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CA" w:rsidRPr="007D478D" w:rsidRDefault="00662DCA" w:rsidP="00662DCA">
      <w:pPr>
        <w:jc w:val="right"/>
        <w:rPr>
          <w:sz w:val="28"/>
          <w:szCs w:val="28"/>
          <w:lang w:val="kk-KZ"/>
        </w:rPr>
      </w:pPr>
      <w:r w:rsidRPr="007D478D">
        <w:rPr>
          <w:sz w:val="28"/>
          <w:szCs w:val="28"/>
          <w:lang w:val="kk-KZ"/>
        </w:rPr>
        <w:t>Жоба</w:t>
      </w:r>
    </w:p>
    <w:p w:rsidR="00662DCA" w:rsidRDefault="00662DCA" w:rsidP="00662DCA">
      <w:pPr>
        <w:rPr>
          <w:sz w:val="28"/>
          <w:szCs w:val="28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jc w:val="both"/>
        <w:rPr>
          <w:sz w:val="28"/>
          <w:szCs w:val="28"/>
          <w:lang w:val="kk-KZ"/>
        </w:rPr>
      </w:pPr>
    </w:p>
    <w:p w:rsidR="00662DCA" w:rsidRPr="006A635F" w:rsidRDefault="00662DCA" w:rsidP="00662DCA">
      <w:pPr>
        <w:shd w:val="clear" w:color="auto" w:fill="FFFFFF"/>
        <w:jc w:val="center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>ҚАЗАҚСТАН РЕСПУБЛИКАСЫНЫҢ</w:t>
      </w:r>
    </w:p>
    <w:p w:rsidR="00662DCA" w:rsidRPr="006A635F" w:rsidRDefault="00662DCA" w:rsidP="00662DCA">
      <w:pPr>
        <w:shd w:val="clear" w:color="auto" w:fill="FFFFFF"/>
        <w:jc w:val="center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>ЗАҢЫ</w:t>
      </w:r>
    </w:p>
    <w:p w:rsidR="00662DCA" w:rsidRPr="00C878D7" w:rsidRDefault="00662DCA" w:rsidP="00662DCA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662DCA" w:rsidRPr="00C878D7" w:rsidRDefault="00662DCA" w:rsidP="00662DCA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662DCA" w:rsidRPr="006A635F" w:rsidRDefault="00662DCA" w:rsidP="00662DCA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Республикасы, </w:t>
      </w:r>
      <w:r w:rsidRPr="006A635F">
        <w:rPr>
          <w:b/>
          <w:sz w:val="28"/>
          <w:szCs w:val="28"/>
          <w:lang w:val="kk-KZ"/>
        </w:rPr>
        <w:t>Түрікменстан</w:t>
      </w:r>
      <w:r>
        <w:rPr>
          <w:b/>
          <w:sz w:val="28"/>
          <w:szCs w:val="28"/>
          <w:lang w:val="kk-KZ"/>
        </w:rPr>
        <w:t xml:space="preserve"> және Өзбекстан Республикасы</w:t>
      </w:r>
      <w:r w:rsidRPr="006A635F">
        <w:rPr>
          <w:b/>
          <w:sz w:val="28"/>
          <w:szCs w:val="28"/>
          <w:lang w:val="kk-KZ"/>
        </w:rPr>
        <w:t xml:space="preserve"> арасындағы </w:t>
      </w:r>
      <w:r>
        <w:rPr>
          <w:b/>
          <w:sz w:val="28"/>
          <w:szCs w:val="28"/>
          <w:lang w:val="kk-KZ"/>
        </w:rPr>
        <w:t xml:space="preserve">үш мемлекеттің мемлекеттік шекараларының түйісу нүктесінің ауданы туралы шартты </w:t>
      </w:r>
      <w:r w:rsidRPr="006A635F">
        <w:rPr>
          <w:b/>
          <w:sz w:val="28"/>
          <w:szCs w:val="28"/>
          <w:lang w:val="kk-KZ"/>
        </w:rPr>
        <w:t>ратификациялау туралы</w:t>
      </w:r>
    </w:p>
    <w:p w:rsidR="00662DCA" w:rsidRPr="00C878D7" w:rsidRDefault="00662DCA" w:rsidP="00662DCA">
      <w:pPr>
        <w:shd w:val="clear" w:color="auto" w:fill="FFFFFF"/>
        <w:jc w:val="center"/>
        <w:rPr>
          <w:b/>
          <w:sz w:val="28"/>
          <w:szCs w:val="28"/>
          <w:highlight w:val="yellow"/>
          <w:lang w:val="kk-KZ"/>
        </w:rPr>
      </w:pPr>
    </w:p>
    <w:p w:rsidR="00662DCA" w:rsidRPr="00C878D7" w:rsidRDefault="00662DCA" w:rsidP="00662DCA">
      <w:pPr>
        <w:jc w:val="center"/>
        <w:rPr>
          <w:b/>
          <w:sz w:val="28"/>
          <w:szCs w:val="28"/>
          <w:highlight w:val="yellow"/>
          <w:lang w:val="kk-KZ"/>
        </w:rPr>
      </w:pPr>
    </w:p>
    <w:p w:rsidR="00662DCA" w:rsidRPr="006A635F" w:rsidRDefault="00662DCA" w:rsidP="00662DCA">
      <w:pPr>
        <w:shd w:val="clear" w:color="auto" w:fill="FFFFFF"/>
        <w:tabs>
          <w:tab w:val="left" w:pos="-4253"/>
          <w:tab w:val="left" w:pos="0"/>
        </w:tabs>
        <w:jc w:val="both"/>
        <w:rPr>
          <w:sz w:val="28"/>
          <w:szCs w:val="28"/>
          <w:lang w:val="kk-KZ"/>
        </w:rPr>
      </w:pPr>
      <w:r w:rsidRPr="006A635F">
        <w:rPr>
          <w:sz w:val="28"/>
          <w:szCs w:val="28"/>
          <w:lang w:val="kk-KZ"/>
        </w:rPr>
        <w:tab/>
        <w:t>201</w:t>
      </w:r>
      <w:r>
        <w:rPr>
          <w:sz w:val="28"/>
          <w:szCs w:val="28"/>
          <w:lang w:val="kk-KZ"/>
        </w:rPr>
        <w:t>7</w:t>
      </w:r>
      <w:r w:rsidRPr="006A635F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10</w:t>
      </w:r>
      <w:r w:rsidR="00BE56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қарашада</w:t>
      </w:r>
      <w:r w:rsidR="00BE56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Самарқандта </w:t>
      </w:r>
      <w:r w:rsidRPr="006A635F">
        <w:rPr>
          <w:sz w:val="28"/>
          <w:szCs w:val="28"/>
          <w:lang w:val="kk-KZ"/>
        </w:rPr>
        <w:t xml:space="preserve">жасалған </w:t>
      </w:r>
      <w:r w:rsidRPr="00C01A03">
        <w:rPr>
          <w:sz w:val="28"/>
          <w:szCs w:val="28"/>
          <w:lang w:val="kk-KZ"/>
        </w:rPr>
        <w:t>Қазақстан Республикасы, Түрікменстан және Өзбекстан Республикасы арасындағы үш мемлекеттің мемлекеттік шекараларының түйісу нүктесінің ауданы туралы шарт</w:t>
      </w:r>
      <w:r w:rsidRPr="006A635F">
        <w:rPr>
          <w:sz w:val="28"/>
          <w:szCs w:val="28"/>
          <w:lang w:val="kk-KZ"/>
        </w:rPr>
        <w:t xml:space="preserve"> ратификациялансын.</w:t>
      </w:r>
    </w:p>
    <w:p w:rsidR="00662DCA" w:rsidRPr="00C878D7" w:rsidRDefault="00662DCA" w:rsidP="00662DCA">
      <w:pPr>
        <w:ind w:firstLine="720"/>
        <w:jc w:val="both"/>
        <w:rPr>
          <w:sz w:val="28"/>
          <w:szCs w:val="28"/>
          <w:highlight w:val="yellow"/>
          <w:lang w:val="kk-KZ"/>
        </w:rPr>
      </w:pPr>
    </w:p>
    <w:p w:rsidR="00662DCA" w:rsidRPr="00C878D7" w:rsidRDefault="00662DCA" w:rsidP="00662DCA">
      <w:pPr>
        <w:ind w:firstLine="720"/>
        <w:jc w:val="both"/>
        <w:rPr>
          <w:sz w:val="28"/>
          <w:szCs w:val="28"/>
          <w:highlight w:val="yellow"/>
          <w:lang w:val="kk-KZ"/>
        </w:rPr>
      </w:pPr>
    </w:p>
    <w:p w:rsidR="00662DCA" w:rsidRPr="006A635F" w:rsidRDefault="00662DCA" w:rsidP="00662DCA">
      <w:pPr>
        <w:ind w:firstLine="720"/>
        <w:jc w:val="both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>Қазақстан Республикасының</w:t>
      </w:r>
    </w:p>
    <w:p w:rsidR="00662DCA" w:rsidRPr="008C2E7D" w:rsidRDefault="00662DCA" w:rsidP="00662DCA">
      <w:pPr>
        <w:ind w:firstLine="720"/>
        <w:jc w:val="both"/>
        <w:rPr>
          <w:b/>
          <w:sz w:val="28"/>
          <w:szCs w:val="28"/>
          <w:lang w:val="kk-KZ"/>
        </w:rPr>
      </w:pPr>
      <w:r w:rsidRPr="006A635F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Президенті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7151EF" w:rsidRDefault="007151EF">
      <w:pPr>
        <w:sectPr w:rsidR="00715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797" w:rsidRDefault="00DE5797">
      <w:bookmarkStart w:id="0" w:name="_GoBack"/>
      <w:bookmarkEnd w:id="0"/>
    </w:p>
    <w:sectPr w:rsidR="00DE5797" w:rsidSect="008F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E3"/>
    <w:rsid w:val="00662DCA"/>
    <w:rsid w:val="007151EF"/>
    <w:rsid w:val="007D478D"/>
    <w:rsid w:val="008F5B69"/>
    <w:rsid w:val="00940140"/>
    <w:rsid w:val="009736FA"/>
    <w:rsid w:val="00BE5681"/>
    <w:rsid w:val="00DE5797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Молдабаева Ляйля Булатовна</dc:creator>
  <cp:keywords/>
  <dc:description/>
  <cp:lastModifiedBy>RSN</cp:lastModifiedBy>
  <cp:revision>6</cp:revision>
  <dcterms:created xsi:type="dcterms:W3CDTF">2018-03-20T14:01:00Z</dcterms:created>
  <dcterms:modified xsi:type="dcterms:W3CDTF">2018-05-23T08:30:00Z</dcterms:modified>
</cp:coreProperties>
</file>