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Депутатский запрос Платонова А.С.</w:t>
      </w:r>
    </w:p>
    <w:p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Премьер-министру Республики Казахстан </w:t>
      </w:r>
      <w:proofErr w:type="spellStart"/>
      <w:r>
        <w:rPr>
          <w:b/>
          <w:szCs w:val="28"/>
        </w:rPr>
        <w:t>Сагинтаеву</w:t>
      </w:r>
      <w:proofErr w:type="spellEnd"/>
      <w:r>
        <w:rPr>
          <w:b/>
          <w:szCs w:val="28"/>
        </w:rPr>
        <w:t xml:space="preserve"> Б. А.</w:t>
      </w:r>
    </w:p>
    <w:p>
      <w:pPr>
        <w:spacing w:after="0" w:line="240" w:lineRule="auto"/>
        <w:jc w:val="right"/>
        <w:rPr>
          <w:b/>
          <w:szCs w:val="28"/>
        </w:rPr>
      </w:pPr>
    </w:p>
    <w:p>
      <w:pPr>
        <w:spacing w:after="0" w:line="240" w:lineRule="auto"/>
        <w:ind w:firstLine="709"/>
        <w:jc w:val="center"/>
        <w:rPr>
          <w:b/>
          <w:szCs w:val="28"/>
        </w:rPr>
      </w:pPr>
    </w:p>
    <w:p>
      <w:pPr>
        <w:spacing w:after="0" w:line="240" w:lineRule="auto"/>
        <w:jc w:val="center"/>
        <w:rPr>
          <w:iCs/>
          <w:color w:val="898989"/>
          <w:szCs w:val="28"/>
        </w:rPr>
      </w:pPr>
      <w:r>
        <w:rPr>
          <w:b/>
          <w:szCs w:val="28"/>
        </w:rPr>
        <w:t xml:space="preserve">Уважаемый </w:t>
      </w:r>
      <w:proofErr w:type="spellStart"/>
      <w:r>
        <w:rPr>
          <w:b/>
          <w:szCs w:val="28"/>
        </w:rPr>
        <w:t>Бакытжан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Абдирович</w:t>
      </w:r>
      <w:proofErr w:type="spellEnd"/>
      <w:r>
        <w:rPr>
          <w:b/>
          <w:szCs w:val="28"/>
        </w:rPr>
        <w:t>!</w:t>
      </w:r>
    </w:p>
    <w:p>
      <w:pPr>
        <w:spacing w:after="0" w:line="240" w:lineRule="auto"/>
        <w:ind w:firstLine="708"/>
        <w:rPr>
          <w:szCs w:val="28"/>
        </w:rPr>
      </w:pPr>
    </w:p>
    <w:p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Недавние трагедии в российском Магнитогорске, где погибли 39 человек, среди которых шестеро детей</w:t>
      </w:r>
      <w:bookmarkStart w:id="0" w:name="_GoBack"/>
      <w:bookmarkEnd w:id="0"/>
      <w:r>
        <w:rPr>
          <w:szCs w:val="28"/>
        </w:rPr>
        <w:t xml:space="preserve">, и польском городе </w:t>
      </w:r>
      <w:proofErr w:type="spellStart"/>
      <w:r>
        <w:rPr>
          <w:szCs w:val="28"/>
        </w:rPr>
        <w:t>Кошалин</w:t>
      </w:r>
      <w:proofErr w:type="spellEnd"/>
      <w:r>
        <w:rPr>
          <w:szCs w:val="28"/>
        </w:rPr>
        <w:t xml:space="preserve">, где 4 января также взрыв газового баллона привел к гибели пятерых девочек – подростков, игравших в </w:t>
      </w:r>
      <w:proofErr w:type="spellStart"/>
      <w:r>
        <w:rPr>
          <w:szCs w:val="28"/>
        </w:rPr>
        <w:t>квесты</w:t>
      </w:r>
      <w:proofErr w:type="spellEnd"/>
      <w:r>
        <w:rPr>
          <w:szCs w:val="28"/>
        </w:rPr>
        <w:t xml:space="preserve">, обязывают в очередной раз обратить внимание на ситуацию с безопасностью наших граждан. </w:t>
      </w:r>
    </w:p>
    <w:p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 xml:space="preserve">Несоблюдение </w:t>
      </w:r>
      <w:proofErr w:type="spellStart"/>
      <w:r>
        <w:rPr>
          <w:szCs w:val="28"/>
        </w:rPr>
        <w:t>СНИПов</w:t>
      </w:r>
      <w:proofErr w:type="spellEnd"/>
      <w:r>
        <w:rPr>
          <w:szCs w:val="28"/>
        </w:rPr>
        <w:t xml:space="preserve">, грубейшие нарушения правил эксплуатации приводят к регулярным чрезвычайным происшествиям, к гибели наших граждан, к риску для их здоровья, потере и ущербу их собственности. </w:t>
      </w:r>
    </w:p>
    <w:p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Несколько фактов. В первые дни Нового года - взрыв цистерны с газом недалеко от столичного общежития Министерства сельского хозяйства. 2018 год: в результате взрыва газового баллона под Астаной лишилась жилья семья с маленькими детьми. Взрыв под Алматы - четверо пострадавших. Взрыв газового баллона полностью разрушил дом и унес жизни двоих молодых людей в Карагандинской области. Всего за 2018 год зарегистрировано 80 чрезвычайных ситуаций в сфере газоснабжения. Почти половина из них - взрывы газобаллонных установок. В</w:t>
      </w:r>
      <w:r>
        <w:rPr>
          <w:color w:val="000000"/>
          <w:sz w:val="28"/>
          <w:szCs w:val="28"/>
        </w:rPr>
        <w:t xml:space="preserve"> целом по стране в сравнении с 2017 годом число взрывов газовых баллонов увеличилось: в </w:t>
      </w:r>
      <w:proofErr w:type="spellStart"/>
      <w:r>
        <w:rPr>
          <w:color w:val="000000"/>
          <w:sz w:val="28"/>
          <w:szCs w:val="28"/>
        </w:rPr>
        <w:t>г.Алматы</w:t>
      </w:r>
      <w:proofErr w:type="spellEnd"/>
      <w:r>
        <w:rPr>
          <w:color w:val="000000"/>
          <w:sz w:val="28"/>
          <w:szCs w:val="28"/>
        </w:rPr>
        <w:t xml:space="preserve"> - на 60%, в </w:t>
      </w:r>
      <w:proofErr w:type="spellStart"/>
      <w:r>
        <w:rPr>
          <w:color w:val="000000"/>
          <w:sz w:val="28"/>
          <w:szCs w:val="28"/>
        </w:rPr>
        <w:t>Костанайской</w:t>
      </w:r>
      <w:proofErr w:type="spellEnd"/>
      <w:r>
        <w:rPr>
          <w:color w:val="000000"/>
          <w:sz w:val="28"/>
          <w:szCs w:val="28"/>
        </w:rPr>
        <w:t xml:space="preserve"> области - в 3 раза, в </w:t>
      </w:r>
      <w:proofErr w:type="spellStart"/>
      <w:r>
        <w:rPr>
          <w:color w:val="000000"/>
          <w:sz w:val="28"/>
          <w:szCs w:val="28"/>
        </w:rPr>
        <w:t>Кызылординской</w:t>
      </w:r>
      <w:proofErr w:type="spellEnd"/>
      <w:r>
        <w:rPr>
          <w:color w:val="000000"/>
          <w:sz w:val="28"/>
          <w:szCs w:val="28"/>
        </w:rPr>
        <w:t xml:space="preserve"> – в 5 раз, в Павлодарской и Туркестанской областях - в 2 раза.</w:t>
      </w:r>
    </w:p>
    <w:p>
      <w:pPr>
        <w:spacing w:after="0" w:line="240" w:lineRule="auto"/>
        <w:ind w:firstLine="708"/>
        <w:rPr>
          <w:color w:val="000000"/>
          <w:szCs w:val="28"/>
        </w:rPr>
      </w:pPr>
      <w:r>
        <w:rPr>
          <w:szCs w:val="28"/>
        </w:rPr>
        <w:t xml:space="preserve">Неоднократные взрывы газовых баллонов происходили в местах общественного питания, в том числе расположенных и на первых этажах жилых домов, где баллоны размещены с грубейшим нарушением техники безопасности и нормативов, по которым газовые баллоны должны </w:t>
      </w:r>
      <w:r>
        <w:rPr>
          <w:color w:val="000000"/>
          <w:szCs w:val="28"/>
        </w:rPr>
        <w:t xml:space="preserve">располагаться вне здания, в пристройках или шкафах с негорючим материалом, в глухом простенке на расстоянии не менее 5 метров от входной двери. </w:t>
      </w:r>
    </w:p>
    <w:p>
      <w:pPr>
        <w:spacing w:after="0" w:line="240" w:lineRule="auto"/>
        <w:ind w:firstLine="708"/>
        <w:rPr>
          <w:szCs w:val="28"/>
        </w:rPr>
      </w:pPr>
      <w:r>
        <w:rPr>
          <w:color w:val="000000"/>
          <w:szCs w:val="28"/>
        </w:rPr>
        <w:t xml:space="preserve">Осложняет ситуацию то, что бизнесом, связанным с приобретением и эксплуатацией газобаллонных установок, занимаются частные организации, система контроля за которыми размыта и четко не определена: кто конкретно должен отвечать и нести ответственность? </w:t>
      </w:r>
      <w:r>
        <w:rPr>
          <w:szCs w:val="28"/>
        </w:rPr>
        <w:t xml:space="preserve">До сих пор не решен вопрос по созданию </w:t>
      </w:r>
      <w:proofErr w:type="spellStart"/>
      <w:r>
        <w:rPr>
          <w:szCs w:val="28"/>
        </w:rPr>
        <w:t>газотехнических</w:t>
      </w:r>
      <w:proofErr w:type="spellEnd"/>
      <w:r>
        <w:rPr>
          <w:szCs w:val="28"/>
        </w:rPr>
        <w:t xml:space="preserve"> инспекций на местах. Фактически отсутствует система учета и профилактики газового оборудования, контроля его качества. </w:t>
      </w:r>
    </w:p>
    <w:p>
      <w:pPr>
        <w:spacing w:after="0" w:line="240" w:lineRule="auto"/>
        <w:ind w:firstLine="708"/>
        <w:rPr>
          <w:b/>
          <w:szCs w:val="28"/>
        </w:rPr>
      </w:pPr>
      <w:r>
        <w:rPr>
          <w:szCs w:val="28"/>
        </w:rPr>
        <w:t xml:space="preserve">В связи с чем, </w:t>
      </w:r>
      <w:proofErr w:type="spellStart"/>
      <w:r>
        <w:rPr>
          <w:szCs w:val="28"/>
        </w:rPr>
        <w:t>Бахытжан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Абдирович</w:t>
      </w:r>
      <w:proofErr w:type="spellEnd"/>
      <w:r>
        <w:rPr>
          <w:szCs w:val="28"/>
        </w:rPr>
        <w:t xml:space="preserve">, просим принять в этом направлении системные, комплексные меры во избежание дальнейшей угрозы жизни и здоровью людей и повторения трагедий. </w:t>
      </w:r>
    </w:p>
    <w:p>
      <w:pPr>
        <w:spacing w:after="0" w:line="240" w:lineRule="auto"/>
        <w:ind w:firstLine="708"/>
        <w:rPr>
          <w:i/>
          <w:szCs w:val="28"/>
        </w:rPr>
      </w:pPr>
      <w:r>
        <w:rPr>
          <w:szCs w:val="28"/>
        </w:rPr>
        <w:t xml:space="preserve"> </w:t>
      </w:r>
      <w:r>
        <w:rPr>
          <w:i/>
          <w:szCs w:val="28"/>
        </w:rPr>
        <w:t xml:space="preserve"> </w:t>
      </w:r>
    </w:p>
    <w:p>
      <w:pPr>
        <w:spacing w:after="0" w:line="240" w:lineRule="auto"/>
        <w:ind w:firstLine="708"/>
        <w:rPr>
          <w:b/>
          <w:szCs w:val="28"/>
        </w:rPr>
      </w:pPr>
      <w:r>
        <w:rPr>
          <w:b/>
          <w:szCs w:val="28"/>
        </w:rPr>
        <w:t>Депутат Мажилиса,</w:t>
      </w:r>
    </w:p>
    <w:p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 xml:space="preserve">          член фракции партии «</w:t>
      </w:r>
      <w:proofErr w:type="spellStart"/>
      <w:r>
        <w:rPr>
          <w:b/>
          <w:szCs w:val="28"/>
        </w:rPr>
        <w:t>Нұр</w:t>
      </w:r>
      <w:proofErr w:type="spellEnd"/>
      <w:r>
        <w:rPr>
          <w:b/>
          <w:szCs w:val="28"/>
        </w:rPr>
        <w:t xml:space="preserve"> </w:t>
      </w:r>
      <w:proofErr w:type="spellStart"/>
      <w:proofErr w:type="gramStart"/>
      <w:r>
        <w:rPr>
          <w:b/>
          <w:szCs w:val="28"/>
        </w:rPr>
        <w:t>Отан</w:t>
      </w:r>
      <w:proofErr w:type="spellEnd"/>
      <w:r>
        <w:rPr>
          <w:b/>
          <w:szCs w:val="28"/>
        </w:rPr>
        <w:t xml:space="preserve">»   </w:t>
      </w:r>
      <w:proofErr w:type="gramEnd"/>
      <w:r>
        <w:rPr>
          <w:b/>
          <w:szCs w:val="28"/>
        </w:rPr>
        <w:t xml:space="preserve">                                А. Платонов </w:t>
      </w:r>
    </w:p>
    <w:p>
      <w:pPr>
        <w:spacing w:after="0" w:line="240" w:lineRule="auto"/>
        <w:rPr>
          <w:b/>
          <w:szCs w:val="28"/>
        </w:rPr>
      </w:pPr>
    </w:p>
    <w:p>
      <w:pPr>
        <w:spacing w:after="0" w:line="240" w:lineRule="auto"/>
        <w:rPr>
          <w:szCs w:val="28"/>
        </w:rPr>
      </w:pPr>
    </w:p>
    <w:sectPr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8C144-1384-44D9-8A78-C7EDED12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Платонов</dc:creator>
  <cp:keywords/>
  <dc:description/>
  <cp:lastModifiedBy>Бапакова Сауле</cp:lastModifiedBy>
  <cp:revision>3</cp:revision>
  <cp:lastPrinted>2019-01-08T13:12:00Z</cp:lastPrinted>
  <dcterms:created xsi:type="dcterms:W3CDTF">2019-01-09T05:39:00Z</dcterms:created>
  <dcterms:modified xsi:type="dcterms:W3CDTF">2019-01-09T06:28:00Z</dcterms:modified>
</cp:coreProperties>
</file>