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3" w:rsidRPr="00F40725" w:rsidRDefault="00E127B3" w:rsidP="00F4072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97941">
        <w:rPr>
          <w:rFonts w:ascii="Times New Roman" w:hAnsi="Times New Roman"/>
          <w:color w:val="000000" w:themeColor="text1"/>
          <w:sz w:val="28"/>
          <w:szCs w:val="28"/>
        </w:rPr>
        <w:t>роект</w:t>
      </w:r>
    </w:p>
    <w:p w:rsidR="008451E3" w:rsidRPr="00F40725" w:rsidRDefault="008451E3" w:rsidP="00F407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ЗАКОН </w:t>
      </w:r>
    </w:p>
    <w:p w:rsidR="008451E3" w:rsidRPr="00F40725" w:rsidRDefault="008451E3" w:rsidP="00F4072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РЕСПУБЛИКИ КАЗАХСТАН</w:t>
      </w:r>
    </w:p>
    <w:p w:rsidR="008451E3" w:rsidRPr="00F40725" w:rsidRDefault="008451E3" w:rsidP="00F4072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B97941" w:rsidP="00F407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стандартизации</w:t>
      </w:r>
    </w:p>
    <w:p w:rsidR="008451E3" w:rsidRPr="00F40725" w:rsidRDefault="008451E3" w:rsidP="00F407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Настоящий Закон регулирует общественные отношения, возникающие между государственными органами, физическими и юридическими лицами в сфере стандартизации, определяет ее цели, принципы и систему функционирования.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Глава 1. Общие положения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1. Основные понятия, используемые в настоящем Законе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Законе используются следующие основные понятия: </w:t>
      </w:r>
    </w:p>
    <w:p w:rsidR="004A2DC2" w:rsidRDefault="00B7315C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4A2DC2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предварительный национальный стандарт – документ по стандартизации, принятый </w:t>
      </w:r>
      <w:r w:rsidR="004A2DC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A2DC2"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ациональным органом по стандартизации, используемый для временного применения, предназначенный для накопления необходимого опыта в процессе его применения и доступный широкому кругу пользователей;</w:t>
      </w:r>
    </w:p>
    <w:p w:rsidR="004A2DC2" w:rsidRDefault="004A2DC2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4A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апелляционная комиссия – коллегиальный орган, образуемый уполномоченным органом для досудебного урегулирования споров в сфере национальной системы стандартизации;</w:t>
      </w:r>
    </w:p>
    <w:p w:rsidR="004A2DC2" w:rsidRDefault="004A2DC2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</w:t>
      </w:r>
      <w:r w:rsidR="00EA244B"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244B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изготовитель –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244B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физическое или юридическое лицо, производящее товар для реализации;</w:t>
      </w:r>
    </w:p>
    <w:p w:rsidR="004A2DC2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стандарт консорциума – документ по стандартизации, принятый консорциумом;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5)</w:t>
      </w:r>
      <w:r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услуга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деятельность, направленная на удовлетворение потребностей физических и (или) юридических лиц, результаты которой не имеют материального выражения;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6)</w:t>
      </w:r>
      <w:r w:rsidRPr="00EA244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межгосударственный стандарт – региональный стандарт, принятый региональной организацией по стандартизации – Межгосударственным советом по стандартизации, метрологии и сертификации Содружества Независимых Государств;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7)</w:t>
      </w:r>
      <w:r w:rsidRPr="00EA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основополагающий национальный стандарт –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документ по стандартизации, имеющий широкую область применения или содержащий общие положения для определенной области стандартизации;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8)</w:t>
      </w:r>
      <w:r w:rsidRPr="00EA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диный государственный фонд нормативных технических документов – общедоступный государственный информационный ресурс, содержащий нормативные технические документы, документы по стандартизации (за исключением военных национальных стандартов, стандартов саморегулируемых организаций, стандартов консорциумов, стандартов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организаций), а также сведения о них, за исключением сведений, составляющих государственные секреты и иную охраняемую законом тайну, формируемые в порядке, установленном законодательством Республики Казахстан в области стандартизации;</w:t>
      </w:r>
    </w:p>
    <w:p w:rsidR="00EA244B" w:rsidRPr="00F40725" w:rsidRDefault="00EA244B" w:rsidP="00EA24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9)</w:t>
      </w:r>
      <w:r w:rsidRPr="00EA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взаимосвязанные стандарты – национальные стандарты, обеспечивающие выполнение требований, установленных техническими регламентами;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10)</w:t>
      </w:r>
      <w:r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продукция –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11)</w:t>
      </w:r>
      <w:r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каталожный лист продукции – </w:t>
      </w:r>
      <w:r w:rsidR="009C675B" w:rsidRPr="00F40725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документ, содержащий единый набор реквизитов, позволяющий получить сведения о конкретной продукции: ее наименовании, изготовителе, документе по стандартизации, в соответствии с требованиями которого ее изготавливают, а также об основных потребительских характеристиках этой продукции;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12)</w:t>
      </w:r>
      <w:r w:rsidRPr="00EA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675B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каталогизации продукции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C675B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организационно-техническая информационная система о характеристиках продукции и ее изготовителях;</w:t>
      </w:r>
      <w:r w:rsidR="009C675B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EA244B" w:rsidRP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13)</w:t>
      </w:r>
      <w:r w:rsidRPr="00EA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жизненный цикл продукции – процессы проектирования, производства, эксплуатации или потребления, хранения, транспортировки, реализации, уничтожения и утилизации продукции;</w:t>
      </w:r>
    </w:p>
    <w:p w:rsidR="00EA244B" w:rsidRDefault="00EA244B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14) </w:t>
      </w:r>
      <w:r w:rsidR="00573CCC" w:rsidRPr="00F40725">
        <w:rPr>
          <w:rFonts w:ascii="Times New Roman" w:hAnsi="Times New Roman"/>
          <w:color w:val="000000" w:themeColor="text1"/>
          <w:sz w:val="28"/>
          <w:szCs w:val="28"/>
        </w:rPr>
        <w:t>региональный стандарт – документ по стандартизации, принятый региональной организацией по стандартизации;</w:t>
      </w:r>
    </w:p>
    <w:p w:rsidR="00573CCC" w:rsidRDefault="00573CCC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15)</w:t>
      </w:r>
      <w:r w:rsidRPr="00573C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процесс – совокупность взаимосвязанных и последовательных действий (работ) по достижению какого-либо заданного результата, включая процессы жизненного цикла продукции;</w:t>
      </w:r>
    </w:p>
    <w:p w:rsidR="00573CCC" w:rsidRDefault="00573CCC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16)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официальное издание – печатное либо электронное издание текста документа по стандартизации (за исключением военных национальных стандартов, стандартов саморегулируемых организаций, неправительственных стандартов, стандартов консорциумов, стандартов организаций)с нанесенным национальным знаком стандартизации, публикуемое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диным государственным фондом нормативных технических документов;</w:t>
      </w:r>
    </w:p>
    <w:p w:rsidR="00573CCC" w:rsidRDefault="00573CCC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17)</w:t>
      </w:r>
      <w:r w:rsidRPr="00573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информационный указатель стандартов – периодически издаваемый указатель, который содержит информацию о принятых документах по стандартизации, изменениях и поправках к ним, а также сроки их введения в дейст</w:t>
      </w:r>
      <w:r>
        <w:rPr>
          <w:rFonts w:ascii="Times New Roman" w:hAnsi="Times New Roman"/>
          <w:color w:val="000000" w:themeColor="text1"/>
          <w:sz w:val="28"/>
          <w:szCs w:val="28"/>
        </w:rPr>
        <w:t>вие и дополнительную информацию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573CCC" w:rsidRPr="00573CCC" w:rsidRDefault="00573CCC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18)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стандартизация – деятельность, направленная на обеспечение безопасности и качества объектов стандартизации и достижение оптимальной степени упорядочения требований к объектам стандартизации посредством установления положений для всеобщего, многократного использования в отношении реально существующих и потенциальных задач;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573CCC" w:rsidRDefault="00573CCC" w:rsidP="004A2D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19)</w:t>
      </w:r>
      <w:r w:rsidRPr="00573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проектный технический комитет по стандартизации – технический комитет </w:t>
      </w:r>
      <w:r w:rsidR="00E86BDC">
        <w:rPr>
          <w:rFonts w:ascii="Times New Roman" w:hAnsi="Times New Roman"/>
          <w:color w:val="000000" w:themeColor="text1"/>
          <w:sz w:val="28"/>
          <w:szCs w:val="28"/>
        </w:rPr>
        <w:t>по стандартизации, создаваемый 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ациональным органом по стандартизации на временной основе для решения целевых задач по организации и проведению работ по стандартизации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20) документ по стандартизации –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устанавливающий нормы, правила, характеристики, принципы, касающиеся различных видов деятельности по стандартизации или ее результатов;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актуализация документов по стандартизации – процесс поддержания документов по стандартизации в актуальном состоянии путем внесения в их экземпляры принятых в установленном порядке изменений, дополнений, поправок и (или) информации о сроках их действия, ограничении, замене или отмене;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22) региональная организация по стандартизации – организация по стандартизации, участие в деятельности которой открыто для одного региона: географического или экономического;</w:t>
      </w:r>
    </w:p>
    <w:p w:rsid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23)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ссылочный </w:t>
      </w:r>
      <w:r w:rsidRPr="00F40725">
        <w:rPr>
          <w:rFonts w:ascii="Times New Roman" w:hAnsi="Times New Roman"/>
          <w:bCs/>
          <w:color w:val="000000" w:themeColor="text1"/>
          <w:sz w:val="28"/>
          <w:szCs w:val="28"/>
        </w:rPr>
        <w:t>документ по стандартизации – национальный стандарт (за исключением предварительных национальных стандартов) или национальный классификатор технико-экономической информации, на который дана ссылка в нормативном правовом акте;</w:t>
      </w:r>
    </w:p>
    <w:p w:rsid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24)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технический комитет по стандартизации – консультативно-совещательный орган, создаваемый в отраслях экономики на добровольной основе для осуществления деятельности в сфере стандартизации и участия в создании национальной системы стандартизации по закрепленным объектам стандартизации или направлениям деятельности;</w:t>
      </w:r>
    </w:p>
    <w:p w:rsid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25)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базовая организация технического комитета по стандартизации – организация, на базе которой создан и функционирует технический комитет по стандартизации;</w:t>
      </w:r>
    </w:p>
    <w:p w:rsid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26)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технический эксперт по стандартизации – физическое лицо, участвующее в деятельности в сфере стандартизации, обладающее специальными знаниями в отношении объекта стандартизации и соответствующее характеристикам, установленным настоящим Законом;</w:t>
      </w:r>
    </w:p>
    <w:p w:rsidR="00573CCC" w:rsidRP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27)</w:t>
      </w:r>
      <w:r w:rsidRPr="00573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рекомендации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по стандартизации – документ по стандартизации, утверждаемый уполномоченным органом и содержащий информацию организационного и методического характера, касающуюся проведения работ по стандартизации и (или) обеспечению единства измерений и подтверждению соответствия;</w:t>
      </w:r>
    </w:p>
    <w:p w:rsidR="00573CCC" w:rsidRP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28)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международная организация по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стандартизации</w:t>
      </w:r>
      <w:r w:rsidR="0033589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организация по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стандартизации, членство в которой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открыто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любой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страны;</w:t>
      </w:r>
    </w:p>
    <w:p w:rsidR="00573CCC" w:rsidRPr="00F40725" w:rsidRDefault="00573CCC" w:rsidP="00573C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29)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иностранная организация по стандартизации –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организация по стандартизации, признанная на национальном уровне осуществлять деятельность в облас</w:t>
      </w:r>
      <w:r>
        <w:rPr>
          <w:rFonts w:ascii="Times New Roman" w:hAnsi="Times New Roman"/>
          <w:color w:val="000000" w:themeColor="text1"/>
          <w:sz w:val="28"/>
          <w:szCs w:val="28"/>
        </w:rPr>
        <w:t>ти стандартизации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объекты стандартизации – продукция, работы, услуги и связанные с ними процессы, подлежащие или подвергшиеся стандартизации;</w:t>
      </w:r>
    </w:p>
    <w:p w:rsid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proofErr w:type="gram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31)</w:t>
      </w:r>
      <w:r w:rsidRPr="00573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деятельность в сфере стандартизации – планирование, разработка, утверждение, регистрация, учет, опубликование, применение, мониторинг и актуализация документов по стандартизации;</w:t>
      </w:r>
      <w:proofErr w:type="gramEnd"/>
    </w:p>
    <w:p w:rsidR="00573CCC" w:rsidRPr="00573CCC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32)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распространение –предоставление либо реализация официальных изданий и их копий на основании соответствующих запросов физичес</w:t>
      </w:r>
      <w:r>
        <w:rPr>
          <w:rFonts w:ascii="Times New Roman" w:hAnsi="Times New Roman"/>
          <w:color w:val="000000" w:themeColor="text1"/>
          <w:sz w:val="28"/>
          <w:szCs w:val="28"/>
        </w:rPr>
        <w:t>ких и юридических лиц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определяемом настоящим Законом;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33) </w:t>
      </w:r>
      <w:r w:rsidR="005F2CB2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классификаторы технико-экономической информации –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2CB2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документы по стандартизации, представляющие собой систематизированные своды кодов и наименований классификационных групп объектов технико-экономической информации, к которым относятся национальные классификаторы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2CB2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технико-экономической информации, классификаторы технико-экономической информации международных организаций по стандартизации и классификаторы технико-экономической информации региональных организаций по стандартизации;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34) </w:t>
      </w:r>
      <w:r w:rsidR="005F2CB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епозитарий классификаторов технико-экономической информации (далее - </w:t>
      </w:r>
      <w:r w:rsidR="005F2CB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>епозитарий) –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специализированный фонд, представляющий собой совокупность классификаторов технико-экономической информации, имеющих межведомственный характер, обеспечивающий их формирование, учет, хранение, поддержание в актуализированном состоянии, информационное и нормативное обеспечение в интересах пользователей </w:t>
      </w:r>
      <w:r w:rsidR="005F2CB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>епозитария;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35) 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уполномоченный орган – центральный исполнительный орган, осуществляющий руководство в сфере стандартизации;</w:t>
      </w:r>
    </w:p>
    <w:p w:rsidR="00573CCC" w:rsidRPr="00F40725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36) 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>стандарт организации – документ по стандартизации, утвержденный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>организацией самостоятельно;</w:t>
      </w:r>
    </w:p>
    <w:p w:rsidR="00EA244B" w:rsidRPr="00EA244B" w:rsidRDefault="00573CCC" w:rsidP="00573C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37)</w:t>
      </w:r>
      <w:r w:rsidR="005F2CB2" w:rsidRPr="005F2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2CB2" w:rsidRPr="00F40725">
        <w:rPr>
          <w:rFonts w:ascii="Times New Roman" w:hAnsi="Times New Roman"/>
          <w:color w:val="000000" w:themeColor="text1"/>
          <w:sz w:val="28"/>
          <w:szCs w:val="28"/>
        </w:rPr>
        <w:t>военный национальный стандарт – документ по стандартизации на товары (продукцию), работы и услуги, который в целях определенного и специального использования устанавливает правила, общие принципы и характеристики к объектам военного и двойного назначения, в том числе содержащий сведения, относимые к государственным секретам и ограниченного распространения;</w:t>
      </w:r>
    </w:p>
    <w:p w:rsidR="00EA244B" w:rsidRDefault="005F2CB2" w:rsidP="004A2D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38) 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национальный стандарт – документ по стандартизации, утвержденный уполномоченным органом,</w:t>
      </w:r>
      <w:r w:rsidR="009C6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>доступный широкому кругу пользователей;</w:t>
      </w:r>
      <w:r w:rsidR="009C675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5F2CB2" w:rsidRDefault="005F2CB2" w:rsidP="005F2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39) </w:t>
      </w:r>
      <w:bookmarkStart w:id="0" w:name="_GoBack"/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>национал</w:t>
      </w:r>
      <w:r w:rsidR="009C675B">
        <w:rPr>
          <w:rFonts w:ascii="Times New Roman" w:hAnsi="Times New Roman"/>
          <w:color w:val="000000" w:themeColor="text1"/>
          <w:sz w:val="28"/>
          <w:szCs w:val="28"/>
        </w:rPr>
        <w:t>ьный знак стандартизации – знак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>, используемы</w:t>
      </w:r>
      <w:r w:rsidR="009C675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C675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для маркирования документов, разрабатываемых и применяемых в национальной системе стандартизации;</w:t>
      </w:r>
      <w:bookmarkEnd w:id="0"/>
    </w:p>
    <w:p w:rsidR="005F2CB2" w:rsidRDefault="005F2CB2" w:rsidP="005F2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40)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национальная система стандартизации – совокупность субъектов и их отношений в процессе осуществления деятельности в сфере стандартизации, а также документов по стандартизации и нормативных технических документов, являющихся объектами общедоступного государственного информационного ресурса;</w:t>
      </w:r>
    </w:p>
    <w:p w:rsidR="005F2CB2" w:rsidRDefault="005F2CB2" w:rsidP="005F2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41)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субъекты национальной системы стандартизации – совокупность физических и юридических лиц, а также государственных органов, осуществляющих деятельность в сфере стандартизации;</w:t>
      </w:r>
    </w:p>
    <w:p w:rsidR="005F2CB2" w:rsidRPr="004A2DC2" w:rsidRDefault="005F2CB2" w:rsidP="005F2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42)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реестр национальной системы стандартизации – система учета национальных, предварительных национальных стандартов, национальных классификаторов технико-экономической информации, рекомендаций по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стандартизации, технических комитетов по стандартизации, проектных технических комитетов по стандартизации, осуществляемая в электронной форме;</w:t>
      </w:r>
    </w:p>
    <w:p w:rsidR="005F2CB2" w:rsidRPr="00F40725" w:rsidRDefault="005F2CB2" w:rsidP="005F2C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43)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ациональный орган по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стандартизации –</w:t>
      </w:r>
      <w:r w:rsidR="0033589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государственное юридическое лицо, определяемое Правительством Республики Казахстан;</w:t>
      </w:r>
    </w:p>
    <w:p w:rsidR="005F2CB2" w:rsidRPr="00F40725" w:rsidRDefault="005F2CB2" w:rsidP="005F2C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44) гармонизация – деятельность по созданию условий для внедрения и использования в национальных интересах международных и региональных стандартов, отражающих новейшие достижения в науке и технике и определяющих современные требования к уровню качества и конкурентоспособности объектов стандартизации;</w:t>
      </w:r>
    </w:p>
    <w:p w:rsidR="002E3F0E" w:rsidRPr="00F40725" w:rsidRDefault="005F2CB2" w:rsidP="005F2C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45)</w:t>
      </w:r>
      <w:r w:rsidRPr="005F2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неправительственный стандарт – документ по стандартизации, принятый некоммерческой организацией Республики Казахстан, доступный широкому кругу пользователей;</w:t>
      </w:r>
    </w:p>
    <w:p w:rsidR="005F2CB2" w:rsidRPr="00F40725" w:rsidRDefault="005F2CB2" w:rsidP="005F2C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46) </w:t>
      </w: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международный стандарт – документ по стандартизации, принятый международной организацией по стандартизации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,д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оступный широкому кругу пользователей;</w:t>
      </w:r>
    </w:p>
    <w:p w:rsidR="005F2CB2" w:rsidRPr="00F40725" w:rsidRDefault="005F2CB2" w:rsidP="005F2C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47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стандарт иностранного государства – стандарт, принятый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ациональным органом по стандартизации иностранного государства либо организацией иностранного государства;</w:t>
      </w:r>
    </w:p>
    <w:p w:rsidR="008451E3" w:rsidRPr="005F2CB2" w:rsidRDefault="005F2CB2" w:rsidP="005F2C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48)</w:t>
      </w:r>
      <w:r w:rsidRPr="005F2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субъекты стандартизации иностранных государств – государственные органы, физические либо юридические лица, уполномоченные представлять интересы своих стран в сфере станд</w:t>
      </w:r>
      <w:r>
        <w:rPr>
          <w:rFonts w:ascii="Times New Roman" w:hAnsi="Times New Roman"/>
          <w:color w:val="000000" w:themeColor="text1"/>
          <w:sz w:val="28"/>
          <w:szCs w:val="28"/>
        </w:rPr>
        <w:t>артизации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5F2CB2" w:rsidRDefault="005F2CB2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2. Законодательство Республики Казахстан в области стандартизации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1. Законодательство Республики Казахстан в области стандартизации основывается на </w:t>
      </w:r>
      <w:hyperlink r:id="rId8" w:anchor="z5" w:history="1">
        <w:r w:rsidRPr="00F407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5429A" w:rsidRPr="00F40725" w:rsidRDefault="0085429A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3. Сфера регулирования настоящего Закона</w:t>
      </w:r>
    </w:p>
    <w:p w:rsidR="008451E3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54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Настоящий Закон регулирует отношения в сфере стандартизации и распространяется на все государственные органы, физические и юридические лица</w:t>
      </w:r>
      <w:r w:rsidR="00BD6BBC"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5875" w:rsidRPr="00F40725" w:rsidRDefault="00015875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4. Цели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Целями стандартизации являются: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повышение конкурентоспособности отечественной продукции и (или) связанных с ней процессов;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2) экономия природных и энергетических ресурсов;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обеспечение национальной безопасности и социально-экономическо</w:t>
      </w:r>
      <w:r w:rsidR="00BD6BBC" w:rsidRPr="00F4072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BB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развития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государства;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повышение безопасности и качества отечественной продукции, оказания услуг, выполнения работ и (или) связанных с ними процессов;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 устранение технических барьеров в торговле для создания условий интеграции в международную систему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6) предупреждение действий, вводящих в заблуждение потребителей относительно безопасности и качества продукции, работ и услуги (или) связанных с ними процессов;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7) поддержка эффективного внедрения инноваций и развития высокотехнологичных производств, а также содействие трансферту технологий и наилучших лабораторных практик;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8) создание условий для улучшения безопасности и качества жизни населения республики.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5. Принципы стандартизации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Стандартизация в Республике Казахстан основывается на принципах: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добровольности: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выбора с целью применения документов по стандартизации, если иное не установлено законодательством Республики Казахстан,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участия в работах по стандартизации</w:t>
      </w:r>
      <w:r w:rsidR="00E6177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всех заинтересованных сторон</w:t>
      </w:r>
      <w:r w:rsidR="00766ABF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выбора из взаимосвязанных стандартов;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единства и целостности национальной системы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обеспечения системности и комплексности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применения единой терминологии, правил установления требований к объектам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 разработки и утверждения национальных стандартов на основе участия всех заинтересованных сторон;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6) открытости информации о документах по стандартизации, порядке их разработки, утверждения и опубликования для пользователей и иных заинтересованных лиц, за исключением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 по стандартизации, составляющих государственные секреты или иную охраняемую законом тайну, и стандартов, </w:t>
      </w:r>
      <w:r w:rsidR="00EF7A2A" w:rsidRPr="00F40725">
        <w:rPr>
          <w:rFonts w:ascii="Times New Roman" w:hAnsi="Times New Roman"/>
          <w:color w:val="000000" w:themeColor="text1"/>
          <w:sz w:val="28"/>
          <w:szCs w:val="28"/>
        </w:rPr>
        <w:t>являющихся объектом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авторск</w:t>
      </w:r>
      <w:r w:rsidR="00EF7A2A" w:rsidRPr="00F40725">
        <w:rPr>
          <w:rFonts w:ascii="Times New Roman" w:hAnsi="Times New Roman"/>
          <w:color w:val="000000" w:themeColor="text1"/>
          <w:sz w:val="28"/>
          <w:szCs w:val="28"/>
        </w:rPr>
        <w:t>ого права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7) использования достижений науки и техники и стандартов международных или региональных организаций при разработке стандартов;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8) динамичности и опережающего развития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6. Регулирование в сфере стандартизации продукции (процессов, услуг) военного и двойного назначения</w:t>
      </w:r>
    </w:p>
    <w:p w:rsidR="00B9051C" w:rsidRPr="00F40725" w:rsidRDefault="00B9051C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Порядок разработки, согласования, принятия, учета, изменения и отмены военных</w:t>
      </w:r>
      <w:r w:rsidR="00FA386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стандартов, используемых для нужд Вооруженных Сил,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других войск и воинских формирований Республики Казахстан, определяется уполномоченным органом в области обороны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24C6" w:rsidRPr="00F40725" w:rsidRDefault="008E24C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Глава 2. Национальная система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7. Структура национальной системы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Структуру национальной системы стандартизации  составляют: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Правительство Республики Казахстан;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уполномоченный орган;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государственные органы в пределах своей компетенции;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B979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ациональный орган по стандартизации;</w:t>
      </w:r>
    </w:p>
    <w:p w:rsidR="008451E3" w:rsidRPr="00F40725" w:rsidRDefault="00DD401C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технические комитеты по стандартизации;</w:t>
      </w:r>
    </w:p>
    <w:p w:rsidR="008451E3" w:rsidRPr="00F40725" w:rsidRDefault="00DD401C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технические эксперты по стандартизации;</w:t>
      </w:r>
    </w:p>
    <w:p w:rsidR="008451E3" w:rsidRPr="00F40725" w:rsidRDefault="00DD401C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физические и (или) юридические лица.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8. Компетенция Правительства Республики Казахстан в области стандартизации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К компетенции Правительства Республики Казахстан в области стандартизации относятся: 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A14784" w:rsidRPr="00F40725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основных направлений единой государственной политики в сфере стандартизации;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определение </w:t>
      </w:r>
      <w:r w:rsidR="00B979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ационального органа по стандартизации; 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выполнение иных полномочий, возложенных на него Конституцией, законами Республики Казахстан и актами Президента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9. Компетенция уполномоченного органа Республики Казахстан в сфере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К компетенции уполномоченного органа относятся: </w:t>
      </w:r>
    </w:p>
    <w:p w:rsidR="008451E3" w:rsidRPr="00F40725" w:rsidRDefault="008451E3" w:rsidP="001B56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разработка и реализация единой государственной политики в сфере стандартизации, представление в Правительство Республики Казахстан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предложений, по которым требуются решения Правительства Республики Казахстан; 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>обеспечение функционирования национальной системы стандартизации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58E3" w:rsidRPr="00F40725" w:rsidRDefault="001358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подача представления в Правительство Республики Казахстан для определения </w:t>
      </w:r>
      <w:r w:rsidR="00B979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представление интересов Республики Казахстан в международных и региональных организациях по 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разработки 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национального плана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стандартизации; 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национального плана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утве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>рждение национальных стандартов</w:t>
      </w:r>
      <w:r w:rsidR="002E6FB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</w:t>
      </w:r>
      <w:r w:rsidR="00FA386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военных национальных стандартов, </w:t>
      </w:r>
      <w:r w:rsidR="002E6FB4" w:rsidRPr="00F40725">
        <w:rPr>
          <w:rFonts w:ascii="Times New Roman" w:hAnsi="Times New Roman"/>
          <w:color w:val="000000" w:themeColor="text1"/>
          <w:sz w:val="28"/>
          <w:szCs w:val="28"/>
        </w:rPr>
        <w:t>предварительных национальных стандартов)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45EA0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классификаторов технико-экономической информации, 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>рекомендаций по стандартизации</w:t>
      </w:r>
      <w:r w:rsidR="00D83360" w:rsidRPr="00F40725">
        <w:rPr>
          <w:rFonts w:ascii="Times New Roman" w:hAnsi="Times New Roman"/>
          <w:color w:val="000000" w:themeColor="text1"/>
          <w:sz w:val="28"/>
          <w:szCs w:val="28"/>
        </w:rPr>
        <w:t>, а также изменений к ним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разработки, согласования, экспертизы, </w:t>
      </w:r>
      <w:r w:rsidR="00E760AB" w:rsidRPr="00F40725">
        <w:rPr>
          <w:rFonts w:ascii="Times New Roman" w:hAnsi="Times New Roman"/>
          <w:color w:val="000000" w:themeColor="text1"/>
          <w:sz w:val="28"/>
          <w:szCs w:val="28"/>
        </w:rPr>
        <w:t>утверждения,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регистрации, изменения, отмены и введения в действие национальных стандартов, предварительных национальных стандартов, национальных классификаторов технико-экономической информации,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рекомендаций по стандартизации</w:t>
      </w:r>
      <w:r w:rsidR="00E760AB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военных</w:t>
      </w:r>
      <w:r w:rsidR="003B583D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 на товары (продукцию), работы и услуги военного и двойного назначения;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формирования, ведения и сопровождения </w:t>
      </w:r>
      <w:r w:rsidR="00024B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диного государственного фонда нормативных технических документов, а также порядка распространения </w:t>
      </w:r>
      <w:r w:rsidR="004715BB" w:rsidRPr="00F40725">
        <w:rPr>
          <w:rFonts w:ascii="Times New Roman" w:hAnsi="Times New Roman"/>
          <w:color w:val="000000" w:themeColor="text1"/>
          <w:sz w:val="28"/>
          <w:szCs w:val="28"/>
        </w:rPr>
        <w:t>копий нормативных технических документов</w:t>
      </w:r>
      <w:r w:rsidR="00CF7846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официальных изданий;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определение порядка создания и ведения депозитария классификаторов технико-экономической информации;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определение порядка применения ссылочных документов по 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12)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формы каталожного листа продукции; 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определение порядка учета и применения международных, региональных стандартов и стандартов иностранных государств, стандартов организаций иностранных государств, классификаторов технико-экономической информации, правил, норм и рекомендаций иностранных государств;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определение порядка создания, работы и ликвидации технических комитетов по 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15)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утверждение положения об апелляционной комиссии, определение ее состава и порядка ее работы;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16)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CE2138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стандартов,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национальных классификаторов технико-экономической информации</w:t>
      </w:r>
      <w:r w:rsidR="00CE2138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предварительных национальных стандартов</w:t>
      </w:r>
      <w:r w:rsidR="00CE2138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 рекомендаций по стандартизации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регистрация каталожных листов продукции;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18)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обеспечение функционирования системы каталогизации продукции;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19)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осуществление межотраслевой координации деятельности государственных органов, физических и юридических лиц в области стандартизации;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20)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организация анализа и разработки</w:t>
      </w:r>
      <w:r w:rsidR="00AD2BC7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</w:t>
      </w:r>
      <w:r w:rsidR="00AD2BC7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военных национальных стандартов, предварительных национальных стандартов)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21)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разработки, обеспечения консенсуса, утверждения, учета, регистрации, обозначения, изменения, отмены, актуализации, хранения, издания, распространения, соблюдения авторских прав разработчика и введения в действие неправительственных стандартов; </w:t>
      </w:r>
      <w:proofErr w:type="gramEnd"/>
    </w:p>
    <w:p w:rsidR="008451E3" w:rsidRPr="00F40725" w:rsidRDefault="001358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22)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выполнение иных полномочий, возложенных на него Конституцией, законами Республики Казахстан, актами Президента Республики Казахстан и Правительства Республики Казахстан.</w:t>
      </w:r>
    </w:p>
    <w:p w:rsidR="00474D24" w:rsidRPr="00F40725" w:rsidRDefault="00474D24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10. </w:t>
      </w:r>
      <w:r w:rsidRPr="00F4072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Компетенция государственных органов в области стандартизации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Государственные органы в пределах своей компетенции в области стандартизации осуществляют: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подготовку и внесение предложений о разраб</w:t>
      </w:r>
      <w:r w:rsidR="003C02A1" w:rsidRPr="00F40725">
        <w:rPr>
          <w:rFonts w:ascii="Times New Roman" w:hAnsi="Times New Roman"/>
          <w:color w:val="000000" w:themeColor="text1"/>
          <w:sz w:val="28"/>
          <w:szCs w:val="28"/>
        </w:rPr>
        <w:t>отке, актуализации</w:t>
      </w:r>
      <w:r w:rsidR="00024B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02A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унификации</w:t>
      </w:r>
      <w:r w:rsidR="0072051F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83360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гармонизации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051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и отмене </w:t>
      </w:r>
      <w:r w:rsidR="00076098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национальных</w:t>
      </w:r>
      <w:r w:rsidR="0069330D" w:rsidRPr="00F40725">
        <w:rPr>
          <w:rFonts w:ascii="Times New Roman" w:hAnsi="Times New Roman"/>
          <w:color w:val="000000" w:themeColor="text1"/>
          <w:sz w:val="28"/>
          <w:szCs w:val="28"/>
        </w:rPr>
        <w:t>, межгосударственных</w:t>
      </w:r>
      <w:r w:rsidR="00076098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стандартов, национальных классификаторов технико-экономической информации, рекомендаций по стандартизации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B59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в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порядке, установленном законодательством Республики Казахстан;</w:t>
      </w:r>
    </w:p>
    <w:p w:rsidR="0069330D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9330D" w:rsidRPr="00F40725">
        <w:rPr>
          <w:rFonts w:ascii="Times New Roman" w:hAnsi="Times New Roman"/>
          <w:color w:val="000000" w:themeColor="text1"/>
          <w:sz w:val="28"/>
          <w:szCs w:val="28"/>
        </w:rPr>
        <w:t>осуществление мониторинга в сфере стандартизации;</w:t>
      </w:r>
    </w:p>
    <w:p w:rsidR="008451E3" w:rsidRPr="00F40725" w:rsidRDefault="0069330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67B3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разработку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национальных классификаторов технико-экономической информации по согласованию с уполномоченным органом;</w:t>
      </w:r>
    </w:p>
    <w:p w:rsidR="008451E3" w:rsidRPr="00F40725" w:rsidRDefault="0069330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r w:rsidR="0016360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проектов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документов по стандартизации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305294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национального плана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69330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подготовку предложений по созданию технических комитетов по стандартизации;</w:t>
      </w:r>
    </w:p>
    <w:p w:rsidR="008451E3" w:rsidRPr="00F40725" w:rsidRDefault="0069330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участие в работе технических комитетов по стандартизации и проектных технических комитетов по стандартизации</w:t>
      </w:r>
      <w:r w:rsidR="00E85E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, международных организаций по стандартизации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69330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передач</w:t>
      </w:r>
      <w:r w:rsidR="00F64ED3" w:rsidRPr="00F4072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технических документов в </w:t>
      </w:r>
      <w:r w:rsidR="00024B1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ациональный орган по стандартизации </w:t>
      </w:r>
      <w:r w:rsidR="002109C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 целью формирования </w:t>
      </w:r>
      <w:r w:rsidR="00024B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09C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диного государственного фонда нормативных технических документов по стандартизации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согласно установленному порядку и их актуализации;</w:t>
      </w:r>
    </w:p>
    <w:p w:rsidR="008451E3" w:rsidRPr="00F40725" w:rsidRDefault="0086557D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иные полномочия, предусмотренные настоящим Законом, иными законодательными актами Республики Казахстан, актами Президента Республики Казахстан и Правительства Республики Казахстан.</w:t>
      </w:r>
    </w:p>
    <w:p w:rsidR="00DF4556" w:rsidRPr="00F40725" w:rsidRDefault="00DF4556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Статья 11.</w:t>
      </w: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Национальный орган по стандартизации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1. Для осуществления своей деятельности </w:t>
      </w:r>
      <w:r w:rsidR="00F2707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ациональный орган по стандартизации должен иметь:</w:t>
      </w:r>
    </w:p>
    <w:p w:rsidR="00DD401C" w:rsidRPr="00F40725" w:rsidRDefault="00F2707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 с международными, региональными и иностранными организациями по стандартизации на распространение и применение документов по стандартизации;</w:t>
      </w:r>
    </w:p>
    <w:p w:rsidR="00DD401C" w:rsidRPr="00F40725" w:rsidRDefault="00F2707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опыт в разработке национальных и межгосударственных стандартов, экспертизе проектов документов по стандартизации;</w:t>
      </w:r>
    </w:p>
    <w:p w:rsidR="00DD401C" w:rsidRPr="00F40725" w:rsidRDefault="00F2707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40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опыт в проведении анализа и систематизации стандартов по отраслям.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Деятельность </w:t>
      </w:r>
      <w:r w:rsidR="00F2707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ационального органа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по стандартизации направлена на осуществление механизма согласованного взаимодействия участников работ по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стандартизации с целью создания условий для развития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конкурентоспособности отечественных товаров, работ и услуг и свободного их доступа на внутренний и внешний рынки, обеспечения национальной безопасности.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Национальный орган по стандартизации осуществляет реализацию государственной политики в области стандартизации, координацию работ по стандартизации.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4. Национальный орган по стандартизации в пределах своей компетенции осуществляет: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разработку основополагающих национальных стандартов и рекомендаций по стандартизации;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проведение и/или участие в научных исследованиях в области стандартизации;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анализ и систематизацию стандартов в разрезе приоритетных отраслей; 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формирование </w:t>
      </w:r>
      <w:r w:rsidR="00455BDF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национального плана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стандартизации, а также внесение изменений и (или) дополнений;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 экспертизу проектов документов по стандартизации, каталожных листов продукции;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6) формирование, ведение и сопровождение </w:t>
      </w:r>
      <w:r w:rsidR="00F2707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диного государственного фонда нормативных технических документов в порядке, определенном уполномоченным органом;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7) ведение реестра национальной системы стандартизации;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8) расширение и сопровождение информационной системы каталогизации продукции;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9) сотрудничество с международными, региональными организациями в сфере стандартизации, </w:t>
      </w:r>
      <w:r w:rsidR="00455BD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иностранными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организациями по стандартизации, в том числе по информационному обмену, применению и распространению международных, региональных стандартов и национальных стандартов иностранных государств на территории Республики Казахстан;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10) участие в официальном издании, распространении и опубликовании нормативных технических документов и документов по стандартизации (за исключением </w:t>
      </w:r>
      <w:r w:rsidR="00FA386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военных национальных стандартов,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стандартов саморегулируемых организаций, стандартов организаций, стандартов консорциум</w:t>
      </w:r>
      <w:r w:rsidR="00D80B0A"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), а также информационных указателей </w:t>
      </w:r>
      <w:r w:rsidR="00455BD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стандартов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и каталогов;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11) создание, координацию деятельности и ликвидацию технических комитетов по стандартизации, проектных технических комитетов по стандартизации, актуализацию состава и объектов стандартизации;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12) принятие предварительных национальных стандартов;</w:t>
      </w:r>
    </w:p>
    <w:p w:rsidR="00DD401C" w:rsidRPr="00F40725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13) участие в организации обучающих мероприятий в области стандартизации.</w:t>
      </w:r>
    </w:p>
    <w:p w:rsidR="00DD401C" w:rsidRDefault="00DD401C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56CA" w:rsidRDefault="001B56C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56CA" w:rsidRDefault="001B56C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56CA" w:rsidRPr="00F40725" w:rsidRDefault="001B56CA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Статья 12.Т</w:t>
      </w:r>
      <w:r w:rsidRPr="00F4072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ехнические комитеты по стандартизации</w:t>
      </w:r>
    </w:p>
    <w:p w:rsidR="008451E3" w:rsidRPr="00F40725" w:rsidRDefault="008451E3" w:rsidP="00F4072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Технические комитеты по стандартизации создаются </w:t>
      </w:r>
      <w:r w:rsidR="00F2707A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ациональным органом по стандартизации в отраслях экономики на основе </w:t>
      </w:r>
      <w:proofErr w:type="gram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принципов добровольного участия </w:t>
      </w:r>
      <w:r w:rsidR="00455BDF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субъектов национальной системы стандартизации</w:t>
      </w:r>
      <w:proofErr w:type="gramEnd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171F1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отсутствия технического комитета по стандартизации</w:t>
      </w:r>
      <w:r w:rsidR="00F2707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2707A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ациональным органом по стандартизации создается п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роектны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технически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й комитет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стандартизации на временной основе в порядке, установленном уполномоченным органом.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2. Технические комитеты по стандартизации:</w:t>
      </w:r>
    </w:p>
    <w:p w:rsidR="0069550C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1) принимают участие в разработке и разрабатывают документы по стандартизации;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2) обеспечивают консенсус при разработке национальных стандартов;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организуют техническое обсуждение содержания проектов национальных стандартов в соответствии с закрепленной областью деятельности;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внос</w:t>
      </w:r>
      <w:r w:rsidR="00455BDF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ят предложения по формированию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национально</w:t>
      </w:r>
      <w:r w:rsidR="00455BDF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го плана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стандартизации;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направляют запросы в государственные органы, юридическим или физическим лицам по вопросам, входящим в их компетенцию</w:t>
      </w:r>
      <w:r w:rsidR="00455BDF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, от имени базовой организации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участвуют в научных исследованиях в области стандартизации;</w:t>
      </w:r>
    </w:p>
    <w:p w:rsidR="008451E3" w:rsidRPr="00F40725" w:rsidRDefault="0069550C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7)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участвуют в работе технических комитетов по стандартизации международных и региональных организаций по стандартизации;</w:t>
      </w:r>
    </w:p>
    <w:p w:rsidR="008451E3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69550C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осуществляют иные полномочия, предусмотренные законодательством Республики Казахстан.</w:t>
      </w:r>
    </w:p>
    <w:p w:rsidR="008451E3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3. В состав технического комитета по стандартизации включаются представители государственных органов, научных организаций, организаций в сфере образования, изготовителей, объединений юридических лиц в форме ассоциации (союза), общественных объединений, в том числе общественных объединений потребителей, технических экспертов по стандартизации, а также иных заинтересованных физических и юридических лиц в соответствующей отрасли (сфере).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4. Заявителями на создание технического комитета по стандартизации могут быть государственные органы, научные, образовательные организации, изготовители, объединения юридических лиц в форме ассоциации (союза), общественные объединения, в том числе общественные объединения потребителей, а также иные заинтересованные физические и юридические лица в соответствующей отрасли (сфере).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5. Порядок создания, работы и ликвидации технических комитетов по стандартизации устанавлива</w:t>
      </w:r>
      <w:r w:rsidR="00F2707A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тся уполномоченным органом.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6. Информационно-аналитическое и организационное обеспечение деятельности технического комитета по стандартизации обеспечивается его базовой организацией.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Статья 13. Технические эксперты по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1. Технические эксперты по стандартизации участвуют в деятельности в сфере стандартизации и могут представлять интересы организации.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2. К компетенции технических экспертов по стандартизации относятся: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1) </w:t>
      </w:r>
      <w:bookmarkStart w:id="1" w:name="SUB700"/>
      <w:bookmarkEnd w:id="1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 в реализации государственной политики в сфере стандартизации;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участие в разработке и экспертизе нормативных правовых актов в области технического регулирования и стандартизации, документов по стандартизации;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участие в работе технических комитетов по стандартизации и проектных технических комитетов по стандартизации;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участие в научных исследованиях в области стандартизации;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участие в формировании </w:t>
      </w:r>
      <w:r w:rsidR="00474D24"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национального плана стандартизации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выполнение иных функций, установленных настоящим Законом и нормативными правовыми актами Республики Казахстан.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определяют технических экспертов по стандартизации на основе одной из следующих характеристик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профессионального технического образования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 обладание знаниями в отношении объекта стандартизации; 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наличие опыта работы в сфере стандартизации. </w:t>
      </w:r>
    </w:p>
    <w:p w:rsidR="00171F1F" w:rsidRPr="00F40725" w:rsidRDefault="00171F1F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14. Единый государственный фонд нормативных технических документов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Единый государственный фонд нормативных технических документов функционирует в соответствии с принципами настоящего Закона.</w:t>
      </w:r>
    </w:p>
    <w:p w:rsidR="008451E3" w:rsidRPr="00F40725" w:rsidRDefault="008451E3" w:rsidP="001B56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Государственные органы, в том числе их подведомственные организации</w:t>
      </w:r>
      <w:r w:rsidR="00F157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компетенции представляют один экземпляр утвержденного ими нормативного технического документа, а также сведения о принятии, внесении изменений, отмене каждого нормативного технического документа в </w:t>
      </w:r>
      <w:r w:rsidR="00F1577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ациональный орган по стандартизации для формирования единой информационной системы. </w:t>
      </w:r>
    </w:p>
    <w:p w:rsidR="008451E3" w:rsidRPr="00F40725" w:rsidRDefault="008451E3" w:rsidP="00F157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Формиро</w:t>
      </w:r>
      <w:r w:rsidR="00F15770">
        <w:rPr>
          <w:rFonts w:ascii="Times New Roman" w:hAnsi="Times New Roman"/>
          <w:color w:val="000000" w:themeColor="text1"/>
          <w:sz w:val="28"/>
          <w:szCs w:val="28"/>
        </w:rPr>
        <w:t>вание, ведение и сопровождение 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диного государственного фонда нормативных технических документов осуществля</w:t>
      </w:r>
      <w:r w:rsidR="001435F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F1577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ациональным органом по стандартизации и включа</w:t>
      </w:r>
      <w:r w:rsidR="00F1577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т в себя следующее: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комплектование, хранение, актуализацию нормативных технических документов и документов по стандартизации</w:t>
      </w:r>
      <w:r w:rsidR="0096417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</w:t>
      </w:r>
      <w:r w:rsidR="00F86A8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военных национальных стандартов, </w:t>
      </w:r>
      <w:r w:rsidR="00964174" w:rsidRPr="00F40725">
        <w:rPr>
          <w:rFonts w:ascii="Times New Roman" w:hAnsi="Times New Roman"/>
          <w:color w:val="000000" w:themeColor="text1"/>
          <w:sz w:val="28"/>
          <w:szCs w:val="28"/>
        </w:rPr>
        <w:t>стандартов саморегулируемых организаций, стандартов организаций, стандартов консорциум</w:t>
      </w:r>
      <w:r w:rsidR="00D80B0A"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6417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435F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диного государственного фонда нормативных технических документов;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представление копий нормативных технических документов, а также </w:t>
      </w:r>
      <w:r w:rsidR="001435FB">
        <w:rPr>
          <w:rFonts w:ascii="Times New Roman" w:hAnsi="Times New Roman"/>
          <w:color w:val="000000" w:themeColor="text1"/>
          <w:sz w:val="28"/>
          <w:szCs w:val="28"/>
        </w:rPr>
        <w:t>сведений о них, содержащихся в 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дином государственном фонде нормативных технических документов;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сопровождение и расширение информационных систем </w:t>
      </w:r>
      <w:r w:rsidR="001435F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диного государственного фонда нормативных технических документов.</w:t>
      </w:r>
    </w:p>
    <w:p w:rsidR="00C34498" w:rsidRPr="00F40725" w:rsidRDefault="00C34498" w:rsidP="00F40725">
      <w:pPr>
        <w:spacing w:after="0" w:line="240" w:lineRule="auto"/>
        <w:ind w:firstLine="709"/>
        <w:jc w:val="both"/>
        <w:rPr>
          <w:rFonts w:ascii="Times New Roman" w:eastAsia="Consolas" w:hAnsi="Times New Roman" w:cs="Consolas"/>
          <w:color w:val="000000" w:themeColor="text1"/>
          <w:sz w:val="28"/>
          <w:szCs w:val="28"/>
        </w:rPr>
      </w:pP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4. Распространение официальных изданий документов по стандартизации (за исключением </w:t>
      </w:r>
      <w:r w:rsidR="00E5524E"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военных национальных стандартов, </w:t>
      </w: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неправительственных стандартов, стандартов саморегулируемых организаций, стандартов организаций, стандартов </w:t>
      </w:r>
      <w:r w:rsidR="00015875"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>консорциумов</w:t>
      </w: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) осуществляется через </w:t>
      </w:r>
      <w:r w:rsidR="001435FB">
        <w:rPr>
          <w:rFonts w:ascii="Times New Roman" w:eastAsia="Consolas" w:hAnsi="Times New Roman" w:cs="Consolas"/>
          <w:color w:val="000000" w:themeColor="text1"/>
          <w:sz w:val="28"/>
          <w:szCs w:val="28"/>
        </w:rPr>
        <w:t>е</w:t>
      </w: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>диный государственный фонд нормативных технических документов.</w:t>
      </w:r>
    </w:p>
    <w:p w:rsidR="00455BDF" w:rsidRPr="00F40725" w:rsidRDefault="00455BDF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На безвозмездной основе распространяются официальные издания национальных стандартов, за исключением военных</w:t>
      </w:r>
      <w:r w:rsidR="00474D2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стандартов, предварительных национальных стандартов, межгосударственных стандартов, принятых на территории Республики Казахстан в качес</w:t>
      </w:r>
      <w:r w:rsidR="00F86A8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тве национальных стандартов, 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национальных стандартов, принятых на основе международных, региональны</w:t>
      </w:r>
      <w:r w:rsidR="00B11F9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 и стандартов иностранных государств.</w:t>
      </w:r>
    </w:p>
    <w:p w:rsidR="00C34498" w:rsidRPr="00F40725" w:rsidRDefault="00C34498" w:rsidP="00F40725">
      <w:pPr>
        <w:spacing w:after="0" w:line="240" w:lineRule="auto"/>
        <w:ind w:firstLine="709"/>
        <w:jc w:val="both"/>
        <w:rPr>
          <w:rFonts w:ascii="Times New Roman" w:eastAsia="Consolas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>Распространение копий официальных изданий документов по стандартизации (за исключением</w:t>
      </w:r>
      <w:r w:rsidR="00826C8D"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 военных национальных стандартов,</w:t>
      </w: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 стандартов саморегулируемых организаций, стандартов орг</w:t>
      </w:r>
      <w:r w:rsidR="00826C8D"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>анизаций, стандартов консорциумов</w:t>
      </w:r>
      <w:r w:rsidRPr="00F40725">
        <w:rPr>
          <w:rFonts w:ascii="Times New Roman" w:eastAsia="Consolas" w:hAnsi="Times New Roman" w:cs="Consolas"/>
          <w:color w:val="000000" w:themeColor="text1"/>
          <w:sz w:val="28"/>
          <w:szCs w:val="28"/>
        </w:rPr>
        <w:t xml:space="preserve">) иными юридическими и физическими лицами осуществляется </w:t>
      </w: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при наличии соглашения с</w:t>
      </w:r>
      <w:r w:rsidR="00335892">
        <w:rPr>
          <w:rFonts w:ascii="Times New Roman" w:eastAsia="Consolas" w:hAnsi="Times New Roman"/>
          <w:color w:val="000000" w:themeColor="text1"/>
          <w:sz w:val="28"/>
          <w:szCs w:val="28"/>
        </w:rPr>
        <w:t xml:space="preserve"> </w:t>
      </w:r>
      <w:r w:rsidR="00B11F9E">
        <w:rPr>
          <w:rFonts w:ascii="Times New Roman" w:eastAsia="Consolas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ациональным органом по стандартизации.</w:t>
      </w:r>
    </w:p>
    <w:p w:rsidR="00C34498" w:rsidRPr="00F40725" w:rsidRDefault="00C34498" w:rsidP="00F40725">
      <w:pPr>
        <w:spacing w:after="0" w:line="240" w:lineRule="auto"/>
        <w:ind w:firstLine="709"/>
        <w:jc w:val="both"/>
        <w:rPr>
          <w:rFonts w:ascii="Times New Roman" w:eastAsia="Consolas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5. Распространение документов по стандартизации и их копий осуществляется при условии соблюдения авторских прав.</w:t>
      </w:r>
    </w:p>
    <w:p w:rsidR="00FF01FE" w:rsidRPr="00F40725" w:rsidRDefault="00C34498" w:rsidP="00F40725">
      <w:pPr>
        <w:spacing w:after="0" w:line="240" w:lineRule="auto"/>
        <w:ind w:firstLine="709"/>
        <w:jc w:val="both"/>
        <w:rPr>
          <w:rFonts w:ascii="Times New Roman" w:eastAsia="Consolas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6. Юридические и физические лица осуществляют учет распространённых копий документов по стандартизации</w:t>
      </w:r>
      <w:r w:rsidR="00FF01FE"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 xml:space="preserve"> и</w:t>
      </w: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 xml:space="preserve"> представляют информацию в </w:t>
      </w:r>
      <w:r w:rsidR="00B11F9E">
        <w:rPr>
          <w:rFonts w:ascii="Times New Roman" w:eastAsia="Consolas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ациональный орган по стандартизации</w:t>
      </w:r>
      <w:r w:rsidR="00FF01FE" w:rsidRPr="00F40725">
        <w:rPr>
          <w:rFonts w:ascii="Times New Roman" w:eastAsia="Consolas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15. Физические и юридические лица</w:t>
      </w:r>
    </w:p>
    <w:p w:rsidR="00F669D9" w:rsidRPr="00F40725" w:rsidRDefault="00F669D9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Физические и юридические лица имеют право в соответствующих сферах деятельности и с учетом своих хозяйственных и профессиональных потребностей организовывать и осуществлять работы по стандартизации, в частности: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участвовать в разработке нормативных правовых актов Республики Казахстан в сфере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участвовать в разработке, мониторинге, отмене и актуализации документов по стандартизации;</w:t>
      </w:r>
    </w:p>
    <w:p w:rsidR="00D0229A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участвовать в экспертизе неправительственных стандартов, стандартов саморегулируемых организаций, стандартов консорциум</w:t>
      </w:r>
      <w:r w:rsidR="00826C8D"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, стандартов организаций;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направлять запросы по вопросам, касающимся сферы стандартизации;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участвовать в деятельности технических и проектных технических комитетов по стандартизации;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разрабатывать и внедрять документы по стандартизации;</w:t>
      </w: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создавать соответствующие подразделения и службы по стандартизации;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заполнять каталожные листы продукции и осуществлять их экспертизу;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осуществлять процедуру постановки продукции на производство в пределах своей компетенции;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участвовать в научных исследованиях в области стандартизации;</w:t>
      </w:r>
    </w:p>
    <w:p w:rsidR="008451E3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осуществлять иные полномочия, предусмотренные настоящим Законом и иными нормативными правовыми актами Республики Казахстан в сфере стандартизации.</w:t>
      </w:r>
    </w:p>
    <w:p w:rsidR="00F669D9" w:rsidRDefault="00F669D9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69D9" w:rsidRPr="00F40725" w:rsidRDefault="00F669D9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Глава 3. Документы по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16. Виды документов по стандартизации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К документам по стандартизации относятся:</w:t>
      </w:r>
    </w:p>
    <w:p w:rsidR="00D0229A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международные стандарты</w:t>
      </w:r>
      <w:r w:rsidR="00945098" w:rsidRPr="00F40725">
        <w:rPr>
          <w:rFonts w:ascii="Times New Roman" w:hAnsi="Times New Roman"/>
          <w:color w:val="000000" w:themeColor="text1"/>
          <w:sz w:val="28"/>
          <w:szCs w:val="28"/>
        </w:rPr>
        <w:t>, классификаторы технико-экономической информации международных организаций по стандартизации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0229A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945098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стандарты</w:t>
      </w:r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классификаторы технико-экономической информации, правила и рекомендации по стандартизации</w:t>
      </w:r>
      <w:r w:rsidR="002B591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региональных организаций по стандартизации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0229A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национальные стандарты и национальные классификаторы технико-экономической информации Республики Казахстан;</w:t>
      </w:r>
    </w:p>
    <w:p w:rsidR="009530A7" w:rsidRPr="00F40725" w:rsidRDefault="00D0229A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530A7" w:rsidRPr="00F40725">
        <w:rPr>
          <w:rFonts w:ascii="Times New Roman" w:hAnsi="Times New Roman"/>
          <w:color w:val="000000" w:themeColor="text1"/>
          <w:sz w:val="28"/>
          <w:szCs w:val="28"/>
        </w:rPr>
        <w:t>предварительные национальные стандарты;</w:t>
      </w:r>
    </w:p>
    <w:p w:rsidR="009530A7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 рекомендации по стандартизации Республики Казахстан;</w:t>
      </w:r>
    </w:p>
    <w:p w:rsidR="00D0229A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6) неправительственные стандарты;</w:t>
      </w:r>
    </w:p>
    <w:p w:rsidR="00D0229A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стандарты, классификаторы технико-экономической информации, правила, нормы и рекомендации по стандартизации иностранных государств;</w:t>
      </w:r>
    </w:p>
    <w:p w:rsidR="009530A7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8) стандарты организаций;</w:t>
      </w:r>
    </w:p>
    <w:p w:rsidR="00D0229A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консорциум</w:t>
      </w:r>
      <w:r w:rsidR="00826C8D"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229A" w:rsidRPr="00F40725" w:rsidRDefault="009530A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D0229A" w:rsidRPr="00F407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тандарт</w:t>
      </w:r>
      <w:r w:rsidR="00F85169" w:rsidRPr="00F40725">
        <w:rPr>
          <w:rFonts w:ascii="Times New Roman" w:hAnsi="Times New Roman"/>
          <w:color w:val="000000" w:themeColor="text1"/>
          <w:sz w:val="28"/>
          <w:szCs w:val="28"/>
        </w:rPr>
        <w:t>ы саморегулируемых организаций.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2. Документы по стандартизации, применяемые на территории Республики Казахстан, не должны противоречить нормам настоящего Закона и законодательства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17. Национальные стандарты Республики Казахстан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Национальные стандарты Республики Казахстан разрабатываются для целей</w:t>
      </w:r>
      <w:r w:rsidR="001358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, предусмотренных настоящим Законом, и должны соответствовать требованиям законодательства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Национальные стандарты Республики Казахстан подразделяются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основополагающие </w:t>
      </w:r>
      <w:r w:rsidR="00B2308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стандарты, устанавливающие общие организационно-методические положения национальной системы стандартизации;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r w:rsidR="00B2308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на продукцию,</w:t>
      </w:r>
      <w:r w:rsidR="00B2308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процессы,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B23086" w:rsidRPr="00F4072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065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C0655C">
        <w:rPr>
          <w:rFonts w:ascii="Times New Roman" w:hAnsi="Times New Roman"/>
          <w:color w:val="000000" w:themeColor="text1"/>
          <w:sz w:val="28"/>
          <w:szCs w:val="28"/>
        </w:rPr>
        <w:t>етоды контроля продукции, услуг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, процессов; </w:t>
      </w:r>
    </w:p>
    <w:p w:rsidR="008451E3" w:rsidRPr="00F40725" w:rsidRDefault="00111F14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военные </w:t>
      </w:r>
      <w:r w:rsidR="00474D2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стандарты;</w:t>
      </w:r>
    </w:p>
    <w:p w:rsidR="008451E3" w:rsidRPr="00F40725" w:rsidRDefault="00111F14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предварительные национальные стандарты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0655C">
        <w:rPr>
          <w:rFonts w:ascii="Times New Roman" w:hAnsi="Times New Roman"/>
          <w:color w:val="000000" w:themeColor="text1"/>
          <w:sz w:val="28"/>
          <w:szCs w:val="28"/>
        </w:rPr>
        <w:t xml:space="preserve">продукцию, процессы, услуги,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0655C">
        <w:rPr>
          <w:rFonts w:ascii="Times New Roman" w:hAnsi="Times New Roman"/>
          <w:color w:val="000000" w:themeColor="text1"/>
          <w:sz w:val="28"/>
          <w:szCs w:val="28"/>
        </w:rPr>
        <w:t>етоды контроля продукции, услуг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, процессов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В национальных стандартах Республики Казахстан могут устанавливаться: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56D68">
        <w:rPr>
          <w:rFonts w:ascii="Times New Roman" w:hAnsi="Times New Roman"/>
          <w:color w:val="000000" w:themeColor="text1"/>
          <w:sz w:val="28"/>
          <w:szCs w:val="28"/>
        </w:rPr>
        <w:t xml:space="preserve"> классификация продукции, услуг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показатели унификации, совместимости и взаимозаменяемости продукции;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термины и определения;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 потребительские свойства и характеристики </w:t>
      </w:r>
      <w:r w:rsidR="00F56D68">
        <w:rPr>
          <w:rFonts w:ascii="Times New Roman" w:hAnsi="Times New Roman"/>
          <w:color w:val="000000" w:themeColor="text1"/>
          <w:sz w:val="28"/>
          <w:szCs w:val="28"/>
        </w:rPr>
        <w:t>продукции, услуг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, определяющие уровень их качества, включая показатели функционального назначения;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правила производства, переработки, приемки, упаковки, маркировки, транспортировки, хранения, реализации, утилизации и уничтожения продукции;</w:t>
      </w:r>
      <w:proofErr w:type="gramEnd"/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методы испытаний качества и</w:t>
      </w:r>
      <w:r w:rsidR="00F56D68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безопасности продукции и услуг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требования к сохранению и рациональному использованию всех видов ресурсов;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требования к организации производства, обеспечивающие внедрение систем менеджмента;</w:t>
      </w:r>
    </w:p>
    <w:p w:rsidR="008451E3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) положения организационно-методического характера для определенной области деятельности, а также общетехнические нормы и правила.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Предварительные национальные стандарты разрабатываются в случаях, когда необходимо накопление опыта в процессе его применения в порядке, определенном уполномоченным органом. Предварительные национальные стандарты имеют ограниченный срок действия </w:t>
      </w:r>
      <w:r w:rsidR="002B591C" w:rsidRPr="00F40725">
        <w:rPr>
          <w:rFonts w:ascii="Times New Roman" w:hAnsi="Times New Roman"/>
          <w:color w:val="000000" w:themeColor="text1"/>
          <w:sz w:val="28"/>
          <w:szCs w:val="28"/>
        </w:rPr>
        <w:t>в течение трех лет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полученная в процессе использования предварительного </w:t>
      </w:r>
      <w:r w:rsidR="00E27FCA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национального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стандарта, и отзывы об этом документе служат базой для решения вопроса о целесообразности принятия</w:t>
      </w:r>
      <w:r w:rsidR="00E27FCA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его в качестве национального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стандарта</w:t>
      </w:r>
      <w:r w:rsidR="00111F1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или его отмене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18. Национальные классификаторы технико-экономической информации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Технико-экономическая информация, используемая в отраслях экономики и </w:t>
      </w:r>
      <w:r w:rsidR="002C29A9" w:rsidRPr="00F40725">
        <w:rPr>
          <w:rFonts w:ascii="Times New Roman" w:hAnsi="Times New Roman"/>
          <w:color w:val="000000" w:themeColor="text1"/>
          <w:sz w:val="28"/>
          <w:szCs w:val="28"/>
        </w:rPr>
        <w:t>требу</w:t>
      </w:r>
      <w:r w:rsidR="00B04959">
        <w:rPr>
          <w:rFonts w:ascii="Times New Roman" w:hAnsi="Times New Roman"/>
          <w:color w:val="000000" w:themeColor="text1"/>
          <w:sz w:val="28"/>
          <w:szCs w:val="28"/>
        </w:rPr>
        <w:t>ющая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учет</w:t>
      </w:r>
      <w:r w:rsidR="00B049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>, подлежит к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лассификации и кодированию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утверждения классификаторов технико-экономической информации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национальных классификаторов технико-экономической информации проводится 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инициативном порядке либо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национальным планом стандартизации в порядке, определ</w:t>
      </w:r>
      <w:r w:rsidR="00A735A1" w:rsidRPr="00F40725">
        <w:rPr>
          <w:rFonts w:ascii="Times New Roman" w:hAnsi="Times New Roman"/>
          <w:color w:val="000000" w:themeColor="text1"/>
          <w:sz w:val="28"/>
          <w:szCs w:val="28"/>
        </w:rPr>
        <w:t>яемом уполномоченным органом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3. Государственные органы в пределах своей компетенции осуществляют </w:t>
      </w:r>
      <w:r w:rsidR="00767B3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разработку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классификаторов технико-экономической информации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уполномоченным органом.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z54"/>
      <w:bookmarkStart w:id="3" w:name="z55"/>
      <w:bookmarkStart w:id="4" w:name="z56"/>
      <w:bookmarkEnd w:id="2"/>
      <w:bookmarkEnd w:id="3"/>
      <w:bookmarkEnd w:id="4"/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19. Стандарты саморегулируемых организаций и неправительственные стандарты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Стандарты саморегулируемых организаций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разрабатываются для целей стандартизации, предусмотренных настоящим Законом.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Порядок разработки, согласования и принятия стандартов саморегулируемых организаций определяется в соответствии с законодательством в области саморегулирования.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Неправительственные стандарты разрабатываются для целей стандартизации, предусмотренных настоящим Законом, которые проходят публичное обсуждение и принимаются с учетом мнения всех заинтересованных сторон в порядке, устано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вленном уполномоченным органом.</w:t>
      </w:r>
    </w:p>
    <w:p w:rsidR="001B56CA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Требования, установленные в стандартах саморегулируемых организаций и неправительственных стандартах, не должны противоречить требованиям, установленным техническими регламентами.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4. Показатели качества, установленные в стандартах саморегулируемых организаций и неправительственных стандартах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должны быть не ниже установленных национальными стандартами.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5. Запрещается финансирование разработки стандартов саморегулируемых организаций и неправительственных стандартов за счет средств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республиканского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или местных бюджетов.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20. Стандарты организаций</w:t>
      </w:r>
      <w:r w:rsidR="00D0229A"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стандарты консорциум</w:t>
      </w:r>
      <w:r w:rsidR="0070226E" w:rsidRPr="00F40725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</w:p>
    <w:p w:rsidR="008451E3" w:rsidRPr="00F40725" w:rsidRDefault="008451E3" w:rsidP="00F407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441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организаций</w:t>
      </w:r>
      <w:r w:rsidR="00A1649C" w:rsidRPr="00F40725">
        <w:rPr>
          <w:rFonts w:ascii="Times New Roman" w:hAnsi="Times New Roman"/>
          <w:color w:val="000000" w:themeColor="text1"/>
          <w:sz w:val="28"/>
          <w:szCs w:val="28"/>
        </w:rPr>
        <w:t>, стандарты консорциумов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разрабатываются на объекты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стандартизации, в том числе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составные части продукции, терминологию, систему приемки и контроля, технологическую оснастку, инструмент, а также управление деятельностью в организациях в рамках системы менеджмента, разработки и постановки продукции на производство, утверждаются организациями самостоятельно и не подлежат учету и регистрации в национальной системе стандартизации.</w:t>
      </w:r>
      <w:proofErr w:type="gramEnd"/>
    </w:p>
    <w:p w:rsidR="008451E3" w:rsidRPr="00F40725" w:rsidRDefault="008451E3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Стандарты организаций</w:t>
      </w:r>
      <w:r w:rsidR="00A1649C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49C"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консорциумов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подразделяются на следующие виды: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технические условия, разрабатываемые изготовителем продукции;</w:t>
      </w:r>
    </w:p>
    <w:p w:rsidR="00A1649C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A1649C"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организаций на услуги, предоставляемые организацией, их утвердившей;</w:t>
      </w:r>
    </w:p>
    <w:p w:rsidR="00AB17BA" w:rsidRPr="00F40725" w:rsidRDefault="00A1649C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стандарты организаций на процессы, проводимы</w:t>
      </w:r>
      <w:r w:rsidR="00AB17BA" w:rsidRPr="00F40725">
        <w:rPr>
          <w:rFonts w:ascii="Times New Roman" w:hAnsi="Times New Roman"/>
          <w:color w:val="000000" w:themeColor="text1"/>
          <w:sz w:val="28"/>
          <w:szCs w:val="28"/>
        </w:rPr>
        <w:t>е в организации, их утвердившей.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3. Требования, установленные в стандартах организаций, стандартах консорциумов не должны противоречить требованиям, установленным техническими регламентами.</w:t>
      </w:r>
    </w:p>
    <w:p w:rsidR="0070226E" w:rsidRPr="00F40725" w:rsidRDefault="0070226E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4. Показатели качества, установленные в стандартах организаций и стандартах консорциумов должны быть не ниже установленных национальными стандартами.</w:t>
      </w:r>
    </w:p>
    <w:p w:rsidR="0070226E" w:rsidRPr="00F40725" w:rsidRDefault="0070226E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5. Стандарты организаций, стандарты консорциумов передаются в пользование только с разрешения организации – держателя подлинника соответствующего стандарта.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Порядок разработки, утверждения, учета, изменения, отмены, регистрации, обозначения, издания, применения стандартов организаций, стандартов консорциумов определяется организацией, консорциумом.</w:t>
      </w:r>
      <w:proofErr w:type="gramEnd"/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7. Запрещается финансирование разработки стандартов организаций, стандартов консорциум</w:t>
      </w:r>
      <w:r w:rsidR="00826C8D"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республиканского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или местных бюджетов.</w:t>
      </w:r>
    </w:p>
    <w:p w:rsidR="0070226E" w:rsidRPr="00F40725" w:rsidRDefault="0070226E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21. Рекомендации по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226E" w:rsidRPr="00F40725" w:rsidRDefault="008451E3" w:rsidP="001B56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Рекомендации по стандартизации содержат добровольные для применения организационно-методические положения, касающиеся проведения работ по стандартизации</w:t>
      </w:r>
      <w:r w:rsidR="00FB1A93" w:rsidRPr="00F4072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работ по обеспечению единства измерен</w:t>
      </w:r>
      <w:r w:rsidR="00FB1A93" w:rsidRPr="00F40725">
        <w:rPr>
          <w:rFonts w:ascii="Times New Roman" w:hAnsi="Times New Roman"/>
          <w:color w:val="000000" w:themeColor="text1"/>
          <w:sz w:val="28"/>
          <w:szCs w:val="28"/>
        </w:rPr>
        <w:t>ий и подтверждению соответствия, способствую</w:t>
      </w:r>
      <w:r w:rsidR="001B56CA">
        <w:rPr>
          <w:rFonts w:ascii="Times New Roman" w:hAnsi="Times New Roman"/>
          <w:color w:val="000000" w:themeColor="text1"/>
          <w:sz w:val="28"/>
          <w:szCs w:val="28"/>
        </w:rPr>
        <w:t>щие применению соответствующего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1A93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национальног</w:t>
      </w:r>
      <w:r w:rsidR="001B56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6CA">
        <w:rPr>
          <w:rFonts w:ascii="Times New Roman" w:hAnsi="Times New Roman"/>
          <w:color w:val="000000" w:themeColor="text1"/>
          <w:sz w:val="28"/>
          <w:szCs w:val="28"/>
        </w:rPr>
        <w:t>стандарта,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1A93" w:rsidRPr="00F40725">
        <w:rPr>
          <w:rFonts w:ascii="Times New Roman" w:hAnsi="Times New Roman"/>
          <w:color w:val="000000" w:themeColor="text1"/>
          <w:sz w:val="28"/>
          <w:szCs w:val="28"/>
        </w:rPr>
        <w:t>или положения, которые целесообразно предварительно проверить на практике до их установления в национальном стандарте (предварительном национальном стандарте).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Требования к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разработке, согласованию, экспертизе, утверждению, регистрации, изменению, отмене и введению в действие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6652" w:rsidRPr="00F40725" w:rsidRDefault="00EE6652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6652" w:rsidRPr="00F40725" w:rsidRDefault="00EE6652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4. Порядок разработки документов по стандартизации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22. Планирование работ по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1. Планирование работ по стандартизации осуществляется на каждые три года, с учетом стратегических целей и направлений развития национальной системы стандартизации.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 работ по стандартизации должно отвечать основным направлениям социально-экономического развития Республики Казахстан, учитывать результаты научных исследований и 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требования, установленные нормативными правовыми актами Республики Казахстан.</w:t>
      </w:r>
    </w:p>
    <w:p w:rsidR="00B77D98" w:rsidRDefault="00B77D98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226E" w:rsidRPr="00F40725" w:rsidRDefault="0070226E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Планирование работ по стандартизации осуществляется в форме национального плана стандартизации, формируемого и опубликовываемого 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ациональным органом по стандартизации. </w:t>
      </w:r>
    </w:p>
    <w:p w:rsidR="0070226E" w:rsidRPr="00F40725" w:rsidRDefault="0070226E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В период действия национального плана стандартизации допускается внесение в него изменений и дополнений по предложениям субъектов национальной системы стандартизации в порядке, определенном уполномоченным органом.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Национальный план стандартизации формируется на основе: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предложений государственных органов, Национальной палаты предпринимателей Республики Казахстан, аккредитованных объединений субъектов частного предпринимательства и других заинтересованных сторон;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планов работ технических комитетов по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формирования и развития перечней взаимосвязанных стандартов к техническим регламентам на основе предварительного анализа действующих документов по стандартизации и потребности в разработке национальных</w:t>
      </w:r>
      <w:r w:rsidR="00AA6592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результатов мониторинга в сфере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5) иных источников, отвечающих основным направлениям социально-экономического развития Республики Казахстан. </w:t>
      </w:r>
    </w:p>
    <w:p w:rsidR="008451E3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3. Действие настоящей статьи не распространяется на планирование международных, региональных стандартов (за исключением межгосударственных стандартов), </w:t>
      </w:r>
      <w:r w:rsidR="00FC6D9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военных национальных стандартов,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предварительных национальных стандартов, стандартов организаций, неправительственных стандартов, </w:t>
      </w:r>
      <w:r w:rsidR="00A1649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стандартов саморегулируемых организаций, стандартов консорциумов,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 также документов по стандартизации иностранных государств.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70226E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Национальный план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 включает в себя: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код по межгосударственному классификатору стандартов;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наименование проекта национального или межгосударственного стандарта, национального классификатора технико-экономической информации;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основание разработки;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4) основную нормативную базу;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5) сроки выполнения работ;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6) источник финансирования;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7) организацию-заявителя, предоставившую предложение-заявку;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8) код классификации продукции по видам экономической деятельности;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9) перечень организаций – потенциальных пользователей национального или межгосударственного стандарта, национального классификатора технико-экономической информации.</w:t>
      </w:r>
    </w:p>
    <w:p w:rsidR="0070226E" w:rsidRPr="00F40725" w:rsidRDefault="0070226E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Порядок разработки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национального плана стандартизации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устанавливается уполномоченным органом.</w:t>
      </w:r>
    </w:p>
    <w:p w:rsidR="00C72C49" w:rsidRDefault="00C72C49" w:rsidP="00F4072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B77D98" w:rsidRPr="00F40725" w:rsidRDefault="00B77D98" w:rsidP="00F4072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Статья 23. Разработка национальных стандартов</w:t>
      </w:r>
    </w:p>
    <w:p w:rsidR="008451E3" w:rsidRPr="00F40725" w:rsidRDefault="008451E3" w:rsidP="00F407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9680B" w:rsidRPr="00F40725" w:rsidRDefault="0069680B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Разработка национальных стандартов осуществляется в соответствии с национальным планом стандартизации и (или) в инициативном порядке.</w:t>
      </w:r>
    </w:p>
    <w:p w:rsidR="008451E3" w:rsidRPr="00F40725" w:rsidRDefault="008451E3" w:rsidP="00F40725">
      <w:pPr>
        <w:tabs>
          <w:tab w:val="left" w:pos="69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Национальные стандарты Республики Казахстан разрабатываются </w:t>
      </w:r>
      <w:r w:rsidR="004D0E6B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с учетом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1) результатов научных исследований (испытаний) и измерений;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2) международных, региональных стандартов, предварительных национальных стандартов, стандартов организаций</w:t>
      </w:r>
      <w:r w:rsidR="00CE5BCB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03972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неправительственных стандартов,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5BCB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стандартов саморегулируемых организаций, стандартов консорциумов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стандартов иностранных государств и иных документов, устанавливающих требования к объекту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3) приобретенного практического опыта применения новых видов продукции, работ, услуг и связанных с ними процессов.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Период разработки национальных стандартов, разрабатываемых на основе научных исследований и измерений, может быт</w:t>
      </w:r>
      <w:r w:rsidR="00704D0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ь более одного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A2B0F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5A2B0F" w:rsidRPr="00F40725">
        <w:rPr>
          <w:rFonts w:ascii="Times New Roman" w:hAnsi="Times New Roman"/>
          <w:color w:val="000000" w:themeColor="text1"/>
          <w:sz w:val="28"/>
          <w:szCs w:val="28"/>
        </w:rPr>
        <w:t>Разработка национальных стандартов осуществляется техническими комитетами по стандартизации, заинтересованными отраслевыми ассоциациями, научными, образовательными организациями, производителями, общественными объединениями и другими заинтересованными юридическими и физическими лицами.</w:t>
      </w:r>
    </w:p>
    <w:p w:rsidR="008451E3" w:rsidRPr="00F40725" w:rsidRDefault="004419F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Уведомления о начале и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завершении разработки национальных стандартов, а также проекты национальных стандартов размещаются на </w:t>
      </w:r>
      <w:proofErr w:type="spellStart"/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Публичное обсуждение проектов национальных 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стандартов на </w:t>
      </w:r>
      <w:proofErr w:type="spellStart"/>
      <w:r w:rsidR="004419F6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 осуществляется в течение 60 календарных дней.</w:t>
      </w:r>
    </w:p>
    <w:p w:rsidR="00B9051C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>Обязательным условием утве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рждения национальных стандартов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 порядке</w:t>
      </w:r>
      <w:r w:rsidR="007D3457" w:rsidRPr="00F4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уполномоченным органом, является достижение консенсуса, за исключением национальных стандартов, затрагивающих вопросы безопасности.</w:t>
      </w:r>
    </w:p>
    <w:p w:rsidR="00105A6F" w:rsidRPr="00F40725" w:rsidRDefault="000013FF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утверждении 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>национальны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>, затрагивающи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вопросы безопасности,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105A6F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 по согласованию с отраслевым государственным органом.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6. В период публичного обсуждения проекты национальных стандартов проходят обязательное техническое обсуждение в профильном техническом комитете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Достижением консенсуса считается решение в результате обсуждения определенного вопроса, принятое путем согласия с ним не менее двух третей от общего числа членов технических комитетов по стандартизации, за исключением воздержавшихся.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В случае отсутствия соответствующего технического комитета по стандартизации</w:t>
      </w:r>
      <w:r w:rsidR="004419F6">
        <w:rPr>
          <w:rFonts w:ascii="Times New Roman" w:hAnsi="Times New Roman"/>
          <w:color w:val="000000" w:themeColor="text1"/>
          <w:sz w:val="28"/>
          <w:szCs w:val="28"/>
        </w:rPr>
        <w:t>, 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ациональный орган по стандартизации организовывает процедуру обязательного технического обсуждения проекта национального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стандарта в соответствии с порядком, установленным уполномоченным органом. </w:t>
      </w:r>
    </w:p>
    <w:p w:rsidR="004D0E6B" w:rsidRPr="00F40725" w:rsidRDefault="004D0E6B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7. Пункты 1</w:t>
      </w:r>
      <w:r w:rsidR="007A1FAE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3, 4, 5, 6 настоящей статьи не применяются при разработке военных</w:t>
      </w:r>
      <w:r w:rsidR="00474D2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стандартов.</w:t>
      </w: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z16"/>
      <w:bookmarkStart w:id="6" w:name="z24"/>
      <w:bookmarkStart w:id="7" w:name="z31"/>
      <w:bookmarkEnd w:id="5"/>
      <w:bookmarkEnd w:id="6"/>
      <w:bookmarkEnd w:id="7"/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725">
        <w:rPr>
          <w:rFonts w:ascii="Times New Roman" w:hAnsi="Times New Roman"/>
          <w:b/>
          <w:sz w:val="28"/>
          <w:szCs w:val="28"/>
        </w:rPr>
        <w:t>Статья 24. Разработка национальных классификаторов технико-экономической информации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b/>
          <w:sz w:val="28"/>
          <w:szCs w:val="28"/>
        </w:rPr>
        <w:tab/>
      </w:r>
      <w:r w:rsidRPr="00F40725">
        <w:rPr>
          <w:rFonts w:ascii="Times New Roman" w:hAnsi="Times New Roman"/>
          <w:sz w:val="28"/>
          <w:szCs w:val="28"/>
        </w:rPr>
        <w:t>1. Разработчиками национальных классификаторов технико-экономической информации являются государственные органы в соответствии с их компетенцией.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 xml:space="preserve">2. </w:t>
      </w:r>
      <w:r w:rsidR="002C659A">
        <w:rPr>
          <w:rFonts w:ascii="Times New Roman" w:hAnsi="Times New Roman"/>
          <w:color w:val="000000" w:themeColor="text1"/>
          <w:sz w:val="28"/>
          <w:szCs w:val="28"/>
        </w:rPr>
        <w:t>Уведомления о начале и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завершении разработки национальных классификаторов технико-экономической информации, а также проекты </w:t>
      </w:r>
      <w:r w:rsidR="002C659A" w:rsidRPr="002C659A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классификаторов технико-экономической информации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на 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органа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Публичное обсуждение проектов национальных классификаторов технико-экономической информации на 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органа по стандартизации осуществляется в течение 60 календарных дней.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 xml:space="preserve">3. Перед утверждением разработчик направляет проект национального классификатора технико-экономической информации на экспертизу в </w:t>
      </w:r>
      <w:r w:rsidR="002C659A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hAnsi="Times New Roman"/>
          <w:sz w:val="28"/>
          <w:szCs w:val="28"/>
        </w:rPr>
        <w:t>ациональный</w:t>
      </w:r>
      <w:proofErr w:type="spellEnd"/>
      <w:r w:rsidRPr="00F40725">
        <w:rPr>
          <w:rFonts w:ascii="Times New Roman" w:hAnsi="Times New Roman"/>
          <w:sz w:val="28"/>
          <w:szCs w:val="28"/>
        </w:rPr>
        <w:t xml:space="preserve"> орган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>4. Национальные к</w:t>
      </w:r>
      <w:r w:rsidRPr="00F40725">
        <w:rPr>
          <w:rFonts w:ascii="Times New Roman" w:hAnsi="Times New Roman"/>
          <w:color w:val="000000"/>
          <w:sz w:val="28"/>
          <w:szCs w:val="28"/>
        </w:rPr>
        <w:t>лассификаторы технико-экономической информации п</w:t>
      </w:r>
      <w:r w:rsidRPr="00F40725">
        <w:rPr>
          <w:rFonts w:ascii="Times New Roman" w:hAnsi="Times New Roman"/>
          <w:sz w:val="28"/>
          <w:szCs w:val="28"/>
        </w:rPr>
        <w:t xml:space="preserve">осле утверждения и регистрации в реестре национальной системы стандартизации </w:t>
      </w:r>
      <w:r w:rsidRPr="00F40725">
        <w:rPr>
          <w:rFonts w:ascii="Times New Roman" w:hAnsi="Times New Roman"/>
          <w:color w:val="000000"/>
          <w:sz w:val="28"/>
          <w:szCs w:val="28"/>
        </w:rPr>
        <w:t xml:space="preserve">передаются уполномоченным органом в </w:t>
      </w:r>
      <w:r w:rsidR="002C659A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proofErr w:type="spellStart"/>
      <w:r w:rsidRPr="00F40725">
        <w:rPr>
          <w:rFonts w:ascii="Times New Roman" w:hAnsi="Times New Roman"/>
          <w:color w:val="000000"/>
          <w:sz w:val="28"/>
          <w:szCs w:val="28"/>
        </w:rPr>
        <w:t>епозитарий</w:t>
      </w:r>
      <w:proofErr w:type="spellEnd"/>
      <w:r w:rsidRPr="00F40725">
        <w:rPr>
          <w:rFonts w:ascii="Times New Roman" w:hAnsi="Times New Roman"/>
          <w:color w:val="000000"/>
          <w:sz w:val="28"/>
          <w:szCs w:val="28"/>
        </w:rPr>
        <w:t xml:space="preserve"> для хранения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75B6" w:rsidRPr="00F40725" w:rsidRDefault="00AA75B6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25. Утверждение, внесение изменений и отмена национальных стандартов 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Утверждение национального стандарта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предварительных национальных стандартов)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уполномоченный орган.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Перед утверждением 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ациональный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орган по стандартизации осуществляет экспертизу проекта национального стандарта в порядке, установленном уполномоченным органом.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Изменения в национальные стандарты разрабатываются при замене, дополнении или исключении отдельных требований, продлении, ограничении или восстановлении их действия, введении новых требований и гармонизации с международными стандартами, которые не влекут за собой </w:t>
      </w:r>
      <w:proofErr w:type="spell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нарушени</w:t>
      </w:r>
      <w:proofErr w:type="spellEnd"/>
      <w:r w:rsidR="002C659A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я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требований взаимозаменяемости и совместимости новой продукции с продукцией, </w:t>
      </w:r>
      <w:proofErr w:type="spell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изгот</w:t>
      </w:r>
      <w:proofErr w:type="spellEnd"/>
      <w:r w:rsidR="002C659A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авливае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мой по действующему национальному стандарту.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Процедуры внесения изменений в национальные стандарты устанавливаются уполномоченным органом. </w:t>
      </w:r>
    </w:p>
    <w:p w:rsidR="00B77D98" w:rsidRDefault="00B77D98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4. Основаниями для отмены национальных стандартов являются: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1) прекращение выпуска продукции (выполнения работ, оказания услуг), изготавливаемой по данному национальному стандарту;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2) введение в действие нового национального стандарта;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3) противоречие требованиям вводимых в д</w:t>
      </w:r>
      <w:r w:rsidR="006D6F92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ействие технических регламентов.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5. При отмене национального стандарта лица, инициирующие отмену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национального стандарта, направляют в уполномоченный орган предложение в порядке, установленном уполномоченным органом.</w:t>
      </w:r>
    </w:p>
    <w:p w:rsidR="008451E3" w:rsidRPr="00F40725" w:rsidRDefault="00DD110C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Предварительные национальные стандарты принимаются </w:t>
      </w:r>
      <w:r w:rsidR="002C659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kk-KZ" w:eastAsia="ru-RU"/>
        </w:rPr>
        <w:t>н</w:t>
      </w:r>
      <w:proofErr w:type="spellStart"/>
      <w:r w:rsidR="00A57161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ациональным</w:t>
      </w:r>
      <w:proofErr w:type="spellEnd"/>
      <w:r w:rsidR="00A57161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органом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 стандартизации.</w:t>
      </w:r>
    </w:p>
    <w:p w:rsidR="008451E3" w:rsidRPr="00F40725" w:rsidRDefault="00DD110C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8451E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Изменения в 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предварительные национальные стандарты не вносятся.</w:t>
      </w:r>
    </w:p>
    <w:p w:rsidR="008451E3" w:rsidRPr="00F40725" w:rsidRDefault="00DD110C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Не позднее, чем за три месяца до истечения срока действия принятого предварительного национального стандарта </w:t>
      </w:r>
      <w:r w:rsidR="002C659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kk-KZ" w:eastAsia="ru-RU"/>
        </w:rPr>
        <w:t>н</w:t>
      </w:r>
      <w:proofErr w:type="spellStart"/>
      <w:r w:rsidR="00B43100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ациональный</w:t>
      </w:r>
      <w:proofErr w:type="spellEnd"/>
      <w:r w:rsidR="00B43100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орган по стандартизации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организует мониторинг и оценку его применения в целях его переработки в национальный стандарт. </w:t>
      </w:r>
    </w:p>
    <w:p w:rsidR="008451E3" w:rsidRPr="00F40725" w:rsidRDefault="00DD110C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kk-KZ"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Предложение о принятии предварительного национального стандарта в качестве национального стандарта, продлении предварительного национального стандарта или его отмене принимается </w:t>
      </w:r>
      <w:r w:rsidR="002C659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kk-KZ" w:eastAsia="ru-RU"/>
        </w:rPr>
        <w:t>н</w:t>
      </w:r>
      <w:proofErr w:type="spellStart"/>
      <w:r w:rsidR="00B43100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ациональным</w:t>
      </w:r>
      <w:proofErr w:type="spellEnd"/>
      <w:r w:rsidR="00B43100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органом по стандартизации</w:t>
      </w:r>
      <w:r w:rsidR="008451E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 направляется в уполномоченный орган.</w:t>
      </w:r>
    </w:p>
    <w:p w:rsidR="004D0E6B" w:rsidRPr="00F40725" w:rsidRDefault="00A57161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4D0E6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Пункты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1, 2, 3, 5</w:t>
      </w:r>
      <w:r w:rsidR="004D0E6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 не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распространяются</w:t>
      </w:r>
      <w:r w:rsidR="004D0E6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 случаи утверждения,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изменений, отмены </w:t>
      </w:r>
      <w:r w:rsidR="004D0E6B" w:rsidRPr="00F40725">
        <w:rPr>
          <w:rFonts w:ascii="Times New Roman" w:hAnsi="Times New Roman"/>
          <w:color w:val="000000" w:themeColor="text1"/>
          <w:sz w:val="28"/>
          <w:szCs w:val="28"/>
        </w:rPr>
        <w:t>военных</w:t>
      </w:r>
      <w:r w:rsidR="00474D24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</w:t>
      </w:r>
      <w:r w:rsidR="004D0E6B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стандартов.</w:t>
      </w:r>
    </w:p>
    <w:p w:rsidR="00171239" w:rsidRDefault="00171239" w:rsidP="00F40725">
      <w:pPr>
        <w:spacing w:after="0" w:line="240" w:lineRule="auto"/>
        <w:ind w:firstLine="7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26. Регистрация </w:t>
      </w:r>
      <w:r w:rsidR="00A1421F" w:rsidRPr="00F4072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национальных, предварительных национальных стандартов, национальных классификаторов технико-экономической информации, рекомендаций по стандартизации, неправительственных стандартов</w:t>
      </w:r>
    </w:p>
    <w:p w:rsidR="00A1421F" w:rsidRPr="00F40725" w:rsidRDefault="00A1421F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="00A1421F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Национальные, предварительные национальные стандарты, национальные классификаторы технико-экономической информации, рекомендации по стандартизации, неправительственные стандарты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подлежат обязательной регистрации.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E3339D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национальных стандартов, национальных классификаторов технико-экономической информации, предварительных национальных стандартов,</w:t>
      </w:r>
      <w:r w:rsidR="00F54C73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рекомендаций по стандартизации</w:t>
      </w:r>
      <w:r w:rsidR="003358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осуществляется уполномоченным органом.</w:t>
      </w:r>
    </w:p>
    <w:p w:rsidR="00E80E4C" w:rsidRPr="00F40725" w:rsidRDefault="00E80E4C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 регистрации национальных, предварительных национальных стандартов, национальных классификаторов технико-экономической информации, рекомендаций по стандартизации устанавливается уполномоченным органом.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неправительств</w:t>
      </w:r>
      <w:r w:rsidR="00DD110C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енных стандартов осуществляется некоммерческой организацией, утвердивш</w:t>
      </w:r>
      <w:r w:rsidR="002C65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неправительственный стандарт, 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в порядке, установленном уполномоченным органом.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2. Информация по утвержденным документам по стандартизации, прошедшим регистрацию, публикуется на </w:t>
      </w:r>
      <w:proofErr w:type="spell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659A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ационального</w:t>
      </w:r>
      <w:proofErr w:type="spellEnd"/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органа по стандартизации.</w:t>
      </w:r>
    </w:p>
    <w:p w:rsidR="00A742CE" w:rsidRDefault="00A742CE" w:rsidP="00F40725">
      <w:pPr>
        <w:spacing w:after="0" w:line="240" w:lineRule="auto"/>
        <w:ind w:firstLine="74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27. Опубликование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A1421F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Национальные, предварительные национальные стандарты, национальные классификаторы технико-экономической информации, рекомендации по стандартизации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подлежат опубликованию.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Опубликование осуществляется 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</w:t>
      </w:r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>льным</w:t>
      </w:r>
      <w:proofErr w:type="spellEnd"/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органом по стандартизации путем размещения текстов документов по стандартизации на </w:t>
      </w:r>
      <w:proofErr w:type="spellStart"/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FFB" w:rsidRPr="00F40725" w:rsidRDefault="00421FFB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Глава 5.Применение документов по стандартизации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28. Применение документов по стандартизации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Документы по стандартизации применяются в Республике Казахстан, если их требования не противоречат целям и принципам</w:t>
      </w:r>
      <w:r w:rsidR="001358E3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стандартизации, предусмотренным настоящим Законом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и иным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нормативным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правовым</w:t>
      </w:r>
      <w:r w:rsidR="002C659A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актам</w:t>
      </w:r>
      <w:r w:rsidR="00B049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Казахстан в области стандартизации.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Документы по стандартизации применяются на добровольной основе вне зависимости от страны и места происхождения продукции, особенностей жизненного цикла продукции и объектов стандартизации, если иное не установлено законодательством Республики Казахстан. 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Ссылочные документы по 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стандартизацииявляются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обязательными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для применения, если имеются указания об этом</w:t>
      </w:r>
      <w:r w:rsidRPr="00F40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725">
        <w:rPr>
          <w:rFonts w:ascii="Times New Roman" w:hAnsi="Times New Roman"/>
          <w:sz w:val="28"/>
          <w:szCs w:val="28"/>
        </w:rPr>
        <w:t>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правовых актах Республики Казахстан. 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Для выполнения требований технических регламентов и оценки соответствия требованиям технических регламентов на добровольной основе в части выбора применяются взаимосвязанные стандарты.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Неприменение взаимосвязанных стандартов не может рассматриваться как несоблюдение требований технических регламентов.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Применение физическими и юридическими лицами документов по стандартизации осуществляется с соблюдением авторских прав.</w:t>
      </w:r>
    </w:p>
    <w:p w:rsidR="008451E3" w:rsidRPr="00F40725" w:rsidRDefault="00BD7CF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Международные, региональные стандарты и документы по стандартизации иностранных государств </w:t>
      </w:r>
      <w:r w:rsidR="008451E3" w:rsidRPr="00F40725">
        <w:rPr>
          <w:rFonts w:ascii="Times New Roman" w:hAnsi="Times New Roman"/>
          <w:color w:val="000000" w:themeColor="text1"/>
          <w:sz w:val="28"/>
          <w:szCs w:val="28"/>
        </w:rPr>
        <w:t>могут вводиться на территории Республики Казахстан в качестве национального стандарта в порядке, определенном уполномоченным органом.</w:t>
      </w:r>
    </w:p>
    <w:p w:rsidR="00402900" w:rsidRDefault="00402900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B77D98" w:rsidRPr="00F40725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Статья 29. Применение международных, региональных стандартов и  документов по стандартизации иностранных государств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Международные и региональные стандарты и документы по стандартизации иностранных госуда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рств пр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>именяются на территории Республики Казахстан при разработке национальных стандартов и (или) проведении процедуры их учета.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Одним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из необходимых условий для применения международных, региональных стандартов и документов по стандартизации иностранных госуда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рств пр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>и разработке национальных стандартов и национальных классификаторов технико-эконо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 xml:space="preserve">мической информации и (или)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проведении процедуры их учета являются: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членство Республики Казахстан в международных и региональных организациях по стандартизации, метрологии и аккредитации;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наличие международных договоров Республики Казахстан о сотрудничестве в области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наличие договора между 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ациональным органом по стандартизации и международной или региональной организацией о сотрудничестве в области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наличие договора с держателем подлинников международных, региональных стандартов и документов по стандартизации иностранных государств, содержащего обязательство держателя подлинника по обеспечению пользователя всеми изменениями, принятыми к этим документам, а также подтверждения или отсутствия прав пользователя на передачу документов третьим лицам.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Процедура учета международных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региональных стандартов и документов по стандартизации иностранных государств осуществляется уполномоченным органом, если данные документы содержат обязательные требования к продукции, процессам.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Учет международных, региональных стандартов и документов по стандартизации иностранных государств осуществляется в случаях, когда: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требуется оперативное применение международных, региональных стандартов и документов по стандартизации иностранных госуда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рств в св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язи с внедрением новых технологий и продукции; </w:t>
      </w:r>
    </w:p>
    <w:p w:rsidR="008451E3" w:rsidRPr="00F40725" w:rsidRDefault="008451E3" w:rsidP="009D09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международные, региональные стандарты и документы по стандартизации иностранных государств имеют ограниченное использование на территории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637DA7">
        <w:fldChar w:fldCharType="begin"/>
      </w:r>
      <w:r w:rsidR="00637DA7">
        <w:instrText xml:space="preserve"> HYPERLINK "http://adilet.zan.kz/rus/docs/V1200008302" \l "z10" </w:instrText>
      </w:r>
      <w:r w:rsidR="00637DA7">
        <w:fldChar w:fldCharType="separate"/>
      </w:r>
      <w:r w:rsidRPr="00F40725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орядок</w:t>
      </w:r>
      <w:r w:rsidR="00637DA7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fldChar w:fldCharType="end"/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учета и применения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соответствия и аккредитации на территории Республики Казахстан определяет уполномоченный орган.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5. Применение физическими и юридическими лицами Республики Казахстан стандартов международных и региональных организаций, членами которых Республика Казахстан не является, а также других документов по стандартизации иностранных государств осуществляется при условии наличия ссылок на указанные стандарты или документы по стандартизации иностранн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ых госуда</w:t>
      </w:r>
      <w:proofErr w:type="gramStart"/>
      <w:r w:rsidR="009D0945">
        <w:rPr>
          <w:rFonts w:ascii="Times New Roman" w:hAnsi="Times New Roman"/>
          <w:color w:val="000000" w:themeColor="text1"/>
          <w:sz w:val="28"/>
          <w:szCs w:val="28"/>
        </w:rPr>
        <w:t>рств в д</w:t>
      </w:r>
      <w:proofErr w:type="gramEnd"/>
      <w:r w:rsidR="009D0945">
        <w:rPr>
          <w:rFonts w:ascii="Times New Roman" w:hAnsi="Times New Roman"/>
          <w:color w:val="000000" w:themeColor="text1"/>
          <w:sz w:val="28"/>
          <w:szCs w:val="28"/>
        </w:rPr>
        <w:t xml:space="preserve">оговорах или </w:t>
      </w:r>
      <w:r w:rsidR="00E85EE3" w:rsidRPr="00F40725">
        <w:rPr>
          <w:rFonts w:ascii="Times New Roman" w:hAnsi="Times New Roman"/>
          <w:color w:val="000000" w:themeColor="text1"/>
          <w:sz w:val="28"/>
          <w:szCs w:val="28"/>
        </w:rPr>
        <w:t>документах по стандартизации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Международные, региональные, межгосударственные стандарты, а также документы по стандартизации иностранных государств, подлежащие применению на территории Республики Казахстан, не должны противоречить требованиям технических регламентов, действующих в Республике Казахстан, взаимосвязанных с ними стандартов, национальных стандартов и должны согласовываться с государственными органами по вопросам, входящим в их компетенцию, если данные документы содержат обязательные требования к продукции, процессам.</w:t>
      </w:r>
      <w:proofErr w:type="gramEnd"/>
    </w:p>
    <w:p w:rsidR="00AC3F65" w:rsidRPr="00F40725" w:rsidRDefault="00AC3F65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7. Применение международных, региональных стандартов и документов по стандартизации иностранных государств, являющихся объектами интеллектуальной собственности, осуществляется при условии соблюдения прав соответствующих физических и юридических лиц – держателей подлинников данных документов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Требования пунктов 2, 3 и 4 настоящей статьи не распространяются на международные, региональные стандарты, стандарты иностранных государств и стандарты организаций иностранных государств в отношении товаров, работ и услуг, предназначенных для организации и проведения международной специализированной выставки на территории Республики Казахстан, а также применяемых при проектировании, строительстве, реконструкции, проведении технического перевооружения, расширения объектов, включенных в республиканскую карту индустриализации.</w:t>
      </w:r>
      <w:proofErr w:type="gramEnd"/>
    </w:p>
    <w:p w:rsidR="008451E3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30. Мониторинг в сфере стандартизации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1. Мониторинг в сфере стандартизации ежегодно осуществляют: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1) технические комитеты по стандартизации по закрепленным объектам стандартизации;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="009D09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ациональный орган по стандартизации;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3) </w:t>
      </w:r>
      <w:r w:rsidR="00A57161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государственные органы в пределах компетенции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 В мониторинг в сфере стандартизации входят: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1) анализ научно-технического уровня </w:t>
      </w:r>
      <w:r w:rsidR="00417898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национальных стандартов (за исключением военных национальных стандартов)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2) анализ на соответствие </w:t>
      </w:r>
      <w:r w:rsidR="00417898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национальных стандартов (за исключением военных национальных стандартов) 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действующим техническим регламентам;</w:t>
      </w:r>
    </w:p>
    <w:p w:rsidR="00B77D98" w:rsidRDefault="00B77D98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77D98" w:rsidRDefault="00B77D98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3) анализ на обеспеченность </w:t>
      </w:r>
      <w:r w:rsidR="00417898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национальными стандартами (за исключением военных национальных стандартов) 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 различных областях экономики.</w:t>
      </w:r>
    </w:p>
    <w:p w:rsidR="008451E3" w:rsidRPr="00F40725" w:rsidRDefault="008451E3" w:rsidP="00F40725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3. Результаты мониторинга, оформленные в виде предложений, направляются в </w:t>
      </w:r>
      <w:r w:rsidR="009D09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ациональный орган по стандартизации</w:t>
      </w:r>
      <w:r w:rsidR="0033589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6317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 итогам </w:t>
      </w:r>
      <w:r w:rsidR="002F69F3"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полугодия</w:t>
      </w:r>
      <w:r w:rsidRPr="00F4072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Национальный орган по стандартизации по результатам анализа поступивших предложений инициирует разработку национальных стандартов</w:t>
      </w:r>
      <w:r w:rsidR="00417898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(за исключением военных национальных стандартов)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, пересмотр действующих национальных стандартов</w:t>
      </w:r>
      <w:r w:rsidR="00417898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(за исключением военных национальных стандартов)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>, отмену национальных стандартов</w:t>
      </w:r>
      <w:r w:rsidR="00417898"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(за исключением военных национальных стандартов)</w:t>
      </w:r>
      <w:r w:rsidRPr="00F407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либо внесение в них изменений.</w:t>
      </w:r>
    </w:p>
    <w:p w:rsidR="00015875" w:rsidRPr="00F40725" w:rsidRDefault="00015875" w:rsidP="00F4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D1692" w:rsidP="00F4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</w:t>
      </w:r>
      <w:r w:rsidR="008451E3" w:rsidRPr="00F4072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лава 6. Система каталогизации продукции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31. Система каталогизации продукции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Система каталогизации продукции функционирует в целях обеспечения всех заинтересованных физических и юридических лиц сведениями о характеристиках продукции, производимой в Республике Казахстан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 ее изготовителях.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Сведения о характеристиках продукции, производимой в Республике Казахстан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 ее изготовителях подлежат обязательной регистрации в едином реестре системы каталогизации продукции, формируемом уполномоченным органом.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Регистрации в системе каталогизации продукции не подлежат: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опытные образцы (опытные партии) продукции, установочные серии продукции;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продукция единичного производства, объекты авторских прав, сувениры, составные части продукции.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Изготовители продукции, подлежащей регистрации в системе каталогизации продукции, представляют сведения о произведенной (производимой) продукц</w:t>
      </w:r>
      <w:proofErr w:type="gram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ии и ее</w:t>
      </w:r>
      <w:proofErr w:type="gram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изготовителе в каталожном листе продукции на государственном и русском языках 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вуполномоченный</w:t>
      </w:r>
      <w:proofErr w:type="spellEnd"/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орган на бумажных и электронных носителях.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Уполномоченный орган в срок до десяти рабочих дней со дня получения каталожного листа продукции: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правильность заполнения каталожного листа и достоверность указанных в нем сведений;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в случае отсутствия нарушений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проводит регистрацию и вносит сведения о производимой продукции в единый реестр системы каталогизации продукции и направляет на электронный адрес изготовителя, указанный в каталожном листе, заключение о внесении (включении) в систему каталогизации продукции с указанием присвоенного регистрационного номера; </w:t>
      </w: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выявления факта представления неполных либо недостоверных сведений в каталожном листе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</w:t>
      </w:r>
      <w:r w:rsidR="00876317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мотивированный отказ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регистрации.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5. Изготовитель в срок до десяти рабочих дней со дня изменения сведений, содержащихся в каталожном листе, направляет в уполномоченный орган каталожный лист с указанием соответствующих изменений.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6. Уполномоченный орган исключает продукцию из системы каталогизации продукции в случаях: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1) ликвидации организации-изготовителя;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заявления организации-изготовителя о приостановке либо прекращении производства продукции;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выявления фактов представления недостоверных сведений, явившихся основанием для внесения (включения) продукции в систему каталогизации продукции.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В случае, указанном в подпункте 3) пункта 6 настоящей статьи, уполномоченный орган направляет на электронный адрес изготовителя, указанный в каталожном листе, уведомление об исключении продукции из системы каталогизации.</w:t>
      </w:r>
    </w:p>
    <w:p w:rsidR="00421FFB" w:rsidRPr="00F40725" w:rsidRDefault="00421FFB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1FFB" w:rsidRPr="00F40725" w:rsidRDefault="00421FFB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7. Информационное обеспечение 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 w:themeColor="text1"/>
          <w:w w:val="105"/>
          <w:sz w:val="28"/>
          <w:szCs w:val="28"/>
          <w:lang w:eastAsia="zh-CN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32. </w:t>
      </w:r>
      <w:r w:rsidRPr="00F40725">
        <w:rPr>
          <w:rFonts w:ascii="Times New Roman" w:eastAsia="Batang" w:hAnsi="Times New Roman"/>
          <w:b/>
          <w:color w:val="000000" w:themeColor="text1"/>
          <w:w w:val="105"/>
          <w:sz w:val="28"/>
          <w:szCs w:val="28"/>
          <w:lang w:eastAsia="zh-CN"/>
        </w:rPr>
        <w:t>Информационное обеспечение в сфере национальной системы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Информационное обеспечение в сфере национальной системы стандартизации осуществляется посредством: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размещения сведений о документах по стандартизации;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распространения</w:t>
      </w:r>
      <w:r w:rsidR="00BB12A7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копий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2A7" w:rsidRPr="00F40725">
        <w:rPr>
          <w:rFonts w:ascii="Times New Roman" w:hAnsi="Times New Roman"/>
          <w:color w:val="000000" w:themeColor="text1"/>
          <w:sz w:val="28"/>
          <w:szCs w:val="28"/>
        </w:rPr>
        <w:t>нормативных технических документов</w:t>
      </w:r>
      <w:r w:rsidR="00C72FF1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официальных изданий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7A3" w:rsidRPr="00F40725">
        <w:rPr>
          <w:rFonts w:ascii="Times New Roman" w:hAnsi="Times New Roman"/>
          <w:color w:val="000000" w:themeColor="text1"/>
          <w:sz w:val="28"/>
          <w:szCs w:val="28"/>
        </w:rPr>
        <w:t>в порядке, определяемом уполномоченным органом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D25B7" w:rsidRPr="00F40725">
        <w:rPr>
          <w:rFonts w:ascii="Times New Roman" w:hAnsi="Times New Roman"/>
          <w:color w:val="000000" w:themeColor="text1"/>
          <w:sz w:val="28"/>
          <w:szCs w:val="28"/>
        </w:rPr>
        <w:t>Печатные и электронные издания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национальных стандартов и рекомендаций по стандартизации подлежат маркировке национальным знаком стандартизации.</w:t>
      </w:r>
    </w:p>
    <w:p w:rsidR="00EE6652" w:rsidRPr="00F40725" w:rsidRDefault="00EE6652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 w:themeColor="text1"/>
          <w:w w:val="105"/>
          <w:sz w:val="28"/>
          <w:szCs w:val="28"/>
          <w:lang w:eastAsia="zh-CN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33. </w:t>
      </w:r>
      <w:r w:rsidRPr="00F40725">
        <w:rPr>
          <w:rFonts w:ascii="Times New Roman" w:eastAsia="Batang" w:hAnsi="Times New Roman"/>
          <w:b/>
          <w:color w:val="000000" w:themeColor="text1"/>
          <w:w w:val="105"/>
          <w:sz w:val="28"/>
          <w:szCs w:val="28"/>
          <w:lang w:eastAsia="zh-CN"/>
        </w:rPr>
        <w:t>Размещение сведений о документах по стандартизации</w:t>
      </w: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Размещение сведений о документах по стандартизации (за исключением</w:t>
      </w:r>
      <w:r w:rsidR="00642792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военных </w:t>
      </w:r>
      <w:r w:rsidR="00EE4966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</w:t>
      </w:r>
      <w:r w:rsidR="00642792" w:rsidRPr="00F40725">
        <w:rPr>
          <w:rFonts w:ascii="Times New Roman" w:hAnsi="Times New Roman"/>
          <w:color w:val="000000" w:themeColor="text1"/>
          <w:sz w:val="28"/>
          <w:szCs w:val="28"/>
        </w:rPr>
        <w:t>стандартов,</w:t>
      </w:r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A6C"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стандартов саморегулируемых организаций, стандартов консорциумов,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стандартов организаций) осуществляется посредством их обязательного опубликования на </w:t>
      </w:r>
      <w:proofErr w:type="spellStart"/>
      <w:r w:rsidRPr="00F4072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335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ежегодных и ежемесячных информационных указателях стандартов.</w:t>
      </w: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4893" w:rsidRDefault="009E489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К сведениям о документе по стандартизации относятся:</w:t>
      </w: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наименование;</w:t>
      </w: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108B7" w:rsidRPr="00F40725">
        <w:rPr>
          <w:rFonts w:ascii="Times New Roman" w:hAnsi="Times New Roman"/>
          <w:color w:val="000000" w:themeColor="text1"/>
          <w:sz w:val="28"/>
          <w:szCs w:val="28"/>
        </w:rPr>
        <w:t>область применения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3) дата и номер решения об утверждении, внесении изменений и отмене;</w:t>
      </w:r>
    </w:p>
    <w:p w:rsidR="00363869" w:rsidRPr="00F40725" w:rsidRDefault="00363869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сведения о разработчике.</w:t>
      </w: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34. Национальный знак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 xml:space="preserve">1. Национальным знаком стандартизации маркируются </w:t>
      </w:r>
      <w:r w:rsidR="002D25B7" w:rsidRPr="00F40725">
        <w:rPr>
          <w:rFonts w:ascii="Times New Roman" w:hAnsi="Times New Roman"/>
          <w:sz w:val="28"/>
          <w:szCs w:val="28"/>
        </w:rPr>
        <w:t>печатные</w:t>
      </w:r>
      <w:r w:rsidRPr="00F40725">
        <w:rPr>
          <w:rFonts w:ascii="Times New Roman" w:hAnsi="Times New Roman"/>
          <w:sz w:val="28"/>
          <w:szCs w:val="28"/>
        </w:rPr>
        <w:t xml:space="preserve"> и электронные </w:t>
      </w:r>
      <w:r w:rsidR="002D25B7" w:rsidRPr="00F40725">
        <w:rPr>
          <w:rFonts w:ascii="Times New Roman" w:hAnsi="Times New Roman"/>
          <w:sz w:val="28"/>
          <w:szCs w:val="28"/>
        </w:rPr>
        <w:t>издания</w:t>
      </w:r>
      <w:r w:rsidRPr="00F40725">
        <w:rPr>
          <w:rFonts w:ascii="Times New Roman" w:hAnsi="Times New Roman"/>
          <w:sz w:val="28"/>
          <w:szCs w:val="28"/>
        </w:rPr>
        <w:t xml:space="preserve"> национальных</w:t>
      </w:r>
      <w:r w:rsidR="005B2EDB" w:rsidRPr="00F40725">
        <w:rPr>
          <w:rFonts w:ascii="Times New Roman" w:hAnsi="Times New Roman"/>
          <w:sz w:val="28"/>
          <w:szCs w:val="28"/>
        </w:rPr>
        <w:t xml:space="preserve"> (за исключением военных </w:t>
      </w:r>
      <w:r w:rsidR="00EE4966" w:rsidRPr="00F40725">
        <w:rPr>
          <w:rFonts w:ascii="Times New Roman" w:hAnsi="Times New Roman"/>
          <w:sz w:val="28"/>
          <w:szCs w:val="28"/>
        </w:rPr>
        <w:t xml:space="preserve">национальных </w:t>
      </w:r>
      <w:r w:rsidR="005B2EDB" w:rsidRPr="00F40725">
        <w:rPr>
          <w:rFonts w:ascii="Times New Roman" w:hAnsi="Times New Roman"/>
          <w:sz w:val="28"/>
          <w:szCs w:val="28"/>
        </w:rPr>
        <w:t>стандартов)</w:t>
      </w:r>
      <w:r w:rsidRPr="00F40725">
        <w:rPr>
          <w:rFonts w:ascii="Times New Roman" w:hAnsi="Times New Roman"/>
          <w:sz w:val="28"/>
          <w:szCs w:val="28"/>
        </w:rPr>
        <w:t xml:space="preserve">, межгосударственных стандартов и рекомендаций по стандартизации, а также информационные указатели </w:t>
      </w:r>
      <w:r w:rsidR="005B2EDB" w:rsidRPr="00F40725">
        <w:rPr>
          <w:rFonts w:ascii="Times New Roman" w:hAnsi="Times New Roman"/>
          <w:sz w:val="28"/>
          <w:szCs w:val="28"/>
        </w:rPr>
        <w:t xml:space="preserve">стандартов </w:t>
      </w:r>
      <w:r w:rsidRPr="00F40725">
        <w:rPr>
          <w:rFonts w:ascii="Times New Roman" w:hAnsi="Times New Roman"/>
          <w:sz w:val="28"/>
          <w:szCs w:val="28"/>
        </w:rPr>
        <w:t>и каталоги.</w:t>
      </w:r>
    </w:p>
    <w:p w:rsidR="008451E3" w:rsidRPr="00F40725" w:rsidRDefault="008451E3" w:rsidP="00F40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 xml:space="preserve">2.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Изображение национального знака стандартизации, технические требования к нему и порядок маркировки устанавливаются национальным стандартом</w:t>
      </w:r>
      <w:r w:rsidRPr="00F40725">
        <w:rPr>
          <w:rFonts w:ascii="Times New Roman" w:hAnsi="Times New Roman"/>
          <w:sz w:val="28"/>
          <w:szCs w:val="28"/>
        </w:rPr>
        <w:t>.</w:t>
      </w:r>
    </w:p>
    <w:p w:rsidR="00774363" w:rsidRPr="00F40725" w:rsidRDefault="0077436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015875" w:rsidRPr="00F40725" w:rsidRDefault="00015875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Глава 8. Международное и региональное сотрудничество в сфере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35. Международное и региональное сотрудничество в сфере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Международное и региональное сотрудничество в сфере стандартизации осуществляется в соответствии с настоящим Законом и международными договорами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Международное сотрудничество включает в себя сотрудничество субъектов национальной системы стандартизации с международными орга</w:t>
      </w:r>
      <w:r w:rsidR="009D0945">
        <w:rPr>
          <w:rFonts w:ascii="Times New Roman" w:hAnsi="Times New Roman"/>
          <w:color w:val="000000" w:themeColor="text1"/>
          <w:sz w:val="28"/>
          <w:szCs w:val="28"/>
        </w:rPr>
        <w:t xml:space="preserve">низациями по стандартизации и 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субъектами стандартизации иностранных государств.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3. Региональное сотрудничество включает в себя сотрудничество субъектов национальной системы стандартизации с региональными организациями по стандартизации.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Национальный орган по стандартизации координирует участие в разработке международных и региональных стандартов. </w:t>
      </w:r>
    </w:p>
    <w:p w:rsidR="008451E3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56CA" w:rsidRDefault="001B56CA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98" w:rsidRDefault="00B77D98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Глава 9. Заключительные и переходные положения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725">
        <w:rPr>
          <w:rFonts w:ascii="Times New Roman" w:hAnsi="Times New Roman"/>
          <w:b/>
          <w:sz w:val="28"/>
          <w:szCs w:val="28"/>
        </w:rPr>
        <w:t xml:space="preserve">Статья 36. Обжалование действий (бездействия), решений уполномоченного органа, </w:t>
      </w:r>
      <w:r w:rsidR="009D0945">
        <w:rPr>
          <w:rFonts w:ascii="Times New Roman" w:hAnsi="Times New Roman"/>
          <w:b/>
          <w:sz w:val="28"/>
          <w:szCs w:val="28"/>
        </w:rPr>
        <w:t>н</w:t>
      </w:r>
      <w:r w:rsidRPr="00F40725">
        <w:rPr>
          <w:rFonts w:ascii="Times New Roman" w:hAnsi="Times New Roman"/>
          <w:b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 xml:space="preserve">1. Субъекты национальной системы стандартизации вправе обжаловать действия (бездействие), решения уполномоченного органа, </w:t>
      </w:r>
      <w:r w:rsidR="009D0945">
        <w:rPr>
          <w:rFonts w:ascii="Times New Roman" w:hAnsi="Times New Roman"/>
          <w:sz w:val="28"/>
          <w:szCs w:val="28"/>
        </w:rPr>
        <w:t>н</w:t>
      </w:r>
      <w:r w:rsidRPr="00F40725">
        <w:rPr>
          <w:rFonts w:ascii="Times New Roman" w:hAnsi="Times New Roman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стандартизации.</w:t>
      </w:r>
    </w:p>
    <w:p w:rsidR="00351F56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>2. Обжалование осуществляется через апелляционную комиссию в течение двух месяцев со дня извещения субъекта национальной системы стандартизации о таких действиях (бездействи</w:t>
      </w:r>
      <w:r w:rsidR="009D0945">
        <w:rPr>
          <w:rFonts w:ascii="Times New Roman" w:hAnsi="Times New Roman"/>
          <w:sz w:val="28"/>
          <w:szCs w:val="28"/>
        </w:rPr>
        <w:t>и</w:t>
      </w:r>
      <w:r w:rsidRPr="00F40725">
        <w:rPr>
          <w:rFonts w:ascii="Times New Roman" w:hAnsi="Times New Roman"/>
          <w:sz w:val="28"/>
          <w:szCs w:val="28"/>
        </w:rPr>
        <w:t>), решениях.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>В случае пропуска срока обжалования</w:t>
      </w:r>
      <w:r w:rsidR="009D0945">
        <w:rPr>
          <w:rFonts w:ascii="Times New Roman" w:hAnsi="Times New Roman"/>
          <w:sz w:val="28"/>
          <w:szCs w:val="28"/>
        </w:rPr>
        <w:t>,</w:t>
      </w:r>
      <w:r w:rsidRPr="00F40725">
        <w:rPr>
          <w:rFonts w:ascii="Times New Roman" w:hAnsi="Times New Roman"/>
          <w:sz w:val="28"/>
          <w:szCs w:val="28"/>
        </w:rPr>
        <w:t xml:space="preserve"> субъекты национальной системы стандартизации вправе подать заявление о восстановлении срока обжалования действий (бездействи</w:t>
      </w:r>
      <w:r w:rsidR="009D0945">
        <w:rPr>
          <w:rFonts w:ascii="Times New Roman" w:hAnsi="Times New Roman"/>
          <w:sz w:val="28"/>
          <w:szCs w:val="28"/>
        </w:rPr>
        <w:t>я</w:t>
      </w:r>
      <w:r w:rsidRPr="00F40725">
        <w:rPr>
          <w:rFonts w:ascii="Times New Roman" w:hAnsi="Times New Roman"/>
          <w:sz w:val="28"/>
          <w:szCs w:val="28"/>
        </w:rPr>
        <w:t>), решений в апелляционную комиссию.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>В случае отказа в восстановлении срока обжалования</w:t>
      </w:r>
      <w:r w:rsidR="009D0945">
        <w:rPr>
          <w:rFonts w:ascii="Times New Roman" w:hAnsi="Times New Roman"/>
          <w:sz w:val="28"/>
          <w:szCs w:val="28"/>
        </w:rPr>
        <w:t>,</w:t>
      </w:r>
      <w:r w:rsidRPr="00F40725">
        <w:rPr>
          <w:rFonts w:ascii="Times New Roman" w:hAnsi="Times New Roman"/>
          <w:sz w:val="28"/>
          <w:szCs w:val="28"/>
        </w:rPr>
        <w:t xml:space="preserve"> субъект национальной системы стандартизации вправе обжаловать действия (бездействи</w:t>
      </w:r>
      <w:r w:rsidR="009D0945">
        <w:rPr>
          <w:rFonts w:ascii="Times New Roman" w:hAnsi="Times New Roman"/>
          <w:sz w:val="28"/>
          <w:szCs w:val="28"/>
        </w:rPr>
        <w:t>е</w:t>
      </w:r>
      <w:r w:rsidRPr="00F40725">
        <w:rPr>
          <w:rFonts w:ascii="Times New Roman" w:hAnsi="Times New Roman"/>
          <w:sz w:val="28"/>
          <w:szCs w:val="28"/>
        </w:rPr>
        <w:t xml:space="preserve">), решения уполномоченного органа, </w:t>
      </w:r>
      <w:r w:rsidR="009D0945">
        <w:rPr>
          <w:rFonts w:ascii="Times New Roman" w:hAnsi="Times New Roman"/>
          <w:sz w:val="28"/>
          <w:szCs w:val="28"/>
        </w:rPr>
        <w:t>н</w:t>
      </w:r>
      <w:r w:rsidRPr="00F40725">
        <w:rPr>
          <w:rFonts w:ascii="Times New Roman" w:hAnsi="Times New Roman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 в судебном порядке.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hAnsi="Times New Roman"/>
          <w:sz w:val="28"/>
          <w:szCs w:val="28"/>
        </w:rPr>
        <w:t>3. О</w:t>
      </w:r>
      <w:r w:rsidR="0071490A">
        <w:rPr>
          <w:rFonts w:ascii="Times New Roman" w:hAnsi="Times New Roman"/>
          <w:sz w:val="28"/>
          <w:szCs w:val="28"/>
        </w:rPr>
        <w:t>бжалование действий (бездействия</w:t>
      </w:r>
      <w:r w:rsidRPr="00F40725">
        <w:rPr>
          <w:rFonts w:ascii="Times New Roman" w:hAnsi="Times New Roman"/>
          <w:sz w:val="28"/>
          <w:szCs w:val="28"/>
        </w:rPr>
        <w:t xml:space="preserve">), решений уполномоченного органа, </w:t>
      </w:r>
      <w:r w:rsidR="0071490A">
        <w:rPr>
          <w:rFonts w:ascii="Times New Roman" w:hAnsi="Times New Roman"/>
          <w:sz w:val="28"/>
          <w:szCs w:val="28"/>
        </w:rPr>
        <w:t>н</w:t>
      </w:r>
      <w:r w:rsidRPr="00F40725">
        <w:rPr>
          <w:rFonts w:ascii="Times New Roman" w:hAnsi="Times New Roman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 через апелляционную комиссию является обязательной процедурой досудебного урегулирования для данной категории дел.</w:t>
      </w:r>
    </w:p>
    <w:p w:rsidR="00351F56" w:rsidRPr="00F40725" w:rsidRDefault="00351F5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4. В случае подачи заявления об обжаловании решений уполномоченного органа, 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 в апелляционную комиссию, действие их решений приостанавливается до вынесения решения апелляционной комиссии. Решения апелляционной комиссии являются обязательными для исполнения субъектами национальной системы по стандартизации, за исключением случаев обжалования действий (бездействи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), решений уполномоченного органа, 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 в судебном порядке.</w:t>
      </w:r>
    </w:p>
    <w:p w:rsidR="00351F56" w:rsidRPr="00F40725" w:rsidRDefault="00351F5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Общий срок рассмотрения апелляционной комиссией заявлений об обжаловании действий (бездействи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), решений составляет пятнадцать рабочих дней.</w:t>
      </w:r>
    </w:p>
    <w:p w:rsidR="00351F56" w:rsidRPr="00F40725" w:rsidRDefault="00351F56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Порядок подачи, рассмотрения заявлений, принятия решений, определен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состава апелляционной комиссии определяется Положением об апелляционной комисси</w:t>
      </w:r>
      <w:r w:rsidR="0071490A">
        <w:rPr>
          <w:rFonts w:ascii="Times New Roman" w:hAnsi="Times New Roman"/>
          <w:color w:val="000000" w:themeColor="text1"/>
          <w:sz w:val="28"/>
          <w:szCs w:val="28"/>
        </w:rPr>
        <w:t>и, утверждаемым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76317" w:rsidRPr="00F40725" w:rsidRDefault="0087631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Состав апелляционной комиссии утверждается уполномоченным органом на основании предложений субъектов национальной системы стандартизации.</w:t>
      </w:r>
    </w:p>
    <w:p w:rsidR="00876317" w:rsidRPr="00F40725" w:rsidRDefault="0087631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В состав апелляционной комиссии входят представители уполномоченного органа, </w:t>
      </w:r>
      <w:r w:rsidR="00E854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стандартизации, Национальной палаты предпринимателей и иные субъекты национальной системы стандартизации.</w:t>
      </w:r>
    </w:p>
    <w:p w:rsidR="00876317" w:rsidRPr="00F40725" w:rsidRDefault="0087631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апелляционной комиссии определяется Положением об апелляционной комиссии, но должен составлять не менее пяти человек.</w:t>
      </w:r>
    </w:p>
    <w:p w:rsidR="00876317" w:rsidRPr="00F40725" w:rsidRDefault="00876317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6. В случаях неудовлетворения решением апелляционной комиссии, неисполнения ее решения или непринятия ею решения в установленные сроки, субъекты национальной системы стандартизации вправе обжаловать действия (бездействи</w:t>
      </w:r>
      <w:r w:rsidR="00E854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), решения уполномоченного органа, </w:t>
      </w:r>
      <w:r w:rsidR="00E854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ационального органа по стандартизации, технических, проектных технических комитетов по стандартизации, технических экспертов по стандартизации в судебном порядке в соответствии с законодательством Республики Казахстан.</w:t>
      </w:r>
    </w:p>
    <w:p w:rsidR="00351F56" w:rsidRDefault="00351F56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37. Источники финансирования деятельности в сфере стандартизации</w:t>
      </w:r>
    </w:p>
    <w:p w:rsidR="008451E3" w:rsidRPr="00F40725" w:rsidRDefault="008451E3" w:rsidP="00F407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1. Финансирование деятельности в сфере стандартизации осуществляется в порядке, установленном законодательством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2. Финансирование деятельности в сфере стандартизации осуществляется за счет: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1) бюджетных средств;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2) средств организаций;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3) добровольных взносов </w:t>
      </w:r>
      <w:r w:rsidR="00BD7CF6" w:rsidRPr="00F40725">
        <w:rPr>
          <w:rFonts w:ascii="Times New Roman" w:hAnsi="Times New Roman"/>
          <w:color w:val="000000" w:themeColor="text1"/>
          <w:sz w:val="28"/>
          <w:szCs w:val="28"/>
        </w:rPr>
        <w:t>физических и юридических лиц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4) иных источников, не противоречащих законодательству Республики Казахстан.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38. Ответственность за нарушение законодательства Республики Казахстан в сфере стандартизации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Нарушение законодательства Республики Казахстан в сфере стандартизации влечет ответственность, установленную законами Республики Казахстан.</w:t>
      </w:r>
    </w:p>
    <w:p w:rsidR="00D7452C" w:rsidRPr="00F40725" w:rsidRDefault="00D7452C" w:rsidP="00F40725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t>Статья 39. Переходные положения</w:t>
      </w:r>
    </w:p>
    <w:p w:rsidR="008451E3" w:rsidRPr="00F40725" w:rsidRDefault="008451E3" w:rsidP="00F40725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>Технические комитеты по стандартизации, созданные до введения настоящего Закона в действие, сохраняют свою деятельность.</w:t>
      </w:r>
    </w:p>
    <w:p w:rsidR="00351F56" w:rsidRPr="00F40725" w:rsidRDefault="00351F56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6451" w:rsidRPr="00F40725" w:rsidRDefault="00DF6451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Статья 40. Порядок введения в действие настоящего Закона</w:t>
      </w:r>
    </w:p>
    <w:p w:rsidR="008451E3" w:rsidRPr="00F40725" w:rsidRDefault="008451E3" w:rsidP="00F4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Закон вводится в действие по истечении </w:t>
      </w:r>
      <w:r w:rsidR="0036743D" w:rsidRPr="00F40725">
        <w:rPr>
          <w:rFonts w:ascii="Times New Roman" w:hAnsi="Times New Roman"/>
          <w:color w:val="000000" w:themeColor="text1"/>
          <w:sz w:val="28"/>
          <w:szCs w:val="28"/>
        </w:rPr>
        <w:t>шести месяцев</w:t>
      </w:r>
      <w:r w:rsidRPr="00F40725">
        <w:rPr>
          <w:rFonts w:ascii="Times New Roman" w:hAnsi="Times New Roman"/>
          <w:color w:val="000000" w:themeColor="text1"/>
          <w:sz w:val="28"/>
          <w:szCs w:val="28"/>
        </w:rPr>
        <w:t xml:space="preserve"> после дня его первого официального опубликования.</w:t>
      </w: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Pr="00F40725" w:rsidRDefault="008451E3" w:rsidP="00F407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451E3" w:rsidRDefault="008451E3" w:rsidP="00F40725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4072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Президент</w:t>
      </w:r>
      <w:r w:rsidRPr="00F4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4072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Республики Казахстан</w:t>
      </w:r>
    </w:p>
    <w:p w:rsidR="008451E3" w:rsidRDefault="008451E3" w:rsidP="00F40725">
      <w:pPr>
        <w:rPr>
          <w:sz w:val="28"/>
          <w:szCs w:val="28"/>
        </w:rPr>
      </w:pPr>
    </w:p>
    <w:sectPr w:rsidR="008451E3" w:rsidSect="001B56C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3D" w:rsidRDefault="00AA303D" w:rsidP="00371B41">
      <w:pPr>
        <w:spacing w:after="0" w:line="240" w:lineRule="auto"/>
      </w:pPr>
      <w:r>
        <w:separator/>
      </w:r>
    </w:p>
  </w:endnote>
  <w:endnote w:type="continuationSeparator" w:id="0">
    <w:p w:rsidR="00AA303D" w:rsidRDefault="00AA303D" w:rsidP="0037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3D" w:rsidRDefault="00AA303D" w:rsidP="00371B41">
      <w:pPr>
        <w:spacing w:after="0" w:line="240" w:lineRule="auto"/>
      </w:pPr>
      <w:r>
        <w:separator/>
      </w:r>
    </w:p>
  </w:footnote>
  <w:footnote w:type="continuationSeparator" w:id="0">
    <w:p w:rsidR="00AA303D" w:rsidRDefault="00AA303D" w:rsidP="0037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23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244B" w:rsidRPr="00371B41" w:rsidRDefault="00EA244B">
        <w:pPr>
          <w:pStyle w:val="a4"/>
          <w:jc w:val="center"/>
          <w:rPr>
            <w:rFonts w:ascii="Times New Roman" w:hAnsi="Times New Roman"/>
          </w:rPr>
        </w:pPr>
        <w:r w:rsidRPr="00371B41">
          <w:rPr>
            <w:rFonts w:ascii="Times New Roman" w:hAnsi="Times New Roman"/>
          </w:rPr>
          <w:fldChar w:fldCharType="begin"/>
        </w:r>
        <w:r w:rsidRPr="00371B41">
          <w:rPr>
            <w:rFonts w:ascii="Times New Roman" w:hAnsi="Times New Roman"/>
          </w:rPr>
          <w:instrText>PAGE   \* MERGEFORMAT</w:instrText>
        </w:r>
        <w:r w:rsidRPr="00371B41">
          <w:rPr>
            <w:rFonts w:ascii="Times New Roman" w:hAnsi="Times New Roman"/>
          </w:rPr>
          <w:fldChar w:fldCharType="separate"/>
        </w:r>
        <w:r w:rsidR="009C675B">
          <w:rPr>
            <w:rFonts w:ascii="Times New Roman" w:hAnsi="Times New Roman"/>
            <w:noProof/>
          </w:rPr>
          <w:t>2</w:t>
        </w:r>
        <w:r w:rsidRPr="00371B41">
          <w:rPr>
            <w:rFonts w:ascii="Times New Roman" w:hAnsi="Times New Roman"/>
          </w:rPr>
          <w:fldChar w:fldCharType="end"/>
        </w:r>
      </w:p>
    </w:sdtContent>
  </w:sdt>
  <w:p w:rsidR="00EA244B" w:rsidRDefault="00EA24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0"/>
    <w:rsid w:val="000013FF"/>
    <w:rsid w:val="00001DFC"/>
    <w:rsid w:val="00015875"/>
    <w:rsid w:val="00024B18"/>
    <w:rsid w:val="00026015"/>
    <w:rsid w:val="0003164E"/>
    <w:rsid w:val="000404B2"/>
    <w:rsid w:val="00042D1C"/>
    <w:rsid w:val="00050930"/>
    <w:rsid w:val="00053957"/>
    <w:rsid w:val="00060C03"/>
    <w:rsid w:val="00070C51"/>
    <w:rsid w:val="000743BE"/>
    <w:rsid w:val="00076098"/>
    <w:rsid w:val="00083EA3"/>
    <w:rsid w:val="00091AAB"/>
    <w:rsid w:val="000923F5"/>
    <w:rsid w:val="000968CD"/>
    <w:rsid w:val="000A1B4D"/>
    <w:rsid w:val="000A1E0B"/>
    <w:rsid w:val="000A45E8"/>
    <w:rsid w:val="000B023B"/>
    <w:rsid w:val="000B653C"/>
    <w:rsid w:val="000C3101"/>
    <w:rsid w:val="000C3BEC"/>
    <w:rsid w:val="000D121B"/>
    <w:rsid w:val="000D3D3B"/>
    <w:rsid w:val="000E4362"/>
    <w:rsid w:val="000F63F2"/>
    <w:rsid w:val="001058DC"/>
    <w:rsid w:val="00105A6F"/>
    <w:rsid w:val="00111F14"/>
    <w:rsid w:val="0011218B"/>
    <w:rsid w:val="001124C1"/>
    <w:rsid w:val="0011742F"/>
    <w:rsid w:val="001233A8"/>
    <w:rsid w:val="00131672"/>
    <w:rsid w:val="0013202E"/>
    <w:rsid w:val="001358E3"/>
    <w:rsid w:val="001435FB"/>
    <w:rsid w:val="00150076"/>
    <w:rsid w:val="001556FD"/>
    <w:rsid w:val="00157A1A"/>
    <w:rsid w:val="00157B6B"/>
    <w:rsid w:val="00162F59"/>
    <w:rsid w:val="0016360F"/>
    <w:rsid w:val="00171239"/>
    <w:rsid w:val="00171F1F"/>
    <w:rsid w:val="00172CB7"/>
    <w:rsid w:val="00175B0F"/>
    <w:rsid w:val="001813E8"/>
    <w:rsid w:val="00182881"/>
    <w:rsid w:val="00183765"/>
    <w:rsid w:val="00191B16"/>
    <w:rsid w:val="00193AF3"/>
    <w:rsid w:val="001A28BE"/>
    <w:rsid w:val="001B32D7"/>
    <w:rsid w:val="001B56CA"/>
    <w:rsid w:val="001B5837"/>
    <w:rsid w:val="001C4FEE"/>
    <w:rsid w:val="001D034B"/>
    <w:rsid w:val="001D1A95"/>
    <w:rsid w:val="001E1501"/>
    <w:rsid w:val="002109CB"/>
    <w:rsid w:val="00210B41"/>
    <w:rsid w:val="00212CCB"/>
    <w:rsid w:val="0021343D"/>
    <w:rsid w:val="00216F75"/>
    <w:rsid w:val="002261AA"/>
    <w:rsid w:val="002262B8"/>
    <w:rsid w:val="00230CB4"/>
    <w:rsid w:val="00234A65"/>
    <w:rsid w:val="00236164"/>
    <w:rsid w:val="002410E3"/>
    <w:rsid w:val="00241CF6"/>
    <w:rsid w:val="00243043"/>
    <w:rsid w:val="00246A0F"/>
    <w:rsid w:val="0026258A"/>
    <w:rsid w:val="00265E00"/>
    <w:rsid w:val="0026759E"/>
    <w:rsid w:val="002707E5"/>
    <w:rsid w:val="00280893"/>
    <w:rsid w:val="00287B50"/>
    <w:rsid w:val="00294934"/>
    <w:rsid w:val="002A0F5B"/>
    <w:rsid w:val="002A43C4"/>
    <w:rsid w:val="002A7D75"/>
    <w:rsid w:val="002B591C"/>
    <w:rsid w:val="002C283E"/>
    <w:rsid w:val="002C29A9"/>
    <w:rsid w:val="002C5243"/>
    <w:rsid w:val="002C659A"/>
    <w:rsid w:val="002D25B7"/>
    <w:rsid w:val="002E284A"/>
    <w:rsid w:val="002E2BCE"/>
    <w:rsid w:val="002E3F0E"/>
    <w:rsid w:val="002E5E8F"/>
    <w:rsid w:val="002E6FB4"/>
    <w:rsid w:val="002E7F5A"/>
    <w:rsid w:val="002F69F3"/>
    <w:rsid w:val="00303972"/>
    <w:rsid w:val="00305294"/>
    <w:rsid w:val="00306C44"/>
    <w:rsid w:val="00321DCE"/>
    <w:rsid w:val="00322C93"/>
    <w:rsid w:val="00335892"/>
    <w:rsid w:val="00337C9F"/>
    <w:rsid w:val="003400F7"/>
    <w:rsid w:val="00347A97"/>
    <w:rsid w:val="00350A95"/>
    <w:rsid w:val="00351F56"/>
    <w:rsid w:val="00352FD0"/>
    <w:rsid w:val="00354873"/>
    <w:rsid w:val="00355AF4"/>
    <w:rsid w:val="00356ACD"/>
    <w:rsid w:val="00357A47"/>
    <w:rsid w:val="00363869"/>
    <w:rsid w:val="0036743D"/>
    <w:rsid w:val="00367653"/>
    <w:rsid w:val="00367DA0"/>
    <w:rsid w:val="00371B41"/>
    <w:rsid w:val="00381739"/>
    <w:rsid w:val="003A2580"/>
    <w:rsid w:val="003B286A"/>
    <w:rsid w:val="003B583D"/>
    <w:rsid w:val="003C02A1"/>
    <w:rsid w:val="003C4989"/>
    <w:rsid w:val="003C6AF4"/>
    <w:rsid w:val="003D7B0B"/>
    <w:rsid w:val="003E4D51"/>
    <w:rsid w:val="00402900"/>
    <w:rsid w:val="00403520"/>
    <w:rsid w:val="004035A9"/>
    <w:rsid w:val="00417898"/>
    <w:rsid w:val="00421FFB"/>
    <w:rsid w:val="00422A92"/>
    <w:rsid w:val="004267A3"/>
    <w:rsid w:val="004268C3"/>
    <w:rsid w:val="00440F94"/>
    <w:rsid w:val="004419F6"/>
    <w:rsid w:val="00442A5A"/>
    <w:rsid w:val="0045379A"/>
    <w:rsid w:val="004541CB"/>
    <w:rsid w:val="00455BDF"/>
    <w:rsid w:val="00456029"/>
    <w:rsid w:val="00463215"/>
    <w:rsid w:val="004715BB"/>
    <w:rsid w:val="00474D24"/>
    <w:rsid w:val="00482346"/>
    <w:rsid w:val="00496076"/>
    <w:rsid w:val="004A2DC2"/>
    <w:rsid w:val="004A512E"/>
    <w:rsid w:val="004A67B2"/>
    <w:rsid w:val="004D0E6B"/>
    <w:rsid w:val="004D375C"/>
    <w:rsid w:val="004E31EE"/>
    <w:rsid w:val="004E4C65"/>
    <w:rsid w:val="0052031E"/>
    <w:rsid w:val="005230EE"/>
    <w:rsid w:val="00526B8E"/>
    <w:rsid w:val="0053773B"/>
    <w:rsid w:val="005438AF"/>
    <w:rsid w:val="00552A77"/>
    <w:rsid w:val="005612ED"/>
    <w:rsid w:val="00573CCC"/>
    <w:rsid w:val="005776CC"/>
    <w:rsid w:val="00594F98"/>
    <w:rsid w:val="005A2B0F"/>
    <w:rsid w:val="005A39DD"/>
    <w:rsid w:val="005B09B0"/>
    <w:rsid w:val="005B2EDB"/>
    <w:rsid w:val="005D1228"/>
    <w:rsid w:val="005E20D3"/>
    <w:rsid w:val="005E491D"/>
    <w:rsid w:val="005F11B6"/>
    <w:rsid w:val="005F2CB2"/>
    <w:rsid w:val="005F434E"/>
    <w:rsid w:val="006076FB"/>
    <w:rsid w:val="006113B5"/>
    <w:rsid w:val="00621551"/>
    <w:rsid w:val="00624CA3"/>
    <w:rsid w:val="00631A3B"/>
    <w:rsid w:val="00637DA7"/>
    <w:rsid w:val="00642792"/>
    <w:rsid w:val="00646380"/>
    <w:rsid w:val="00660492"/>
    <w:rsid w:val="006733D1"/>
    <w:rsid w:val="0069330D"/>
    <w:rsid w:val="0069550C"/>
    <w:rsid w:val="0069680B"/>
    <w:rsid w:val="006A19E9"/>
    <w:rsid w:val="006A2587"/>
    <w:rsid w:val="006A3515"/>
    <w:rsid w:val="006A5D44"/>
    <w:rsid w:val="006A5FEC"/>
    <w:rsid w:val="006A73DC"/>
    <w:rsid w:val="006C5505"/>
    <w:rsid w:val="006D6F92"/>
    <w:rsid w:val="006E5C90"/>
    <w:rsid w:val="006E7EF2"/>
    <w:rsid w:val="006F3FF3"/>
    <w:rsid w:val="007002B8"/>
    <w:rsid w:val="0070226E"/>
    <w:rsid w:val="00704D03"/>
    <w:rsid w:val="0071490A"/>
    <w:rsid w:val="00715FAC"/>
    <w:rsid w:val="0072051F"/>
    <w:rsid w:val="0073378C"/>
    <w:rsid w:val="0073492C"/>
    <w:rsid w:val="00742A6C"/>
    <w:rsid w:val="00744696"/>
    <w:rsid w:val="00751AF0"/>
    <w:rsid w:val="00766ABF"/>
    <w:rsid w:val="00767B3C"/>
    <w:rsid w:val="00774363"/>
    <w:rsid w:val="00774853"/>
    <w:rsid w:val="007813FE"/>
    <w:rsid w:val="00782EA3"/>
    <w:rsid w:val="00785FC7"/>
    <w:rsid w:val="007906B4"/>
    <w:rsid w:val="00792FA9"/>
    <w:rsid w:val="007A1FAE"/>
    <w:rsid w:val="007A385B"/>
    <w:rsid w:val="007C2380"/>
    <w:rsid w:val="007C31E1"/>
    <w:rsid w:val="007C5DB5"/>
    <w:rsid w:val="007C7779"/>
    <w:rsid w:val="007D078B"/>
    <w:rsid w:val="007D3457"/>
    <w:rsid w:val="007F05A0"/>
    <w:rsid w:val="007F0DB0"/>
    <w:rsid w:val="007F28F4"/>
    <w:rsid w:val="007F7C7C"/>
    <w:rsid w:val="00800C12"/>
    <w:rsid w:val="00800FE8"/>
    <w:rsid w:val="008108B7"/>
    <w:rsid w:val="00821622"/>
    <w:rsid w:val="00823D47"/>
    <w:rsid w:val="008266CE"/>
    <w:rsid w:val="00826C8D"/>
    <w:rsid w:val="0083262C"/>
    <w:rsid w:val="008451E3"/>
    <w:rsid w:val="008530EF"/>
    <w:rsid w:val="0085429A"/>
    <w:rsid w:val="008648FD"/>
    <w:rsid w:val="0086557D"/>
    <w:rsid w:val="00876317"/>
    <w:rsid w:val="00886C80"/>
    <w:rsid w:val="008879A8"/>
    <w:rsid w:val="008A257F"/>
    <w:rsid w:val="008A58C0"/>
    <w:rsid w:val="008B052F"/>
    <w:rsid w:val="008C6AE6"/>
    <w:rsid w:val="008D1692"/>
    <w:rsid w:val="008E0A6A"/>
    <w:rsid w:val="008E24C6"/>
    <w:rsid w:val="008E31F5"/>
    <w:rsid w:val="008F3189"/>
    <w:rsid w:val="008F42C7"/>
    <w:rsid w:val="008F5DCA"/>
    <w:rsid w:val="008F748B"/>
    <w:rsid w:val="0090114B"/>
    <w:rsid w:val="00902067"/>
    <w:rsid w:val="009050E4"/>
    <w:rsid w:val="0090612D"/>
    <w:rsid w:val="00911DF6"/>
    <w:rsid w:val="00923BD4"/>
    <w:rsid w:val="0092495A"/>
    <w:rsid w:val="009300D5"/>
    <w:rsid w:val="00933E43"/>
    <w:rsid w:val="00945098"/>
    <w:rsid w:val="009530A7"/>
    <w:rsid w:val="00955CBF"/>
    <w:rsid w:val="00961306"/>
    <w:rsid w:val="00964174"/>
    <w:rsid w:val="00967426"/>
    <w:rsid w:val="0099745F"/>
    <w:rsid w:val="009B3617"/>
    <w:rsid w:val="009C23F9"/>
    <w:rsid w:val="009C520B"/>
    <w:rsid w:val="009C675B"/>
    <w:rsid w:val="009D0945"/>
    <w:rsid w:val="009D5461"/>
    <w:rsid w:val="009E4893"/>
    <w:rsid w:val="009F4990"/>
    <w:rsid w:val="00A1421F"/>
    <w:rsid w:val="00A14784"/>
    <w:rsid w:val="00A1649C"/>
    <w:rsid w:val="00A257ED"/>
    <w:rsid w:val="00A25CEC"/>
    <w:rsid w:val="00A3321C"/>
    <w:rsid w:val="00A371A8"/>
    <w:rsid w:val="00A57161"/>
    <w:rsid w:val="00A64F73"/>
    <w:rsid w:val="00A735A1"/>
    <w:rsid w:val="00A742CE"/>
    <w:rsid w:val="00A80C92"/>
    <w:rsid w:val="00A81517"/>
    <w:rsid w:val="00A90635"/>
    <w:rsid w:val="00AA303D"/>
    <w:rsid w:val="00AA6592"/>
    <w:rsid w:val="00AA75B6"/>
    <w:rsid w:val="00AB17BA"/>
    <w:rsid w:val="00AB512F"/>
    <w:rsid w:val="00AC3F65"/>
    <w:rsid w:val="00AD2BC7"/>
    <w:rsid w:val="00AE0EE1"/>
    <w:rsid w:val="00AE4CEB"/>
    <w:rsid w:val="00AF0A1E"/>
    <w:rsid w:val="00AF2074"/>
    <w:rsid w:val="00AF2ED1"/>
    <w:rsid w:val="00AF6E02"/>
    <w:rsid w:val="00AF7FB0"/>
    <w:rsid w:val="00B0024A"/>
    <w:rsid w:val="00B04959"/>
    <w:rsid w:val="00B078C6"/>
    <w:rsid w:val="00B11F9E"/>
    <w:rsid w:val="00B17BFA"/>
    <w:rsid w:val="00B2155F"/>
    <w:rsid w:val="00B21AEF"/>
    <w:rsid w:val="00B23086"/>
    <w:rsid w:val="00B43100"/>
    <w:rsid w:val="00B5068F"/>
    <w:rsid w:val="00B52F6B"/>
    <w:rsid w:val="00B557D3"/>
    <w:rsid w:val="00B55E96"/>
    <w:rsid w:val="00B601B8"/>
    <w:rsid w:val="00B642DE"/>
    <w:rsid w:val="00B67CC7"/>
    <w:rsid w:val="00B728E6"/>
    <w:rsid w:val="00B7315C"/>
    <w:rsid w:val="00B734AE"/>
    <w:rsid w:val="00B77D98"/>
    <w:rsid w:val="00B811AE"/>
    <w:rsid w:val="00B9051C"/>
    <w:rsid w:val="00B912ED"/>
    <w:rsid w:val="00B954BD"/>
    <w:rsid w:val="00B973A2"/>
    <w:rsid w:val="00B97941"/>
    <w:rsid w:val="00BA5A85"/>
    <w:rsid w:val="00BB12A7"/>
    <w:rsid w:val="00BB43C9"/>
    <w:rsid w:val="00BB63B9"/>
    <w:rsid w:val="00BD2B1E"/>
    <w:rsid w:val="00BD37E9"/>
    <w:rsid w:val="00BD6BBC"/>
    <w:rsid w:val="00BD7CF6"/>
    <w:rsid w:val="00BE4552"/>
    <w:rsid w:val="00BE5535"/>
    <w:rsid w:val="00C04160"/>
    <w:rsid w:val="00C05C44"/>
    <w:rsid w:val="00C0655C"/>
    <w:rsid w:val="00C07A20"/>
    <w:rsid w:val="00C07BFA"/>
    <w:rsid w:val="00C210C0"/>
    <w:rsid w:val="00C305C3"/>
    <w:rsid w:val="00C311B4"/>
    <w:rsid w:val="00C34498"/>
    <w:rsid w:val="00C72C49"/>
    <w:rsid w:val="00C72FF1"/>
    <w:rsid w:val="00C7540D"/>
    <w:rsid w:val="00C8238A"/>
    <w:rsid w:val="00C828B6"/>
    <w:rsid w:val="00C85C21"/>
    <w:rsid w:val="00C94136"/>
    <w:rsid w:val="00C97585"/>
    <w:rsid w:val="00CA7932"/>
    <w:rsid w:val="00CA7A6A"/>
    <w:rsid w:val="00CB5E50"/>
    <w:rsid w:val="00CB7F87"/>
    <w:rsid w:val="00CD2BF3"/>
    <w:rsid w:val="00CE2138"/>
    <w:rsid w:val="00CE49F4"/>
    <w:rsid w:val="00CE5BCB"/>
    <w:rsid w:val="00CF7846"/>
    <w:rsid w:val="00D0229A"/>
    <w:rsid w:val="00D117D0"/>
    <w:rsid w:val="00D12A4A"/>
    <w:rsid w:val="00D1406A"/>
    <w:rsid w:val="00D2757F"/>
    <w:rsid w:val="00D350F6"/>
    <w:rsid w:val="00D44195"/>
    <w:rsid w:val="00D45EA0"/>
    <w:rsid w:val="00D46E33"/>
    <w:rsid w:val="00D57172"/>
    <w:rsid w:val="00D67B23"/>
    <w:rsid w:val="00D710AE"/>
    <w:rsid w:val="00D7452C"/>
    <w:rsid w:val="00D80B0A"/>
    <w:rsid w:val="00D82134"/>
    <w:rsid w:val="00D82854"/>
    <w:rsid w:val="00D83360"/>
    <w:rsid w:val="00D8567B"/>
    <w:rsid w:val="00D95937"/>
    <w:rsid w:val="00D96F40"/>
    <w:rsid w:val="00DB2415"/>
    <w:rsid w:val="00DC230C"/>
    <w:rsid w:val="00DC5285"/>
    <w:rsid w:val="00DC53BD"/>
    <w:rsid w:val="00DC5D11"/>
    <w:rsid w:val="00DD110C"/>
    <w:rsid w:val="00DD401C"/>
    <w:rsid w:val="00DE2380"/>
    <w:rsid w:val="00DE615C"/>
    <w:rsid w:val="00DF4556"/>
    <w:rsid w:val="00DF6451"/>
    <w:rsid w:val="00E0274B"/>
    <w:rsid w:val="00E04890"/>
    <w:rsid w:val="00E075BD"/>
    <w:rsid w:val="00E07AC0"/>
    <w:rsid w:val="00E127B3"/>
    <w:rsid w:val="00E15D39"/>
    <w:rsid w:val="00E22452"/>
    <w:rsid w:val="00E27FCA"/>
    <w:rsid w:val="00E31421"/>
    <w:rsid w:val="00E3339D"/>
    <w:rsid w:val="00E3361E"/>
    <w:rsid w:val="00E349F9"/>
    <w:rsid w:val="00E422DA"/>
    <w:rsid w:val="00E508B1"/>
    <w:rsid w:val="00E5524E"/>
    <w:rsid w:val="00E61773"/>
    <w:rsid w:val="00E66E13"/>
    <w:rsid w:val="00E73034"/>
    <w:rsid w:val="00E760AB"/>
    <w:rsid w:val="00E80AD2"/>
    <w:rsid w:val="00E80E4C"/>
    <w:rsid w:val="00E8543D"/>
    <w:rsid w:val="00E85EE3"/>
    <w:rsid w:val="00E86BDC"/>
    <w:rsid w:val="00E97EF6"/>
    <w:rsid w:val="00EA244B"/>
    <w:rsid w:val="00EA6C8C"/>
    <w:rsid w:val="00EB020F"/>
    <w:rsid w:val="00EB2BE1"/>
    <w:rsid w:val="00EB3282"/>
    <w:rsid w:val="00EB33E4"/>
    <w:rsid w:val="00EB3719"/>
    <w:rsid w:val="00EC16C9"/>
    <w:rsid w:val="00EC6431"/>
    <w:rsid w:val="00ED03CB"/>
    <w:rsid w:val="00ED2B86"/>
    <w:rsid w:val="00ED3134"/>
    <w:rsid w:val="00EE0659"/>
    <w:rsid w:val="00EE1A04"/>
    <w:rsid w:val="00EE4966"/>
    <w:rsid w:val="00EE5BE1"/>
    <w:rsid w:val="00EE6652"/>
    <w:rsid w:val="00EF2FEA"/>
    <w:rsid w:val="00EF7A2A"/>
    <w:rsid w:val="00F00B7E"/>
    <w:rsid w:val="00F01CB6"/>
    <w:rsid w:val="00F03260"/>
    <w:rsid w:val="00F0650F"/>
    <w:rsid w:val="00F14895"/>
    <w:rsid w:val="00F15770"/>
    <w:rsid w:val="00F21EF5"/>
    <w:rsid w:val="00F22A2F"/>
    <w:rsid w:val="00F23C99"/>
    <w:rsid w:val="00F2707A"/>
    <w:rsid w:val="00F40514"/>
    <w:rsid w:val="00F40667"/>
    <w:rsid w:val="00F40725"/>
    <w:rsid w:val="00F54C73"/>
    <w:rsid w:val="00F56D68"/>
    <w:rsid w:val="00F62042"/>
    <w:rsid w:val="00F6456C"/>
    <w:rsid w:val="00F64ED3"/>
    <w:rsid w:val="00F669D9"/>
    <w:rsid w:val="00F7392C"/>
    <w:rsid w:val="00F81CB9"/>
    <w:rsid w:val="00F85169"/>
    <w:rsid w:val="00F86A83"/>
    <w:rsid w:val="00F9126F"/>
    <w:rsid w:val="00FA035F"/>
    <w:rsid w:val="00FA1770"/>
    <w:rsid w:val="00FA2619"/>
    <w:rsid w:val="00FA3866"/>
    <w:rsid w:val="00FB1A93"/>
    <w:rsid w:val="00FC0F44"/>
    <w:rsid w:val="00FC16FD"/>
    <w:rsid w:val="00FC6D96"/>
    <w:rsid w:val="00FD3EF3"/>
    <w:rsid w:val="00FD5D87"/>
    <w:rsid w:val="00FE4CAA"/>
    <w:rsid w:val="00FE5BB1"/>
    <w:rsid w:val="00FF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B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B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71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B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B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71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332D-D4E8-4D9D-AD0E-8C378B3C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9566</Words>
  <Characters>54531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апрап</cp:lastModifiedBy>
  <cp:revision>3</cp:revision>
  <cp:lastPrinted>2016-12-02T04:23:00Z</cp:lastPrinted>
  <dcterms:created xsi:type="dcterms:W3CDTF">2017-01-05T04:04:00Z</dcterms:created>
  <dcterms:modified xsi:type="dcterms:W3CDTF">2017-01-05T07:20:00Z</dcterms:modified>
</cp:coreProperties>
</file>