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Депутатский запрос </w:t>
      </w:r>
      <w:proofErr w:type="spellStart"/>
      <w:r>
        <w:rPr>
          <w:b/>
          <w:sz w:val="28"/>
          <w:szCs w:val="28"/>
        </w:rPr>
        <w:t>Рау</w:t>
      </w:r>
      <w:proofErr w:type="spellEnd"/>
      <w:r>
        <w:rPr>
          <w:b/>
          <w:sz w:val="28"/>
          <w:szCs w:val="28"/>
        </w:rPr>
        <w:t xml:space="preserve"> А.П.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Премьер-министру Республики Казахстан </w:t>
      </w:r>
      <w:r>
        <w:rPr>
          <w:b/>
          <w:sz w:val="28"/>
          <w:szCs w:val="28"/>
          <w:lang w:val="kk-KZ"/>
        </w:rPr>
        <w:t>Мамину А.У.</w:t>
      </w:r>
    </w:p>
    <w:p>
      <w:pPr>
        <w:jc w:val="center"/>
        <w:rPr>
          <w:sz w:val="16"/>
          <w:szCs w:val="16"/>
          <w:lang w:val="kk-KZ"/>
        </w:rPr>
      </w:pPr>
    </w:p>
    <w:p>
      <w:pPr>
        <w:jc w:val="right"/>
        <w:rPr>
          <w:sz w:val="28"/>
          <w:szCs w:val="28"/>
          <w:lang w:val="kk-KZ"/>
        </w:rPr>
      </w:pPr>
    </w:p>
    <w:p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Уважаемый Аскар Узакпаевич!</w:t>
      </w:r>
    </w:p>
    <w:p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Депутаты Мажилиса Парламента Республики Казахстан неоднократно в своих  обращениях к Правительству Республики Казахстан выражали обеспокоенность ситуацией на АО «Арселор Миттал Темиртау» (Далее АМТ). 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1"/>
        </w:rPr>
        <w:t xml:space="preserve"> Обращаем внимание Правительства на невыполнение поручения Первого Президента </w:t>
      </w:r>
      <w:r>
        <w:rPr>
          <w:sz w:val="28"/>
          <w:szCs w:val="28"/>
          <w:lang w:val="kk-KZ"/>
        </w:rPr>
        <w:t>по увеличению производства на АМТ до 6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млн.тонн стали в год.</w:t>
      </w:r>
      <w:r>
        <w:rPr>
          <w:sz w:val="28"/>
          <w:szCs w:val="28"/>
        </w:rPr>
        <w:t xml:space="preserve">  Более того, происходит снижение объемов производства стали ввиду неудовлетворительного технического состояния оборудования, а также потере рынка Ирана в объеме около 1 млн. тонн стали в год.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>В целях государственной  поддержки инвестиционного проекта по выходу АМТ на мощность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 млн. тонн в год  31 декабря 2008 года был заключен  инвестиционный контракт, предусматривающий инвестиционные преференции  (КПН - 10 лет, налог на имущество и земельный налог – 5 лет). </w:t>
      </w:r>
      <w:r>
        <w:rPr>
          <w:sz w:val="28"/>
          <w:szCs w:val="28"/>
        </w:rPr>
        <w:t xml:space="preserve">Как стало известно, данный контракт был </w:t>
      </w:r>
      <w:r>
        <w:rPr>
          <w:sz w:val="28"/>
          <w:szCs w:val="28"/>
          <w:lang w:val="kk-KZ"/>
        </w:rPr>
        <w:t>расторгнут 5 июля т.г.</w:t>
      </w:r>
      <w:r>
        <w:rPr>
          <w:sz w:val="28"/>
          <w:szCs w:val="28"/>
        </w:rPr>
        <w:t xml:space="preserve"> по инициативе АМТ</w:t>
      </w:r>
      <w:r>
        <w:rPr>
          <w:sz w:val="28"/>
          <w:szCs w:val="28"/>
          <w:lang w:val="kk-KZ"/>
        </w:rPr>
        <w:t>. Таким образом компания фактически сняла с себя обязательства по реализации инвестиционного проекта и обязательств по увеличению объемов производства.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Озабоченность вызывает состояние аварийности и травматизма на предприятии. </w:t>
      </w:r>
      <w:r>
        <w:rPr>
          <w:color w:val="000000"/>
          <w:sz w:val="28"/>
          <w:szCs w:val="21"/>
        </w:rPr>
        <w:t>Так 4 сентября текущего года в конвертерном цехе АМТ произошла очередная авария, пострадало четверо металлургов. Таким образом, после крупного взрыва газопровода, произошедшего на комбинате 10 ноября 2018 года, достаточных мер со стороны руководства компании и контролирующих органов предпринято не было, не смотря на заверения Правительства, что ситуация находится на постоянном контроле.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Вышеприведенные факты свидетельствуют об отсутствии у руководства АМТ планов по выводу предприятия на устойчивую траекторию развития, увеличению объемов производства и конкурентоспособности, созданию безопасных условий труда для персонала. 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имеющейся в открытых источниках информации компания «</w:t>
      </w:r>
      <w:proofErr w:type="spellStart"/>
      <w:r>
        <w:rPr>
          <w:color w:val="000000"/>
          <w:sz w:val="28"/>
          <w:szCs w:val="28"/>
        </w:rPr>
        <w:t>Арселор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Миттал</w:t>
      </w:r>
      <w:proofErr w:type="spellEnd"/>
      <w:r>
        <w:rPr>
          <w:color w:val="000000"/>
          <w:sz w:val="28"/>
          <w:szCs w:val="28"/>
        </w:rPr>
        <w:t xml:space="preserve">» за последние годы, исходя из экономической целесообразности, снизила объемы выплавки стали в ряде европейских стран (Франции, Испании, Германии и Бельгии), а в Тринидаде и Алжире попросту отказалась от металлургических комбинатов, вернув их в государственную собственность. Ситуация на мировом рынке стали осложняется увеличением требований со стороны ОЭСР к </w:t>
      </w:r>
      <w:proofErr w:type="spellStart"/>
      <w:r>
        <w:rPr>
          <w:color w:val="000000"/>
          <w:sz w:val="28"/>
          <w:szCs w:val="28"/>
        </w:rPr>
        <w:t>экологичности</w:t>
      </w:r>
      <w:proofErr w:type="spellEnd"/>
      <w:r>
        <w:rPr>
          <w:color w:val="000000"/>
          <w:sz w:val="28"/>
          <w:szCs w:val="28"/>
        </w:rPr>
        <w:t xml:space="preserve"> производимой металлургической продукции, что создает дополнительные риски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для АМТ.   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Общественность страны и региона обеспокоены ситуацией на ведущем предприятии страны и возможными последствиями проводимой руководством АМТ политики.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вышеизложенным  считаем целесообразным Правительству Республики Казахстан рассмотреть комплекс мер  по обеспечению роста объемов производства и ассортимента продукции на АМТ в соответствии с </w:t>
      </w:r>
      <w:r>
        <w:rPr>
          <w:sz w:val="28"/>
          <w:szCs w:val="28"/>
          <w:lang w:val="kk-KZ"/>
        </w:rPr>
        <w:lastRenderedPageBreak/>
        <w:t xml:space="preserve">поручением Елбасы, созданию безопасных условий труда для сотрудников комбината.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Кроме того, просим представить информацию о суммах полученных АМТ преференций по инвестиционному контракту  и  выполнению компанией взятых на себя  по нему  обязательств.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Ответ просим представить в сроки, установленные законодательством Республики Казахстан. 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</w:p>
    <w:p>
      <w:pPr>
        <w:ind w:firstLine="708"/>
        <w:jc w:val="both"/>
        <w:rPr>
          <w:sz w:val="28"/>
          <w:szCs w:val="28"/>
          <w:lang w:val="kk-KZ"/>
        </w:rPr>
      </w:pPr>
    </w:p>
    <w:p>
      <w:pPr>
        <w:jc w:val="both"/>
        <w:rPr>
          <w:sz w:val="16"/>
          <w:szCs w:val="16"/>
          <w:lang w:val="kk-KZ"/>
        </w:rPr>
      </w:pPr>
    </w:p>
    <w:p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>Члены фракции «</w:t>
      </w:r>
      <w:proofErr w:type="spellStart"/>
      <w:r>
        <w:rPr>
          <w:b/>
          <w:sz w:val="28"/>
          <w:szCs w:val="28"/>
          <w:lang w:val="en-US"/>
        </w:rPr>
        <w:t>Nur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Otan</w:t>
      </w:r>
      <w:proofErr w:type="spellEnd"/>
      <w:r>
        <w:rPr>
          <w:b/>
          <w:sz w:val="28"/>
          <w:szCs w:val="28"/>
          <w:lang w:val="kk-KZ"/>
        </w:rPr>
        <w:t xml:space="preserve">»: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                  Рау А.П.</w:t>
      </w:r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Абдиров Н.М.</w:t>
      </w:r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Базарбаев А.Е.</w:t>
      </w:r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Бижанова  Г.К.</w:t>
      </w:r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Кожахметов А.Т.</w:t>
      </w:r>
    </w:p>
    <w:p>
      <w:pPr>
        <w:jc w:val="both"/>
        <w:rPr>
          <w:sz w:val="28"/>
          <w:szCs w:val="28"/>
          <w:lang w:val="kk-KZ"/>
        </w:rPr>
      </w:pPr>
    </w:p>
    <w:p/>
    <w:p/>
    <w:p/>
    <w:p/>
    <w:p/>
    <w:p/>
    <w:p/>
    <w:p/>
    <w:p/>
    <w:sectPr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AEF6-C163-45C4-88EE-694CA8CC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D4C0-1AFC-4E49-AE40-3D3ECF8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Бапакова Сауле</cp:lastModifiedBy>
  <cp:revision>3</cp:revision>
  <cp:lastPrinted>2019-09-06T05:14:00Z</cp:lastPrinted>
  <dcterms:created xsi:type="dcterms:W3CDTF">2019-09-11T05:58:00Z</dcterms:created>
  <dcterms:modified xsi:type="dcterms:W3CDTF">2019-09-11T09:26:00Z</dcterms:modified>
</cp:coreProperties>
</file>