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Депутатский запрос Никитинской Е.С.</w:t>
      </w:r>
    </w:p>
    <w:p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Первому заместителю Премьер-Министра – министру финансов Республики Казахстан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Смаилову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Алихан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Асханович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для большинства стран главным инструментом борьбы с непрозрачностью и коррупционной уязвимостью государственных закупок стал их </w:t>
      </w:r>
      <w:bookmarkStart w:id="0" w:name="_GoBack"/>
      <w:bookmarkEnd w:id="0"/>
      <w:r>
        <w:rPr>
          <w:color w:val="000000"/>
          <w:sz w:val="28"/>
          <w:szCs w:val="28"/>
        </w:rPr>
        <w:t>электронный формат.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Сфера закупок в Казахстане уже вошла в фазу активной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. И это созвучно задачам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развития цифровой экономики Казахстана и усиления лидерства в регионе по уровню развития инфокоммуникационной инфраструктуры,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поставленным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Главой государства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Касым-Жомартом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Токаевым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Послании народу Казахстана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конце декабря прошлого года Парламентом РК был принят закон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некоторые законодательные акты РК по вопросам государственных закупок и закупок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квазигосударственного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сектора». В нем решены многие вопросы, обеспечивающие эффективное функционирование единой информационной системы в этой сфере.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частности, увеличена пороговая сумма закупок с 100 МРП до 500 МРП по малозначительным закупкам, что позволяет в ближайшей перспективе внедрить новый конкурентный способ через интернет-магазин.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2020 года для поставщиков планируется возможность открытия "электронных кошельков" на основе отдельных счетов в банке. </w:t>
      </w:r>
    </w:p>
    <w:p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эти, несомненно, позитивные сдвиги, стимулируют предпринимателей, обращаясь в партию «Ак </w:t>
      </w:r>
      <w:proofErr w:type="spellStart"/>
      <w:r>
        <w:rPr>
          <w:color w:val="000000"/>
          <w:sz w:val="28"/>
          <w:szCs w:val="28"/>
        </w:rPr>
        <w:t>жол</w:t>
      </w:r>
      <w:proofErr w:type="spellEnd"/>
      <w:r>
        <w:rPr>
          <w:color w:val="000000"/>
          <w:sz w:val="28"/>
          <w:szCs w:val="28"/>
        </w:rPr>
        <w:t xml:space="preserve">», все чаще поднимать вопрос об необходимости создания мобильной версии портала </w:t>
      </w:r>
      <w:proofErr w:type="spellStart"/>
      <w:r>
        <w:rPr>
          <w:color w:val="000000"/>
          <w:sz w:val="28"/>
          <w:szCs w:val="28"/>
        </w:rPr>
        <w:t>госзакупок</w:t>
      </w:r>
      <w:proofErr w:type="spellEnd"/>
      <w:r>
        <w:rPr>
          <w:color w:val="000000"/>
          <w:sz w:val="28"/>
          <w:szCs w:val="28"/>
        </w:rPr>
        <w:t>.</w:t>
      </w:r>
    </w:p>
    <w:p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Бизнесмены – самая динамичная часть общества, и многие из них, включая представителей малого бизнеса, не привязаны к офисам, а находятся постоянно в разъездах. Наличие мобильной версии дало бы возможность участвовать в процессе </w:t>
      </w:r>
      <w:proofErr w:type="spellStart"/>
      <w:r>
        <w:rPr>
          <w:color w:val="000000"/>
          <w:sz w:val="28"/>
          <w:szCs w:val="28"/>
        </w:rPr>
        <w:t>госзакупок</w:t>
      </w:r>
      <w:proofErr w:type="spellEnd"/>
      <w:r>
        <w:rPr>
          <w:color w:val="000000"/>
          <w:sz w:val="28"/>
          <w:szCs w:val="28"/>
        </w:rPr>
        <w:t xml:space="preserve"> в режиме онлайн.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мнению экспертов, именно мобильные технологии в ближайшем будущем заменят привычные компьютерные решения и откроют новую эру управления государством и бизнесом. Вместо нескольких ограниченных часов в день за компьютером, линейные менеджеры смогут анализировать актуальную деловую информацию, принимать решения и контролировать их исполнение в любой момент и в любом месте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 Решения </w:t>
      </w:r>
      <w:proofErr w:type="spellStart"/>
      <w:r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Mobile</w:t>
      </w:r>
      <w:proofErr w:type="spellEnd"/>
      <w:r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Intelligence</w:t>
      </w:r>
      <w:proofErr w:type="spellEnd"/>
      <w:r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(или </w:t>
      </w:r>
      <w:proofErr w:type="spellStart"/>
      <w:r>
        <w:rPr>
          <w:rFonts w:ascii="Times New Roman" w:hAnsi="Times New Roman" w:cs="Times New Roman"/>
          <w:bCs/>
          <w:i/>
          <w:color w:val="222222"/>
          <w:sz w:val="28"/>
          <w:szCs w:val="28"/>
          <w:bdr w:val="none" w:sz="0" w:space="0" w:color="auto" w:frame="1"/>
        </w:rPr>
        <w:t>Mobile</w:t>
      </w:r>
      <w:proofErr w:type="spellEnd"/>
      <w:r>
        <w:rPr>
          <w:rFonts w:ascii="Times New Roman" w:hAnsi="Times New Roman" w:cs="Times New Roman"/>
          <w:bCs/>
          <w:i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222222"/>
          <w:sz w:val="28"/>
          <w:szCs w:val="28"/>
          <w:bdr w:val="none" w:sz="0" w:space="0" w:color="auto" w:frame="1"/>
        </w:rPr>
        <w:t>Business</w:t>
      </w:r>
      <w:proofErr w:type="spellEnd"/>
      <w:r>
        <w:rPr>
          <w:rFonts w:ascii="Times New Roman" w:hAnsi="Times New Roman" w:cs="Times New Roman"/>
          <w:bCs/>
          <w:i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222222"/>
          <w:sz w:val="28"/>
          <w:szCs w:val="28"/>
          <w:bdr w:val="none" w:sz="0" w:space="0" w:color="auto" w:frame="1"/>
        </w:rPr>
        <w:t>Intelligence</w:t>
      </w:r>
      <w:proofErr w:type="spellEnd"/>
      <w:r>
        <w:rPr>
          <w:rFonts w:ascii="Times New Roman" w:hAnsi="Times New Roman" w:cs="Times New Roman"/>
          <w:bCs/>
          <w:i/>
          <w:color w:val="222222"/>
          <w:sz w:val="28"/>
          <w:szCs w:val="28"/>
          <w:bdr w:val="none" w:sz="0" w:space="0" w:color="auto" w:frame="1"/>
        </w:rPr>
        <w:t>)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примерно в 4 раза повышают уровень персонификации и соответствия технологий индивидуальным потребностям конкретного пользователя.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 xml:space="preserve">В России Федеральное казначейство уже запускает в промышленную эксплуатацию мобильное приложение для участников </w:t>
      </w:r>
      <w:proofErr w:type="spellStart"/>
      <w:r>
        <w:rPr>
          <w:rStyle w:val="a4"/>
          <w:b w:val="0"/>
          <w:iCs/>
          <w:color w:val="000000"/>
          <w:sz w:val="28"/>
          <w:szCs w:val="28"/>
        </w:rPr>
        <w:t>госзакупок</w:t>
      </w:r>
      <w:proofErr w:type="spellEnd"/>
      <w:r>
        <w:rPr>
          <w:rStyle w:val="a4"/>
          <w:b w:val="0"/>
          <w:iCs/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 пилотном режиме оно работает с весны текущего года.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Приложение обеспечивает упрощенный поиск и мониторинг поставщиком хода закупок, в которых он участвует, позволяет подписываться на тендера, </w:t>
      </w:r>
      <w:r>
        <w:rPr>
          <w:color w:val="000000" w:themeColor="text1"/>
          <w:sz w:val="28"/>
          <w:szCs w:val="28"/>
        </w:rPr>
        <w:t xml:space="preserve">скачивать документацию и </w:t>
      </w:r>
      <w:r>
        <w:rPr>
          <w:color w:val="000000" w:themeColor="text1"/>
          <w:sz w:val="28"/>
          <w:szCs w:val="28"/>
        </w:rPr>
        <w:lastRenderedPageBreak/>
        <w:t xml:space="preserve">т.д. Предусмотрена отправка пользователям уведомлений о внесенных изменениях в выбранные процедуры. Таким образом, участники не пропустят важные новости и смогут быстро отреагировать на сложившуюся ситуацию в любое время, из любой точки мира. </w:t>
      </w:r>
    </w:p>
    <w:p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мнению руководства Федерального казначейства, введение в эксплуатацию приложения Единой информационной системы приведет к существенному снижению финансовых и трудовых издержек бизнеса, особенно малого.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Мобильные приложения неизбежно ускорят реформирование сферы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целом. Они помогут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избавить ее участников от излишнего контроля, позволит проводить закупки в более сжатые сроки,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делают процедуры максимально конкурентными и прозрачными.</w:t>
      </w:r>
    </w:p>
    <w:p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выше изложенным, депутатская фракция «Ак </w:t>
      </w:r>
      <w:proofErr w:type="spellStart"/>
      <w:r>
        <w:rPr>
          <w:color w:val="000000"/>
          <w:sz w:val="28"/>
          <w:szCs w:val="28"/>
        </w:rPr>
        <w:t>жол</w:t>
      </w:r>
      <w:proofErr w:type="spellEnd"/>
      <w:r>
        <w:rPr>
          <w:color w:val="000000"/>
          <w:sz w:val="28"/>
          <w:szCs w:val="28"/>
        </w:rPr>
        <w:t xml:space="preserve">» просит Вас, поручить уполномоченным государственным органам разработку казахстанской мобильной версии </w:t>
      </w:r>
      <w:r>
        <w:rPr>
          <w:color w:val="000000" w:themeColor="text1"/>
          <w:sz w:val="28"/>
          <w:szCs w:val="28"/>
        </w:rPr>
        <w:t xml:space="preserve">Единой информационной системы </w:t>
      </w:r>
      <w:r>
        <w:rPr>
          <w:color w:val="000000"/>
          <w:sz w:val="28"/>
          <w:szCs w:val="28"/>
        </w:rPr>
        <w:t>государственных закупок в максимально короткие сроки.</w:t>
      </w:r>
    </w:p>
    <w:p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фракции ДПК «Ак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pStyle w:val="a7"/>
        <w:ind w:left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 Никитинская</w:t>
      </w:r>
    </w:p>
    <w:p>
      <w:pPr>
        <w:pStyle w:val="a7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Перуашев</w:t>
      </w:r>
      <w:proofErr w:type="spellEnd"/>
    </w:p>
    <w:p>
      <w:pPr>
        <w:pStyle w:val="a7"/>
        <w:ind w:left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Барлыбаев</w:t>
      </w:r>
      <w:proofErr w:type="spellEnd"/>
    </w:p>
    <w:p>
      <w:pPr>
        <w:pStyle w:val="a7"/>
        <w:ind w:left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Абсатиров</w:t>
      </w:r>
      <w:proofErr w:type="spellEnd"/>
    </w:p>
    <w:p>
      <w:pPr>
        <w:pStyle w:val="a7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Дюсембинов</w:t>
      </w:r>
      <w:proofErr w:type="spellEnd"/>
    </w:p>
    <w:p>
      <w:pPr>
        <w:pStyle w:val="a7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Казбекова</w:t>
      </w:r>
      <w:proofErr w:type="spellEnd"/>
    </w:p>
    <w:p>
      <w:pPr>
        <w:pStyle w:val="a7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Еспаева</w:t>
      </w:r>
      <w:proofErr w:type="spellEnd"/>
    </w:p>
    <w:p>
      <w:pPr>
        <w:pStyle w:val="a7"/>
        <w:ind w:left="6379" w:firstLine="701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7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rPr>
          <w:rFonts w:ascii="Times New Roman" w:hAnsi="Times New Roman" w:cs="Times New Roman"/>
          <w:sz w:val="28"/>
          <w:szCs w:val="28"/>
        </w:rPr>
      </w:pPr>
    </w:p>
    <w:p>
      <w:pPr>
        <w:pStyle w:val="a7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6EF2"/>
    <w:multiLevelType w:val="multilevel"/>
    <w:tmpl w:val="0408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1A1CC-F439-45D8-8877-65320B8C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customStyle="1" w:styleId="1">
    <w:name w:val="1"/>
    <w:basedOn w:val="a"/>
    <w:autoRedefine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2</cp:revision>
  <cp:lastPrinted>2019-10-09T03:29:00Z</cp:lastPrinted>
  <dcterms:created xsi:type="dcterms:W3CDTF">2019-10-16T10:32:00Z</dcterms:created>
  <dcterms:modified xsi:type="dcterms:W3CDTF">2019-10-16T10:32:00Z</dcterms:modified>
</cp:coreProperties>
</file>