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E9" w:rsidRDefault="00764DE9" w:rsidP="00456BDE">
      <w:pPr>
        <w:keepNext/>
        <w:keepLines/>
        <w:jc w:val="center"/>
        <w:rPr>
          <w:b/>
          <w:bCs/>
          <w:color w:val="000000"/>
          <w:lang w:val="kk-KZ"/>
        </w:rPr>
      </w:pPr>
    </w:p>
    <w:p w:rsidR="00E26928" w:rsidRDefault="00485EE2" w:rsidP="00456BDE">
      <w:pPr>
        <w:keepNext/>
        <w:keepLines/>
        <w:jc w:val="center"/>
        <w:rPr>
          <w:b/>
          <w:bCs/>
          <w:color w:val="000000"/>
          <w:lang w:val="kk-KZ"/>
        </w:rPr>
      </w:pPr>
      <w:r w:rsidRPr="00685A8C">
        <w:rPr>
          <w:b/>
          <w:bCs/>
          <w:color w:val="000000"/>
          <w:lang w:val="kk-KZ"/>
        </w:rPr>
        <w:t xml:space="preserve"> </w:t>
      </w:r>
      <w:r w:rsidR="00186D50" w:rsidRPr="00685A8C">
        <w:rPr>
          <w:b/>
          <w:bCs/>
          <w:color w:val="000000"/>
          <w:lang w:val="kk-KZ"/>
        </w:rPr>
        <w:t>«</w:t>
      </w:r>
      <w:r w:rsidR="00456BDE" w:rsidRPr="00456BDE">
        <w:rPr>
          <w:b/>
          <w:bCs/>
          <w:color w:val="000000"/>
          <w:lang w:val="kk-KZ"/>
        </w:rPr>
        <w:t>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Заңына өзгерістер енгізу туралы</w:t>
      </w:r>
      <w:r w:rsidR="00186D50" w:rsidRPr="00685A8C">
        <w:rPr>
          <w:b/>
          <w:bCs/>
          <w:color w:val="000000"/>
          <w:lang w:val="kk-KZ"/>
        </w:rPr>
        <w:t xml:space="preserve">» </w:t>
      </w:r>
    </w:p>
    <w:p w:rsidR="00186D50" w:rsidRPr="00685A8C" w:rsidRDefault="00186D50" w:rsidP="00E95E52">
      <w:pPr>
        <w:keepNext/>
        <w:keepLines/>
        <w:jc w:val="center"/>
        <w:rPr>
          <w:b/>
          <w:bCs/>
          <w:color w:val="000000"/>
          <w:lang w:val="kk-KZ"/>
        </w:rPr>
      </w:pPr>
      <w:r w:rsidRPr="00685A8C">
        <w:rPr>
          <w:b/>
          <w:bCs/>
          <w:color w:val="000000"/>
          <w:lang w:val="kk-KZ"/>
        </w:rPr>
        <w:t xml:space="preserve">Қазақстан Республикасы Заңының жобасы бойынша </w:t>
      </w:r>
    </w:p>
    <w:p w:rsidR="00186D50" w:rsidRDefault="00186D50" w:rsidP="00E95E52">
      <w:pPr>
        <w:keepNext/>
        <w:keepLines/>
        <w:jc w:val="center"/>
        <w:rPr>
          <w:b/>
          <w:spacing w:val="-10"/>
          <w:lang w:val="kk-KZ"/>
        </w:rPr>
      </w:pPr>
      <w:r w:rsidRPr="00685A8C">
        <w:rPr>
          <w:b/>
          <w:bCs/>
          <w:color w:val="000000"/>
          <w:lang w:val="kk-KZ"/>
        </w:rPr>
        <w:t>САЛЫСТЫРМА КЕСТЕ</w:t>
      </w:r>
      <w:r w:rsidRPr="00E1432B">
        <w:rPr>
          <w:b/>
          <w:spacing w:val="-10"/>
        </w:rPr>
        <w:t xml:space="preserve"> </w:t>
      </w:r>
    </w:p>
    <w:p w:rsidR="00186D50" w:rsidRDefault="00186D50" w:rsidP="00E95E52">
      <w:pPr>
        <w:keepNext/>
        <w:keepLines/>
        <w:jc w:val="center"/>
        <w:rPr>
          <w:b/>
          <w:spacing w:val="-10"/>
          <w:sz w:val="28"/>
          <w:szCs w:val="28"/>
          <w:lang w:val="kk-KZ"/>
        </w:rPr>
      </w:pPr>
    </w:p>
    <w:p w:rsidR="006E5181" w:rsidRPr="00E1432B" w:rsidRDefault="006E5181" w:rsidP="00E95E52">
      <w:pPr>
        <w:keepNext/>
        <w:keepLines/>
        <w:jc w:val="center"/>
        <w:rPr>
          <w:b/>
          <w:spacing w:val="-10"/>
        </w:rPr>
      </w:pPr>
      <w:r w:rsidRPr="00E1432B">
        <w:rPr>
          <w:b/>
          <w:spacing w:val="-10"/>
        </w:rPr>
        <w:t>СРАВНИТЕЛЬНАЯ ТАБЛИЦА</w:t>
      </w:r>
    </w:p>
    <w:p w:rsidR="00764DE9" w:rsidRDefault="006E5181" w:rsidP="00456BDE">
      <w:pPr>
        <w:keepNext/>
        <w:keepLines/>
        <w:ind w:left="-180"/>
        <w:jc w:val="center"/>
        <w:rPr>
          <w:b/>
          <w:noProof/>
          <w:lang w:val="kk-KZ"/>
        </w:rPr>
      </w:pPr>
      <w:r w:rsidRPr="00E1432B">
        <w:rPr>
          <w:b/>
          <w:spacing w:val="-10"/>
        </w:rPr>
        <w:t xml:space="preserve">по проекту Закона Республики </w:t>
      </w:r>
      <w:r w:rsidRPr="00456BDE">
        <w:rPr>
          <w:b/>
          <w:spacing w:val="-10"/>
        </w:rPr>
        <w:t>Казахстан  «</w:t>
      </w:r>
      <w:r w:rsidR="00456BDE" w:rsidRPr="00456BDE">
        <w:rPr>
          <w:b/>
          <w:noProof/>
          <w:lang w:val="kk-KZ"/>
        </w:rPr>
        <w:t xml:space="preserve">О внесении изменений в Закон Республики Казахстан от 30 июня 2016 года </w:t>
      </w:r>
      <w:r w:rsidR="0044758A">
        <w:rPr>
          <w:b/>
          <w:noProof/>
          <w:lang w:val="kk-KZ"/>
        </w:rPr>
        <w:t xml:space="preserve">                               </w:t>
      </w:r>
      <w:r w:rsidR="00456BDE" w:rsidRPr="00456BDE">
        <w:rPr>
          <w:b/>
          <w:noProof/>
          <w:lang w:val="kk-KZ"/>
        </w:rPr>
        <w:t>«О приостановлении действия отдельных норм Земельного кодекса Республики Казахстан и введения в действие Закона</w:t>
      </w:r>
    </w:p>
    <w:p w:rsidR="006E5181" w:rsidRPr="00456BDE" w:rsidRDefault="00456BDE" w:rsidP="00456BDE">
      <w:pPr>
        <w:keepNext/>
        <w:keepLines/>
        <w:ind w:left="-180"/>
        <w:jc w:val="center"/>
        <w:rPr>
          <w:b/>
          <w:spacing w:val="-10"/>
        </w:rPr>
      </w:pPr>
      <w:r w:rsidRPr="00456BDE">
        <w:rPr>
          <w:b/>
          <w:noProof/>
          <w:lang w:val="kk-KZ"/>
        </w:rPr>
        <w:t>Республики Казахстан от 2 ноября 2015 года «О внесении изменений и дополнений в Земельный кодекс Республики Казахстан</w:t>
      </w:r>
      <w:r w:rsidR="00C56047" w:rsidRPr="00456BDE">
        <w:rPr>
          <w:rStyle w:val="s1"/>
          <w:sz w:val="24"/>
        </w:rPr>
        <w:t>»</w:t>
      </w:r>
      <w:r w:rsidR="006E5181" w:rsidRPr="00456BDE">
        <w:rPr>
          <w:b/>
          <w:spacing w:val="-10"/>
        </w:rPr>
        <w:t xml:space="preserve">  </w:t>
      </w:r>
    </w:p>
    <w:p w:rsidR="00872BCF" w:rsidRPr="00E1432B" w:rsidRDefault="00872BCF" w:rsidP="00E95E52">
      <w:pPr>
        <w:keepNext/>
        <w:keepLines/>
        <w:ind w:left="-180"/>
        <w:jc w:val="center"/>
        <w:rPr>
          <w:b/>
          <w:spacing w:val="-10"/>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70"/>
        <w:gridCol w:w="2590"/>
        <w:gridCol w:w="2880"/>
        <w:gridCol w:w="2520"/>
        <w:gridCol w:w="2520"/>
        <w:gridCol w:w="2160"/>
      </w:tblGrid>
      <w:tr w:rsidR="002E573D" w:rsidRPr="003528A4"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2E573D" w:rsidRPr="003528A4" w:rsidRDefault="002E573D" w:rsidP="00E95E52">
            <w:pPr>
              <w:keepNext/>
              <w:keepLines/>
              <w:suppressAutoHyphens/>
              <w:jc w:val="center"/>
              <w:rPr>
                <w:rFonts w:ascii="KZ Times New Roman" w:hAnsi="KZ Times New Roman"/>
                <w:b/>
                <w:bCs/>
                <w:lang w:val="kk-KZ"/>
              </w:rPr>
            </w:pPr>
            <w:r w:rsidRPr="003528A4">
              <w:rPr>
                <w:rFonts w:ascii="KZ Times New Roman" w:hAnsi="KZ Times New Roman"/>
                <w:b/>
                <w:bCs/>
                <w:lang w:val="kk-KZ"/>
              </w:rPr>
              <w:t>Р/с</w:t>
            </w:r>
          </w:p>
          <w:p w:rsidR="002E573D" w:rsidRPr="003528A4" w:rsidRDefault="002E573D" w:rsidP="00E95E52">
            <w:pPr>
              <w:keepNext/>
              <w:keepLines/>
              <w:suppressAutoHyphens/>
              <w:jc w:val="center"/>
              <w:rPr>
                <w:rFonts w:ascii="KZ Times New Roman" w:hAnsi="KZ Times New Roman"/>
                <w:b/>
                <w:bCs/>
                <w:lang w:val="kk-KZ"/>
              </w:rPr>
            </w:pPr>
            <w:r w:rsidRPr="003528A4">
              <w:rPr>
                <w:rFonts w:ascii="KZ Times New Roman" w:hAnsi="KZ Times New Roman"/>
                <w:b/>
                <w:bCs/>
                <w:lang w:val="kk-KZ"/>
              </w:rPr>
              <w:t>№</w:t>
            </w: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 xml:space="preserve">№ </w:t>
            </w:r>
            <w:proofErr w:type="spellStart"/>
            <w:proofErr w:type="gramStart"/>
            <w:r w:rsidRPr="003528A4">
              <w:rPr>
                <w:rFonts w:ascii="KZ Times New Roman" w:hAnsi="KZ Times New Roman"/>
                <w:b/>
                <w:bCs/>
              </w:rPr>
              <w:t>п</w:t>
            </w:r>
            <w:proofErr w:type="spellEnd"/>
            <w:proofErr w:type="gramEnd"/>
            <w:r w:rsidRPr="003528A4">
              <w:rPr>
                <w:rFonts w:ascii="KZ Times New Roman" w:hAnsi="KZ Times New Roman"/>
                <w:b/>
                <w:bCs/>
              </w:rPr>
              <w:t>/</w:t>
            </w:r>
            <w:proofErr w:type="spellStart"/>
            <w:r w:rsidRPr="003528A4">
              <w:rPr>
                <w:rFonts w:ascii="KZ Times New Roman" w:hAnsi="KZ Times New Roman"/>
                <w:b/>
                <w:bCs/>
              </w:rPr>
              <w:t>п</w:t>
            </w:r>
            <w:proofErr w:type="spellEnd"/>
          </w:p>
        </w:tc>
        <w:tc>
          <w:tcPr>
            <w:tcW w:w="1370" w:type="dxa"/>
            <w:tcBorders>
              <w:top w:val="single" w:sz="4" w:space="0" w:color="auto"/>
              <w:left w:val="single" w:sz="4" w:space="0" w:color="auto"/>
              <w:bottom w:val="single" w:sz="4" w:space="0" w:color="auto"/>
              <w:right w:val="single" w:sz="4" w:space="0" w:color="auto"/>
            </w:tcBorders>
          </w:tcPr>
          <w:p w:rsidR="002E573D" w:rsidRPr="003528A4" w:rsidRDefault="002E573D" w:rsidP="00E95E52">
            <w:pPr>
              <w:keepNext/>
              <w:keepLines/>
              <w:suppressAutoHyphens/>
              <w:ind w:left="34" w:hanging="34"/>
              <w:jc w:val="center"/>
              <w:rPr>
                <w:rFonts w:ascii="KZ Times New Roman" w:hAnsi="KZ Times New Roman"/>
                <w:b/>
                <w:bCs/>
                <w:lang w:val="kk-KZ"/>
              </w:rPr>
            </w:pPr>
            <w:r w:rsidRPr="003528A4">
              <w:rPr>
                <w:rFonts w:ascii="KZ Times New Roman" w:hAnsi="KZ Times New Roman"/>
                <w:b/>
                <w:bCs/>
                <w:lang w:val="kk-KZ"/>
              </w:rPr>
              <w:t>Құрылым-дық элемент</w:t>
            </w:r>
          </w:p>
          <w:p w:rsidR="002E573D" w:rsidRPr="003528A4" w:rsidRDefault="002E573D" w:rsidP="00E95E52">
            <w:pPr>
              <w:keepNext/>
              <w:keepLines/>
              <w:suppressAutoHyphens/>
              <w:ind w:left="34" w:hanging="34"/>
              <w:jc w:val="center"/>
              <w:rPr>
                <w:rFonts w:ascii="KZ Times New Roman" w:hAnsi="KZ Times New Roman"/>
                <w:b/>
                <w:bCs/>
                <w:lang w:val="kk-KZ"/>
              </w:rPr>
            </w:pPr>
          </w:p>
          <w:p w:rsidR="002E573D" w:rsidRPr="003528A4" w:rsidRDefault="002E573D" w:rsidP="00E95E52">
            <w:pPr>
              <w:keepNext/>
              <w:keepLines/>
              <w:suppressAutoHyphens/>
              <w:ind w:left="34" w:hanging="34"/>
              <w:jc w:val="center"/>
              <w:rPr>
                <w:rFonts w:ascii="KZ Times New Roman" w:hAnsi="KZ Times New Roman"/>
                <w:b/>
                <w:bCs/>
                <w:lang w:val="kk-KZ"/>
              </w:rPr>
            </w:pPr>
          </w:p>
          <w:p w:rsidR="002E573D" w:rsidRPr="003528A4" w:rsidRDefault="002E573D" w:rsidP="00E95E52">
            <w:pPr>
              <w:keepNext/>
              <w:keepLines/>
              <w:suppressAutoHyphens/>
              <w:ind w:left="34" w:hanging="34"/>
              <w:jc w:val="center"/>
              <w:rPr>
                <w:rFonts w:ascii="KZ Times New Roman" w:hAnsi="KZ Times New Roman"/>
                <w:b/>
                <w:bCs/>
              </w:rPr>
            </w:pPr>
            <w:proofErr w:type="gramStart"/>
            <w:r w:rsidRPr="003528A4">
              <w:rPr>
                <w:rFonts w:ascii="KZ Times New Roman" w:hAnsi="KZ Times New Roman"/>
                <w:b/>
                <w:bCs/>
              </w:rPr>
              <w:t>Структу</w:t>
            </w:r>
            <w:r w:rsidRPr="003528A4">
              <w:rPr>
                <w:rFonts w:ascii="KZ Times New Roman" w:hAnsi="KZ Times New Roman"/>
                <w:b/>
                <w:bCs/>
              </w:rPr>
              <w:t>р</w:t>
            </w:r>
            <w:r w:rsidRPr="003528A4">
              <w:rPr>
                <w:rFonts w:ascii="KZ Times New Roman" w:hAnsi="KZ Times New Roman"/>
                <w:b/>
                <w:bCs/>
                <w:lang w:val="kk-KZ"/>
              </w:rPr>
              <w:t>-</w:t>
            </w:r>
            <w:proofErr w:type="spellStart"/>
            <w:r w:rsidRPr="003528A4">
              <w:rPr>
                <w:rFonts w:ascii="KZ Times New Roman" w:hAnsi="KZ Times New Roman"/>
                <w:b/>
                <w:bCs/>
              </w:rPr>
              <w:t>ный</w:t>
            </w:r>
            <w:proofErr w:type="spellEnd"/>
            <w:proofErr w:type="gramEnd"/>
            <w:r w:rsidRPr="003528A4">
              <w:rPr>
                <w:rFonts w:ascii="KZ Times New Roman" w:hAnsi="KZ Times New Roman"/>
                <w:b/>
                <w:bCs/>
              </w:rPr>
              <w:t xml:space="preserve"> </w:t>
            </w:r>
          </w:p>
          <w:p w:rsidR="002E573D" w:rsidRPr="003528A4" w:rsidRDefault="002E573D" w:rsidP="00E95E52">
            <w:pPr>
              <w:keepNext/>
              <w:keepLines/>
              <w:suppressAutoHyphens/>
              <w:ind w:left="34" w:hanging="34"/>
              <w:jc w:val="center"/>
              <w:rPr>
                <w:rFonts w:ascii="KZ Times New Roman" w:hAnsi="KZ Times New Roman"/>
                <w:b/>
                <w:bCs/>
              </w:rPr>
            </w:pPr>
            <w:r w:rsidRPr="003528A4">
              <w:rPr>
                <w:rFonts w:ascii="KZ Times New Roman" w:hAnsi="KZ Times New Roman"/>
                <w:b/>
                <w:bCs/>
              </w:rPr>
              <w:t xml:space="preserve">элемент </w:t>
            </w:r>
          </w:p>
        </w:tc>
        <w:tc>
          <w:tcPr>
            <w:tcW w:w="2590" w:type="dxa"/>
            <w:tcBorders>
              <w:top w:val="single" w:sz="4" w:space="0" w:color="auto"/>
              <w:left w:val="single" w:sz="4" w:space="0" w:color="auto"/>
              <w:bottom w:val="single" w:sz="4" w:space="0" w:color="auto"/>
              <w:right w:val="single" w:sz="4" w:space="0" w:color="auto"/>
            </w:tcBorders>
          </w:tcPr>
          <w:p w:rsidR="002E573D" w:rsidRPr="003528A4" w:rsidRDefault="002E573D" w:rsidP="00E95E52">
            <w:pPr>
              <w:keepNext/>
              <w:keepLines/>
              <w:jc w:val="center"/>
              <w:rPr>
                <w:b/>
                <w:bCs/>
                <w:color w:val="000000"/>
                <w:lang w:val="kk-KZ"/>
              </w:rPr>
            </w:pPr>
            <w:r w:rsidRPr="003528A4">
              <w:rPr>
                <w:b/>
                <w:bCs/>
                <w:color w:val="000000"/>
                <w:lang w:val="kk-KZ"/>
              </w:rPr>
              <w:t>Заңнамалық актінің редакциясы</w:t>
            </w:r>
          </w:p>
          <w:p w:rsidR="002E573D" w:rsidRPr="003528A4" w:rsidRDefault="002E573D" w:rsidP="00E95E52">
            <w:pPr>
              <w:keepNext/>
              <w:keepLines/>
              <w:jc w:val="center"/>
              <w:rPr>
                <w:b/>
                <w:bCs/>
                <w:color w:val="000000"/>
                <w:lang w:val="kk-KZ"/>
              </w:rPr>
            </w:pPr>
          </w:p>
          <w:p w:rsidR="002E573D" w:rsidRPr="003528A4" w:rsidRDefault="002E573D" w:rsidP="00E95E52">
            <w:pPr>
              <w:keepNext/>
              <w:keepLines/>
              <w:jc w:val="center"/>
              <w:rPr>
                <w:b/>
                <w:bCs/>
                <w:color w:val="000000"/>
                <w:lang w:val="kk-KZ"/>
              </w:rPr>
            </w:pPr>
          </w:p>
          <w:p w:rsidR="002E573D" w:rsidRPr="003528A4" w:rsidRDefault="002E573D" w:rsidP="00E95E52">
            <w:pPr>
              <w:keepNext/>
              <w:keepLines/>
              <w:jc w:val="center"/>
              <w:rPr>
                <w:b/>
                <w:bCs/>
                <w:color w:val="000000"/>
                <w:lang w:val="kk-KZ"/>
              </w:rPr>
            </w:pPr>
          </w:p>
          <w:p w:rsidR="002E573D" w:rsidRPr="003528A4" w:rsidRDefault="002E573D" w:rsidP="00E95E52">
            <w:pPr>
              <w:keepNext/>
              <w:keepLines/>
              <w:jc w:val="center"/>
              <w:rPr>
                <w:b/>
                <w:bCs/>
                <w:color w:val="000000"/>
                <w:lang w:val="kk-KZ"/>
              </w:rPr>
            </w:pPr>
          </w:p>
          <w:p w:rsidR="002E573D" w:rsidRPr="003528A4" w:rsidRDefault="002E573D" w:rsidP="00E95E52">
            <w:pPr>
              <w:keepNext/>
              <w:keepLines/>
              <w:jc w:val="center"/>
              <w:rPr>
                <w:b/>
                <w:bCs/>
                <w:color w:val="000000"/>
              </w:rPr>
            </w:pPr>
            <w:r w:rsidRPr="003528A4">
              <w:rPr>
                <w:b/>
                <w:bCs/>
                <w:color w:val="000000"/>
              </w:rPr>
              <w:t xml:space="preserve">Редакция </w:t>
            </w:r>
          </w:p>
          <w:p w:rsidR="002E573D" w:rsidRPr="003528A4" w:rsidRDefault="002E573D" w:rsidP="00E95E52">
            <w:pPr>
              <w:keepNext/>
              <w:keepLines/>
              <w:jc w:val="center"/>
              <w:rPr>
                <w:color w:val="000000"/>
              </w:rPr>
            </w:pPr>
            <w:r w:rsidRPr="003528A4">
              <w:rPr>
                <w:b/>
                <w:bCs/>
                <w:color w:val="000000"/>
              </w:rPr>
              <w:t>законодательного акта</w:t>
            </w:r>
          </w:p>
        </w:tc>
        <w:tc>
          <w:tcPr>
            <w:tcW w:w="2880" w:type="dxa"/>
            <w:tcBorders>
              <w:top w:val="single" w:sz="4" w:space="0" w:color="auto"/>
              <w:left w:val="single" w:sz="4" w:space="0" w:color="auto"/>
              <w:bottom w:val="single" w:sz="4" w:space="0" w:color="auto"/>
              <w:right w:val="single" w:sz="4" w:space="0" w:color="auto"/>
            </w:tcBorders>
          </w:tcPr>
          <w:p w:rsidR="002E573D" w:rsidRPr="003528A4" w:rsidRDefault="00E004AA" w:rsidP="00E95E52">
            <w:pPr>
              <w:keepNext/>
              <w:keepLines/>
              <w:suppressAutoHyphens/>
              <w:jc w:val="center"/>
              <w:rPr>
                <w:rFonts w:ascii="KZ Times New Roman" w:hAnsi="KZ Times New Roman"/>
                <w:b/>
                <w:bCs/>
                <w:lang w:val="kk-KZ"/>
              </w:rPr>
            </w:pPr>
            <w:r w:rsidRPr="003528A4">
              <w:rPr>
                <w:rFonts w:ascii="KZ Times New Roman" w:hAnsi="KZ Times New Roman"/>
                <w:b/>
                <w:bCs/>
                <w:lang w:val="kk-KZ"/>
              </w:rPr>
              <w:t>Жоба</w:t>
            </w:r>
            <w:r>
              <w:rPr>
                <w:rFonts w:ascii="KZ Times New Roman" w:hAnsi="KZ Times New Roman"/>
                <w:b/>
                <w:bCs/>
                <w:lang w:val="kk-KZ"/>
              </w:rPr>
              <w:t>ның</w:t>
            </w:r>
            <w:r w:rsidRPr="003528A4">
              <w:rPr>
                <w:rFonts w:ascii="KZ Times New Roman" w:hAnsi="KZ Times New Roman"/>
                <w:b/>
                <w:bCs/>
                <w:lang w:val="kk-KZ"/>
              </w:rPr>
              <w:t xml:space="preserve"> </w:t>
            </w:r>
            <w:r w:rsidR="002E573D" w:rsidRPr="003528A4">
              <w:rPr>
                <w:rFonts w:ascii="KZ Times New Roman" w:hAnsi="KZ Times New Roman"/>
                <w:b/>
                <w:bCs/>
                <w:lang w:val="kk-KZ"/>
              </w:rPr>
              <w:t>редакциясы</w:t>
            </w: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Редакция</w:t>
            </w: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проекта</w:t>
            </w:r>
          </w:p>
        </w:tc>
        <w:tc>
          <w:tcPr>
            <w:tcW w:w="2520" w:type="dxa"/>
            <w:tcBorders>
              <w:top w:val="single" w:sz="4" w:space="0" w:color="auto"/>
              <w:left w:val="single" w:sz="4" w:space="0" w:color="auto"/>
              <w:bottom w:val="single" w:sz="4" w:space="0" w:color="auto"/>
              <w:right w:val="single" w:sz="4" w:space="0" w:color="auto"/>
            </w:tcBorders>
          </w:tcPr>
          <w:p w:rsidR="002E573D" w:rsidRPr="003528A4" w:rsidRDefault="002E573D" w:rsidP="00E95E52">
            <w:pPr>
              <w:keepNext/>
              <w:keepLines/>
              <w:suppressAutoHyphens/>
              <w:jc w:val="center"/>
              <w:rPr>
                <w:rFonts w:ascii="KZ Times New Roman" w:hAnsi="KZ Times New Roman"/>
                <w:b/>
                <w:bCs/>
                <w:lang w:val="kk-KZ"/>
              </w:rPr>
            </w:pPr>
            <w:r w:rsidRPr="003528A4">
              <w:rPr>
                <w:rFonts w:ascii="KZ Times New Roman" w:hAnsi="KZ Times New Roman"/>
                <w:b/>
                <w:bCs/>
                <w:lang w:val="kk-KZ"/>
              </w:rPr>
              <w:t>Ұсынылып отырған өзгерістің немесе толықтырудың редакциясы</w:t>
            </w:r>
          </w:p>
          <w:p w:rsidR="002E573D" w:rsidRPr="003528A4" w:rsidRDefault="002E573D" w:rsidP="00E95E52">
            <w:pPr>
              <w:keepNext/>
              <w:keepLines/>
              <w:suppressAutoHyphens/>
              <w:jc w:val="center"/>
              <w:rPr>
                <w:rFonts w:ascii="KZ Times New Roman" w:hAnsi="KZ Times New Roman"/>
                <w:b/>
                <w:bCs/>
                <w:lang w:val="kk-KZ"/>
              </w:rPr>
            </w:pPr>
          </w:p>
          <w:p w:rsidR="003528A4" w:rsidRPr="003528A4" w:rsidRDefault="003528A4"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 xml:space="preserve">Редакция предлагаемого изменения </w:t>
            </w: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или допо</w:t>
            </w:r>
            <w:r w:rsidRPr="003528A4">
              <w:rPr>
                <w:rFonts w:ascii="KZ Times New Roman" w:hAnsi="KZ Times New Roman"/>
                <w:b/>
                <w:bCs/>
              </w:rPr>
              <w:t>л</w:t>
            </w:r>
            <w:r w:rsidRPr="003528A4">
              <w:rPr>
                <w:rFonts w:ascii="KZ Times New Roman" w:hAnsi="KZ Times New Roman"/>
                <w:b/>
                <w:bCs/>
              </w:rPr>
              <w:t>нения</w:t>
            </w:r>
          </w:p>
        </w:tc>
        <w:tc>
          <w:tcPr>
            <w:tcW w:w="2520" w:type="dxa"/>
            <w:tcBorders>
              <w:top w:val="single" w:sz="4" w:space="0" w:color="auto"/>
              <w:left w:val="single" w:sz="4" w:space="0" w:color="auto"/>
              <w:bottom w:val="single" w:sz="4" w:space="0" w:color="auto"/>
              <w:right w:val="single" w:sz="4" w:space="0" w:color="auto"/>
            </w:tcBorders>
          </w:tcPr>
          <w:p w:rsidR="002E573D" w:rsidRPr="003528A4" w:rsidRDefault="002E573D" w:rsidP="00E95E52">
            <w:pPr>
              <w:keepNext/>
              <w:keepLines/>
              <w:suppressAutoHyphens/>
              <w:jc w:val="center"/>
              <w:rPr>
                <w:rFonts w:ascii="KZ Times New Roman" w:hAnsi="KZ Times New Roman"/>
                <w:b/>
                <w:bCs/>
                <w:lang w:val="kk-KZ"/>
              </w:rPr>
            </w:pPr>
            <w:r w:rsidRPr="003528A4">
              <w:rPr>
                <w:rFonts w:ascii="KZ Times New Roman" w:hAnsi="KZ Times New Roman"/>
                <w:b/>
                <w:bCs/>
                <w:lang w:val="kk-KZ"/>
              </w:rPr>
              <w:t>Өзгерістің немесе толықтырудың авторы және оның негіздемесі</w:t>
            </w:r>
          </w:p>
          <w:p w:rsidR="002E573D" w:rsidRPr="003528A4" w:rsidRDefault="002E573D" w:rsidP="00E95E52">
            <w:pPr>
              <w:keepNext/>
              <w:keepLines/>
              <w:suppressAutoHyphens/>
              <w:jc w:val="center"/>
              <w:rPr>
                <w:rFonts w:ascii="KZ Times New Roman" w:hAnsi="KZ Times New Roman"/>
                <w:b/>
                <w:bCs/>
                <w:lang w:val="kk-KZ"/>
              </w:rPr>
            </w:pPr>
          </w:p>
          <w:p w:rsidR="003528A4" w:rsidRPr="003528A4" w:rsidRDefault="003528A4" w:rsidP="00E95E52">
            <w:pPr>
              <w:keepNext/>
              <w:keepLines/>
              <w:suppressAutoHyphens/>
              <w:jc w:val="center"/>
              <w:rPr>
                <w:rFonts w:ascii="KZ Times New Roman" w:hAnsi="KZ Times New Roman"/>
                <w:b/>
                <w:bCs/>
                <w:lang w:val="kk-KZ"/>
              </w:rPr>
            </w:pP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 xml:space="preserve">Автор изменения </w:t>
            </w: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 xml:space="preserve">или дополнения </w:t>
            </w:r>
          </w:p>
          <w:p w:rsidR="002E573D" w:rsidRPr="003528A4" w:rsidRDefault="002E573D" w:rsidP="00E95E52">
            <w:pPr>
              <w:keepNext/>
              <w:keepLines/>
              <w:suppressAutoHyphens/>
              <w:jc w:val="center"/>
              <w:rPr>
                <w:rFonts w:ascii="KZ Times New Roman" w:hAnsi="KZ Times New Roman"/>
                <w:b/>
                <w:bCs/>
              </w:rPr>
            </w:pPr>
            <w:r w:rsidRPr="003528A4">
              <w:rPr>
                <w:rFonts w:ascii="KZ Times New Roman" w:hAnsi="KZ Times New Roman"/>
                <w:b/>
                <w:bCs/>
              </w:rPr>
              <w:t>и его обоснов</w:t>
            </w:r>
            <w:r w:rsidRPr="003528A4">
              <w:rPr>
                <w:rFonts w:ascii="KZ Times New Roman" w:hAnsi="KZ Times New Roman"/>
                <w:b/>
                <w:bCs/>
              </w:rPr>
              <w:t>а</w:t>
            </w:r>
            <w:r w:rsidRPr="003528A4">
              <w:rPr>
                <w:rFonts w:ascii="KZ Times New Roman" w:hAnsi="KZ Times New Roman"/>
                <w:b/>
                <w:bCs/>
              </w:rPr>
              <w:t>ние</w:t>
            </w:r>
          </w:p>
        </w:tc>
        <w:tc>
          <w:tcPr>
            <w:tcW w:w="2160" w:type="dxa"/>
            <w:tcBorders>
              <w:top w:val="single" w:sz="4" w:space="0" w:color="auto"/>
              <w:left w:val="single" w:sz="4" w:space="0" w:color="auto"/>
              <w:bottom w:val="single" w:sz="4" w:space="0" w:color="auto"/>
              <w:right w:val="single" w:sz="4" w:space="0" w:color="auto"/>
            </w:tcBorders>
          </w:tcPr>
          <w:p w:rsidR="002E573D" w:rsidRPr="003528A4" w:rsidRDefault="002E573D" w:rsidP="00E95E52">
            <w:pPr>
              <w:keepNext/>
              <w:keepLines/>
              <w:jc w:val="center"/>
              <w:outlineLvl w:val="0"/>
              <w:rPr>
                <w:rFonts w:ascii="KZ Times New Roman" w:hAnsi="KZ Times New Roman"/>
                <w:b/>
                <w:color w:val="000000"/>
                <w:lang w:val="kk-KZ"/>
              </w:rPr>
            </w:pPr>
            <w:r w:rsidRPr="003528A4">
              <w:rPr>
                <w:rFonts w:ascii="KZ Times New Roman" w:hAnsi="KZ Times New Roman"/>
                <w:b/>
                <w:color w:val="000000"/>
                <w:lang w:val="kk-KZ"/>
              </w:rPr>
              <w:t>Бас комитеттің шешімі. Негіздеме (қабылданба-</w:t>
            </w:r>
          </w:p>
          <w:p w:rsidR="002E573D" w:rsidRPr="003528A4" w:rsidRDefault="002E573D" w:rsidP="00E95E52">
            <w:pPr>
              <w:keepNext/>
              <w:keepLines/>
              <w:jc w:val="center"/>
              <w:outlineLvl w:val="0"/>
              <w:rPr>
                <w:rFonts w:ascii="KZ Times New Roman" w:hAnsi="KZ Times New Roman"/>
                <w:b/>
                <w:color w:val="000000"/>
                <w:lang w:val="kk-KZ"/>
              </w:rPr>
            </w:pPr>
            <w:r w:rsidRPr="003528A4">
              <w:rPr>
                <w:rFonts w:ascii="KZ Times New Roman" w:hAnsi="KZ Times New Roman"/>
                <w:b/>
                <w:color w:val="000000"/>
                <w:lang w:val="kk-KZ"/>
              </w:rPr>
              <w:t>ған жағдайда)</w:t>
            </w:r>
          </w:p>
          <w:p w:rsidR="002E573D" w:rsidRPr="003528A4" w:rsidRDefault="002E573D" w:rsidP="00E95E52">
            <w:pPr>
              <w:keepNext/>
              <w:keepLines/>
              <w:jc w:val="center"/>
              <w:outlineLvl w:val="0"/>
              <w:rPr>
                <w:rFonts w:ascii="KZ Times New Roman" w:hAnsi="KZ Times New Roman"/>
                <w:b/>
                <w:color w:val="000000"/>
                <w:lang w:val="kk-KZ"/>
              </w:rPr>
            </w:pPr>
          </w:p>
          <w:p w:rsidR="002E573D" w:rsidRPr="003528A4" w:rsidRDefault="002E573D" w:rsidP="00E95E52">
            <w:pPr>
              <w:keepNext/>
              <w:keepLines/>
              <w:jc w:val="center"/>
              <w:outlineLvl w:val="0"/>
              <w:rPr>
                <w:rFonts w:ascii="KZ Times New Roman" w:hAnsi="KZ Times New Roman"/>
                <w:b/>
                <w:color w:val="000000"/>
              </w:rPr>
            </w:pPr>
            <w:r w:rsidRPr="003528A4">
              <w:rPr>
                <w:rFonts w:ascii="KZ Times New Roman" w:hAnsi="KZ Times New Roman"/>
                <w:b/>
                <w:color w:val="000000"/>
              </w:rPr>
              <w:t>Решение головного комитета. Обоснов</w:t>
            </w:r>
            <w:r w:rsidRPr="003528A4">
              <w:rPr>
                <w:rFonts w:ascii="KZ Times New Roman" w:hAnsi="KZ Times New Roman"/>
                <w:b/>
                <w:color w:val="000000"/>
              </w:rPr>
              <w:t>а</w:t>
            </w:r>
            <w:r w:rsidRPr="003528A4">
              <w:rPr>
                <w:rFonts w:ascii="KZ Times New Roman" w:hAnsi="KZ Times New Roman"/>
                <w:b/>
                <w:color w:val="000000"/>
              </w:rPr>
              <w:t>ние</w:t>
            </w:r>
          </w:p>
          <w:p w:rsidR="002B0926" w:rsidRDefault="002E573D" w:rsidP="00764DE9">
            <w:pPr>
              <w:keepNext/>
              <w:keepLines/>
              <w:jc w:val="center"/>
              <w:outlineLvl w:val="0"/>
              <w:rPr>
                <w:rFonts w:ascii="KZ Times New Roman" w:hAnsi="KZ Times New Roman"/>
                <w:b/>
                <w:color w:val="000000"/>
              </w:rPr>
            </w:pPr>
            <w:r w:rsidRPr="003528A4">
              <w:rPr>
                <w:rFonts w:ascii="KZ Times New Roman" w:hAnsi="KZ Times New Roman"/>
                <w:b/>
                <w:color w:val="000000"/>
              </w:rPr>
              <w:t>(в случае не принятия)</w:t>
            </w:r>
          </w:p>
          <w:p w:rsidR="00764DE9" w:rsidRPr="003528A4" w:rsidRDefault="00764DE9" w:rsidP="00764DE9">
            <w:pPr>
              <w:keepNext/>
              <w:keepLines/>
              <w:jc w:val="center"/>
              <w:outlineLvl w:val="0"/>
              <w:rPr>
                <w:rFonts w:ascii="KZ Times New Roman" w:hAnsi="KZ Times New Roman"/>
                <w:b/>
                <w:color w:val="000000"/>
                <w:lang w:val="kk-KZ"/>
              </w:rPr>
            </w:pPr>
          </w:p>
        </w:tc>
      </w:tr>
      <w:tr w:rsidR="00206CE7" w:rsidRPr="00E1432B"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1</w:t>
            </w:r>
          </w:p>
        </w:tc>
        <w:tc>
          <w:tcPr>
            <w:tcW w:w="137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2</w:t>
            </w:r>
          </w:p>
        </w:tc>
        <w:tc>
          <w:tcPr>
            <w:tcW w:w="259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3</w:t>
            </w:r>
          </w:p>
        </w:tc>
        <w:tc>
          <w:tcPr>
            <w:tcW w:w="288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4</w:t>
            </w:r>
          </w:p>
        </w:tc>
        <w:tc>
          <w:tcPr>
            <w:tcW w:w="252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5</w:t>
            </w:r>
          </w:p>
        </w:tc>
        <w:tc>
          <w:tcPr>
            <w:tcW w:w="252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6</w:t>
            </w:r>
          </w:p>
        </w:tc>
        <w:tc>
          <w:tcPr>
            <w:tcW w:w="2160" w:type="dxa"/>
            <w:tcBorders>
              <w:top w:val="single" w:sz="4" w:space="0" w:color="auto"/>
              <w:left w:val="single" w:sz="4" w:space="0" w:color="auto"/>
              <w:bottom w:val="single" w:sz="4" w:space="0" w:color="auto"/>
              <w:right w:val="single" w:sz="4" w:space="0" w:color="auto"/>
            </w:tcBorders>
          </w:tcPr>
          <w:p w:rsidR="00206CE7" w:rsidRPr="00E1432B" w:rsidRDefault="00206CE7" w:rsidP="00E95E52">
            <w:pPr>
              <w:keepNext/>
              <w:keepLines/>
              <w:jc w:val="center"/>
              <w:rPr>
                <w:b/>
                <w:spacing w:val="-10"/>
              </w:rPr>
            </w:pPr>
            <w:r w:rsidRPr="00E1432B">
              <w:rPr>
                <w:b/>
                <w:spacing w:val="-10"/>
              </w:rPr>
              <w:t>7</w:t>
            </w:r>
          </w:p>
        </w:tc>
      </w:tr>
      <w:tr w:rsidR="002A6F97" w:rsidRPr="00C81CBA"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2A6F97" w:rsidRPr="00E1432B" w:rsidRDefault="002A6F97" w:rsidP="00E95E52">
            <w:pPr>
              <w:keepNext/>
              <w:keepLines/>
              <w:numPr>
                <w:ilvl w:val="0"/>
                <w:numId w:val="1"/>
              </w:numPr>
              <w:tabs>
                <w:tab w:val="left" w:pos="186"/>
              </w:tabs>
              <w:rPr>
                <w:spacing w:val="-10"/>
              </w:rPr>
            </w:pPr>
          </w:p>
        </w:tc>
        <w:tc>
          <w:tcPr>
            <w:tcW w:w="1370" w:type="dxa"/>
            <w:tcBorders>
              <w:top w:val="single" w:sz="4" w:space="0" w:color="auto"/>
              <w:left w:val="single" w:sz="4" w:space="0" w:color="auto"/>
              <w:bottom w:val="single" w:sz="4" w:space="0" w:color="auto"/>
              <w:right w:val="single" w:sz="4" w:space="0" w:color="auto"/>
            </w:tcBorders>
          </w:tcPr>
          <w:p w:rsidR="002A6F97" w:rsidRPr="00685A8C" w:rsidRDefault="002A6F97" w:rsidP="00152A0E">
            <w:pPr>
              <w:keepNext/>
              <w:keepLines/>
              <w:jc w:val="both"/>
              <w:rPr>
                <w:spacing w:val="-10"/>
                <w:lang w:val="kk-KZ"/>
              </w:rPr>
            </w:pPr>
            <w:r w:rsidRPr="00685A8C">
              <w:rPr>
                <w:spacing w:val="-10"/>
                <w:lang w:val="kk-KZ"/>
              </w:rPr>
              <w:t>Заң жобасының тақырыбы</w:t>
            </w:r>
          </w:p>
        </w:tc>
        <w:tc>
          <w:tcPr>
            <w:tcW w:w="2590" w:type="dxa"/>
            <w:tcBorders>
              <w:top w:val="single" w:sz="4" w:space="0" w:color="auto"/>
              <w:left w:val="single" w:sz="4" w:space="0" w:color="auto"/>
              <w:bottom w:val="single" w:sz="4" w:space="0" w:color="auto"/>
              <w:right w:val="single" w:sz="4" w:space="0" w:color="auto"/>
            </w:tcBorders>
          </w:tcPr>
          <w:p w:rsidR="002A6F97" w:rsidRPr="00685A8C" w:rsidRDefault="002A6F97" w:rsidP="00764DE9">
            <w:pPr>
              <w:keepNext/>
              <w:keepLines/>
              <w:jc w:val="center"/>
              <w:rPr>
                <w:bCs/>
                <w:color w:val="000000"/>
                <w:spacing w:val="2"/>
                <w:bdr w:val="none" w:sz="0" w:space="0" w:color="auto" w:frame="1"/>
                <w:shd w:val="clear" w:color="auto" w:fill="FFFFFF"/>
                <w:lang w:val="kk-KZ"/>
              </w:rPr>
            </w:pPr>
            <w:r w:rsidRPr="00685A8C">
              <w:rPr>
                <w:bCs/>
                <w:color w:val="000000"/>
                <w:spacing w:val="2"/>
                <w:bdr w:val="none" w:sz="0" w:space="0" w:color="auto" w:frame="1"/>
                <w:shd w:val="clear" w:color="auto" w:fill="FFFFFF"/>
                <w:lang w:val="kk-KZ"/>
              </w:rPr>
              <w:t>Жоқ</w:t>
            </w:r>
          </w:p>
        </w:tc>
        <w:tc>
          <w:tcPr>
            <w:tcW w:w="2880" w:type="dxa"/>
            <w:tcBorders>
              <w:top w:val="single" w:sz="4" w:space="0" w:color="auto"/>
              <w:left w:val="single" w:sz="4" w:space="0" w:color="auto"/>
              <w:bottom w:val="single" w:sz="4" w:space="0" w:color="auto"/>
              <w:right w:val="single" w:sz="4" w:space="0" w:color="auto"/>
            </w:tcBorders>
          </w:tcPr>
          <w:p w:rsidR="002A6F97" w:rsidRPr="00456BDE" w:rsidRDefault="002A6F97" w:rsidP="00152A0E">
            <w:pPr>
              <w:keepNext/>
              <w:keepLines/>
              <w:ind w:firstLine="243"/>
              <w:jc w:val="both"/>
              <w:rPr>
                <w:color w:val="000000"/>
                <w:lang w:val="kk-KZ"/>
              </w:rPr>
            </w:pPr>
            <w:r w:rsidRPr="00456BDE">
              <w:rPr>
                <w:color w:val="000000"/>
                <w:lang w:val="kk-KZ"/>
              </w:rPr>
              <w:t>«</w:t>
            </w:r>
            <w:r w:rsidRPr="00456BDE">
              <w:rPr>
                <w:bCs/>
                <w:color w:val="000000"/>
                <w:lang w:val="kk-KZ"/>
              </w:rPr>
              <w:t>Қазақстан Респуб</w:t>
            </w:r>
            <w:r>
              <w:rPr>
                <w:bCs/>
                <w:color w:val="000000"/>
                <w:lang w:val="kk-KZ"/>
              </w:rPr>
              <w:t>-</w:t>
            </w:r>
            <w:r w:rsidRPr="00456BDE">
              <w:rPr>
                <w:bCs/>
                <w:color w:val="000000"/>
                <w:lang w:val="kk-KZ"/>
              </w:rPr>
              <w:t>ликасы Жер кодексінің жекелеген нормалары</w:t>
            </w:r>
            <w:r>
              <w:rPr>
                <w:bCs/>
                <w:color w:val="000000"/>
                <w:lang w:val="kk-KZ"/>
              </w:rPr>
              <w:t>-</w:t>
            </w:r>
            <w:r w:rsidRPr="00456BDE">
              <w:rPr>
                <w:bCs/>
                <w:color w:val="000000"/>
                <w:lang w:val="kk-KZ"/>
              </w:rPr>
              <w:t>ның қолданысын және «Қазақстан Республика</w:t>
            </w:r>
            <w:r>
              <w:rPr>
                <w:bCs/>
                <w:color w:val="000000"/>
                <w:lang w:val="kk-KZ"/>
              </w:rPr>
              <w:t>-</w:t>
            </w:r>
            <w:r w:rsidRPr="00456BDE">
              <w:rPr>
                <w:bCs/>
                <w:color w:val="000000"/>
                <w:lang w:val="kk-KZ"/>
              </w:rPr>
              <w:t xml:space="preserve">сының Жер кодексіне өзгерістер мен толықтырулар енгізу </w:t>
            </w:r>
            <w:r w:rsidRPr="00456BDE">
              <w:rPr>
                <w:bCs/>
                <w:color w:val="000000"/>
                <w:lang w:val="kk-KZ"/>
              </w:rPr>
              <w:lastRenderedPageBreak/>
              <w:t xml:space="preserve">туралы» 2015 жылғы </w:t>
            </w:r>
            <w:r>
              <w:rPr>
                <w:bCs/>
                <w:color w:val="000000"/>
                <w:lang w:val="kk-KZ"/>
              </w:rPr>
              <w:t xml:space="preserve">               </w:t>
            </w:r>
            <w:r w:rsidRPr="00456BDE">
              <w:rPr>
                <w:bCs/>
                <w:color w:val="000000"/>
                <w:lang w:val="kk-KZ"/>
              </w:rPr>
              <w:t xml:space="preserve">2 қарашадағы Қазақстан Республикасы Заңының қолданысқа енгізілуін тоқтата тұру туралы» </w:t>
            </w:r>
            <w:r w:rsidRPr="00456BDE">
              <w:rPr>
                <w:b/>
                <w:bCs/>
                <w:color w:val="000000"/>
                <w:lang w:val="kk-KZ"/>
              </w:rPr>
              <w:t xml:space="preserve">2016 жылғы </w:t>
            </w:r>
            <w:r>
              <w:rPr>
                <w:b/>
                <w:bCs/>
                <w:color w:val="000000"/>
                <w:lang w:val="kk-KZ"/>
              </w:rPr>
              <w:t xml:space="preserve">                           </w:t>
            </w:r>
            <w:r w:rsidRPr="00456BDE">
              <w:rPr>
                <w:b/>
                <w:bCs/>
                <w:color w:val="000000"/>
                <w:lang w:val="kk-KZ"/>
              </w:rPr>
              <w:t>30 маусымдағы</w:t>
            </w:r>
            <w:r w:rsidRPr="00456BDE">
              <w:rPr>
                <w:bCs/>
                <w:color w:val="000000"/>
                <w:lang w:val="kk-KZ"/>
              </w:rPr>
              <w:t xml:space="preserve"> Қазақстан Республикасының Заңына өзгерістер енгізу туралы</w:t>
            </w:r>
            <w:r w:rsidRPr="00456BDE">
              <w:rPr>
                <w:color w:val="000000"/>
                <w:lang w:val="kk-KZ"/>
              </w:rPr>
              <w:t>»</w:t>
            </w:r>
          </w:p>
        </w:tc>
        <w:tc>
          <w:tcPr>
            <w:tcW w:w="2520" w:type="dxa"/>
            <w:tcBorders>
              <w:top w:val="single" w:sz="4" w:space="0" w:color="auto"/>
              <w:left w:val="single" w:sz="4" w:space="0" w:color="auto"/>
              <w:bottom w:val="single" w:sz="4" w:space="0" w:color="auto"/>
              <w:right w:val="single" w:sz="4" w:space="0" w:color="auto"/>
            </w:tcBorders>
          </w:tcPr>
          <w:p w:rsidR="002A6F97" w:rsidRPr="00685A8C" w:rsidRDefault="00764DE9" w:rsidP="00764DE9">
            <w:pPr>
              <w:keepNext/>
              <w:keepLines/>
              <w:ind w:firstLine="25"/>
              <w:jc w:val="both"/>
              <w:rPr>
                <w:spacing w:val="-10"/>
                <w:lang w:val="kk-KZ"/>
              </w:rPr>
            </w:pPr>
            <w:r>
              <w:rPr>
                <w:lang w:val="kk-KZ"/>
              </w:rPr>
              <w:lastRenderedPageBreak/>
              <w:t xml:space="preserve">    </w:t>
            </w:r>
            <w:r w:rsidR="002A6F97" w:rsidRPr="00764DE9">
              <w:rPr>
                <w:lang w:val="kk-KZ"/>
              </w:rPr>
              <w:t xml:space="preserve">Заң </w:t>
            </w:r>
            <w:r w:rsidR="002A6F97" w:rsidRPr="00764DE9">
              <w:rPr>
                <w:spacing w:val="-20"/>
                <w:lang w:val="kk-KZ"/>
              </w:rPr>
              <w:t xml:space="preserve">жобасының тақырыбындағы </w:t>
            </w:r>
            <w:r>
              <w:rPr>
                <w:spacing w:val="-10"/>
                <w:lang w:val="kk-KZ"/>
              </w:rPr>
              <w:t>«</w:t>
            </w:r>
            <w:r w:rsidR="002A6F97" w:rsidRPr="00456BDE">
              <w:rPr>
                <w:b/>
                <w:bCs/>
                <w:color w:val="000000"/>
                <w:lang w:val="kk-KZ"/>
              </w:rPr>
              <w:t>2016 жылғы</w:t>
            </w:r>
            <w:r>
              <w:rPr>
                <w:b/>
                <w:bCs/>
                <w:color w:val="000000"/>
                <w:lang w:val="kk-KZ"/>
              </w:rPr>
              <w:t xml:space="preserve"> </w:t>
            </w:r>
            <w:r w:rsidR="002A6F97" w:rsidRPr="00456BDE">
              <w:rPr>
                <w:b/>
                <w:bCs/>
                <w:color w:val="000000"/>
                <w:lang w:val="kk-KZ"/>
              </w:rPr>
              <w:t>30 маусым</w:t>
            </w:r>
            <w:r>
              <w:rPr>
                <w:b/>
                <w:bCs/>
                <w:color w:val="000000"/>
                <w:lang w:val="kk-KZ"/>
              </w:rPr>
              <w:t>-</w:t>
            </w:r>
            <w:r w:rsidR="002A6F97" w:rsidRPr="00456BDE">
              <w:rPr>
                <w:b/>
                <w:bCs/>
                <w:color w:val="000000"/>
                <w:lang w:val="kk-KZ"/>
              </w:rPr>
              <w:t>дағы</w:t>
            </w:r>
            <w:r w:rsidR="002A6F97">
              <w:rPr>
                <w:spacing w:val="-10"/>
                <w:lang w:val="kk-KZ"/>
              </w:rPr>
              <w:t xml:space="preserve">» </w:t>
            </w:r>
            <w:r w:rsidR="002A6F97" w:rsidRPr="00764DE9">
              <w:rPr>
                <w:lang w:val="kk-KZ"/>
              </w:rPr>
              <w:t>деген сөздер алып тасталсын.</w:t>
            </w:r>
            <w:r w:rsidR="002A6F97">
              <w:rPr>
                <w:spacing w:val="-10"/>
                <w:lang w:val="kk-KZ"/>
              </w:rPr>
              <w:t xml:space="preserve"> </w:t>
            </w:r>
          </w:p>
        </w:tc>
        <w:tc>
          <w:tcPr>
            <w:tcW w:w="2520" w:type="dxa"/>
            <w:tcBorders>
              <w:top w:val="single" w:sz="4" w:space="0" w:color="auto"/>
              <w:left w:val="single" w:sz="4" w:space="0" w:color="auto"/>
              <w:bottom w:val="single" w:sz="4" w:space="0" w:color="auto"/>
              <w:right w:val="single" w:sz="4" w:space="0" w:color="auto"/>
            </w:tcBorders>
          </w:tcPr>
          <w:p w:rsidR="002A6F97" w:rsidRPr="00590990" w:rsidRDefault="00EF0197" w:rsidP="00EF0197">
            <w:pPr>
              <w:keepNext/>
              <w:keepLines/>
              <w:jc w:val="center"/>
              <w:rPr>
                <w:b/>
                <w:bCs/>
                <w:color w:val="000000"/>
                <w:lang w:val="kk-KZ"/>
              </w:rPr>
            </w:pPr>
            <w:r>
              <w:rPr>
                <w:b/>
                <w:bCs/>
                <w:color w:val="000000"/>
                <w:lang w:val="kk-KZ"/>
              </w:rPr>
              <w:t>Аграрлық мәселелер комитеті</w:t>
            </w:r>
          </w:p>
          <w:p w:rsidR="002A6F97" w:rsidRDefault="002A6F97" w:rsidP="00152A0E">
            <w:pPr>
              <w:keepNext/>
              <w:keepLines/>
              <w:jc w:val="both"/>
              <w:rPr>
                <w:bCs/>
                <w:color w:val="000000"/>
                <w:lang w:val="kk-KZ"/>
              </w:rPr>
            </w:pPr>
          </w:p>
          <w:p w:rsidR="002A6F97" w:rsidRDefault="002A6F97" w:rsidP="00764DE9">
            <w:pPr>
              <w:keepNext/>
              <w:keepLines/>
              <w:jc w:val="both"/>
              <w:rPr>
                <w:bCs/>
                <w:color w:val="000000"/>
                <w:lang w:val="kk-KZ"/>
              </w:rPr>
            </w:pPr>
            <w:r>
              <w:rPr>
                <w:bCs/>
                <w:color w:val="000000"/>
                <w:lang w:val="kk-KZ"/>
              </w:rPr>
              <w:t xml:space="preserve">  </w:t>
            </w:r>
            <w:r w:rsidRPr="00EF2EFC">
              <w:rPr>
                <w:bCs/>
                <w:color w:val="000000"/>
                <w:lang w:val="kk-KZ"/>
              </w:rPr>
              <w:t>Заң техникасы. «</w:t>
            </w:r>
            <w:r>
              <w:rPr>
                <w:bCs/>
                <w:color w:val="000000"/>
                <w:lang w:val="kk-KZ"/>
              </w:rPr>
              <w:t xml:space="preserve">Құқықтық </w:t>
            </w:r>
            <w:r w:rsidRPr="00EF2EFC">
              <w:rPr>
                <w:bCs/>
                <w:color w:val="000000"/>
                <w:lang w:val="kk-KZ"/>
              </w:rPr>
              <w:t>актілер туралы» Қазақстан Республикасы Заңы</w:t>
            </w:r>
            <w:r w:rsidR="00764DE9">
              <w:rPr>
                <w:bCs/>
                <w:color w:val="000000"/>
                <w:lang w:val="kk-KZ"/>
              </w:rPr>
              <w:t>-</w:t>
            </w:r>
            <w:r w:rsidRPr="00EF2EFC">
              <w:rPr>
                <w:bCs/>
                <w:color w:val="000000"/>
                <w:lang w:val="kk-KZ"/>
              </w:rPr>
              <w:t xml:space="preserve">ның 26-бабы </w:t>
            </w:r>
            <w:r>
              <w:rPr>
                <w:bCs/>
                <w:color w:val="000000"/>
                <w:lang w:val="kk-KZ"/>
              </w:rPr>
              <w:t xml:space="preserve">                </w:t>
            </w:r>
            <w:r w:rsidRPr="00EF2EFC">
              <w:rPr>
                <w:bCs/>
                <w:color w:val="000000"/>
                <w:lang w:val="kk-KZ"/>
              </w:rPr>
              <w:lastRenderedPageBreak/>
              <w:t xml:space="preserve">1-тармағының бірінші бөлігіне сәйкес </w:t>
            </w:r>
            <w:r w:rsidRPr="00A863CF">
              <w:rPr>
                <w:b/>
                <w:bCs/>
                <w:color w:val="000000"/>
                <w:lang w:val="kk-KZ"/>
              </w:rPr>
              <w:t>заңдарды қоспа</w:t>
            </w:r>
            <w:r w:rsidRPr="002561B0">
              <w:rPr>
                <w:b/>
                <w:bCs/>
                <w:color w:val="000000"/>
                <w:lang w:val="kk-KZ"/>
              </w:rPr>
              <w:t>-</w:t>
            </w:r>
            <w:r w:rsidRPr="00A863CF">
              <w:rPr>
                <w:b/>
                <w:bCs/>
                <w:color w:val="000000"/>
                <w:lang w:val="kk-KZ"/>
              </w:rPr>
              <w:t>ғанда</w:t>
            </w:r>
            <w:r w:rsidRPr="00EF2EFC">
              <w:rPr>
                <w:bCs/>
                <w:color w:val="000000"/>
                <w:lang w:val="kk-KZ"/>
              </w:rPr>
              <w:t>, нормативтік құқықтық актіге өзгерістер және (немесе) толық</w:t>
            </w:r>
            <w:r>
              <w:rPr>
                <w:bCs/>
                <w:color w:val="000000"/>
                <w:lang w:val="kk-KZ"/>
              </w:rPr>
              <w:t>-</w:t>
            </w:r>
            <w:r w:rsidRPr="00EF2EFC">
              <w:rPr>
                <w:bCs/>
                <w:color w:val="000000"/>
                <w:lang w:val="kk-KZ"/>
              </w:rPr>
              <w:t>тырулар енгізуді көздейтін норматив</w:t>
            </w:r>
            <w:r>
              <w:rPr>
                <w:bCs/>
                <w:color w:val="000000"/>
                <w:lang w:val="kk-KZ"/>
              </w:rPr>
              <w:t>-</w:t>
            </w:r>
            <w:r w:rsidRPr="00EF2EFC">
              <w:rPr>
                <w:bCs/>
                <w:color w:val="000000"/>
                <w:lang w:val="kk-KZ"/>
              </w:rPr>
              <w:t>тік құқықтық актінің тақырыбында актінің нысанына, қабыл</w:t>
            </w:r>
            <w:r>
              <w:rPr>
                <w:bCs/>
                <w:color w:val="000000"/>
                <w:lang w:val="kk-KZ"/>
              </w:rPr>
              <w:t>-</w:t>
            </w:r>
            <w:r w:rsidRPr="00EF2EFC">
              <w:rPr>
                <w:bCs/>
                <w:color w:val="000000"/>
                <w:lang w:val="kk-KZ"/>
              </w:rPr>
              <w:t>данған күніне, тіркеу нөміріне және тақырыбына сілтеме қамтылуға тиіс.</w:t>
            </w:r>
          </w:p>
          <w:p w:rsidR="00764DE9" w:rsidRPr="003377D5" w:rsidRDefault="00764DE9" w:rsidP="00764DE9">
            <w:pPr>
              <w:keepNext/>
              <w:keepLines/>
              <w:jc w:val="both"/>
              <w:rPr>
                <w:bCs/>
                <w:color w:val="000000"/>
                <w:lang w:val="kk-KZ"/>
              </w:rPr>
            </w:pPr>
          </w:p>
        </w:tc>
        <w:tc>
          <w:tcPr>
            <w:tcW w:w="2160" w:type="dxa"/>
            <w:tcBorders>
              <w:top w:val="single" w:sz="4" w:space="0" w:color="auto"/>
              <w:left w:val="single" w:sz="4" w:space="0" w:color="auto"/>
              <w:bottom w:val="single" w:sz="4" w:space="0" w:color="auto"/>
              <w:right w:val="single" w:sz="4" w:space="0" w:color="auto"/>
            </w:tcBorders>
          </w:tcPr>
          <w:p w:rsidR="002A6F97" w:rsidRPr="00C81CBA" w:rsidRDefault="002A6F97" w:rsidP="00152A0E">
            <w:pPr>
              <w:keepNext/>
              <w:keepLines/>
              <w:jc w:val="center"/>
              <w:rPr>
                <w:b/>
                <w:spacing w:val="-10"/>
                <w:lang w:val="kk-KZ"/>
              </w:rPr>
            </w:pPr>
            <w:r w:rsidRPr="006E21F2">
              <w:rPr>
                <w:b/>
                <w:spacing w:val="-10"/>
              </w:rPr>
              <w:lastRenderedPageBreak/>
              <w:t>Қабылданды</w:t>
            </w:r>
          </w:p>
        </w:tc>
      </w:tr>
      <w:tr w:rsidR="00C81CBA" w:rsidRPr="00E1432B"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C81CBA" w:rsidRPr="00224EE1" w:rsidRDefault="00C81CBA" w:rsidP="00E95E52">
            <w:pPr>
              <w:keepNext/>
              <w:keepLines/>
              <w:tabs>
                <w:tab w:val="left" w:pos="186"/>
              </w:tabs>
              <w:rPr>
                <w:spacing w:val="-10"/>
                <w:lang w:val="kk-KZ"/>
              </w:rPr>
            </w:pPr>
          </w:p>
        </w:tc>
        <w:tc>
          <w:tcPr>
            <w:tcW w:w="1370" w:type="dxa"/>
            <w:tcBorders>
              <w:top w:val="single" w:sz="4" w:space="0" w:color="auto"/>
              <w:left w:val="single" w:sz="4" w:space="0" w:color="auto"/>
              <w:bottom w:val="single" w:sz="4" w:space="0" w:color="auto"/>
              <w:right w:val="single" w:sz="4" w:space="0" w:color="auto"/>
            </w:tcBorders>
          </w:tcPr>
          <w:p w:rsidR="00C81CBA" w:rsidRPr="003528A4" w:rsidRDefault="00C81CBA" w:rsidP="00E95E52">
            <w:pPr>
              <w:keepNext/>
              <w:keepLines/>
              <w:jc w:val="both"/>
              <w:rPr>
                <w:spacing w:val="-10"/>
              </w:rPr>
            </w:pPr>
            <w:r w:rsidRPr="003528A4">
              <w:rPr>
                <w:spacing w:val="-10"/>
              </w:rPr>
              <w:t xml:space="preserve">Заголовок проекта Закона </w:t>
            </w:r>
          </w:p>
        </w:tc>
        <w:tc>
          <w:tcPr>
            <w:tcW w:w="2590" w:type="dxa"/>
            <w:tcBorders>
              <w:top w:val="single" w:sz="4" w:space="0" w:color="auto"/>
              <w:left w:val="single" w:sz="4" w:space="0" w:color="auto"/>
              <w:bottom w:val="single" w:sz="4" w:space="0" w:color="auto"/>
              <w:right w:val="single" w:sz="4" w:space="0" w:color="auto"/>
            </w:tcBorders>
          </w:tcPr>
          <w:p w:rsidR="00C81CBA" w:rsidRPr="003528A4" w:rsidRDefault="00C81CBA" w:rsidP="00E95E52">
            <w:pPr>
              <w:keepNext/>
              <w:keepLines/>
              <w:jc w:val="both"/>
              <w:rPr>
                <w:bCs/>
                <w:color w:val="000000"/>
                <w:spacing w:val="2"/>
                <w:bdr w:val="none" w:sz="0" w:space="0" w:color="auto" w:frame="1"/>
                <w:shd w:val="clear" w:color="auto" w:fill="FFFFFF"/>
              </w:rPr>
            </w:pPr>
            <w:r w:rsidRPr="003528A4">
              <w:rPr>
                <w:bCs/>
                <w:color w:val="000000"/>
                <w:spacing w:val="2"/>
                <w:bdr w:val="none" w:sz="0" w:space="0" w:color="auto" w:frame="1"/>
                <w:shd w:val="clear" w:color="auto" w:fill="FFFFFF"/>
              </w:rPr>
              <w:t xml:space="preserve">Отсутствует </w:t>
            </w:r>
          </w:p>
        </w:tc>
        <w:tc>
          <w:tcPr>
            <w:tcW w:w="2880" w:type="dxa"/>
            <w:tcBorders>
              <w:top w:val="single" w:sz="4" w:space="0" w:color="auto"/>
              <w:left w:val="single" w:sz="4" w:space="0" w:color="auto"/>
              <w:bottom w:val="single" w:sz="4" w:space="0" w:color="auto"/>
              <w:right w:val="single" w:sz="4" w:space="0" w:color="auto"/>
            </w:tcBorders>
          </w:tcPr>
          <w:p w:rsidR="00C81CBA" w:rsidRPr="00456BDE" w:rsidRDefault="00C81CBA" w:rsidP="00E95E52">
            <w:pPr>
              <w:pStyle w:val="11"/>
              <w:keepNext/>
              <w:keepLines/>
              <w:tabs>
                <w:tab w:val="left" w:pos="342"/>
              </w:tabs>
              <w:ind w:left="0" w:firstLine="252"/>
              <w:contextualSpacing w:val="0"/>
              <w:jc w:val="both"/>
              <w:rPr>
                <w:rStyle w:val="s1"/>
                <w:sz w:val="24"/>
              </w:rPr>
            </w:pPr>
            <w:r w:rsidRPr="00456BDE">
              <w:rPr>
                <w:spacing w:val="-10"/>
              </w:rPr>
              <w:t xml:space="preserve">  «</w:t>
            </w:r>
            <w:r w:rsidR="00456BDE" w:rsidRPr="00456BDE">
              <w:rPr>
                <w:noProof/>
                <w:lang w:val="kk-KZ"/>
              </w:rPr>
              <w:t>О</w:t>
            </w:r>
            <w:r w:rsidR="00C44814">
              <w:rPr>
                <w:noProof/>
                <w:lang w:val="kk-KZ"/>
              </w:rPr>
              <w:t xml:space="preserve"> </w:t>
            </w:r>
            <w:r w:rsidR="00456BDE" w:rsidRPr="00456BDE">
              <w:rPr>
                <w:noProof/>
                <w:lang w:val="kk-KZ"/>
              </w:rPr>
              <w:t xml:space="preserve">внесении изменений в Закон Республики Казахстан </w:t>
            </w:r>
            <w:r w:rsidR="00456BDE" w:rsidRPr="00456BDE">
              <w:rPr>
                <w:b/>
                <w:noProof/>
                <w:lang w:val="kk-KZ"/>
              </w:rPr>
              <w:t xml:space="preserve">от 30 июня 2016 года </w:t>
            </w:r>
            <w:r w:rsidR="00456BDE" w:rsidRPr="00456BDE">
              <w:rPr>
                <w:noProof/>
                <w:lang w:val="kk-KZ"/>
              </w:rPr>
              <w:t>«О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r w:rsidRPr="00456BDE">
              <w:rPr>
                <w:rStyle w:val="s1"/>
                <w:sz w:val="24"/>
              </w:rPr>
              <w:t>»</w:t>
            </w:r>
          </w:p>
          <w:p w:rsidR="00F50F5E" w:rsidRPr="00456BDE" w:rsidRDefault="00F50F5E" w:rsidP="00E95E52">
            <w:pPr>
              <w:pStyle w:val="11"/>
              <w:keepNext/>
              <w:keepLines/>
              <w:tabs>
                <w:tab w:val="left" w:pos="342"/>
              </w:tabs>
              <w:ind w:left="0" w:firstLine="252"/>
              <w:contextualSpacing w:val="0"/>
              <w:jc w:val="both"/>
              <w:rPr>
                <w:color w:val="000000"/>
              </w:rPr>
            </w:pPr>
          </w:p>
        </w:tc>
        <w:tc>
          <w:tcPr>
            <w:tcW w:w="2520" w:type="dxa"/>
            <w:tcBorders>
              <w:top w:val="single" w:sz="4" w:space="0" w:color="auto"/>
              <w:left w:val="single" w:sz="4" w:space="0" w:color="auto"/>
              <w:bottom w:val="single" w:sz="4" w:space="0" w:color="auto"/>
              <w:right w:val="single" w:sz="4" w:space="0" w:color="auto"/>
            </w:tcBorders>
          </w:tcPr>
          <w:p w:rsidR="00C81CBA" w:rsidRPr="003528A4" w:rsidRDefault="002561B0" w:rsidP="00E95E52">
            <w:pPr>
              <w:keepNext/>
              <w:keepLines/>
              <w:jc w:val="both"/>
              <w:rPr>
                <w:rStyle w:val="s0"/>
                <w:sz w:val="24"/>
                <w:szCs w:val="24"/>
              </w:rPr>
            </w:pPr>
            <w:r>
              <w:rPr>
                <w:rStyle w:val="s0"/>
                <w:sz w:val="24"/>
                <w:szCs w:val="24"/>
              </w:rPr>
              <w:t xml:space="preserve">  </w:t>
            </w:r>
            <w:r w:rsidR="00C81CBA" w:rsidRPr="003528A4">
              <w:rPr>
                <w:rStyle w:val="s0"/>
                <w:sz w:val="24"/>
                <w:szCs w:val="24"/>
              </w:rPr>
              <w:t>В заголовке проекта Закона слов</w:t>
            </w:r>
            <w:r w:rsidR="00456BDE">
              <w:rPr>
                <w:rStyle w:val="s0"/>
                <w:sz w:val="24"/>
                <w:szCs w:val="24"/>
              </w:rPr>
              <w:t>а</w:t>
            </w:r>
            <w:r w:rsidR="00C81CBA" w:rsidRPr="003528A4">
              <w:rPr>
                <w:rStyle w:val="s0"/>
                <w:sz w:val="24"/>
                <w:szCs w:val="24"/>
              </w:rPr>
              <w:t xml:space="preserve"> «</w:t>
            </w:r>
            <w:r w:rsidR="00456BDE" w:rsidRPr="00456BDE">
              <w:rPr>
                <w:b/>
                <w:noProof/>
                <w:lang w:val="kk-KZ"/>
              </w:rPr>
              <w:t>от 30 июня 2016 года</w:t>
            </w:r>
            <w:r w:rsidR="00C81CBA" w:rsidRPr="003528A4">
              <w:rPr>
                <w:bCs/>
                <w:color w:val="000000"/>
              </w:rPr>
              <w:t xml:space="preserve">» </w:t>
            </w:r>
            <w:r w:rsidR="00456BDE" w:rsidRPr="00456BDE">
              <w:rPr>
                <w:b/>
                <w:bCs/>
                <w:color w:val="000000"/>
              </w:rPr>
              <w:t>исключить</w:t>
            </w:r>
            <w:r w:rsidR="00C81CBA" w:rsidRPr="003528A4">
              <w:rPr>
                <w:b/>
                <w:bCs/>
                <w:color w:val="000000"/>
              </w:rPr>
              <w:t>;</w:t>
            </w:r>
            <w:r w:rsidR="00C81CBA" w:rsidRPr="003528A4">
              <w:rPr>
                <w:rStyle w:val="s1"/>
                <w:b w:val="0"/>
                <w:sz w:val="24"/>
              </w:rPr>
              <w:t xml:space="preserve"> </w:t>
            </w:r>
          </w:p>
          <w:p w:rsidR="00C81CBA" w:rsidRPr="003528A4" w:rsidRDefault="00C81CBA" w:rsidP="00E95E52">
            <w:pPr>
              <w:keepNext/>
              <w:keepLines/>
              <w:jc w:val="both"/>
              <w:rPr>
                <w:spacing w:val="-10"/>
              </w:rPr>
            </w:pPr>
          </w:p>
        </w:tc>
        <w:tc>
          <w:tcPr>
            <w:tcW w:w="2520" w:type="dxa"/>
            <w:tcBorders>
              <w:top w:val="single" w:sz="4" w:space="0" w:color="auto"/>
              <w:left w:val="single" w:sz="4" w:space="0" w:color="auto"/>
              <w:bottom w:val="single" w:sz="4" w:space="0" w:color="auto"/>
              <w:right w:val="single" w:sz="4" w:space="0" w:color="auto"/>
            </w:tcBorders>
          </w:tcPr>
          <w:p w:rsidR="00C81CBA" w:rsidRPr="003528A4" w:rsidRDefault="00EF0197" w:rsidP="00EF0197">
            <w:pPr>
              <w:keepNext/>
              <w:keepLines/>
              <w:jc w:val="center"/>
              <w:rPr>
                <w:b/>
              </w:rPr>
            </w:pPr>
            <w:r>
              <w:rPr>
                <w:b/>
              </w:rPr>
              <w:t>Комитет по аграрным вопросам</w:t>
            </w:r>
          </w:p>
          <w:p w:rsidR="00C81CBA" w:rsidRPr="003528A4" w:rsidRDefault="00C81CBA" w:rsidP="00E95E52">
            <w:pPr>
              <w:keepNext/>
              <w:keepLines/>
              <w:jc w:val="both"/>
              <w:rPr>
                <w:b/>
              </w:rPr>
            </w:pPr>
          </w:p>
          <w:p w:rsidR="00C81CBA" w:rsidRDefault="00C81CBA" w:rsidP="002561B0">
            <w:pPr>
              <w:keepNext/>
              <w:keepLines/>
              <w:jc w:val="both"/>
              <w:rPr>
                <w:color w:val="000000"/>
              </w:rPr>
            </w:pPr>
            <w:r w:rsidRPr="003528A4">
              <w:rPr>
                <w:color w:val="000000"/>
              </w:rPr>
              <w:t>Юридическая техн</w:t>
            </w:r>
            <w:r w:rsidRPr="003528A4">
              <w:rPr>
                <w:color w:val="000000"/>
              </w:rPr>
              <w:t>и</w:t>
            </w:r>
            <w:r w:rsidRPr="003528A4">
              <w:rPr>
                <w:color w:val="000000"/>
              </w:rPr>
              <w:t>ка</w:t>
            </w:r>
            <w:r w:rsidR="007A0A73">
              <w:rPr>
                <w:color w:val="000000"/>
              </w:rPr>
              <w:t>.</w:t>
            </w:r>
            <w:r w:rsidR="00C44814">
              <w:rPr>
                <w:color w:val="000000"/>
              </w:rPr>
              <w:t xml:space="preserve"> </w:t>
            </w:r>
            <w:r w:rsidR="007A0A73">
              <w:rPr>
                <w:color w:val="000000"/>
              </w:rPr>
              <w:t>В</w:t>
            </w:r>
            <w:r w:rsidRPr="003528A4">
              <w:rPr>
                <w:color w:val="000000"/>
              </w:rPr>
              <w:t xml:space="preserve"> соответстви</w:t>
            </w:r>
            <w:r w:rsidR="007A0A73">
              <w:rPr>
                <w:color w:val="000000"/>
              </w:rPr>
              <w:t xml:space="preserve">и </w:t>
            </w:r>
            <w:r w:rsidRPr="003528A4">
              <w:rPr>
                <w:color w:val="000000"/>
              </w:rPr>
              <w:t xml:space="preserve">с </w:t>
            </w:r>
            <w:r w:rsidR="00456BDE">
              <w:rPr>
                <w:color w:val="000000"/>
              </w:rPr>
              <w:t xml:space="preserve">частью первой пункта </w:t>
            </w:r>
            <w:r w:rsidRPr="003528A4">
              <w:rPr>
                <w:color w:val="000000"/>
              </w:rPr>
              <w:t>1 ст</w:t>
            </w:r>
            <w:r w:rsidRPr="003528A4">
              <w:rPr>
                <w:color w:val="000000"/>
              </w:rPr>
              <w:t>а</w:t>
            </w:r>
            <w:r w:rsidRPr="003528A4">
              <w:rPr>
                <w:color w:val="000000"/>
              </w:rPr>
              <w:t xml:space="preserve">тьи </w:t>
            </w:r>
            <w:r w:rsidR="00456BDE">
              <w:rPr>
                <w:color w:val="000000"/>
              </w:rPr>
              <w:t>2</w:t>
            </w:r>
            <w:r w:rsidRPr="003528A4">
              <w:rPr>
                <w:color w:val="000000"/>
              </w:rPr>
              <w:t>6 Закона Республики Каза</w:t>
            </w:r>
            <w:r w:rsidRPr="003528A4">
              <w:rPr>
                <w:color w:val="000000"/>
              </w:rPr>
              <w:t>х</w:t>
            </w:r>
            <w:r w:rsidRPr="003528A4">
              <w:rPr>
                <w:color w:val="000000"/>
              </w:rPr>
              <w:t>стан «О правовых а</w:t>
            </w:r>
            <w:r w:rsidRPr="003528A4">
              <w:rPr>
                <w:color w:val="000000"/>
              </w:rPr>
              <w:t>к</w:t>
            </w:r>
            <w:r w:rsidRPr="003528A4">
              <w:rPr>
                <w:color w:val="000000"/>
              </w:rPr>
              <w:t>тах»</w:t>
            </w:r>
            <w:r w:rsidR="007A0A73">
              <w:rPr>
                <w:color w:val="000000"/>
              </w:rPr>
              <w:t xml:space="preserve"> в заголовке но</w:t>
            </w:r>
            <w:r w:rsidR="007A0A73">
              <w:rPr>
                <w:color w:val="000000"/>
              </w:rPr>
              <w:t>р</w:t>
            </w:r>
            <w:r w:rsidR="007A0A73">
              <w:rPr>
                <w:color w:val="000000"/>
              </w:rPr>
              <w:t>мативного правового акта, предусматр</w:t>
            </w:r>
            <w:r w:rsidR="007A0A73">
              <w:rPr>
                <w:color w:val="000000"/>
              </w:rPr>
              <w:t>и</w:t>
            </w:r>
            <w:r w:rsidR="007A0A73">
              <w:rPr>
                <w:color w:val="000000"/>
              </w:rPr>
              <w:t xml:space="preserve">вающего внесение изменений и (или) дополнений в </w:t>
            </w:r>
            <w:r w:rsidR="007A0A73">
              <w:rPr>
                <w:color w:val="000000"/>
              </w:rPr>
              <w:lastRenderedPageBreak/>
              <w:t>норм</w:t>
            </w:r>
            <w:r w:rsidR="007A0A73">
              <w:rPr>
                <w:color w:val="000000"/>
              </w:rPr>
              <w:t>а</w:t>
            </w:r>
            <w:r w:rsidR="007A0A73">
              <w:rPr>
                <w:color w:val="000000"/>
              </w:rPr>
              <w:t>тивный правовой акт, должна содержаться ссылка на форму, д</w:t>
            </w:r>
            <w:r w:rsidR="007A0A73">
              <w:rPr>
                <w:color w:val="000000"/>
              </w:rPr>
              <w:t>а</w:t>
            </w:r>
            <w:r w:rsidR="007A0A73">
              <w:rPr>
                <w:color w:val="000000"/>
              </w:rPr>
              <w:t>ту принятия, регис</w:t>
            </w:r>
            <w:r w:rsidR="007A0A73">
              <w:rPr>
                <w:color w:val="000000"/>
              </w:rPr>
              <w:t>т</w:t>
            </w:r>
            <w:r w:rsidR="007A0A73">
              <w:rPr>
                <w:color w:val="000000"/>
              </w:rPr>
              <w:t>рационный номер и заголовок акта</w:t>
            </w:r>
            <w:r w:rsidR="007A0A73" w:rsidRPr="00C44814">
              <w:rPr>
                <w:b/>
                <w:color w:val="000000"/>
              </w:rPr>
              <w:t>, за и</w:t>
            </w:r>
            <w:r w:rsidR="007A0A73" w:rsidRPr="00C44814">
              <w:rPr>
                <w:b/>
                <w:color w:val="000000"/>
              </w:rPr>
              <w:t>с</w:t>
            </w:r>
            <w:r w:rsidR="007A0A73" w:rsidRPr="00C44814">
              <w:rPr>
                <w:b/>
                <w:color w:val="000000"/>
              </w:rPr>
              <w:t>ключением законов</w:t>
            </w:r>
            <w:r w:rsidRPr="003528A4">
              <w:rPr>
                <w:color w:val="000000"/>
              </w:rPr>
              <w:t>.</w:t>
            </w:r>
          </w:p>
          <w:p w:rsidR="00FC40FF" w:rsidRPr="003377D5" w:rsidRDefault="00FC40FF" w:rsidP="002561B0">
            <w:pPr>
              <w:keepNext/>
              <w:keepLines/>
              <w:jc w:val="both"/>
              <w:rPr>
                <w:b/>
              </w:rPr>
            </w:pPr>
          </w:p>
        </w:tc>
        <w:tc>
          <w:tcPr>
            <w:tcW w:w="2160" w:type="dxa"/>
            <w:tcBorders>
              <w:top w:val="single" w:sz="4" w:space="0" w:color="auto"/>
              <w:left w:val="single" w:sz="4" w:space="0" w:color="auto"/>
              <w:bottom w:val="single" w:sz="4" w:space="0" w:color="auto"/>
              <w:right w:val="single" w:sz="4" w:space="0" w:color="auto"/>
            </w:tcBorders>
          </w:tcPr>
          <w:p w:rsidR="00C81CBA" w:rsidRPr="003528A4" w:rsidRDefault="00DE68E3" w:rsidP="00E95E52">
            <w:pPr>
              <w:keepNext/>
              <w:keepLines/>
              <w:jc w:val="center"/>
              <w:rPr>
                <w:b/>
                <w:spacing w:val="-10"/>
              </w:rPr>
            </w:pPr>
            <w:r>
              <w:rPr>
                <w:b/>
                <w:spacing w:val="-10"/>
              </w:rPr>
              <w:lastRenderedPageBreak/>
              <w:t xml:space="preserve">Принято </w:t>
            </w:r>
          </w:p>
        </w:tc>
      </w:tr>
      <w:tr w:rsidR="002A6F97" w:rsidRPr="006D55C7"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2A6F97" w:rsidRPr="00224EE1" w:rsidRDefault="002A6F97" w:rsidP="00E95E52">
            <w:pPr>
              <w:keepNext/>
              <w:keepLines/>
              <w:tabs>
                <w:tab w:val="left" w:pos="186"/>
              </w:tabs>
              <w:rPr>
                <w:spacing w:val="-10"/>
                <w:lang w:val="kk-KZ"/>
              </w:rPr>
            </w:pPr>
            <w:r>
              <w:rPr>
                <w:spacing w:val="-10"/>
                <w:lang w:val="kk-KZ"/>
              </w:rPr>
              <w:lastRenderedPageBreak/>
              <w:t>2.</w:t>
            </w:r>
          </w:p>
        </w:tc>
        <w:tc>
          <w:tcPr>
            <w:tcW w:w="1370" w:type="dxa"/>
            <w:tcBorders>
              <w:top w:val="single" w:sz="4" w:space="0" w:color="auto"/>
              <w:left w:val="single" w:sz="4" w:space="0" w:color="auto"/>
              <w:bottom w:val="single" w:sz="4" w:space="0" w:color="auto"/>
              <w:right w:val="single" w:sz="4" w:space="0" w:color="auto"/>
            </w:tcBorders>
          </w:tcPr>
          <w:p w:rsidR="002A6F97" w:rsidRDefault="002A6F97" w:rsidP="00152A0E">
            <w:pPr>
              <w:keepNext/>
              <w:keepLines/>
              <w:jc w:val="both"/>
              <w:rPr>
                <w:spacing w:val="-10"/>
                <w:lang w:val="kk-KZ"/>
              </w:rPr>
            </w:pPr>
            <w:r w:rsidRPr="00C71F0E">
              <w:rPr>
                <w:spacing w:val="-10"/>
                <w:lang w:val="kk-KZ"/>
              </w:rPr>
              <w:t>Заң жобасының 1-бабының 1) тармақша-сы</w:t>
            </w:r>
          </w:p>
          <w:p w:rsidR="002A6F97" w:rsidRDefault="002A6F97" w:rsidP="00152A0E">
            <w:pPr>
              <w:keepNext/>
              <w:keepLines/>
              <w:jc w:val="both"/>
              <w:rPr>
                <w:spacing w:val="-10"/>
                <w:lang w:val="kk-KZ"/>
              </w:rPr>
            </w:pPr>
          </w:p>
          <w:p w:rsidR="002A6F97" w:rsidRDefault="002A6F97" w:rsidP="00152A0E">
            <w:pPr>
              <w:keepNext/>
              <w:keepLines/>
              <w:jc w:val="both"/>
              <w:rPr>
                <w:spacing w:val="-10"/>
                <w:lang w:val="kk-KZ"/>
              </w:rPr>
            </w:pPr>
          </w:p>
          <w:p w:rsidR="002A6F97" w:rsidRDefault="002A6F97" w:rsidP="00152A0E">
            <w:pPr>
              <w:keepNext/>
              <w:keepLines/>
              <w:jc w:val="both"/>
              <w:rPr>
                <w:spacing w:val="-10"/>
                <w:lang w:val="kk-KZ"/>
              </w:rPr>
            </w:pPr>
          </w:p>
          <w:p w:rsidR="002A6F97" w:rsidRDefault="002A6F97" w:rsidP="00152A0E">
            <w:pPr>
              <w:keepNext/>
              <w:keepLines/>
              <w:jc w:val="both"/>
              <w:rPr>
                <w:spacing w:val="-10"/>
                <w:lang w:val="kk-KZ"/>
              </w:rPr>
            </w:pPr>
          </w:p>
          <w:p w:rsidR="002A6F97" w:rsidRDefault="002A6F97" w:rsidP="00152A0E">
            <w:pPr>
              <w:keepNext/>
              <w:keepLines/>
              <w:jc w:val="both"/>
              <w:rPr>
                <w:spacing w:val="-10"/>
                <w:lang w:val="kk-KZ"/>
              </w:rPr>
            </w:pPr>
          </w:p>
          <w:p w:rsidR="002A6F97" w:rsidRPr="00791516" w:rsidRDefault="002A6F97" w:rsidP="00152A0E">
            <w:pPr>
              <w:keepNext/>
              <w:keepLines/>
              <w:jc w:val="both"/>
              <w:rPr>
                <w:spacing w:val="-10"/>
                <w:lang w:val="kk-KZ"/>
              </w:rPr>
            </w:pPr>
            <w:r w:rsidRPr="00791516">
              <w:rPr>
                <w:spacing w:val="-10"/>
                <w:lang w:val="kk-KZ"/>
              </w:rPr>
              <w:t xml:space="preserve">Заңның </w:t>
            </w:r>
          </w:p>
          <w:p w:rsidR="002A6F97" w:rsidRPr="002B2BA6" w:rsidRDefault="002A6F97" w:rsidP="00152A0E">
            <w:pPr>
              <w:keepNext/>
              <w:keepLines/>
              <w:jc w:val="both"/>
              <w:rPr>
                <w:bCs/>
                <w:color w:val="000000"/>
                <w:lang w:val="kk-KZ"/>
              </w:rPr>
            </w:pPr>
            <w:r w:rsidRPr="00791516">
              <w:rPr>
                <w:bCs/>
                <w:color w:val="000000"/>
                <w:lang w:val="kk-KZ"/>
              </w:rPr>
              <w:t>1-ба</w:t>
            </w:r>
            <w:r>
              <w:rPr>
                <w:bCs/>
                <w:color w:val="000000"/>
                <w:lang w:val="kk-KZ"/>
              </w:rPr>
              <w:t>бы</w:t>
            </w:r>
            <w:r w:rsidR="002B2BA6">
              <w:rPr>
                <w:bCs/>
                <w:color w:val="000000"/>
                <w:lang w:val="kk-KZ"/>
              </w:rPr>
              <w:t xml:space="preserve">     </w:t>
            </w:r>
            <w:r w:rsidRPr="00791516">
              <w:rPr>
                <w:spacing w:val="-10"/>
                <w:lang w:val="kk-KZ"/>
              </w:rPr>
              <w:t>4) тармақ</w:t>
            </w:r>
            <w:r>
              <w:rPr>
                <w:spacing w:val="-10"/>
                <w:lang w:val="kk-KZ"/>
              </w:rPr>
              <w:t>-</w:t>
            </w:r>
            <w:r w:rsidRPr="00791516">
              <w:rPr>
                <w:spacing w:val="-10"/>
                <w:lang w:val="kk-KZ"/>
              </w:rPr>
              <w:t>шасының екінші абзацы</w:t>
            </w:r>
          </w:p>
        </w:tc>
        <w:tc>
          <w:tcPr>
            <w:tcW w:w="2590" w:type="dxa"/>
            <w:tcBorders>
              <w:top w:val="single" w:sz="4" w:space="0" w:color="auto"/>
              <w:left w:val="single" w:sz="4" w:space="0" w:color="auto"/>
              <w:bottom w:val="single" w:sz="4" w:space="0" w:color="auto"/>
              <w:right w:val="single" w:sz="4" w:space="0" w:color="auto"/>
            </w:tcBorders>
          </w:tcPr>
          <w:p w:rsidR="002A6F97" w:rsidRPr="00791516" w:rsidRDefault="002A6F97" w:rsidP="00152A0E">
            <w:pPr>
              <w:keepNext/>
              <w:keepLines/>
              <w:jc w:val="both"/>
              <w:rPr>
                <w:bCs/>
                <w:color w:val="000000"/>
                <w:spacing w:val="2"/>
                <w:bdr w:val="none" w:sz="0" w:space="0" w:color="auto" w:frame="1"/>
                <w:shd w:val="clear" w:color="auto" w:fill="FFFFFF"/>
                <w:lang w:val="kk-KZ"/>
              </w:rPr>
            </w:pPr>
            <w:r>
              <w:rPr>
                <w:lang w:val="kk-KZ"/>
              </w:rPr>
              <w:t xml:space="preserve">  </w:t>
            </w:r>
            <w:r w:rsidRPr="00791516">
              <w:rPr>
                <w:lang w:val="kk-KZ"/>
              </w:rPr>
              <w:t xml:space="preserve">«1.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дейiнгi мерзiмге, ал шалғайдағы мал шаруашылығын жүргiзу (маусымдық жайылымдар) үшiн уақытша өтеусiз жер пайдалану құқығымен осы Кодекске сәйкес берiледi.» деген редакцияда қолданылады деп белгіленіп, осы бөліктің қолданысы </w:t>
            </w:r>
            <w:r w:rsidRPr="00791516">
              <w:rPr>
                <w:b/>
                <w:lang w:val="kk-KZ"/>
              </w:rPr>
              <w:lastRenderedPageBreak/>
              <w:t xml:space="preserve">2016 </w:t>
            </w:r>
            <w:r w:rsidRPr="00791516">
              <w:rPr>
                <w:lang w:val="kk-KZ"/>
              </w:rPr>
              <w:t xml:space="preserve">жылғы </w:t>
            </w:r>
            <w:r>
              <w:rPr>
                <w:lang w:val="kk-KZ"/>
              </w:rPr>
              <w:t xml:space="preserve">                          </w:t>
            </w:r>
            <w:r w:rsidRPr="00791516">
              <w:rPr>
                <w:lang w:val="kk-KZ"/>
              </w:rPr>
              <w:t>31 желтоқсанға дейін тоқтатыла тұрсын.</w:t>
            </w:r>
          </w:p>
        </w:tc>
        <w:tc>
          <w:tcPr>
            <w:tcW w:w="2880" w:type="dxa"/>
            <w:tcBorders>
              <w:top w:val="single" w:sz="4" w:space="0" w:color="auto"/>
              <w:left w:val="single" w:sz="4" w:space="0" w:color="auto"/>
              <w:bottom w:val="single" w:sz="4" w:space="0" w:color="auto"/>
              <w:right w:val="single" w:sz="4" w:space="0" w:color="auto"/>
            </w:tcBorders>
          </w:tcPr>
          <w:p w:rsidR="002A6F97" w:rsidRPr="006D55C7" w:rsidRDefault="002A6F97" w:rsidP="00152A0E">
            <w:pPr>
              <w:pStyle w:val="1"/>
              <w:spacing w:before="0" w:after="0"/>
              <w:ind w:firstLine="354"/>
              <w:jc w:val="both"/>
              <w:rPr>
                <w:rFonts w:ascii="Times New Roman" w:hAnsi="Times New Roman" w:cs="Times New Roman"/>
                <w:b w:val="0"/>
                <w:sz w:val="24"/>
                <w:szCs w:val="24"/>
                <w:lang w:val="kk-KZ"/>
              </w:rPr>
            </w:pPr>
            <w:r w:rsidRPr="006D55C7">
              <w:rPr>
                <w:rFonts w:ascii="Times New Roman" w:hAnsi="Times New Roman" w:cs="Times New Roman"/>
                <w:b w:val="0"/>
                <w:sz w:val="24"/>
                <w:szCs w:val="24"/>
                <w:lang w:val="kk-KZ"/>
              </w:rPr>
              <w:lastRenderedPageBreak/>
              <w:t xml:space="preserve">1) 1-баптың </w:t>
            </w:r>
            <w:r>
              <w:rPr>
                <w:rFonts w:ascii="Times New Roman" w:hAnsi="Times New Roman" w:cs="Times New Roman"/>
                <w:b w:val="0"/>
                <w:sz w:val="24"/>
                <w:szCs w:val="24"/>
                <w:lang w:val="kk-KZ"/>
              </w:rPr>
              <w:t xml:space="preserve">                      </w:t>
            </w:r>
            <w:r w:rsidRPr="006D55C7">
              <w:rPr>
                <w:rFonts w:ascii="Times New Roman" w:hAnsi="Times New Roman" w:cs="Times New Roman"/>
                <w:b w:val="0"/>
                <w:sz w:val="24"/>
                <w:szCs w:val="24"/>
                <w:lang w:val="kk-KZ"/>
              </w:rPr>
              <w:t>4)-тармақшасының екінші абзацы мынадай редакцияда жазылсын:</w:t>
            </w:r>
          </w:p>
          <w:p w:rsidR="002A6F97" w:rsidRPr="006D55C7" w:rsidRDefault="002A6F97" w:rsidP="00152A0E">
            <w:pPr>
              <w:pStyle w:val="1"/>
              <w:spacing w:before="0" w:after="0"/>
              <w:jc w:val="both"/>
              <w:rPr>
                <w:rFonts w:ascii="Times New Roman" w:hAnsi="Times New Roman" w:cs="Times New Roman"/>
                <w:b w:val="0"/>
                <w:color w:val="000000"/>
                <w:spacing w:val="2"/>
                <w:kern w:val="0"/>
                <w:sz w:val="24"/>
                <w:szCs w:val="24"/>
                <w:bdr w:val="none" w:sz="0" w:space="0" w:color="auto" w:frame="1"/>
                <w:shd w:val="clear" w:color="auto" w:fill="FFFFFF"/>
                <w:lang w:val="kk-KZ"/>
              </w:rPr>
            </w:pPr>
            <w:r>
              <w:rPr>
                <w:rFonts w:ascii="Times New Roman" w:hAnsi="Times New Roman" w:cs="Times New Roman"/>
                <w:b w:val="0"/>
                <w:sz w:val="24"/>
                <w:szCs w:val="24"/>
                <w:lang w:val="kk-KZ"/>
              </w:rPr>
              <w:t xml:space="preserve">    </w:t>
            </w:r>
            <w:r w:rsidRPr="006D55C7">
              <w:rPr>
                <w:rFonts w:ascii="Times New Roman" w:hAnsi="Times New Roman" w:cs="Times New Roman"/>
                <w:b w:val="0"/>
                <w:sz w:val="24"/>
                <w:szCs w:val="24"/>
                <w:lang w:val="kk-KZ"/>
              </w:rPr>
              <w:t>«1. Жер учаскелерi шаруа немесе фермер қожалығын жүргiзу үшiн Қазақстан Республика</w:t>
            </w:r>
            <w:r>
              <w:rPr>
                <w:rFonts w:ascii="Times New Roman" w:hAnsi="Times New Roman" w:cs="Times New Roman"/>
                <w:b w:val="0"/>
                <w:sz w:val="24"/>
                <w:szCs w:val="24"/>
                <w:lang w:val="kk-KZ"/>
              </w:rPr>
              <w:t>-</w:t>
            </w:r>
            <w:r w:rsidRPr="006D55C7">
              <w:rPr>
                <w:rFonts w:ascii="Times New Roman" w:hAnsi="Times New Roman" w:cs="Times New Roman"/>
                <w:b w:val="0"/>
                <w:sz w:val="24"/>
                <w:szCs w:val="24"/>
                <w:lang w:val="kk-KZ"/>
              </w:rPr>
              <w:t xml:space="preserve">сының азаматтарына – уақытша өтеулі жер пайдалану (жалдау) құқығымен 10 жылдан </w:t>
            </w:r>
            <w:r>
              <w:rPr>
                <w:rFonts w:ascii="Times New Roman" w:hAnsi="Times New Roman" w:cs="Times New Roman"/>
                <w:b w:val="0"/>
                <w:sz w:val="24"/>
                <w:szCs w:val="24"/>
                <w:lang w:val="kk-KZ"/>
              </w:rPr>
              <w:t xml:space="preserve">    </w:t>
            </w:r>
            <w:r w:rsidRPr="006D55C7">
              <w:rPr>
                <w:rFonts w:ascii="Times New Roman" w:hAnsi="Times New Roman" w:cs="Times New Roman"/>
                <w:b w:val="0"/>
                <w:sz w:val="24"/>
                <w:szCs w:val="24"/>
                <w:lang w:val="kk-KZ"/>
              </w:rPr>
              <w:t>49 жылға дейiнгi мерзiмге, ал шалғайдағы мал шаруашылығын жүргiзу (маусымдық жайылым</w:t>
            </w:r>
            <w:r>
              <w:rPr>
                <w:rFonts w:ascii="Times New Roman" w:hAnsi="Times New Roman" w:cs="Times New Roman"/>
                <w:b w:val="0"/>
                <w:sz w:val="24"/>
                <w:szCs w:val="24"/>
                <w:lang w:val="kk-KZ"/>
              </w:rPr>
              <w:t>-</w:t>
            </w:r>
            <w:r w:rsidRPr="006D55C7">
              <w:rPr>
                <w:rFonts w:ascii="Times New Roman" w:hAnsi="Times New Roman" w:cs="Times New Roman"/>
                <w:b w:val="0"/>
                <w:sz w:val="24"/>
                <w:szCs w:val="24"/>
                <w:lang w:val="kk-KZ"/>
              </w:rPr>
              <w:t xml:space="preserve">дар) үшiн уақытша өтеусiз жер пайдалану құқығымен осы Кодекске сәйкес берiледi.» деген редакцияда қолданылады деп белгіленіп, осы </w:t>
            </w:r>
            <w:r w:rsidRPr="006D55C7">
              <w:rPr>
                <w:rFonts w:ascii="Times New Roman" w:hAnsi="Times New Roman" w:cs="Times New Roman"/>
                <w:b w:val="0"/>
                <w:sz w:val="24"/>
                <w:szCs w:val="24"/>
                <w:lang w:val="kk-KZ"/>
              </w:rPr>
              <w:lastRenderedPageBreak/>
              <w:t xml:space="preserve">бөліктің қолданысы </w:t>
            </w:r>
            <w:r>
              <w:rPr>
                <w:rFonts w:ascii="Times New Roman" w:hAnsi="Times New Roman" w:cs="Times New Roman"/>
                <w:b w:val="0"/>
                <w:sz w:val="24"/>
                <w:szCs w:val="24"/>
                <w:lang w:val="kk-KZ"/>
              </w:rPr>
              <w:t xml:space="preserve">              </w:t>
            </w:r>
            <w:r w:rsidRPr="00791516">
              <w:rPr>
                <w:rFonts w:ascii="Times New Roman" w:hAnsi="Times New Roman" w:cs="Times New Roman"/>
                <w:sz w:val="24"/>
                <w:szCs w:val="24"/>
                <w:lang w:val="kk-KZ"/>
              </w:rPr>
              <w:t>2021</w:t>
            </w:r>
            <w:r w:rsidRPr="006D55C7">
              <w:rPr>
                <w:rFonts w:ascii="Times New Roman" w:hAnsi="Times New Roman" w:cs="Times New Roman"/>
                <w:b w:val="0"/>
                <w:sz w:val="24"/>
                <w:szCs w:val="24"/>
                <w:lang w:val="kk-KZ"/>
              </w:rPr>
              <w:t xml:space="preserve"> жылғы                            31 желтоқсанға дейін тоқтатыла тұрсын.»;</w:t>
            </w:r>
          </w:p>
          <w:p w:rsidR="002A6F97" w:rsidRPr="006D55C7" w:rsidRDefault="002A6F97" w:rsidP="00152A0E">
            <w:pPr>
              <w:pStyle w:val="11"/>
              <w:keepNext/>
              <w:keepLines/>
              <w:tabs>
                <w:tab w:val="left" w:pos="342"/>
              </w:tabs>
              <w:ind w:left="0" w:firstLine="252"/>
              <w:contextualSpacing w:val="0"/>
              <w:jc w:val="both"/>
              <w:rPr>
                <w:spacing w:val="-10"/>
                <w:lang w:val="kk-KZ"/>
              </w:rPr>
            </w:pPr>
          </w:p>
        </w:tc>
        <w:tc>
          <w:tcPr>
            <w:tcW w:w="2520" w:type="dxa"/>
            <w:tcBorders>
              <w:top w:val="single" w:sz="4" w:space="0" w:color="auto"/>
              <w:left w:val="single" w:sz="4" w:space="0" w:color="auto"/>
              <w:bottom w:val="single" w:sz="4" w:space="0" w:color="auto"/>
              <w:right w:val="single" w:sz="4" w:space="0" w:color="auto"/>
            </w:tcBorders>
          </w:tcPr>
          <w:p w:rsidR="002A6F97" w:rsidRPr="00C71F0E" w:rsidRDefault="002A6F97" w:rsidP="00152A0E">
            <w:pPr>
              <w:keepNext/>
              <w:keepLines/>
              <w:jc w:val="both"/>
              <w:rPr>
                <w:bCs/>
                <w:color w:val="000000"/>
                <w:lang w:val="kk-KZ"/>
              </w:rPr>
            </w:pPr>
            <w:r>
              <w:rPr>
                <w:spacing w:val="-10"/>
                <w:lang w:val="kk-KZ"/>
              </w:rPr>
              <w:lastRenderedPageBreak/>
              <w:t xml:space="preserve">  </w:t>
            </w:r>
            <w:r w:rsidRPr="00C71F0E">
              <w:rPr>
                <w:spacing w:val="-10"/>
                <w:lang w:val="kk-KZ"/>
              </w:rPr>
              <w:t>Заң жобасының</w:t>
            </w:r>
            <w:r>
              <w:rPr>
                <w:spacing w:val="-10"/>
                <w:lang w:val="kk-KZ"/>
              </w:rPr>
              <w:t xml:space="preserve"> </w:t>
            </w:r>
            <w:r w:rsidRPr="00C71F0E">
              <w:rPr>
                <w:spacing w:val="-10"/>
                <w:lang w:val="kk-KZ"/>
              </w:rPr>
              <w:t>1-бабының</w:t>
            </w:r>
            <w:r>
              <w:rPr>
                <w:spacing w:val="-10"/>
                <w:lang w:val="kk-KZ"/>
              </w:rPr>
              <w:t xml:space="preserve"> 1) тармақша</w:t>
            </w:r>
            <w:r w:rsidRPr="00C71F0E">
              <w:rPr>
                <w:spacing w:val="-10"/>
                <w:lang w:val="kk-KZ"/>
              </w:rPr>
              <w:t>сы</w:t>
            </w:r>
            <w:r>
              <w:rPr>
                <w:spacing w:val="-10"/>
                <w:lang w:val="kk-KZ"/>
              </w:rPr>
              <w:t xml:space="preserve"> </w:t>
            </w:r>
            <w:r w:rsidRPr="00C71F0E">
              <w:rPr>
                <w:spacing w:val="-10"/>
                <w:lang w:val="kk-KZ"/>
              </w:rPr>
              <w:t>мынадай редакцияда жазылсын</w:t>
            </w:r>
            <w:r w:rsidRPr="00C71F0E">
              <w:rPr>
                <w:bCs/>
                <w:color w:val="000000"/>
                <w:lang w:val="kk-KZ"/>
              </w:rPr>
              <w:t>:</w:t>
            </w:r>
          </w:p>
          <w:p w:rsidR="002A6F97" w:rsidRPr="006D55C7" w:rsidRDefault="002A6F97" w:rsidP="00152A0E">
            <w:pPr>
              <w:jc w:val="both"/>
              <w:rPr>
                <w:b/>
                <w:bCs/>
                <w:color w:val="000000"/>
                <w:lang w:val="kk-KZ"/>
              </w:rPr>
            </w:pPr>
            <w:r w:rsidRPr="006D55C7">
              <w:rPr>
                <w:b/>
                <w:bCs/>
                <w:color w:val="000000"/>
                <w:lang w:val="kk-KZ"/>
              </w:rPr>
              <w:t xml:space="preserve">    «1) </w:t>
            </w:r>
            <w:r w:rsidRPr="00791516">
              <w:rPr>
                <w:b/>
                <w:bCs/>
                <w:color w:val="000000"/>
                <w:lang w:val="kk-KZ"/>
              </w:rPr>
              <w:t xml:space="preserve">1-баптың </w:t>
            </w:r>
            <w:r>
              <w:rPr>
                <w:b/>
                <w:bCs/>
                <w:color w:val="000000"/>
                <w:lang w:val="kk-KZ"/>
              </w:rPr>
              <w:t xml:space="preserve">                   </w:t>
            </w:r>
            <w:r w:rsidRPr="00791516">
              <w:rPr>
                <w:b/>
                <w:spacing w:val="-10"/>
                <w:lang w:val="kk-KZ"/>
              </w:rPr>
              <w:t>4) т</w:t>
            </w:r>
            <w:r>
              <w:rPr>
                <w:b/>
                <w:spacing w:val="-10"/>
                <w:lang w:val="kk-KZ"/>
              </w:rPr>
              <w:t>армақша</w:t>
            </w:r>
            <w:r w:rsidRPr="00791516">
              <w:rPr>
                <w:b/>
                <w:spacing w:val="-10"/>
                <w:lang w:val="kk-KZ"/>
              </w:rPr>
              <w:t>сының екінші абзацындағы</w:t>
            </w:r>
            <w:r w:rsidRPr="00791516">
              <w:rPr>
                <w:b/>
                <w:bCs/>
                <w:color w:val="000000"/>
                <w:lang w:val="kk-KZ"/>
              </w:rPr>
              <w:t xml:space="preserve"> «2016» деген цифрлар «2021» деген цифрлармен ауыстырылсын;»;</w:t>
            </w:r>
          </w:p>
          <w:p w:rsidR="002A6F97" w:rsidRPr="00C71F0E" w:rsidRDefault="002A6F97" w:rsidP="00152A0E">
            <w:pPr>
              <w:keepNext/>
              <w:keepLines/>
              <w:jc w:val="both"/>
              <w:rPr>
                <w:rStyle w:val="s0"/>
                <w:sz w:val="24"/>
                <w:szCs w:val="24"/>
                <w:lang w:val="kk-KZ"/>
              </w:rPr>
            </w:pPr>
          </w:p>
        </w:tc>
        <w:tc>
          <w:tcPr>
            <w:tcW w:w="2520" w:type="dxa"/>
            <w:tcBorders>
              <w:top w:val="single" w:sz="4" w:space="0" w:color="auto"/>
              <w:left w:val="single" w:sz="4" w:space="0" w:color="auto"/>
              <w:bottom w:val="single" w:sz="4" w:space="0" w:color="auto"/>
              <w:right w:val="single" w:sz="4" w:space="0" w:color="auto"/>
            </w:tcBorders>
          </w:tcPr>
          <w:p w:rsidR="002A6F97" w:rsidRDefault="002A6F97" w:rsidP="00152A0E">
            <w:pPr>
              <w:keepNext/>
              <w:keepLines/>
              <w:jc w:val="center"/>
              <w:rPr>
                <w:b/>
                <w:lang w:val="kk-KZ"/>
              </w:rPr>
            </w:pPr>
            <w:r w:rsidRPr="00FC40FF">
              <w:rPr>
                <w:b/>
                <w:lang w:val="kk-KZ"/>
              </w:rPr>
              <w:t>Экономикалық реформа және өңірлік даму комитеті</w:t>
            </w:r>
          </w:p>
          <w:p w:rsidR="002A6F97" w:rsidRDefault="002A6F97" w:rsidP="00152A0E">
            <w:pPr>
              <w:keepNext/>
              <w:keepLines/>
              <w:jc w:val="both"/>
              <w:rPr>
                <w:b/>
                <w:lang w:val="kk-KZ"/>
              </w:rPr>
            </w:pPr>
          </w:p>
          <w:p w:rsidR="002A6F97" w:rsidRDefault="002A6F97" w:rsidP="00152A0E">
            <w:pPr>
              <w:keepNext/>
              <w:keepLines/>
              <w:jc w:val="both"/>
              <w:rPr>
                <w:b/>
                <w:lang w:val="kk-KZ"/>
              </w:rPr>
            </w:pPr>
            <w:r>
              <w:rPr>
                <w:lang w:val="kk-KZ"/>
              </w:rPr>
              <w:t xml:space="preserve">  </w:t>
            </w:r>
            <w:r w:rsidRPr="00FC40FF">
              <w:rPr>
                <w:lang w:val="kk-KZ"/>
              </w:rPr>
              <w:t>«Жер заңнамасының кейбір нормаларын қолдануға мораторий енгізу туралы» Қазақстан Респуб</w:t>
            </w:r>
            <w:r>
              <w:rPr>
                <w:lang w:val="kk-KZ"/>
              </w:rPr>
              <w:t>-</w:t>
            </w:r>
            <w:r w:rsidRPr="00FC40FF">
              <w:rPr>
                <w:lang w:val="kk-KZ"/>
              </w:rPr>
              <w:t xml:space="preserve">ликасы Президентінің 2016 жылғы </w:t>
            </w:r>
            <w:r>
              <w:rPr>
                <w:lang w:val="kk-KZ"/>
              </w:rPr>
              <w:t xml:space="preserve">                       </w:t>
            </w:r>
            <w:r w:rsidRPr="00FC40FF">
              <w:rPr>
                <w:lang w:val="kk-KZ"/>
              </w:rPr>
              <w:t>6 мамырдағы №</w:t>
            </w:r>
            <w:r>
              <w:rPr>
                <w:lang w:val="kk-KZ"/>
              </w:rPr>
              <w:t xml:space="preserve"> </w:t>
            </w:r>
            <w:r w:rsidRPr="00FC40FF">
              <w:rPr>
                <w:lang w:val="kk-KZ"/>
              </w:rPr>
              <w:t>248 Жарлығына өзгеріс енгізу туралы» Қазақстан Респуб</w:t>
            </w:r>
            <w:r>
              <w:rPr>
                <w:lang w:val="kk-KZ"/>
              </w:rPr>
              <w:t>-</w:t>
            </w:r>
            <w:r w:rsidRPr="00FC40FF">
              <w:rPr>
                <w:lang w:val="kk-KZ"/>
              </w:rPr>
              <w:t xml:space="preserve">ликасы Президентінің 2016 жылғы </w:t>
            </w:r>
            <w:r>
              <w:rPr>
                <w:lang w:val="kk-KZ"/>
              </w:rPr>
              <w:t xml:space="preserve">                     </w:t>
            </w:r>
            <w:r w:rsidRPr="00FC40FF">
              <w:rPr>
                <w:lang w:val="kk-KZ"/>
              </w:rPr>
              <w:t>18 тамыздағы №</w:t>
            </w:r>
            <w:r>
              <w:rPr>
                <w:lang w:val="kk-KZ"/>
              </w:rPr>
              <w:t xml:space="preserve"> </w:t>
            </w:r>
            <w:r w:rsidRPr="00FC40FF">
              <w:rPr>
                <w:lang w:val="kk-KZ"/>
              </w:rPr>
              <w:t xml:space="preserve">308 Жарлығына сәйкес бір ғана өзгеріс енгізілді: </w:t>
            </w:r>
            <w:r>
              <w:rPr>
                <w:lang w:val="kk-KZ"/>
              </w:rPr>
              <w:t xml:space="preserve">                          </w:t>
            </w:r>
            <w:r w:rsidRPr="00FC40FF">
              <w:rPr>
                <w:lang w:val="kk-KZ"/>
              </w:rPr>
              <w:t xml:space="preserve">«1-тармақтағы «2016» </w:t>
            </w:r>
            <w:r w:rsidRPr="00FC40FF">
              <w:rPr>
                <w:lang w:val="kk-KZ"/>
              </w:rPr>
              <w:lastRenderedPageBreak/>
              <w:t>деген цифрлар «2021» деген цифрларға ауыстырылсын.».</w:t>
            </w:r>
          </w:p>
          <w:p w:rsidR="002A6F97" w:rsidRPr="00FC40FF" w:rsidRDefault="002A6F97" w:rsidP="00152A0E">
            <w:pPr>
              <w:keepNext/>
              <w:keepLines/>
              <w:jc w:val="both"/>
              <w:rPr>
                <w:b/>
                <w:lang w:val="kk-KZ"/>
              </w:rPr>
            </w:pPr>
            <w:r w:rsidRPr="00FC40FF">
              <w:rPr>
                <w:lang w:val="kk-KZ"/>
              </w:rPr>
              <w:t>«Құқықтық актілер туралы» Қазақстан Республикасы Заңының 24-бабы бойынша, қазақ және орыс тілдеріндегі нормативтік құқықтық актілердің мәтіндері теңтүп</w:t>
            </w:r>
            <w:r>
              <w:rPr>
                <w:lang w:val="kk-KZ"/>
              </w:rPr>
              <w:t>-</w:t>
            </w:r>
            <w:r w:rsidRPr="00FC40FF">
              <w:rPr>
                <w:lang w:val="kk-KZ"/>
              </w:rPr>
              <w:t>нұсқалы, ережелер барынша қысқа, нақты мағынаны және әртүрлі түсіндіруге жа</w:t>
            </w:r>
            <w:r w:rsidRPr="00FC40FF">
              <w:rPr>
                <w:lang w:val="kk-KZ"/>
              </w:rPr>
              <w:t>т</w:t>
            </w:r>
            <w:r w:rsidRPr="00FC40FF">
              <w:rPr>
                <w:lang w:val="kk-KZ"/>
              </w:rPr>
              <w:t>пайтын мағынаны қамтыған болуы тиіс.</w:t>
            </w:r>
          </w:p>
          <w:p w:rsidR="002A6F97" w:rsidRPr="003377D5" w:rsidRDefault="002A6F97" w:rsidP="00152A0E">
            <w:pPr>
              <w:keepNext/>
              <w:keepLines/>
              <w:jc w:val="both"/>
              <w:rPr>
                <w:b/>
                <w:lang w:val="kk-KZ"/>
              </w:rPr>
            </w:pPr>
          </w:p>
        </w:tc>
        <w:tc>
          <w:tcPr>
            <w:tcW w:w="2160" w:type="dxa"/>
            <w:tcBorders>
              <w:top w:val="single" w:sz="4" w:space="0" w:color="auto"/>
              <w:left w:val="single" w:sz="4" w:space="0" w:color="auto"/>
              <w:bottom w:val="single" w:sz="4" w:space="0" w:color="auto"/>
              <w:right w:val="single" w:sz="4" w:space="0" w:color="auto"/>
            </w:tcBorders>
          </w:tcPr>
          <w:p w:rsidR="002A6F97" w:rsidRPr="006D55C7" w:rsidRDefault="00C473B1" w:rsidP="00172E04">
            <w:pPr>
              <w:keepNext/>
              <w:keepLines/>
              <w:jc w:val="center"/>
              <w:rPr>
                <w:b/>
                <w:spacing w:val="-10"/>
                <w:lang w:val="kk-KZ"/>
              </w:rPr>
            </w:pPr>
            <w:r w:rsidRPr="006E21F2">
              <w:rPr>
                <w:b/>
                <w:spacing w:val="-10"/>
              </w:rPr>
              <w:lastRenderedPageBreak/>
              <w:t>Қабылданды</w:t>
            </w:r>
          </w:p>
        </w:tc>
      </w:tr>
      <w:tr w:rsidR="006D55C7" w:rsidRPr="00E1432B"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6D55C7" w:rsidRPr="00224EE1" w:rsidRDefault="006D55C7" w:rsidP="00E95E52">
            <w:pPr>
              <w:keepNext/>
              <w:keepLines/>
              <w:tabs>
                <w:tab w:val="left" w:pos="186"/>
              </w:tabs>
              <w:rPr>
                <w:spacing w:val="-10"/>
                <w:lang w:val="kk-KZ"/>
              </w:rPr>
            </w:pPr>
          </w:p>
        </w:tc>
        <w:tc>
          <w:tcPr>
            <w:tcW w:w="1370" w:type="dxa"/>
            <w:tcBorders>
              <w:top w:val="single" w:sz="4" w:space="0" w:color="auto"/>
              <w:left w:val="single" w:sz="4" w:space="0" w:color="auto"/>
              <w:bottom w:val="single" w:sz="4" w:space="0" w:color="auto"/>
              <w:right w:val="single" w:sz="4" w:space="0" w:color="auto"/>
            </w:tcBorders>
          </w:tcPr>
          <w:p w:rsidR="006D55C7" w:rsidRDefault="006D55C7" w:rsidP="00E95E52">
            <w:pPr>
              <w:keepNext/>
              <w:keepLines/>
              <w:jc w:val="both"/>
              <w:rPr>
                <w:spacing w:val="-10"/>
                <w:lang w:val="kk-KZ"/>
              </w:rPr>
            </w:pPr>
            <w:r>
              <w:rPr>
                <w:spacing w:val="-10"/>
              </w:rPr>
              <w:t xml:space="preserve">Подпункт 1) статьи 1 проекта Закона </w:t>
            </w:r>
          </w:p>
          <w:p w:rsidR="00791516" w:rsidRDefault="00791516" w:rsidP="00E95E52">
            <w:pPr>
              <w:keepNext/>
              <w:keepLines/>
              <w:jc w:val="both"/>
              <w:rPr>
                <w:spacing w:val="-10"/>
                <w:lang w:val="kk-KZ"/>
              </w:rPr>
            </w:pPr>
          </w:p>
          <w:p w:rsidR="00791516" w:rsidRDefault="00791516" w:rsidP="00E95E52">
            <w:pPr>
              <w:keepNext/>
              <w:keepLines/>
              <w:jc w:val="both"/>
              <w:rPr>
                <w:spacing w:val="-10"/>
                <w:lang w:val="kk-KZ"/>
              </w:rPr>
            </w:pPr>
          </w:p>
          <w:p w:rsidR="00791516" w:rsidRDefault="00791516" w:rsidP="00E95E52">
            <w:pPr>
              <w:keepNext/>
              <w:keepLines/>
              <w:jc w:val="both"/>
              <w:rPr>
                <w:spacing w:val="-10"/>
                <w:lang w:val="kk-KZ"/>
              </w:rPr>
            </w:pPr>
          </w:p>
          <w:p w:rsidR="00791516" w:rsidRPr="00791516" w:rsidRDefault="00791516" w:rsidP="00E95E52">
            <w:pPr>
              <w:keepNext/>
              <w:keepLines/>
              <w:jc w:val="both"/>
              <w:rPr>
                <w:spacing w:val="-10"/>
                <w:lang w:val="kk-KZ"/>
              </w:rPr>
            </w:pPr>
            <w:r>
              <w:rPr>
                <w:spacing w:val="-10"/>
                <w:lang w:val="kk-KZ"/>
              </w:rPr>
              <w:t xml:space="preserve">Абзац первый статьи 1 Закона </w:t>
            </w:r>
          </w:p>
        </w:tc>
        <w:tc>
          <w:tcPr>
            <w:tcW w:w="2590" w:type="dxa"/>
            <w:tcBorders>
              <w:top w:val="single" w:sz="4" w:space="0" w:color="auto"/>
              <w:left w:val="single" w:sz="4" w:space="0" w:color="auto"/>
              <w:bottom w:val="single" w:sz="4" w:space="0" w:color="auto"/>
              <w:right w:val="single" w:sz="4" w:space="0" w:color="auto"/>
            </w:tcBorders>
          </w:tcPr>
          <w:p w:rsidR="006D55C7" w:rsidRDefault="006D55C7" w:rsidP="00E95E52">
            <w:pPr>
              <w:keepNext/>
              <w:keepLines/>
              <w:jc w:val="both"/>
              <w:rPr>
                <w:lang w:val="kk-KZ"/>
              </w:rPr>
            </w:pPr>
            <w:r w:rsidRPr="002A6F97">
              <w:rPr>
                <w:bCs/>
                <w:lang w:val="kk-KZ"/>
              </w:rPr>
              <w:t xml:space="preserve">   Статья 1</w:t>
            </w:r>
            <w:r w:rsidRPr="002A6F97">
              <w:rPr>
                <w:lang w:val="kk-KZ"/>
              </w:rPr>
              <w:t xml:space="preserve">. Приостановить до 31 декабря </w:t>
            </w:r>
            <w:r w:rsidRPr="002A6F97">
              <w:rPr>
                <w:b/>
                <w:lang w:val="kk-KZ"/>
              </w:rPr>
              <w:t>2016</w:t>
            </w:r>
            <w:r w:rsidRPr="002A6F97">
              <w:rPr>
                <w:lang w:val="kk-KZ"/>
              </w:rPr>
              <w:t xml:space="preserve"> </w:t>
            </w:r>
            <w:r w:rsidRPr="00376796">
              <w:rPr>
                <w:b/>
                <w:lang w:val="kk-KZ"/>
              </w:rPr>
              <w:t>года</w:t>
            </w:r>
            <w:r w:rsidRPr="002A6F97">
              <w:rPr>
                <w:lang w:val="kk-KZ"/>
              </w:rPr>
              <w:t xml:space="preserve"> в </w:t>
            </w:r>
            <w:r w:rsidRPr="00B065E4">
              <w:fldChar w:fldCharType="begin"/>
            </w:r>
            <w:r w:rsidRPr="002A6F97">
              <w:rPr>
                <w:lang w:val="kk-KZ"/>
              </w:rPr>
              <w:instrText xml:space="preserve"> HYPERLINK "http://adilet.zan.kz/rus/docs/K030000442_" \l "z0" </w:instrText>
            </w:r>
            <w:r w:rsidRPr="00B065E4">
              <w:fldChar w:fldCharType="separate"/>
            </w:r>
            <w:r w:rsidRPr="002A6F97">
              <w:rPr>
                <w:rStyle w:val="a5"/>
                <w:color w:val="auto"/>
                <w:u w:val="none"/>
                <w:lang w:val="kk-KZ"/>
              </w:rPr>
              <w:t>Земельном кодексе</w:t>
            </w:r>
            <w:r w:rsidRPr="00B065E4">
              <w:fldChar w:fldCharType="end"/>
            </w:r>
            <w:r w:rsidRPr="002A6F97">
              <w:rPr>
                <w:lang w:val="kk-KZ"/>
              </w:rPr>
              <w:t xml:space="preserve"> Республики К</w:t>
            </w:r>
            <w:r w:rsidRPr="002A6F97">
              <w:rPr>
                <w:lang w:val="kk-KZ"/>
              </w:rPr>
              <w:t>а</w:t>
            </w:r>
            <w:r w:rsidRPr="002A6F97">
              <w:rPr>
                <w:lang w:val="kk-KZ"/>
              </w:rPr>
              <w:t>захстан от 20 июня 2003 года (Ведомости</w:t>
            </w:r>
            <w:r w:rsidR="002A6F97" w:rsidRPr="002A6F97">
              <w:rPr>
                <w:lang w:val="kk-KZ"/>
              </w:rPr>
              <w:t xml:space="preserve"> </w:t>
            </w:r>
            <w:r w:rsidRPr="002A6F97">
              <w:rPr>
                <w:lang w:val="kk-KZ"/>
              </w:rPr>
              <w:t xml:space="preserve">Парламента Республики Казахстан, 2003 г., № 13, ст. 99; 2005 г., № 9, ст. 26; 2006 г., № 1, ст. 5; № 3, ст. 22; № 11, ст. 55; № 12, ст. 79, 83; № 16, ст. 97; 2007 г., № 1, ст. </w:t>
            </w:r>
            <w:r w:rsidRPr="002A6F97">
              <w:rPr>
                <w:lang w:val="kk-KZ"/>
              </w:rPr>
              <w:lastRenderedPageBreak/>
              <w:t xml:space="preserve">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w:t>
            </w:r>
            <w:r w:rsidRPr="002A6F97">
              <w:rPr>
                <w:lang w:val="kk-KZ"/>
              </w:rPr>
              <w:lastRenderedPageBreak/>
              <w:t>2015 г., № 8, ст. 42; № 11, ст. 57; № 19-I, ст. 99, 101; № 19-II, ст. 103; № 20-IV, ст. 113; № 20-VII, ст. 115, 117; № 21-I, ст. 124, 126; № 22-II, ст. 145; № 22-VI, ст. 159; 2016 г., № 6, ст. 45; № 7-II, ст. 53, 56; № 8-II, ст. 72) действие:</w:t>
            </w:r>
          </w:p>
          <w:p w:rsidR="009315C1" w:rsidRPr="003377D5" w:rsidRDefault="009315C1" w:rsidP="00E95E52">
            <w:pPr>
              <w:keepNext/>
              <w:keepLines/>
              <w:jc w:val="both"/>
              <w:rPr>
                <w:bCs/>
                <w:spacing w:val="2"/>
                <w:bdr w:val="none" w:sz="0" w:space="0" w:color="auto" w:frame="1"/>
                <w:shd w:val="clear" w:color="auto" w:fill="FFFFFF"/>
                <w:lang w:val="kk-KZ"/>
              </w:rPr>
            </w:pPr>
          </w:p>
        </w:tc>
        <w:tc>
          <w:tcPr>
            <w:tcW w:w="2880" w:type="dxa"/>
            <w:tcBorders>
              <w:top w:val="single" w:sz="4" w:space="0" w:color="auto"/>
              <w:left w:val="single" w:sz="4" w:space="0" w:color="auto"/>
              <w:bottom w:val="single" w:sz="4" w:space="0" w:color="auto"/>
              <w:right w:val="single" w:sz="4" w:space="0" w:color="auto"/>
            </w:tcBorders>
          </w:tcPr>
          <w:p w:rsidR="006D55C7" w:rsidRPr="00E81CCA" w:rsidRDefault="006D55C7" w:rsidP="00E81CCA">
            <w:pPr>
              <w:pStyle w:val="1"/>
              <w:spacing w:before="0" w:after="0"/>
              <w:ind w:firstLine="212"/>
              <w:jc w:val="both"/>
              <w:rPr>
                <w:rFonts w:ascii="Times New Roman" w:hAnsi="Times New Roman" w:cs="Times New Roman"/>
                <w:b w:val="0"/>
                <w:sz w:val="24"/>
                <w:szCs w:val="24"/>
              </w:rPr>
            </w:pPr>
            <w:r w:rsidRPr="00E81CCA">
              <w:rPr>
                <w:rFonts w:ascii="Times New Roman" w:hAnsi="Times New Roman" w:cs="Times New Roman"/>
                <w:b w:val="0"/>
                <w:sz w:val="24"/>
                <w:szCs w:val="24"/>
                <w:lang w:val="kk-KZ"/>
              </w:rPr>
              <w:lastRenderedPageBreak/>
              <w:t>1) абзац первый статьи</w:t>
            </w:r>
            <w:r w:rsidRPr="00E81CCA">
              <w:rPr>
                <w:rFonts w:ascii="Times New Roman" w:hAnsi="Times New Roman" w:cs="Times New Roman"/>
                <w:b w:val="0"/>
                <w:sz w:val="24"/>
                <w:szCs w:val="24"/>
              </w:rPr>
              <w:t xml:space="preserve"> 1 изложить в сл</w:t>
            </w:r>
            <w:r w:rsidRPr="00E81CCA">
              <w:rPr>
                <w:rFonts w:ascii="Times New Roman" w:hAnsi="Times New Roman" w:cs="Times New Roman"/>
                <w:b w:val="0"/>
                <w:sz w:val="24"/>
                <w:szCs w:val="24"/>
              </w:rPr>
              <w:t>е</w:t>
            </w:r>
            <w:r w:rsidRPr="00E81CCA">
              <w:rPr>
                <w:rFonts w:ascii="Times New Roman" w:hAnsi="Times New Roman" w:cs="Times New Roman"/>
                <w:b w:val="0"/>
                <w:sz w:val="24"/>
                <w:szCs w:val="24"/>
              </w:rPr>
              <w:t>дующей редакции:</w:t>
            </w:r>
          </w:p>
          <w:p w:rsidR="006D55C7" w:rsidRPr="00E81CCA" w:rsidRDefault="006D55C7" w:rsidP="00B065E4">
            <w:pPr>
              <w:pStyle w:val="11"/>
              <w:keepNext/>
              <w:keepLines/>
              <w:tabs>
                <w:tab w:val="left" w:pos="342"/>
              </w:tabs>
              <w:ind w:left="0" w:firstLine="212"/>
              <w:contextualSpacing w:val="0"/>
              <w:jc w:val="both"/>
              <w:rPr>
                <w:spacing w:val="-10"/>
              </w:rPr>
            </w:pPr>
            <w:r w:rsidRPr="00E81CCA">
              <w:t xml:space="preserve">«Статья 1. </w:t>
            </w:r>
            <w:proofErr w:type="gramStart"/>
            <w:r w:rsidRPr="00E81CCA">
              <w:t>Приостан</w:t>
            </w:r>
            <w:r w:rsidRPr="00E81CCA">
              <w:t>о</w:t>
            </w:r>
            <w:r w:rsidRPr="00E81CCA">
              <w:t xml:space="preserve">вить до 31 декабря </w:t>
            </w:r>
            <w:r w:rsidRPr="00B065E4">
              <w:rPr>
                <w:b/>
              </w:rPr>
              <w:t>2021</w:t>
            </w:r>
            <w:r w:rsidRPr="00E81CCA">
              <w:t xml:space="preserve"> </w:t>
            </w:r>
            <w:r w:rsidRPr="00376796">
              <w:rPr>
                <w:b/>
              </w:rPr>
              <w:t>года</w:t>
            </w:r>
            <w:r w:rsidRPr="00E81CCA">
              <w:t xml:space="preserve"> в </w:t>
            </w:r>
            <w:hyperlink r:id="rId7" w:anchor="z0" w:history="1">
              <w:r w:rsidRPr="00E81CCA">
                <w:rPr>
                  <w:rStyle w:val="a5"/>
                  <w:color w:val="auto"/>
                  <w:u w:val="none"/>
                </w:rPr>
                <w:t>Земельном коде</w:t>
              </w:r>
              <w:r w:rsidRPr="00E81CCA">
                <w:rPr>
                  <w:rStyle w:val="a5"/>
                  <w:color w:val="auto"/>
                  <w:u w:val="none"/>
                </w:rPr>
                <w:t>к</w:t>
              </w:r>
              <w:r w:rsidRPr="00E81CCA">
                <w:rPr>
                  <w:rStyle w:val="a5"/>
                  <w:color w:val="auto"/>
                  <w:u w:val="none"/>
                </w:rPr>
                <w:t>се</w:t>
              </w:r>
            </w:hyperlink>
            <w:r w:rsidRPr="00E81CCA">
              <w:t xml:space="preserve"> Республики К</w:t>
            </w:r>
            <w:r w:rsidRPr="00E81CCA">
              <w:t>а</w:t>
            </w:r>
            <w:r w:rsidRPr="00E81CCA">
              <w:t>захстан от 20 июня 2003 года (Ведомости</w:t>
            </w:r>
            <w:r>
              <w:t xml:space="preserve"> </w:t>
            </w:r>
            <w:r w:rsidRPr="00E81CCA">
              <w:t>Парл</w:t>
            </w:r>
            <w:r w:rsidRPr="00E81CCA">
              <w:t>а</w:t>
            </w:r>
            <w:r w:rsidRPr="00E81CCA">
              <w:t>мента Республики Каза</w:t>
            </w:r>
            <w:r w:rsidRPr="00E81CCA">
              <w:t>х</w:t>
            </w:r>
            <w:r w:rsidRPr="00E81CCA">
              <w:t xml:space="preserve">стан, </w:t>
            </w:r>
            <w:smartTag w:uri="urn:schemas-microsoft-com:office:smarttags" w:element="metricconverter">
              <w:smartTagPr>
                <w:attr w:name="ProductID" w:val="2003 г"/>
              </w:smartTagPr>
              <w:r w:rsidRPr="00E81CCA">
                <w:t>2003 г</w:t>
              </w:r>
            </w:smartTag>
            <w:r w:rsidRPr="00E81CCA">
              <w:t xml:space="preserve">., № 13, ст. 99; </w:t>
            </w:r>
            <w:smartTag w:uri="urn:schemas-microsoft-com:office:smarttags" w:element="metricconverter">
              <w:smartTagPr>
                <w:attr w:name="ProductID" w:val="2005 г"/>
              </w:smartTagPr>
              <w:r w:rsidRPr="00E81CCA">
                <w:t>2005 г</w:t>
              </w:r>
            </w:smartTag>
            <w:r w:rsidRPr="00E81CCA">
              <w:t xml:space="preserve">., № 9, ст. 26; </w:t>
            </w:r>
            <w:smartTag w:uri="urn:schemas-microsoft-com:office:smarttags" w:element="metricconverter">
              <w:smartTagPr>
                <w:attr w:name="ProductID" w:val="2006 г"/>
              </w:smartTagPr>
              <w:r w:rsidRPr="00E81CCA">
                <w:t>2006 г</w:t>
              </w:r>
            </w:smartTag>
            <w:r w:rsidRPr="00E81CCA">
              <w:t xml:space="preserve">., № 1, ст. 5; № 3, ст. 22; № 11, ст. 55; № 12, ст. 79, 83; № </w:t>
            </w:r>
            <w:r w:rsidRPr="00E81CCA">
              <w:lastRenderedPageBreak/>
              <w:t xml:space="preserve">16, ст. 97; </w:t>
            </w:r>
            <w:smartTag w:uri="urn:schemas-microsoft-com:office:smarttags" w:element="metricconverter">
              <w:smartTagPr>
                <w:attr w:name="ProductID" w:val="2007 г"/>
              </w:smartTagPr>
              <w:r w:rsidRPr="00E81CCA">
                <w:t>2007 г</w:t>
              </w:r>
            </w:smartTag>
            <w:r w:rsidRPr="00E81CCA">
              <w:t>., № 1, ст. 4;</w:t>
            </w:r>
            <w:proofErr w:type="gramEnd"/>
            <w:r w:rsidRPr="00E81CCA">
              <w:t xml:space="preserve"> № </w:t>
            </w:r>
            <w:proofErr w:type="gramStart"/>
            <w:r w:rsidRPr="00E81CCA">
              <w:t xml:space="preserve">2, ст. 18; № 14, ст. 105; № 15, ст. 106, 109; № 16, ст. 129; № 17, ст. 139; № 18, ст. 143; № 20, ст. 152; № 24, ст. 180; </w:t>
            </w:r>
            <w:smartTag w:uri="urn:schemas-microsoft-com:office:smarttags" w:element="metricconverter">
              <w:smartTagPr>
                <w:attr w:name="ProductID" w:val="2008 г"/>
              </w:smartTagPr>
              <w:r w:rsidRPr="00E81CCA">
                <w:t>2008 г</w:t>
              </w:r>
            </w:smartTag>
            <w:r w:rsidRPr="00E81CCA">
              <w:t xml:space="preserve">., № 6-7, ст. 27; № 15-16, ст. 64; № 21, ст. 95; № 23, ст. 114; </w:t>
            </w:r>
            <w:smartTag w:uri="urn:schemas-microsoft-com:office:smarttags" w:element="metricconverter">
              <w:smartTagPr>
                <w:attr w:name="ProductID" w:val="2009 г"/>
              </w:smartTagPr>
              <w:r w:rsidRPr="00E81CCA">
                <w:t>2009 г</w:t>
              </w:r>
            </w:smartTag>
            <w:r w:rsidRPr="00E81CCA">
              <w:t>., № 2-3, ст. 18; № 13-14, ст. 62; № 15-16, ст. 76;</w:t>
            </w:r>
            <w:proofErr w:type="gramEnd"/>
            <w:r w:rsidRPr="00E81CCA">
              <w:t xml:space="preserve">             № </w:t>
            </w:r>
            <w:proofErr w:type="gramStart"/>
            <w:r w:rsidRPr="00E81CCA">
              <w:t xml:space="preserve">17, ст. 79; № 18, ст. 84, 86; </w:t>
            </w:r>
            <w:smartTag w:uri="urn:schemas-microsoft-com:office:smarttags" w:element="metricconverter">
              <w:smartTagPr>
                <w:attr w:name="ProductID" w:val="2010 г"/>
              </w:smartTagPr>
              <w:r w:rsidRPr="00E81CCA">
                <w:t>2010 г</w:t>
              </w:r>
            </w:smartTag>
            <w:r w:rsidRPr="00E81CCA">
              <w:t xml:space="preserve">., № 5, ст. 23; № 24, ст. 146; </w:t>
            </w:r>
            <w:smartTag w:uri="urn:schemas-microsoft-com:office:smarttags" w:element="metricconverter">
              <w:smartTagPr>
                <w:attr w:name="ProductID" w:val="2011 г"/>
              </w:smartTagPr>
              <w:r w:rsidRPr="00E81CCA">
                <w:t>2011 г</w:t>
              </w:r>
            </w:smartTag>
            <w:r w:rsidRPr="00E81CCA">
              <w:t xml:space="preserve">., № 1,           ст. 2; № 5, ст. 43; № 6, ст. 49, 50; № 11, ст. 102; № 12, ст. 111; № 13, ст. 114;         № 15, ст. 120; </w:t>
            </w:r>
            <w:smartTag w:uri="urn:schemas-microsoft-com:office:smarttags" w:element="metricconverter">
              <w:smartTagPr>
                <w:attr w:name="ProductID" w:val="2012 г"/>
              </w:smartTagPr>
              <w:r w:rsidRPr="00E81CCA">
                <w:t>2012 г</w:t>
              </w:r>
            </w:smartTag>
            <w:r w:rsidRPr="00E81CCA">
              <w:t>., № 1, ст. 5; № 2, ст. 9, 11; № 3, ст. 27;</w:t>
            </w:r>
            <w:proofErr w:type="gramEnd"/>
            <w:r w:rsidRPr="00E81CCA">
              <w:t xml:space="preserve"> № 4, ст. 32; № 5,          ст. 35; № 8, ст. 64; № 11, ст. 80; № 14, ст. 95; № 15, ст. 97; № 21-22, ст. 124;     </w:t>
            </w:r>
            <w:smartTag w:uri="urn:schemas-microsoft-com:office:smarttags" w:element="metricconverter">
              <w:smartTagPr>
                <w:attr w:name="ProductID" w:val="2013 г"/>
              </w:smartTagPr>
              <w:r w:rsidRPr="00E81CCA">
                <w:t>2013 г</w:t>
              </w:r>
            </w:smartTag>
            <w:r w:rsidRPr="00E81CCA">
              <w:t xml:space="preserve">., № 1, ст. 3; № 9, ст. 51; № 14, ст. 72, 75; № 15, ст. 77, 79, 81; </w:t>
            </w:r>
            <w:smartTag w:uri="urn:schemas-microsoft-com:office:smarttags" w:element="metricconverter">
              <w:smartTagPr>
                <w:attr w:name="ProductID" w:val="2014 г"/>
              </w:smartTagPr>
              <w:r w:rsidRPr="00E81CCA">
                <w:t>2014 г</w:t>
              </w:r>
            </w:smartTag>
            <w:r w:rsidRPr="00E81CCA">
              <w:t xml:space="preserve">., № 2, ст. 10; № 8, ст. 44; № 11, ст. 63, 64; № </w:t>
            </w:r>
            <w:proofErr w:type="gramStart"/>
            <w:r w:rsidRPr="00E81CCA">
              <w:t>12, ст. 8</w:t>
            </w:r>
            <w:r>
              <w:t xml:space="preserve">2; № 14, ст. 84; № 19-I, 19-II, </w:t>
            </w:r>
            <w:r w:rsidRPr="00E81CCA">
              <w:t xml:space="preserve">ст. 96; № 21, ст. 118, 122; № 23, ст. 143; № 24, ст. 145; </w:t>
            </w:r>
            <w:smartTag w:uri="urn:schemas-microsoft-com:office:smarttags" w:element="metricconverter">
              <w:smartTagPr>
                <w:attr w:name="ProductID" w:val="2015 г"/>
              </w:smartTagPr>
              <w:r w:rsidRPr="00E81CCA">
                <w:t>2015 г</w:t>
              </w:r>
            </w:smartTag>
            <w:r w:rsidRPr="00E81CCA">
              <w:t xml:space="preserve">., № 8, ст. 42; № 11, ст. 57; № 19-I, ст. 99, 101; № 19-II, ст. </w:t>
            </w:r>
            <w:r w:rsidRPr="00E81CCA">
              <w:lastRenderedPageBreak/>
              <w:t>103; № 20-IV, ст. 113; № 20-VII, ст. 115, 117; № 21-I, ст. 124, 126; № 22-II, ст. 145; № 22-VI, ст. 159;</w:t>
            </w:r>
            <w:proofErr w:type="gramEnd"/>
            <w:r w:rsidRPr="00E81CCA">
              <w:t xml:space="preserve"> </w:t>
            </w:r>
            <w:proofErr w:type="gramStart"/>
            <w:smartTag w:uri="urn:schemas-microsoft-com:office:smarttags" w:element="metricconverter">
              <w:smartTagPr>
                <w:attr w:name="ProductID" w:val="2016 г"/>
              </w:smartTagPr>
              <w:r w:rsidRPr="00E81CCA">
                <w:t>2016 г</w:t>
              </w:r>
            </w:smartTag>
            <w:r w:rsidRPr="00E81CCA">
              <w:t>., № 6, ст. 45; № 7-II, ст. 53, 56; № 8-II, ст. 72) действие:»;</w:t>
            </w:r>
            <w:proofErr w:type="gramEnd"/>
          </w:p>
        </w:tc>
        <w:tc>
          <w:tcPr>
            <w:tcW w:w="2520" w:type="dxa"/>
            <w:tcBorders>
              <w:top w:val="single" w:sz="4" w:space="0" w:color="auto"/>
              <w:left w:val="single" w:sz="4" w:space="0" w:color="auto"/>
              <w:bottom w:val="single" w:sz="4" w:space="0" w:color="auto"/>
              <w:right w:val="single" w:sz="4" w:space="0" w:color="auto"/>
            </w:tcBorders>
          </w:tcPr>
          <w:p w:rsidR="006D55C7" w:rsidRDefault="006D55C7" w:rsidP="00E95E52">
            <w:pPr>
              <w:keepNext/>
              <w:keepLines/>
              <w:jc w:val="both"/>
              <w:rPr>
                <w:spacing w:val="-10"/>
              </w:rPr>
            </w:pPr>
            <w:r>
              <w:rPr>
                <w:spacing w:val="-10"/>
              </w:rPr>
              <w:lastRenderedPageBreak/>
              <w:t>Подпункт 1) статьи 1 проекта Закона изложить в следующей р</w:t>
            </w:r>
            <w:r>
              <w:rPr>
                <w:spacing w:val="-10"/>
              </w:rPr>
              <w:t>е</w:t>
            </w:r>
            <w:r>
              <w:rPr>
                <w:spacing w:val="-10"/>
              </w:rPr>
              <w:t>дакции:</w:t>
            </w:r>
          </w:p>
          <w:p w:rsidR="006D55C7" w:rsidRPr="006F4373" w:rsidRDefault="006D55C7" w:rsidP="000711C9">
            <w:pPr>
              <w:keepNext/>
              <w:keepLines/>
              <w:jc w:val="both"/>
              <w:rPr>
                <w:rStyle w:val="s0"/>
                <w:b/>
                <w:sz w:val="24"/>
                <w:szCs w:val="24"/>
              </w:rPr>
            </w:pPr>
            <w:r w:rsidRPr="006F4373">
              <w:rPr>
                <w:b/>
                <w:spacing w:val="-10"/>
              </w:rPr>
              <w:t xml:space="preserve">   «1) в абзаце первом статьи 1 </w:t>
            </w:r>
            <w:r w:rsidR="00376796">
              <w:rPr>
                <w:b/>
                <w:spacing w:val="-10"/>
              </w:rPr>
              <w:t xml:space="preserve">слова </w:t>
            </w:r>
            <w:r w:rsidRPr="006F4373">
              <w:rPr>
                <w:b/>
                <w:spacing w:val="-10"/>
              </w:rPr>
              <w:t>«2016</w:t>
            </w:r>
            <w:r w:rsidR="00376796">
              <w:rPr>
                <w:b/>
                <w:spacing w:val="-10"/>
              </w:rPr>
              <w:t xml:space="preserve"> года</w:t>
            </w:r>
            <w:r w:rsidRPr="006F4373">
              <w:rPr>
                <w:b/>
                <w:spacing w:val="-10"/>
              </w:rPr>
              <w:t xml:space="preserve">» заменить </w:t>
            </w:r>
            <w:r w:rsidR="00376796">
              <w:rPr>
                <w:b/>
                <w:spacing w:val="-10"/>
              </w:rPr>
              <w:t xml:space="preserve">словами </w:t>
            </w:r>
            <w:r w:rsidRPr="006F4373">
              <w:rPr>
                <w:b/>
                <w:spacing w:val="-10"/>
              </w:rPr>
              <w:t>«2021</w:t>
            </w:r>
            <w:r w:rsidR="00376796">
              <w:rPr>
                <w:b/>
                <w:spacing w:val="-10"/>
              </w:rPr>
              <w:t xml:space="preserve"> года</w:t>
            </w:r>
            <w:r w:rsidRPr="006F4373">
              <w:rPr>
                <w:b/>
                <w:spacing w:val="-10"/>
              </w:rPr>
              <w:t>»;</w:t>
            </w:r>
          </w:p>
        </w:tc>
        <w:tc>
          <w:tcPr>
            <w:tcW w:w="2520" w:type="dxa"/>
            <w:tcBorders>
              <w:top w:val="single" w:sz="4" w:space="0" w:color="auto"/>
              <w:left w:val="single" w:sz="4" w:space="0" w:color="auto"/>
              <w:bottom w:val="single" w:sz="4" w:space="0" w:color="auto"/>
              <w:right w:val="single" w:sz="4" w:space="0" w:color="auto"/>
            </w:tcBorders>
          </w:tcPr>
          <w:p w:rsidR="003C62BE" w:rsidRDefault="006D55C7" w:rsidP="002B2BA6">
            <w:pPr>
              <w:keepNext/>
              <w:keepLines/>
              <w:jc w:val="center"/>
              <w:rPr>
                <w:b/>
              </w:rPr>
            </w:pPr>
            <w:r w:rsidRPr="003C62BE">
              <w:rPr>
                <w:b/>
              </w:rPr>
              <w:t>Комитет по экономической реформе и региональному развитию</w:t>
            </w:r>
          </w:p>
          <w:p w:rsidR="003C62BE" w:rsidRDefault="003C62BE" w:rsidP="003C62BE">
            <w:pPr>
              <w:keepNext/>
              <w:keepLines/>
              <w:jc w:val="both"/>
              <w:rPr>
                <w:b/>
              </w:rPr>
            </w:pPr>
          </w:p>
          <w:p w:rsidR="003C62BE" w:rsidRDefault="003C62BE" w:rsidP="003C62BE">
            <w:pPr>
              <w:keepNext/>
              <w:keepLines/>
              <w:jc w:val="both"/>
              <w:rPr>
                <w:b/>
              </w:rPr>
            </w:pPr>
            <w:r w:rsidRPr="003C62BE">
              <w:t>Согласно Указу Пр</w:t>
            </w:r>
            <w:r w:rsidRPr="003C62BE">
              <w:t>е</w:t>
            </w:r>
            <w:r w:rsidRPr="003C62BE">
              <w:t>зидента</w:t>
            </w:r>
            <w:r w:rsidR="002A6F97">
              <w:t xml:space="preserve"> </w:t>
            </w:r>
            <w:r w:rsidRPr="003C62BE">
              <w:t>Республики Казахстан от 18 авг</w:t>
            </w:r>
            <w:r w:rsidRPr="003C62BE">
              <w:t>у</w:t>
            </w:r>
            <w:r w:rsidRPr="003C62BE">
              <w:t>ста 2016 года №</w:t>
            </w:r>
            <w:r w:rsidR="000711C9">
              <w:t xml:space="preserve"> </w:t>
            </w:r>
            <w:r w:rsidRPr="003C62BE">
              <w:t>308 в Указ Президента</w:t>
            </w:r>
            <w:r w:rsidR="002A6F97">
              <w:t xml:space="preserve"> </w:t>
            </w:r>
            <w:r w:rsidRPr="003C62BE">
              <w:t>Ре</w:t>
            </w:r>
            <w:r w:rsidRPr="003C62BE">
              <w:t>с</w:t>
            </w:r>
            <w:r w:rsidRPr="003C62BE">
              <w:t xml:space="preserve">публики Казахстан от 06 мая </w:t>
            </w:r>
            <w:r w:rsidRPr="003C62BE">
              <w:lastRenderedPageBreak/>
              <w:t>2016 года №248 «О введении моратория на прим</w:t>
            </w:r>
            <w:r w:rsidRPr="003C62BE">
              <w:t>е</w:t>
            </w:r>
            <w:r w:rsidRPr="003C62BE">
              <w:t>нение отдельных норм земельного з</w:t>
            </w:r>
            <w:r w:rsidRPr="003C62BE">
              <w:t>а</w:t>
            </w:r>
            <w:r w:rsidRPr="003C62BE">
              <w:t>конодательства» вн</w:t>
            </w:r>
            <w:r w:rsidRPr="003C62BE">
              <w:t>е</w:t>
            </w:r>
            <w:r w:rsidRPr="003C62BE">
              <w:t>сено только одно и</w:t>
            </w:r>
            <w:r w:rsidRPr="003C62BE">
              <w:t>з</w:t>
            </w:r>
            <w:r w:rsidRPr="003C62BE">
              <w:t>мен</w:t>
            </w:r>
            <w:r w:rsidRPr="003C62BE">
              <w:t>е</w:t>
            </w:r>
            <w:r w:rsidRPr="003C62BE">
              <w:t>ние: «в пункте 1 цифры «2016» зам</w:t>
            </w:r>
            <w:r w:rsidRPr="003C62BE">
              <w:t>е</w:t>
            </w:r>
            <w:r w:rsidRPr="003C62BE">
              <w:t>нить цифрами «2021».».</w:t>
            </w:r>
          </w:p>
          <w:p w:rsidR="003C62BE" w:rsidRPr="003C62BE" w:rsidRDefault="003C62BE" w:rsidP="003C62BE">
            <w:pPr>
              <w:keepNext/>
              <w:keepLines/>
              <w:jc w:val="both"/>
              <w:rPr>
                <w:b/>
              </w:rPr>
            </w:pPr>
            <w:r w:rsidRPr="003C62BE">
              <w:t>В соответствии со статьей 24 Закона Республики Казахстан «О правовых актах», тексты норм</w:t>
            </w:r>
            <w:r w:rsidRPr="003C62BE">
              <w:t>а</w:t>
            </w:r>
            <w:r w:rsidRPr="003C62BE">
              <w:t>тивных правовых а</w:t>
            </w:r>
            <w:r w:rsidRPr="003C62BE">
              <w:t>к</w:t>
            </w:r>
            <w:r w:rsidRPr="003C62BE">
              <w:t>тов на казахском и русском языках должны быть аутентичны, положения должны быть предельно краткими, соде</w:t>
            </w:r>
            <w:r w:rsidRPr="003C62BE">
              <w:t>р</w:t>
            </w:r>
            <w:r w:rsidRPr="003C62BE">
              <w:t>жать четкий, не подлежащий различному толкованию смысл.</w:t>
            </w:r>
          </w:p>
          <w:p w:rsidR="006D55C7" w:rsidRPr="003C62BE" w:rsidRDefault="006D55C7" w:rsidP="00E95E52">
            <w:pPr>
              <w:keepNext/>
              <w:keepLines/>
              <w:jc w:val="both"/>
              <w:rPr>
                <w:b/>
              </w:rPr>
            </w:pPr>
          </w:p>
        </w:tc>
        <w:tc>
          <w:tcPr>
            <w:tcW w:w="2160" w:type="dxa"/>
            <w:tcBorders>
              <w:top w:val="single" w:sz="4" w:space="0" w:color="auto"/>
              <w:left w:val="single" w:sz="4" w:space="0" w:color="auto"/>
              <w:bottom w:val="single" w:sz="4" w:space="0" w:color="auto"/>
              <w:right w:val="single" w:sz="4" w:space="0" w:color="auto"/>
            </w:tcBorders>
          </w:tcPr>
          <w:p w:rsidR="006D55C7" w:rsidRPr="00172E04" w:rsidRDefault="00C473B1" w:rsidP="00172E04">
            <w:pPr>
              <w:keepNext/>
              <w:keepLines/>
              <w:jc w:val="center"/>
              <w:rPr>
                <w:b/>
                <w:spacing w:val="-10"/>
                <w:lang w:val="kk-KZ"/>
              </w:rPr>
            </w:pPr>
            <w:r>
              <w:rPr>
                <w:b/>
                <w:spacing w:val="-10"/>
                <w:lang w:val="kk-KZ"/>
              </w:rPr>
              <w:lastRenderedPageBreak/>
              <w:t xml:space="preserve">Принято </w:t>
            </w:r>
          </w:p>
        </w:tc>
      </w:tr>
      <w:tr w:rsidR="006719B9" w:rsidRPr="009B221E"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6719B9" w:rsidRPr="00224EE1" w:rsidRDefault="006719B9" w:rsidP="00E95E52">
            <w:pPr>
              <w:keepNext/>
              <w:keepLines/>
              <w:tabs>
                <w:tab w:val="left" w:pos="186"/>
              </w:tabs>
              <w:rPr>
                <w:spacing w:val="-10"/>
                <w:lang w:val="kk-KZ"/>
              </w:rPr>
            </w:pPr>
            <w:r>
              <w:rPr>
                <w:spacing w:val="-10"/>
                <w:lang w:val="kk-KZ"/>
              </w:rPr>
              <w:lastRenderedPageBreak/>
              <w:t>3.</w:t>
            </w:r>
          </w:p>
        </w:tc>
        <w:tc>
          <w:tcPr>
            <w:tcW w:w="1370" w:type="dxa"/>
            <w:tcBorders>
              <w:top w:val="single" w:sz="4" w:space="0" w:color="auto"/>
              <w:left w:val="single" w:sz="4" w:space="0" w:color="auto"/>
              <w:bottom w:val="single" w:sz="4" w:space="0" w:color="auto"/>
              <w:right w:val="single" w:sz="4" w:space="0" w:color="auto"/>
            </w:tcBorders>
          </w:tcPr>
          <w:p w:rsidR="006719B9" w:rsidRDefault="006719B9" w:rsidP="00152A0E">
            <w:pPr>
              <w:keepNext/>
              <w:keepLines/>
              <w:jc w:val="both"/>
              <w:rPr>
                <w:spacing w:val="-10"/>
                <w:lang w:val="kk-KZ"/>
              </w:rPr>
            </w:pPr>
            <w:r>
              <w:rPr>
                <w:spacing w:val="-10"/>
                <w:lang w:val="kk-KZ"/>
              </w:rPr>
              <w:t>Заң жобасының 1-бабының 2) тармақша-сы</w:t>
            </w:r>
          </w:p>
          <w:p w:rsidR="006719B9" w:rsidRDefault="006719B9" w:rsidP="00152A0E">
            <w:pPr>
              <w:keepNext/>
              <w:keepLines/>
              <w:jc w:val="both"/>
              <w:rPr>
                <w:spacing w:val="-10"/>
                <w:lang w:val="kk-KZ"/>
              </w:rPr>
            </w:pPr>
          </w:p>
          <w:p w:rsidR="006719B9" w:rsidRDefault="006719B9" w:rsidP="00152A0E">
            <w:pPr>
              <w:keepNext/>
              <w:keepLines/>
              <w:jc w:val="both"/>
              <w:rPr>
                <w:spacing w:val="-10"/>
                <w:lang w:val="kk-KZ"/>
              </w:rPr>
            </w:pPr>
          </w:p>
          <w:p w:rsidR="006719B9" w:rsidRDefault="006719B9" w:rsidP="00152A0E">
            <w:pPr>
              <w:keepNext/>
              <w:keepLines/>
              <w:jc w:val="both"/>
              <w:rPr>
                <w:spacing w:val="-10"/>
                <w:lang w:val="kk-KZ"/>
              </w:rPr>
            </w:pPr>
          </w:p>
          <w:p w:rsidR="006719B9" w:rsidRDefault="006719B9" w:rsidP="00152A0E">
            <w:pPr>
              <w:keepNext/>
              <w:keepLines/>
              <w:jc w:val="both"/>
              <w:rPr>
                <w:spacing w:val="-10"/>
                <w:lang w:val="kk-KZ"/>
              </w:rPr>
            </w:pPr>
          </w:p>
          <w:p w:rsidR="006719B9" w:rsidRDefault="006719B9" w:rsidP="00152A0E">
            <w:pPr>
              <w:keepNext/>
              <w:keepLines/>
              <w:jc w:val="both"/>
              <w:rPr>
                <w:spacing w:val="-10"/>
                <w:lang w:val="kk-KZ"/>
              </w:rPr>
            </w:pPr>
          </w:p>
          <w:p w:rsidR="006719B9" w:rsidRDefault="006719B9" w:rsidP="00152A0E">
            <w:pPr>
              <w:keepNext/>
              <w:keepLines/>
              <w:jc w:val="both"/>
              <w:rPr>
                <w:spacing w:val="-10"/>
                <w:lang w:val="kk-KZ"/>
              </w:rPr>
            </w:pPr>
            <w:r>
              <w:rPr>
                <w:spacing w:val="-10"/>
                <w:lang w:val="kk-KZ"/>
              </w:rPr>
              <w:t xml:space="preserve">Заңның </w:t>
            </w:r>
          </w:p>
          <w:p w:rsidR="006719B9" w:rsidRPr="00C7369E" w:rsidRDefault="006719B9" w:rsidP="00152A0E">
            <w:pPr>
              <w:keepNext/>
              <w:keepLines/>
              <w:jc w:val="both"/>
              <w:rPr>
                <w:spacing w:val="-10"/>
                <w:lang w:val="kk-KZ"/>
              </w:rPr>
            </w:pPr>
            <w:r>
              <w:rPr>
                <w:spacing w:val="-10"/>
                <w:lang w:val="kk-KZ"/>
              </w:rPr>
              <w:t>2-бабы</w:t>
            </w:r>
          </w:p>
        </w:tc>
        <w:tc>
          <w:tcPr>
            <w:tcW w:w="2590" w:type="dxa"/>
            <w:tcBorders>
              <w:top w:val="single" w:sz="4" w:space="0" w:color="auto"/>
              <w:left w:val="single" w:sz="4" w:space="0" w:color="auto"/>
              <w:bottom w:val="single" w:sz="4" w:space="0" w:color="auto"/>
              <w:right w:val="single" w:sz="4" w:space="0" w:color="auto"/>
            </w:tcBorders>
          </w:tcPr>
          <w:p w:rsidR="006719B9" w:rsidRPr="009B221E" w:rsidRDefault="006719B9" w:rsidP="00152A0E">
            <w:pPr>
              <w:keepNext/>
              <w:keepLines/>
              <w:jc w:val="both"/>
              <w:rPr>
                <w:bCs/>
                <w:color w:val="000000"/>
                <w:spacing w:val="2"/>
                <w:bdr w:val="none" w:sz="0" w:space="0" w:color="auto" w:frame="1"/>
                <w:shd w:val="clear" w:color="auto" w:fill="FFFFFF"/>
                <w:lang w:val="kk-KZ"/>
              </w:rPr>
            </w:pPr>
            <w:r>
              <w:rPr>
                <w:rFonts w:eastAsia="Calibri"/>
                <w:lang w:val="kk-KZ"/>
              </w:rPr>
              <w:t xml:space="preserve">   </w:t>
            </w:r>
            <w:r w:rsidRPr="009B221E">
              <w:rPr>
                <w:rFonts w:eastAsia="Calibri"/>
                <w:lang w:val="kk-KZ"/>
              </w:rPr>
              <w:t>2-бап. «Қазақстан Республикасының Жер кодексіне өзгерістер мен толықтырулар енгізу туралы» 2015 жылғы 2 қарашадағы Қазақстан Республикасы </w:t>
            </w:r>
            <w:r w:rsidRPr="00F81E4C">
              <w:rPr>
                <w:rFonts w:eastAsia="Calibri"/>
              </w:rPr>
              <w:fldChar w:fldCharType="begin"/>
            </w:r>
            <w:r w:rsidRPr="009B221E">
              <w:rPr>
                <w:rFonts w:eastAsia="Calibri"/>
                <w:lang w:val="kk-KZ"/>
              </w:rPr>
              <w:instrText xml:space="preserve"> HYPERLINK "http://adilet.zan.kz/kaz/docs/Z1500000389" \l "z0" </w:instrText>
            </w:r>
            <w:r w:rsidRPr="00F81E4C">
              <w:rPr>
                <w:rFonts w:eastAsia="Calibri"/>
              </w:rPr>
              <w:fldChar w:fldCharType="separate"/>
            </w:r>
            <w:r w:rsidRPr="009B221E">
              <w:rPr>
                <w:rFonts w:eastAsia="Calibri"/>
                <w:lang w:val="kk-KZ"/>
              </w:rPr>
              <w:t>Заңының</w:t>
            </w:r>
            <w:r w:rsidRPr="00F81E4C">
              <w:rPr>
                <w:rFonts w:eastAsia="Calibri"/>
              </w:rPr>
              <w:fldChar w:fldCharType="end"/>
            </w:r>
            <w:r w:rsidRPr="009B221E">
              <w:rPr>
                <w:rFonts w:eastAsia="Calibri"/>
                <w:lang w:val="kk-KZ"/>
              </w:rPr>
              <w:t xml:space="preserve"> (Қазақстан Республикасы Парламентінің Жаршысы, 2015 ж., № 21-I, 126-құжат) қолданысқа енгізілуі </w:t>
            </w:r>
            <w:r w:rsidRPr="009B221E">
              <w:rPr>
                <w:rFonts w:eastAsia="Calibri"/>
                <w:b/>
                <w:lang w:val="kk-KZ"/>
              </w:rPr>
              <w:t>2016</w:t>
            </w:r>
            <w:r w:rsidRPr="009B221E">
              <w:rPr>
                <w:rFonts w:eastAsia="Calibri"/>
                <w:lang w:val="kk-KZ"/>
              </w:rPr>
              <w:t xml:space="preserve"> жылғы 31 желтоқсанға дейін тоқтатыла тұрсын.</w:t>
            </w:r>
          </w:p>
        </w:tc>
        <w:tc>
          <w:tcPr>
            <w:tcW w:w="2880" w:type="dxa"/>
            <w:tcBorders>
              <w:top w:val="single" w:sz="4" w:space="0" w:color="auto"/>
              <w:left w:val="single" w:sz="4" w:space="0" w:color="auto"/>
              <w:bottom w:val="single" w:sz="4" w:space="0" w:color="auto"/>
              <w:right w:val="single" w:sz="4" w:space="0" w:color="auto"/>
            </w:tcBorders>
          </w:tcPr>
          <w:p w:rsidR="006719B9" w:rsidRPr="00F81E4C" w:rsidRDefault="006719B9" w:rsidP="00152A0E">
            <w:pPr>
              <w:pStyle w:val="1"/>
              <w:spacing w:before="0" w:after="0"/>
              <w:jc w:val="both"/>
              <w:rPr>
                <w:rFonts w:ascii="Times New Roman" w:eastAsia="Calibri" w:hAnsi="Times New Roman" w:cs="Times New Roman"/>
                <w:b w:val="0"/>
                <w:bCs w:val="0"/>
                <w:kern w:val="0"/>
                <w:sz w:val="24"/>
                <w:szCs w:val="24"/>
              </w:rPr>
            </w:pPr>
            <w:r>
              <w:rPr>
                <w:rFonts w:ascii="Times New Roman" w:eastAsia="Calibri" w:hAnsi="Times New Roman" w:cs="Times New Roman"/>
                <w:b w:val="0"/>
                <w:bCs w:val="0"/>
                <w:kern w:val="0"/>
                <w:sz w:val="24"/>
                <w:szCs w:val="24"/>
                <w:lang w:val="kk-KZ"/>
              </w:rPr>
              <w:t xml:space="preserve">   </w:t>
            </w:r>
            <w:r w:rsidRPr="00F81E4C">
              <w:rPr>
                <w:rFonts w:ascii="Times New Roman" w:eastAsia="Calibri" w:hAnsi="Times New Roman" w:cs="Times New Roman"/>
                <w:b w:val="0"/>
                <w:bCs w:val="0"/>
                <w:kern w:val="0"/>
                <w:sz w:val="24"/>
                <w:szCs w:val="24"/>
              </w:rPr>
              <w:t xml:space="preserve">2) 2-бап  </w:t>
            </w:r>
            <w:proofErr w:type="spellStart"/>
            <w:r w:rsidRPr="00F81E4C">
              <w:rPr>
                <w:rFonts w:ascii="Times New Roman" w:eastAsia="Calibri" w:hAnsi="Times New Roman" w:cs="Times New Roman"/>
                <w:b w:val="0"/>
                <w:bCs w:val="0"/>
                <w:kern w:val="0"/>
                <w:sz w:val="24"/>
                <w:szCs w:val="24"/>
              </w:rPr>
              <w:t>мынадай</w:t>
            </w:r>
            <w:proofErr w:type="spellEnd"/>
            <w:r w:rsidRPr="00F81E4C">
              <w:rPr>
                <w:rFonts w:ascii="Times New Roman" w:eastAsia="Calibri" w:hAnsi="Times New Roman" w:cs="Times New Roman"/>
                <w:b w:val="0"/>
                <w:bCs w:val="0"/>
                <w:kern w:val="0"/>
                <w:sz w:val="24"/>
                <w:szCs w:val="24"/>
              </w:rPr>
              <w:t xml:space="preserve"> </w:t>
            </w:r>
            <w:proofErr w:type="spellStart"/>
            <w:r w:rsidRPr="00F81E4C">
              <w:rPr>
                <w:rFonts w:ascii="Times New Roman" w:eastAsia="Calibri" w:hAnsi="Times New Roman" w:cs="Times New Roman"/>
                <w:b w:val="0"/>
                <w:bCs w:val="0"/>
                <w:kern w:val="0"/>
                <w:sz w:val="24"/>
                <w:szCs w:val="24"/>
              </w:rPr>
              <w:t>редакцияда</w:t>
            </w:r>
            <w:proofErr w:type="spellEnd"/>
            <w:r w:rsidRPr="00F81E4C">
              <w:rPr>
                <w:rFonts w:ascii="Times New Roman" w:eastAsia="Calibri" w:hAnsi="Times New Roman" w:cs="Times New Roman"/>
                <w:b w:val="0"/>
                <w:bCs w:val="0"/>
                <w:kern w:val="0"/>
                <w:sz w:val="24"/>
                <w:szCs w:val="24"/>
              </w:rPr>
              <w:t xml:space="preserve"> </w:t>
            </w:r>
            <w:proofErr w:type="spellStart"/>
            <w:r w:rsidRPr="00F81E4C">
              <w:rPr>
                <w:rFonts w:ascii="Times New Roman" w:eastAsia="Calibri" w:hAnsi="Times New Roman" w:cs="Times New Roman"/>
                <w:b w:val="0"/>
                <w:bCs w:val="0"/>
                <w:kern w:val="0"/>
                <w:sz w:val="24"/>
                <w:szCs w:val="24"/>
              </w:rPr>
              <w:t>жазылсын</w:t>
            </w:r>
            <w:proofErr w:type="spellEnd"/>
            <w:r w:rsidRPr="00F81E4C">
              <w:rPr>
                <w:rFonts w:ascii="Times New Roman" w:eastAsia="Calibri" w:hAnsi="Times New Roman" w:cs="Times New Roman"/>
                <w:b w:val="0"/>
                <w:bCs w:val="0"/>
                <w:kern w:val="0"/>
                <w:sz w:val="24"/>
                <w:szCs w:val="24"/>
              </w:rPr>
              <w:t>:</w:t>
            </w:r>
          </w:p>
          <w:p w:rsidR="006719B9" w:rsidRPr="00F81E4C" w:rsidRDefault="006719B9" w:rsidP="00152A0E">
            <w:pPr>
              <w:pStyle w:val="1"/>
              <w:spacing w:before="0" w:after="0"/>
              <w:ind w:firstLine="212"/>
              <w:jc w:val="both"/>
              <w:rPr>
                <w:rFonts w:ascii="Times New Roman" w:eastAsia="Calibri" w:hAnsi="Times New Roman" w:cs="Times New Roman"/>
                <w:b w:val="0"/>
                <w:bCs w:val="0"/>
                <w:kern w:val="0"/>
                <w:sz w:val="24"/>
                <w:szCs w:val="24"/>
              </w:rPr>
            </w:pPr>
            <w:r w:rsidRPr="00F81E4C">
              <w:rPr>
                <w:rFonts w:ascii="Times New Roman" w:eastAsia="Calibri" w:hAnsi="Times New Roman" w:cs="Times New Roman"/>
                <w:b w:val="0"/>
                <w:bCs w:val="0"/>
                <w:kern w:val="0"/>
                <w:sz w:val="24"/>
                <w:szCs w:val="24"/>
              </w:rPr>
              <w:t xml:space="preserve">«2-бап. «Қазақстан Республикасының </w:t>
            </w:r>
            <w:proofErr w:type="spellStart"/>
            <w:r w:rsidRPr="00F81E4C">
              <w:rPr>
                <w:rFonts w:ascii="Times New Roman" w:eastAsia="Calibri" w:hAnsi="Times New Roman" w:cs="Times New Roman"/>
                <w:b w:val="0"/>
                <w:bCs w:val="0"/>
                <w:kern w:val="0"/>
                <w:sz w:val="24"/>
                <w:szCs w:val="24"/>
              </w:rPr>
              <w:t>Жер</w:t>
            </w:r>
            <w:proofErr w:type="spellEnd"/>
            <w:r w:rsidRPr="00F81E4C">
              <w:rPr>
                <w:rFonts w:ascii="Times New Roman" w:eastAsia="Calibri" w:hAnsi="Times New Roman" w:cs="Times New Roman"/>
                <w:b w:val="0"/>
                <w:bCs w:val="0"/>
                <w:kern w:val="0"/>
                <w:sz w:val="24"/>
                <w:szCs w:val="24"/>
              </w:rPr>
              <w:t xml:space="preserve"> </w:t>
            </w:r>
            <w:proofErr w:type="spellStart"/>
            <w:r w:rsidRPr="00F81E4C">
              <w:rPr>
                <w:rFonts w:ascii="Times New Roman" w:eastAsia="Calibri" w:hAnsi="Times New Roman" w:cs="Times New Roman"/>
                <w:b w:val="0"/>
                <w:bCs w:val="0"/>
                <w:kern w:val="0"/>
                <w:sz w:val="24"/>
                <w:szCs w:val="24"/>
              </w:rPr>
              <w:t>кодексіне</w:t>
            </w:r>
            <w:proofErr w:type="spellEnd"/>
            <w:r w:rsidRPr="00F81E4C">
              <w:rPr>
                <w:rFonts w:ascii="Times New Roman" w:eastAsia="Calibri" w:hAnsi="Times New Roman" w:cs="Times New Roman"/>
                <w:b w:val="0"/>
                <w:bCs w:val="0"/>
                <w:kern w:val="0"/>
                <w:sz w:val="24"/>
                <w:szCs w:val="24"/>
              </w:rPr>
              <w:t xml:space="preserve"> өзгерістер мен толықтырулар енгізу туралы» 2015 жылғы 2 қарашадағы Қазақстан Республикасы</w:t>
            </w:r>
            <w:proofErr w:type="gramStart"/>
            <w:r w:rsidRPr="00F81E4C">
              <w:rPr>
                <w:rFonts w:ascii="Times New Roman" w:eastAsia="Calibri" w:hAnsi="Times New Roman" w:cs="Times New Roman"/>
                <w:b w:val="0"/>
                <w:bCs w:val="0"/>
                <w:kern w:val="0"/>
                <w:sz w:val="24"/>
                <w:szCs w:val="24"/>
              </w:rPr>
              <w:t xml:space="preserve"> </w:t>
            </w:r>
            <w:hyperlink r:id="rId8" w:anchor="z0" w:history="1">
              <w:r w:rsidRPr="00917452">
                <w:rPr>
                  <w:rFonts w:ascii="Times New Roman" w:eastAsia="Calibri" w:hAnsi="Times New Roman" w:cs="Times New Roman"/>
                  <w:b w:val="0"/>
                  <w:bCs w:val="0"/>
                  <w:kern w:val="0"/>
                  <w:sz w:val="24"/>
                  <w:szCs w:val="24"/>
                </w:rPr>
                <w:t>З</w:t>
              </w:r>
              <w:proofErr w:type="gramEnd"/>
              <w:r w:rsidRPr="00917452">
                <w:rPr>
                  <w:rFonts w:ascii="Times New Roman" w:eastAsia="Calibri" w:hAnsi="Times New Roman" w:cs="Times New Roman"/>
                  <w:b w:val="0"/>
                  <w:bCs w:val="0"/>
                  <w:kern w:val="0"/>
                  <w:sz w:val="24"/>
                  <w:szCs w:val="24"/>
                </w:rPr>
                <w:t>аңының</w:t>
              </w:r>
            </w:hyperlink>
            <w:r w:rsidRPr="00F81E4C">
              <w:rPr>
                <w:rFonts w:ascii="Times New Roman" w:eastAsia="Calibri" w:hAnsi="Times New Roman" w:cs="Times New Roman"/>
                <w:b w:val="0"/>
                <w:bCs w:val="0"/>
                <w:kern w:val="0"/>
                <w:sz w:val="24"/>
                <w:szCs w:val="24"/>
              </w:rPr>
              <w:t xml:space="preserve"> (Қазақстан Республикасы Парламентінің </w:t>
            </w:r>
            <w:proofErr w:type="spellStart"/>
            <w:r w:rsidRPr="00F81E4C">
              <w:rPr>
                <w:rFonts w:ascii="Times New Roman" w:eastAsia="Calibri" w:hAnsi="Times New Roman" w:cs="Times New Roman"/>
                <w:b w:val="0"/>
                <w:bCs w:val="0"/>
                <w:kern w:val="0"/>
                <w:sz w:val="24"/>
                <w:szCs w:val="24"/>
              </w:rPr>
              <w:t>Жаршысы</w:t>
            </w:r>
            <w:proofErr w:type="spellEnd"/>
            <w:r w:rsidRPr="00F81E4C">
              <w:rPr>
                <w:rFonts w:ascii="Times New Roman" w:eastAsia="Calibri" w:hAnsi="Times New Roman" w:cs="Times New Roman"/>
                <w:b w:val="0"/>
                <w:bCs w:val="0"/>
                <w:kern w:val="0"/>
                <w:sz w:val="24"/>
                <w:szCs w:val="24"/>
              </w:rPr>
              <w:t xml:space="preserve">, 2015 ж., </w:t>
            </w:r>
            <w:r>
              <w:rPr>
                <w:rFonts w:ascii="Times New Roman" w:eastAsia="Calibri" w:hAnsi="Times New Roman" w:cs="Times New Roman"/>
                <w:b w:val="0"/>
                <w:bCs w:val="0"/>
                <w:kern w:val="0"/>
                <w:sz w:val="24"/>
                <w:szCs w:val="24"/>
                <w:lang w:val="kk-KZ"/>
              </w:rPr>
              <w:t xml:space="preserve">               </w:t>
            </w:r>
            <w:r w:rsidRPr="00F81E4C">
              <w:rPr>
                <w:rFonts w:ascii="Times New Roman" w:eastAsia="Calibri" w:hAnsi="Times New Roman" w:cs="Times New Roman"/>
                <w:b w:val="0"/>
                <w:bCs w:val="0"/>
                <w:kern w:val="0"/>
                <w:sz w:val="24"/>
                <w:szCs w:val="24"/>
              </w:rPr>
              <w:t xml:space="preserve">№ 21-I, 126-құжат) қолданысқа </w:t>
            </w:r>
            <w:proofErr w:type="spellStart"/>
            <w:r w:rsidRPr="00F81E4C">
              <w:rPr>
                <w:rFonts w:ascii="Times New Roman" w:eastAsia="Calibri" w:hAnsi="Times New Roman" w:cs="Times New Roman"/>
                <w:b w:val="0"/>
                <w:bCs w:val="0"/>
                <w:kern w:val="0"/>
                <w:sz w:val="24"/>
                <w:szCs w:val="24"/>
              </w:rPr>
              <w:t>енгізілуі</w:t>
            </w:r>
            <w:proofErr w:type="spellEnd"/>
            <w:r w:rsidRPr="00F81E4C">
              <w:rPr>
                <w:rFonts w:ascii="Times New Roman" w:eastAsia="Calibri" w:hAnsi="Times New Roman" w:cs="Times New Roman"/>
                <w:b w:val="0"/>
                <w:bCs w:val="0"/>
                <w:kern w:val="0"/>
                <w:sz w:val="24"/>
                <w:szCs w:val="24"/>
              </w:rPr>
              <w:t xml:space="preserve"> </w:t>
            </w:r>
            <w:r>
              <w:rPr>
                <w:rFonts w:ascii="Times New Roman" w:eastAsia="Calibri" w:hAnsi="Times New Roman" w:cs="Times New Roman"/>
                <w:b w:val="0"/>
                <w:bCs w:val="0"/>
                <w:kern w:val="0"/>
                <w:sz w:val="24"/>
                <w:szCs w:val="24"/>
                <w:lang w:val="kk-KZ"/>
              </w:rPr>
              <w:t xml:space="preserve">                 </w:t>
            </w:r>
            <w:r w:rsidRPr="009B221E">
              <w:rPr>
                <w:rFonts w:ascii="Times New Roman" w:eastAsia="Calibri" w:hAnsi="Times New Roman" w:cs="Times New Roman"/>
                <w:bCs w:val="0"/>
                <w:kern w:val="0"/>
                <w:sz w:val="24"/>
                <w:szCs w:val="24"/>
              </w:rPr>
              <w:t>2021</w:t>
            </w:r>
            <w:r w:rsidRPr="00F81E4C">
              <w:rPr>
                <w:rFonts w:ascii="Times New Roman" w:eastAsia="Calibri" w:hAnsi="Times New Roman" w:cs="Times New Roman"/>
                <w:b w:val="0"/>
                <w:bCs w:val="0"/>
                <w:kern w:val="0"/>
                <w:sz w:val="24"/>
                <w:szCs w:val="24"/>
              </w:rPr>
              <w:t xml:space="preserve"> жылғы 31 желтоқсанға </w:t>
            </w:r>
            <w:proofErr w:type="spellStart"/>
            <w:r w:rsidRPr="00F81E4C">
              <w:rPr>
                <w:rFonts w:ascii="Times New Roman" w:eastAsia="Calibri" w:hAnsi="Times New Roman" w:cs="Times New Roman"/>
                <w:b w:val="0"/>
                <w:bCs w:val="0"/>
                <w:kern w:val="0"/>
                <w:sz w:val="24"/>
                <w:szCs w:val="24"/>
              </w:rPr>
              <w:t>дейін</w:t>
            </w:r>
            <w:proofErr w:type="spellEnd"/>
            <w:r w:rsidRPr="00F81E4C">
              <w:rPr>
                <w:rFonts w:ascii="Times New Roman" w:eastAsia="Calibri" w:hAnsi="Times New Roman" w:cs="Times New Roman"/>
                <w:b w:val="0"/>
                <w:bCs w:val="0"/>
                <w:kern w:val="0"/>
                <w:sz w:val="24"/>
                <w:szCs w:val="24"/>
              </w:rPr>
              <w:t xml:space="preserve"> тоқтатыла тұрсын.».</w:t>
            </w:r>
          </w:p>
        </w:tc>
        <w:tc>
          <w:tcPr>
            <w:tcW w:w="2520" w:type="dxa"/>
            <w:tcBorders>
              <w:top w:val="single" w:sz="4" w:space="0" w:color="auto"/>
              <w:left w:val="single" w:sz="4" w:space="0" w:color="auto"/>
              <w:bottom w:val="single" w:sz="4" w:space="0" w:color="auto"/>
              <w:right w:val="single" w:sz="4" w:space="0" w:color="auto"/>
            </w:tcBorders>
          </w:tcPr>
          <w:p w:rsidR="006719B9" w:rsidRDefault="006719B9" w:rsidP="00152A0E">
            <w:pPr>
              <w:keepNext/>
              <w:keepLines/>
              <w:jc w:val="both"/>
              <w:rPr>
                <w:spacing w:val="-10"/>
                <w:lang w:val="kk-KZ"/>
              </w:rPr>
            </w:pPr>
            <w:r>
              <w:rPr>
                <w:spacing w:val="-10"/>
                <w:lang w:val="kk-KZ"/>
              </w:rPr>
              <w:t xml:space="preserve">  Заң жобасының                   1-бабының                                2) тармақшасы мынадай редакцияда жазылсын:</w:t>
            </w:r>
          </w:p>
          <w:p w:rsidR="006719B9" w:rsidRPr="009B221E" w:rsidRDefault="006719B9" w:rsidP="00152A0E">
            <w:pPr>
              <w:keepNext/>
              <w:keepLines/>
              <w:jc w:val="both"/>
              <w:rPr>
                <w:b/>
                <w:spacing w:val="-10"/>
                <w:lang w:val="kk-KZ"/>
              </w:rPr>
            </w:pPr>
            <w:r w:rsidRPr="009B221E">
              <w:rPr>
                <w:b/>
                <w:spacing w:val="-10"/>
                <w:lang w:val="kk-KZ"/>
              </w:rPr>
              <w:t xml:space="preserve">   «2) 2-баптағы «2016» деген </w:t>
            </w:r>
            <w:r w:rsidRPr="006D55C7">
              <w:rPr>
                <w:b/>
                <w:bCs/>
                <w:color w:val="000000"/>
                <w:lang w:val="kk-KZ"/>
              </w:rPr>
              <w:t>цифрлар</w:t>
            </w:r>
            <w:r w:rsidRPr="009B221E">
              <w:rPr>
                <w:b/>
                <w:spacing w:val="-10"/>
                <w:lang w:val="kk-KZ"/>
              </w:rPr>
              <w:t xml:space="preserve"> «2021» деген </w:t>
            </w:r>
            <w:r w:rsidRPr="006D55C7">
              <w:rPr>
                <w:b/>
                <w:bCs/>
                <w:color w:val="000000"/>
                <w:lang w:val="kk-KZ"/>
              </w:rPr>
              <w:t xml:space="preserve">цифрлармен </w:t>
            </w:r>
            <w:r w:rsidRPr="009B221E">
              <w:rPr>
                <w:b/>
                <w:spacing w:val="-10"/>
                <w:lang w:val="kk-KZ"/>
              </w:rPr>
              <w:t>ауыстырылсын.»;</w:t>
            </w:r>
          </w:p>
        </w:tc>
        <w:tc>
          <w:tcPr>
            <w:tcW w:w="2520" w:type="dxa"/>
            <w:tcBorders>
              <w:top w:val="single" w:sz="4" w:space="0" w:color="auto"/>
              <w:left w:val="single" w:sz="4" w:space="0" w:color="auto"/>
              <w:bottom w:val="single" w:sz="4" w:space="0" w:color="auto"/>
              <w:right w:val="single" w:sz="4" w:space="0" w:color="auto"/>
            </w:tcBorders>
          </w:tcPr>
          <w:p w:rsidR="006719B9" w:rsidRDefault="006719B9" w:rsidP="00152A0E">
            <w:pPr>
              <w:keepNext/>
              <w:keepLines/>
              <w:jc w:val="center"/>
              <w:rPr>
                <w:b/>
                <w:lang w:val="kk-KZ"/>
              </w:rPr>
            </w:pPr>
            <w:r w:rsidRPr="00FC40FF">
              <w:rPr>
                <w:b/>
                <w:lang w:val="kk-KZ"/>
              </w:rPr>
              <w:t>Экономикалық реформа және өңірлік даму комитеті</w:t>
            </w:r>
          </w:p>
          <w:p w:rsidR="006719B9" w:rsidRDefault="006719B9" w:rsidP="00152A0E">
            <w:pPr>
              <w:keepNext/>
              <w:keepLines/>
              <w:jc w:val="both"/>
              <w:rPr>
                <w:b/>
                <w:lang w:val="kk-KZ"/>
              </w:rPr>
            </w:pPr>
          </w:p>
          <w:p w:rsidR="006719B9" w:rsidRDefault="006719B9" w:rsidP="00152A0E">
            <w:pPr>
              <w:keepNext/>
              <w:keepLines/>
              <w:jc w:val="both"/>
              <w:rPr>
                <w:b/>
                <w:lang w:val="kk-KZ"/>
              </w:rPr>
            </w:pPr>
            <w:r>
              <w:rPr>
                <w:lang w:val="kk-KZ"/>
              </w:rPr>
              <w:t xml:space="preserve">  </w:t>
            </w:r>
            <w:r w:rsidRPr="00FC40FF">
              <w:rPr>
                <w:lang w:val="kk-KZ"/>
              </w:rPr>
              <w:t>«Жер заңнамасының кейбір нормаларын қолдануға мораторий енгізу туралы» Қазақ</w:t>
            </w:r>
            <w:r w:rsidR="00764DE9">
              <w:rPr>
                <w:lang w:val="kk-KZ"/>
              </w:rPr>
              <w:t>-</w:t>
            </w:r>
            <w:r w:rsidRPr="00FC40FF">
              <w:rPr>
                <w:lang w:val="kk-KZ"/>
              </w:rPr>
              <w:t>стан Республикасы Президентінің 2016 жылғы 6 мамырдағы №</w:t>
            </w:r>
            <w:r>
              <w:rPr>
                <w:lang w:val="kk-KZ"/>
              </w:rPr>
              <w:t xml:space="preserve"> </w:t>
            </w:r>
            <w:r w:rsidRPr="00FC40FF">
              <w:rPr>
                <w:lang w:val="kk-KZ"/>
              </w:rPr>
              <w:t>248 Жарлығына өзгеріс енгізу туралы» Қазақстан Респуб</w:t>
            </w:r>
            <w:r w:rsidR="00764DE9">
              <w:rPr>
                <w:lang w:val="kk-KZ"/>
              </w:rPr>
              <w:t>ли</w:t>
            </w:r>
            <w:r>
              <w:rPr>
                <w:lang w:val="kk-KZ"/>
              </w:rPr>
              <w:t>-</w:t>
            </w:r>
            <w:r w:rsidRPr="00FC40FF">
              <w:rPr>
                <w:lang w:val="kk-KZ"/>
              </w:rPr>
              <w:t>касы Президентінің 2016 жылғы</w:t>
            </w:r>
            <w:r w:rsidR="00764DE9">
              <w:rPr>
                <w:lang w:val="kk-KZ"/>
              </w:rPr>
              <w:t xml:space="preserve"> </w:t>
            </w:r>
            <w:r w:rsidRPr="00FC40FF">
              <w:rPr>
                <w:lang w:val="kk-KZ"/>
              </w:rPr>
              <w:t>18 та</w:t>
            </w:r>
            <w:r w:rsidR="00ED5EB2">
              <w:rPr>
                <w:lang w:val="kk-KZ"/>
              </w:rPr>
              <w:t>-</w:t>
            </w:r>
            <w:r w:rsidRPr="00FC40FF">
              <w:rPr>
                <w:lang w:val="kk-KZ"/>
              </w:rPr>
              <w:t>мыздағы №</w:t>
            </w:r>
            <w:r>
              <w:rPr>
                <w:lang w:val="kk-KZ"/>
              </w:rPr>
              <w:t xml:space="preserve"> </w:t>
            </w:r>
            <w:r w:rsidRPr="00FC40FF">
              <w:rPr>
                <w:lang w:val="kk-KZ"/>
              </w:rPr>
              <w:t>308 Жар</w:t>
            </w:r>
            <w:r w:rsidR="00ED5EB2">
              <w:rPr>
                <w:lang w:val="kk-KZ"/>
              </w:rPr>
              <w:t>-</w:t>
            </w:r>
            <w:r w:rsidRPr="00FC40FF">
              <w:rPr>
                <w:lang w:val="kk-KZ"/>
              </w:rPr>
              <w:t xml:space="preserve">лығына сәйкес бір ғана өзгеріс енгізілді: </w:t>
            </w:r>
            <w:r>
              <w:rPr>
                <w:lang w:val="kk-KZ"/>
              </w:rPr>
              <w:t xml:space="preserve">                            </w:t>
            </w:r>
            <w:r w:rsidRPr="00FC40FF">
              <w:rPr>
                <w:lang w:val="kk-KZ"/>
              </w:rPr>
              <w:t>«1-тармақтағы «2016» деген цифрлар</w:t>
            </w:r>
            <w:r w:rsidR="00ED5EB2">
              <w:rPr>
                <w:lang w:val="kk-KZ"/>
              </w:rPr>
              <w:t xml:space="preserve"> </w:t>
            </w:r>
            <w:r w:rsidRPr="00FC40FF">
              <w:rPr>
                <w:lang w:val="kk-KZ"/>
              </w:rPr>
              <w:t xml:space="preserve">«2021» </w:t>
            </w:r>
            <w:r w:rsidRPr="00FC40FF">
              <w:rPr>
                <w:lang w:val="kk-KZ"/>
              </w:rPr>
              <w:lastRenderedPageBreak/>
              <w:t>деген цифрларға ауыстырылсын.».</w:t>
            </w:r>
          </w:p>
          <w:p w:rsidR="006719B9" w:rsidRPr="00FC40FF" w:rsidRDefault="006719B9" w:rsidP="00152A0E">
            <w:pPr>
              <w:keepNext/>
              <w:keepLines/>
              <w:jc w:val="both"/>
              <w:rPr>
                <w:b/>
                <w:lang w:val="kk-KZ"/>
              </w:rPr>
            </w:pPr>
            <w:r w:rsidRPr="00FC40FF">
              <w:rPr>
                <w:lang w:val="kk-KZ"/>
              </w:rPr>
              <w:t>«Құқықтық актілер туралы» Қазақстан Республикасы Заңы</w:t>
            </w:r>
            <w:r w:rsidR="00ED5EB2">
              <w:rPr>
                <w:lang w:val="kk-KZ"/>
              </w:rPr>
              <w:t>-</w:t>
            </w:r>
            <w:r w:rsidRPr="00FC40FF">
              <w:rPr>
                <w:lang w:val="kk-KZ"/>
              </w:rPr>
              <w:t>ның 24-бабы бойын</w:t>
            </w:r>
            <w:r w:rsidR="00ED5EB2">
              <w:rPr>
                <w:lang w:val="kk-KZ"/>
              </w:rPr>
              <w:t>-</w:t>
            </w:r>
            <w:r w:rsidRPr="00FC40FF">
              <w:rPr>
                <w:lang w:val="kk-KZ"/>
              </w:rPr>
              <w:t>ша, қазақ және орыс тілдеріндегі норма</w:t>
            </w:r>
            <w:r w:rsidR="00ED5EB2">
              <w:rPr>
                <w:lang w:val="kk-KZ"/>
              </w:rPr>
              <w:t>-</w:t>
            </w:r>
            <w:r w:rsidRPr="00FC40FF">
              <w:rPr>
                <w:lang w:val="kk-KZ"/>
              </w:rPr>
              <w:t>тивтік құқықтық акті</w:t>
            </w:r>
            <w:r w:rsidR="00ED5EB2">
              <w:rPr>
                <w:lang w:val="kk-KZ"/>
              </w:rPr>
              <w:t>-</w:t>
            </w:r>
            <w:r w:rsidRPr="00FC40FF">
              <w:rPr>
                <w:lang w:val="kk-KZ"/>
              </w:rPr>
              <w:t>лердің мәтіндері тең</w:t>
            </w:r>
            <w:r w:rsidR="00ED5EB2">
              <w:rPr>
                <w:lang w:val="kk-KZ"/>
              </w:rPr>
              <w:t>-</w:t>
            </w:r>
            <w:r w:rsidRPr="00FC40FF">
              <w:rPr>
                <w:lang w:val="kk-KZ"/>
              </w:rPr>
              <w:t>түп</w:t>
            </w:r>
            <w:r>
              <w:rPr>
                <w:lang w:val="kk-KZ"/>
              </w:rPr>
              <w:t>-</w:t>
            </w:r>
            <w:r w:rsidRPr="00FC40FF">
              <w:rPr>
                <w:lang w:val="kk-KZ"/>
              </w:rPr>
              <w:t>нұсқалы, ереже</w:t>
            </w:r>
            <w:r w:rsidR="00ED5EB2">
              <w:rPr>
                <w:lang w:val="kk-KZ"/>
              </w:rPr>
              <w:t>-</w:t>
            </w:r>
            <w:r w:rsidRPr="00FC40FF">
              <w:rPr>
                <w:lang w:val="kk-KZ"/>
              </w:rPr>
              <w:t>лер барынша қысқа, нақты мағынаны және әртүрлі түсіндіруге жа</w:t>
            </w:r>
            <w:r w:rsidRPr="00FC40FF">
              <w:rPr>
                <w:lang w:val="kk-KZ"/>
              </w:rPr>
              <w:t>т</w:t>
            </w:r>
            <w:r w:rsidRPr="00FC40FF">
              <w:rPr>
                <w:lang w:val="kk-KZ"/>
              </w:rPr>
              <w:t>пайтын мағынаны қамтыған болуы тиіс.</w:t>
            </w:r>
          </w:p>
          <w:p w:rsidR="006719B9" w:rsidRPr="00FC40FF" w:rsidRDefault="006719B9" w:rsidP="00152A0E">
            <w:pPr>
              <w:keepNext/>
              <w:keepLines/>
              <w:jc w:val="both"/>
              <w:rPr>
                <w:b/>
                <w:lang w:val="kk-KZ"/>
              </w:rPr>
            </w:pPr>
          </w:p>
        </w:tc>
        <w:tc>
          <w:tcPr>
            <w:tcW w:w="2160" w:type="dxa"/>
            <w:tcBorders>
              <w:top w:val="single" w:sz="4" w:space="0" w:color="auto"/>
              <w:left w:val="single" w:sz="4" w:space="0" w:color="auto"/>
              <w:bottom w:val="single" w:sz="4" w:space="0" w:color="auto"/>
              <w:right w:val="single" w:sz="4" w:space="0" w:color="auto"/>
            </w:tcBorders>
          </w:tcPr>
          <w:p w:rsidR="006719B9" w:rsidRPr="009B221E" w:rsidRDefault="00C473B1" w:rsidP="00152A0E">
            <w:pPr>
              <w:keepNext/>
              <w:keepLines/>
              <w:jc w:val="center"/>
              <w:rPr>
                <w:b/>
                <w:spacing w:val="-10"/>
                <w:lang w:val="kk-KZ"/>
              </w:rPr>
            </w:pPr>
            <w:r w:rsidRPr="006E21F2">
              <w:rPr>
                <w:b/>
                <w:spacing w:val="-10"/>
              </w:rPr>
              <w:lastRenderedPageBreak/>
              <w:t>Қабылданды</w:t>
            </w:r>
          </w:p>
        </w:tc>
      </w:tr>
      <w:tr w:rsidR="00FC40FF" w:rsidRPr="00E1432B" w:rsidTr="003528A4">
        <w:trPr>
          <w:trHeight w:val="146"/>
        </w:trPr>
        <w:tc>
          <w:tcPr>
            <w:tcW w:w="540" w:type="dxa"/>
            <w:tcBorders>
              <w:top w:val="single" w:sz="4" w:space="0" w:color="auto"/>
              <w:left w:val="single" w:sz="4" w:space="0" w:color="auto"/>
              <w:bottom w:val="single" w:sz="4" w:space="0" w:color="auto"/>
              <w:right w:val="single" w:sz="4" w:space="0" w:color="auto"/>
            </w:tcBorders>
          </w:tcPr>
          <w:p w:rsidR="00FC40FF" w:rsidRPr="00224EE1" w:rsidRDefault="00FC40FF" w:rsidP="00E95E52">
            <w:pPr>
              <w:keepNext/>
              <w:keepLines/>
              <w:tabs>
                <w:tab w:val="left" w:pos="186"/>
              </w:tabs>
              <w:rPr>
                <w:spacing w:val="-10"/>
                <w:lang w:val="kk-KZ"/>
              </w:rPr>
            </w:pPr>
          </w:p>
        </w:tc>
        <w:tc>
          <w:tcPr>
            <w:tcW w:w="1370" w:type="dxa"/>
            <w:tcBorders>
              <w:top w:val="single" w:sz="4" w:space="0" w:color="auto"/>
              <w:left w:val="single" w:sz="4" w:space="0" w:color="auto"/>
              <w:bottom w:val="single" w:sz="4" w:space="0" w:color="auto"/>
              <w:right w:val="single" w:sz="4" w:space="0" w:color="auto"/>
            </w:tcBorders>
          </w:tcPr>
          <w:p w:rsidR="00FC40FF" w:rsidRDefault="00FC40FF" w:rsidP="00E95E52">
            <w:pPr>
              <w:keepNext/>
              <w:keepLines/>
              <w:jc w:val="both"/>
              <w:rPr>
                <w:spacing w:val="-10"/>
                <w:lang w:val="kk-KZ"/>
              </w:rPr>
            </w:pPr>
            <w:r>
              <w:rPr>
                <w:spacing w:val="-10"/>
              </w:rPr>
              <w:t xml:space="preserve">Подпункт 2) статьи 1 проекта Закона </w:t>
            </w:r>
          </w:p>
          <w:p w:rsidR="00FC40FF" w:rsidRDefault="00FC40FF" w:rsidP="00E95E52">
            <w:pPr>
              <w:keepNext/>
              <w:keepLines/>
              <w:jc w:val="both"/>
              <w:rPr>
                <w:spacing w:val="-10"/>
                <w:lang w:val="kk-KZ"/>
              </w:rPr>
            </w:pPr>
          </w:p>
          <w:p w:rsidR="00FC40FF" w:rsidRDefault="00FC40FF" w:rsidP="00E95E52">
            <w:pPr>
              <w:keepNext/>
              <w:keepLines/>
              <w:jc w:val="both"/>
              <w:rPr>
                <w:spacing w:val="-10"/>
                <w:lang w:val="kk-KZ"/>
              </w:rPr>
            </w:pPr>
          </w:p>
          <w:p w:rsidR="00FC40FF" w:rsidRDefault="00FC40FF" w:rsidP="00E95E52">
            <w:pPr>
              <w:keepNext/>
              <w:keepLines/>
              <w:jc w:val="both"/>
              <w:rPr>
                <w:spacing w:val="-10"/>
                <w:lang w:val="kk-KZ"/>
              </w:rPr>
            </w:pPr>
          </w:p>
          <w:p w:rsidR="00FC40FF" w:rsidRDefault="00FC40FF" w:rsidP="00E95E52">
            <w:pPr>
              <w:keepNext/>
              <w:keepLines/>
              <w:jc w:val="both"/>
              <w:rPr>
                <w:spacing w:val="-10"/>
                <w:lang w:val="kk-KZ"/>
              </w:rPr>
            </w:pPr>
          </w:p>
          <w:p w:rsidR="00FC40FF" w:rsidRPr="006E49EE" w:rsidRDefault="00FC40FF" w:rsidP="00E95E52">
            <w:pPr>
              <w:keepNext/>
              <w:keepLines/>
              <w:jc w:val="both"/>
              <w:rPr>
                <w:spacing w:val="-10"/>
                <w:lang w:val="kk-KZ"/>
              </w:rPr>
            </w:pPr>
            <w:r>
              <w:rPr>
                <w:spacing w:val="-10"/>
                <w:lang w:val="kk-KZ"/>
              </w:rPr>
              <w:t xml:space="preserve">Статья 2 Закона </w:t>
            </w:r>
          </w:p>
        </w:tc>
        <w:tc>
          <w:tcPr>
            <w:tcW w:w="2590" w:type="dxa"/>
            <w:tcBorders>
              <w:top w:val="single" w:sz="4" w:space="0" w:color="auto"/>
              <w:left w:val="single" w:sz="4" w:space="0" w:color="auto"/>
              <w:bottom w:val="single" w:sz="4" w:space="0" w:color="auto"/>
              <w:right w:val="single" w:sz="4" w:space="0" w:color="auto"/>
            </w:tcBorders>
          </w:tcPr>
          <w:p w:rsidR="00FC40FF" w:rsidRPr="00B065E4" w:rsidRDefault="00FC40FF" w:rsidP="00ED5EB2">
            <w:pPr>
              <w:keepNext/>
              <w:keepLines/>
              <w:jc w:val="both"/>
              <w:rPr>
                <w:bCs/>
                <w:spacing w:val="2"/>
                <w:bdr w:val="none" w:sz="0" w:space="0" w:color="auto" w:frame="1"/>
                <w:shd w:val="clear" w:color="auto" w:fill="FFFFFF"/>
              </w:rPr>
            </w:pPr>
            <w:r>
              <w:t xml:space="preserve">   </w:t>
            </w:r>
            <w:r w:rsidRPr="00B065E4">
              <w:rPr>
                <w:bCs/>
              </w:rPr>
              <w:t>Статья 2</w:t>
            </w:r>
            <w:r w:rsidRPr="00B065E4">
              <w:t>. Приост</w:t>
            </w:r>
            <w:r w:rsidRPr="00B065E4">
              <w:t>а</w:t>
            </w:r>
            <w:r w:rsidRPr="00B065E4">
              <w:t xml:space="preserve">новить до 31 декабря </w:t>
            </w:r>
            <w:r w:rsidRPr="00B065E4">
              <w:rPr>
                <w:b/>
              </w:rPr>
              <w:t>2016</w:t>
            </w:r>
            <w:r w:rsidRPr="00B065E4">
              <w:t xml:space="preserve"> года введение в действие </w:t>
            </w:r>
            <w:hyperlink r:id="rId9" w:anchor="z0" w:history="1">
              <w:r w:rsidRPr="00B065E4">
                <w:rPr>
                  <w:rStyle w:val="a5"/>
                  <w:color w:val="auto"/>
                  <w:u w:val="none"/>
                </w:rPr>
                <w:t>Закона</w:t>
              </w:r>
            </w:hyperlink>
            <w:r w:rsidRPr="00B065E4">
              <w:t xml:space="preserve"> Ре</w:t>
            </w:r>
            <w:r w:rsidRPr="00B065E4">
              <w:t>с</w:t>
            </w:r>
            <w:r w:rsidRPr="00B065E4">
              <w:t>публики Казахстан от 2 ноября 2015 года «О внесении изменений и дополнений в Земел</w:t>
            </w:r>
            <w:r w:rsidRPr="00B065E4">
              <w:t>ь</w:t>
            </w:r>
            <w:r w:rsidRPr="00B065E4">
              <w:t>ный кодекс Республ</w:t>
            </w:r>
            <w:r w:rsidRPr="00B065E4">
              <w:t>и</w:t>
            </w:r>
            <w:r w:rsidRPr="00B065E4">
              <w:t>ки Казахстан» (Вед</w:t>
            </w:r>
            <w:r w:rsidRPr="00B065E4">
              <w:t>о</w:t>
            </w:r>
            <w:r w:rsidRPr="00B065E4">
              <w:t>мости Парламента Республики Каза</w:t>
            </w:r>
            <w:r w:rsidRPr="00B065E4">
              <w:t>х</w:t>
            </w:r>
            <w:r w:rsidRPr="00B065E4">
              <w:t>стан, 2015 г., № 21-I, ст.126).</w:t>
            </w:r>
          </w:p>
        </w:tc>
        <w:tc>
          <w:tcPr>
            <w:tcW w:w="2880" w:type="dxa"/>
            <w:tcBorders>
              <w:top w:val="single" w:sz="4" w:space="0" w:color="auto"/>
              <w:left w:val="single" w:sz="4" w:space="0" w:color="auto"/>
              <w:bottom w:val="single" w:sz="4" w:space="0" w:color="auto"/>
              <w:right w:val="single" w:sz="4" w:space="0" w:color="auto"/>
            </w:tcBorders>
          </w:tcPr>
          <w:p w:rsidR="00FC40FF" w:rsidRPr="00B065E4" w:rsidRDefault="00FC40FF" w:rsidP="00B065E4">
            <w:pPr>
              <w:pStyle w:val="1"/>
              <w:spacing w:before="0" w:after="0"/>
              <w:ind w:firstLine="7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065E4">
              <w:rPr>
                <w:rFonts w:ascii="Times New Roman" w:hAnsi="Times New Roman" w:cs="Times New Roman"/>
                <w:b w:val="0"/>
                <w:sz w:val="24"/>
                <w:szCs w:val="24"/>
              </w:rPr>
              <w:t>2) статью 2 изл</w:t>
            </w:r>
            <w:r w:rsidRPr="00B065E4">
              <w:rPr>
                <w:rFonts w:ascii="Times New Roman" w:hAnsi="Times New Roman" w:cs="Times New Roman"/>
                <w:b w:val="0"/>
                <w:sz w:val="24"/>
                <w:szCs w:val="24"/>
              </w:rPr>
              <w:t>о</w:t>
            </w:r>
            <w:r w:rsidRPr="00B065E4">
              <w:rPr>
                <w:rFonts w:ascii="Times New Roman" w:hAnsi="Times New Roman" w:cs="Times New Roman"/>
                <w:b w:val="0"/>
                <w:sz w:val="24"/>
                <w:szCs w:val="24"/>
              </w:rPr>
              <w:t>жить в следующей р</w:t>
            </w:r>
            <w:r w:rsidRPr="00B065E4">
              <w:rPr>
                <w:rFonts w:ascii="Times New Roman" w:hAnsi="Times New Roman" w:cs="Times New Roman"/>
                <w:b w:val="0"/>
                <w:sz w:val="24"/>
                <w:szCs w:val="24"/>
              </w:rPr>
              <w:t>е</w:t>
            </w:r>
            <w:r w:rsidRPr="00B065E4">
              <w:rPr>
                <w:rFonts w:ascii="Times New Roman" w:hAnsi="Times New Roman" w:cs="Times New Roman"/>
                <w:b w:val="0"/>
                <w:sz w:val="24"/>
                <w:szCs w:val="24"/>
              </w:rPr>
              <w:t>дакции:</w:t>
            </w:r>
          </w:p>
          <w:p w:rsidR="00FC40FF" w:rsidRPr="00B065E4" w:rsidRDefault="00FC40FF" w:rsidP="00ED5EB2">
            <w:pPr>
              <w:pStyle w:val="1"/>
              <w:spacing w:before="0" w:after="0"/>
              <w:ind w:firstLine="70"/>
              <w:jc w:val="both"/>
              <w:rPr>
                <w:rFonts w:ascii="Times New Roman" w:hAnsi="Times New Roman" w:cs="Times New Roman"/>
                <w:b w:val="0"/>
                <w:sz w:val="24"/>
                <w:szCs w:val="24"/>
                <w:lang w:val="kk-KZ"/>
              </w:rPr>
            </w:pPr>
            <w:r>
              <w:rPr>
                <w:rFonts w:ascii="Times New Roman" w:hAnsi="Times New Roman" w:cs="Times New Roman"/>
                <w:b w:val="0"/>
                <w:bCs w:val="0"/>
                <w:sz w:val="24"/>
                <w:szCs w:val="24"/>
              </w:rPr>
              <w:t xml:space="preserve"> </w:t>
            </w:r>
            <w:r w:rsidRPr="00B065E4">
              <w:rPr>
                <w:rFonts w:ascii="Times New Roman" w:hAnsi="Times New Roman" w:cs="Times New Roman"/>
                <w:b w:val="0"/>
                <w:bCs w:val="0"/>
                <w:sz w:val="24"/>
                <w:szCs w:val="24"/>
              </w:rPr>
              <w:t>«Статья 2</w:t>
            </w:r>
            <w:r w:rsidRPr="00B065E4">
              <w:rPr>
                <w:rFonts w:ascii="Times New Roman" w:hAnsi="Times New Roman" w:cs="Times New Roman"/>
                <w:b w:val="0"/>
                <w:sz w:val="24"/>
                <w:szCs w:val="24"/>
              </w:rPr>
              <w:t>. Приостан</w:t>
            </w:r>
            <w:r w:rsidRPr="00B065E4">
              <w:rPr>
                <w:rFonts w:ascii="Times New Roman" w:hAnsi="Times New Roman" w:cs="Times New Roman"/>
                <w:b w:val="0"/>
                <w:sz w:val="24"/>
                <w:szCs w:val="24"/>
              </w:rPr>
              <w:t>о</w:t>
            </w:r>
            <w:r w:rsidRPr="00B065E4">
              <w:rPr>
                <w:rFonts w:ascii="Times New Roman" w:hAnsi="Times New Roman" w:cs="Times New Roman"/>
                <w:b w:val="0"/>
                <w:sz w:val="24"/>
                <w:szCs w:val="24"/>
              </w:rPr>
              <w:t xml:space="preserve">вить до 31 декабря </w:t>
            </w:r>
            <w:r w:rsidRPr="00B065E4">
              <w:rPr>
                <w:rFonts w:ascii="Times New Roman" w:hAnsi="Times New Roman" w:cs="Times New Roman"/>
                <w:sz w:val="24"/>
                <w:szCs w:val="24"/>
              </w:rPr>
              <w:t>2021</w:t>
            </w:r>
            <w:r w:rsidRPr="00B065E4">
              <w:rPr>
                <w:rFonts w:ascii="Times New Roman" w:hAnsi="Times New Roman" w:cs="Times New Roman"/>
                <w:b w:val="0"/>
                <w:sz w:val="24"/>
                <w:szCs w:val="24"/>
              </w:rPr>
              <w:t xml:space="preserve"> года введение в действие </w:t>
            </w:r>
            <w:hyperlink r:id="rId10" w:anchor="z0" w:history="1">
              <w:r w:rsidRPr="00B065E4">
                <w:rPr>
                  <w:rStyle w:val="a5"/>
                  <w:b w:val="0"/>
                  <w:color w:val="auto"/>
                  <w:sz w:val="24"/>
                  <w:szCs w:val="24"/>
                  <w:u w:val="none"/>
                </w:rPr>
                <w:t>Закона</w:t>
              </w:r>
            </w:hyperlink>
            <w:r w:rsidRPr="00B065E4">
              <w:rPr>
                <w:rFonts w:ascii="Times New Roman" w:hAnsi="Times New Roman" w:cs="Times New Roman"/>
                <w:b w:val="0"/>
                <w:sz w:val="24"/>
                <w:szCs w:val="24"/>
              </w:rPr>
              <w:t xml:space="preserve"> Республики К</w:t>
            </w:r>
            <w:r w:rsidRPr="00B065E4">
              <w:rPr>
                <w:rFonts w:ascii="Times New Roman" w:hAnsi="Times New Roman" w:cs="Times New Roman"/>
                <w:b w:val="0"/>
                <w:sz w:val="24"/>
                <w:szCs w:val="24"/>
              </w:rPr>
              <w:t>а</w:t>
            </w:r>
            <w:r w:rsidRPr="00B065E4">
              <w:rPr>
                <w:rFonts w:ascii="Times New Roman" w:hAnsi="Times New Roman" w:cs="Times New Roman"/>
                <w:b w:val="0"/>
                <w:sz w:val="24"/>
                <w:szCs w:val="24"/>
              </w:rPr>
              <w:t>захстан от 2 ноября 2015 года «О внесении изм</w:t>
            </w:r>
            <w:r w:rsidRPr="00B065E4">
              <w:rPr>
                <w:rFonts w:ascii="Times New Roman" w:hAnsi="Times New Roman" w:cs="Times New Roman"/>
                <w:b w:val="0"/>
                <w:sz w:val="24"/>
                <w:szCs w:val="24"/>
              </w:rPr>
              <w:t>е</w:t>
            </w:r>
            <w:r w:rsidRPr="00B065E4">
              <w:rPr>
                <w:rFonts w:ascii="Times New Roman" w:hAnsi="Times New Roman" w:cs="Times New Roman"/>
                <w:b w:val="0"/>
                <w:sz w:val="24"/>
                <w:szCs w:val="24"/>
              </w:rPr>
              <w:t>нений и дополнений в Земельный кодекс Ре</w:t>
            </w:r>
            <w:r w:rsidRPr="00B065E4">
              <w:rPr>
                <w:rFonts w:ascii="Times New Roman" w:hAnsi="Times New Roman" w:cs="Times New Roman"/>
                <w:b w:val="0"/>
                <w:sz w:val="24"/>
                <w:szCs w:val="24"/>
              </w:rPr>
              <w:t>с</w:t>
            </w:r>
            <w:r w:rsidRPr="00B065E4">
              <w:rPr>
                <w:rFonts w:ascii="Times New Roman" w:hAnsi="Times New Roman" w:cs="Times New Roman"/>
                <w:b w:val="0"/>
                <w:sz w:val="24"/>
                <w:szCs w:val="24"/>
              </w:rPr>
              <w:t>публики Казахстан» (В</w:t>
            </w:r>
            <w:r w:rsidRPr="00B065E4">
              <w:rPr>
                <w:rFonts w:ascii="Times New Roman" w:hAnsi="Times New Roman" w:cs="Times New Roman"/>
                <w:b w:val="0"/>
                <w:sz w:val="24"/>
                <w:szCs w:val="24"/>
              </w:rPr>
              <w:t>е</w:t>
            </w:r>
            <w:r w:rsidRPr="00B065E4">
              <w:rPr>
                <w:rFonts w:ascii="Times New Roman" w:hAnsi="Times New Roman" w:cs="Times New Roman"/>
                <w:b w:val="0"/>
                <w:sz w:val="24"/>
                <w:szCs w:val="24"/>
              </w:rPr>
              <w:t>домости Парламента Республ</w:t>
            </w:r>
            <w:r w:rsidRPr="00B065E4">
              <w:rPr>
                <w:rFonts w:ascii="Times New Roman" w:hAnsi="Times New Roman" w:cs="Times New Roman"/>
                <w:b w:val="0"/>
                <w:sz w:val="24"/>
                <w:szCs w:val="24"/>
              </w:rPr>
              <w:t>и</w:t>
            </w:r>
            <w:r w:rsidRPr="00B065E4">
              <w:rPr>
                <w:rFonts w:ascii="Times New Roman" w:hAnsi="Times New Roman" w:cs="Times New Roman"/>
                <w:b w:val="0"/>
                <w:sz w:val="24"/>
                <w:szCs w:val="24"/>
              </w:rPr>
              <w:t xml:space="preserve">ки Казахстан, </w:t>
            </w:r>
            <w:smartTag w:uri="urn:schemas-microsoft-com:office:smarttags" w:element="metricconverter">
              <w:smartTagPr>
                <w:attr w:name="ProductID" w:val="2015 г"/>
              </w:smartTagPr>
              <w:r w:rsidRPr="00B065E4">
                <w:rPr>
                  <w:rFonts w:ascii="Times New Roman" w:hAnsi="Times New Roman" w:cs="Times New Roman"/>
                  <w:b w:val="0"/>
                  <w:sz w:val="24"/>
                  <w:szCs w:val="24"/>
                </w:rPr>
                <w:t>2015 г</w:t>
              </w:r>
            </w:smartTag>
            <w:r w:rsidRPr="00B065E4">
              <w:rPr>
                <w:rFonts w:ascii="Times New Roman" w:hAnsi="Times New Roman" w:cs="Times New Roman"/>
                <w:b w:val="0"/>
                <w:sz w:val="24"/>
                <w:szCs w:val="24"/>
              </w:rPr>
              <w:t>., № 21-I, ст.126).».</w:t>
            </w:r>
          </w:p>
        </w:tc>
        <w:tc>
          <w:tcPr>
            <w:tcW w:w="2520" w:type="dxa"/>
            <w:tcBorders>
              <w:top w:val="single" w:sz="4" w:space="0" w:color="auto"/>
              <w:left w:val="single" w:sz="4" w:space="0" w:color="auto"/>
              <w:bottom w:val="single" w:sz="4" w:space="0" w:color="auto"/>
              <w:right w:val="single" w:sz="4" w:space="0" w:color="auto"/>
            </w:tcBorders>
          </w:tcPr>
          <w:p w:rsidR="00FC40FF" w:rsidRDefault="00FC40FF" w:rsidP="00E95E52">
            <w:pPr>
              <w:keepNext/>
              <w:keepLines/>
              <w:jc w:val="both"/>
              <w:rPr>
                <w:spacing w:val="-10"/>
              </w:rPr>
            </w:pPr>
            <w:r>
              <w:rPr>
                <w:spacing w:val="-10"/>
              </w:rPr>
              <w:t>Подпункт 2) статьи 1 проекта Закона изложить в следующей р</w:t>
            </w:r>
            <w:r>
              <w:rPr>
                <w:spacing w:val="-10"/>
              </w:rPr>
              <w:t>е</w:t>
            </w:r>
            <w:r>
              <w:rPr>
                <w:spacing w:val="-10"/>
              </w:rPr>
              <w:t>дакции:</w:t>
            </w:r>
          </w:p>
          <w:p w:rsidR="00FC40FF" w:rsidRPr="00B065E4" w:rsidRDefault="00FC40FF" w:rsidP="000711C9">
            <w:pPr>
              <w:keepNext/>
              <w:keepLines/>
              <w:jc w:val="both"/>
              <w:rPr>
                <w:b/>
                <w:spacing w:val="-10"/>
              </w:rPr>
            </w:pPr>
            <w:r w:rsidRPr="00B065E4">
              <w:rPr>
                <w:b/>
                <w:spacing w:val="-10"/>
              </w:rPr>
              <w:t xml:space="preserve">   «2) в статье 2 цифры «2016» заменить цифрами «2021». </w:t>
            </w:r>
          </w:p>
        </w:tc>
        <w:tc>
          <w:tcPr>
            <w:tcW w:w="2520" w:type="dxa"/>
            <w:tcBorders>
              <w:top w:val="single" w:sz="4" w:space="0" w:color="auto"/>
              <w:left w:val="single" w:sz="4" w:space="0" w:color="auto"/>
              <w:bottom w:val="single" w:sz="4" w:space="0" w:color="auto"/>
              <w:right w:val="single" w:sz="4" w:space="0" w:color="auto"/>
            </w:tcBorders>
          </w:tcPr>
          <w:p w:rsidR="00FC40FF" w:rsidRDefault="00FC40FF" w:rsidP="002B2BA6">
            <w:pPr>
              <w:keepNext/>
              <w:keepLines/>
              <w:jc w:val="center"/>
              <w:rPr>
                <w:b/>
              </w:rPr>
            </w:pPr>
            <w:r w:rsidRPr="003C62BE">
              <w:rPr>
                <w:b/>
              </w:rPr>
              <w:t>Комитет по экономической реформе и региональному развитию</w:t>
            </w:r>
          </w:p>
          <w:p w:rsidR="00FC40FF" w:rsidRDefault="00FC40FF" w:rsidP="00CF712B">
            <w:pPr>
              <w:keepNext/>
              <w:keepLines/>
              <w:jc w:val="both"/>
              <w:rPr>
                <w:b/>
              </w:rPr>
            </w:pPr>
          </w:p>
          <w:p w:rsidR="00FC40FF" w:rsidRDefault="00FC40FF" w:rsidP="00CF712B">
            <w:pPr>
              <w:keepNext/>
              <w:keepLines/>
              <w:jc w:val="both"/>
              <w:rPr>
                <w:b/>
              </w:rPr>
            </w:pPr>
            <w:r w:rsidRPr="003C62BE">
              <w:t xml:space="preserve">Согласно Указу </w:t>
            </w:r>
            <w:proofErr w:type="spellStart"/>
            <w:proofErr w:type="gramStart"/>
            <w:r w:rsidRPr="003C62BE">
              <w:t>Пре</w:t>
            </w:r>
            <w:r w:rsidR="00ED5EB2">
              <w:t>-</w:t>
            </w:r>
            <w:r w:rsidRPr="003C62BE">
              <w:t>зидента</w:t>
            </w:r>
            <w:proofErr w:type="spellEnd"/>
            <w:proofErr w:type="gramEnd"/>
            <w:r w:rsidR="008E1A96">
              <w:t xml:space="preserve"> </w:t>
            </w:r>
            <w:r w:rsidRPr="003C62BE">
              <w:t>Респу</w:t>
            </w:r>
            <w:r w:rsidRPr="003C62BE">
              <w:t>б</w:t>
            </w:r>
            <w:r w:rsidRPr="003C62BE">
              <w:t>лики Казахстан от 18 авг</w:t>
            </w:r>
            <w:r w:rsidRPr="003C62BE">
              <w:t>у</w:t>
            </w:r>
            <w:r w:rsidRPr="003C62BE">
              <w:t>ста 2016 года №</w:t>
            </w:r>
            <w:r w:rsidR="00ED5EB2">
              <w:t xml:space="preserve"> </w:t>
            </w:r>
            <w:r w:rsidRPr="003C62BE">
              <w:t>308 в Указ Президента Ре</w:t>
            </w:r>
            <w:r w:rsidRPr="003C62BE">
              <w:t>с</w:t>
            </w:r>
            <w:r w:rsidRPr="003C62BE">
              <w:t>публики Казахстан от 6 мая 2016 года №248 «О введении морат</w:t>
            </w:r>
            <w:r w:rsidRPr="003C62BE">
              <w:t>о</w:t>
            </w:r>
            <w:r w:rsidRPr="003C62BE">
              <w:t>рия на примен</w:t>
            </w:r>
            <w:r w:rsidRPr="003C62BE">
              <w:t>е</w:t>
            </w:r>
            <w:r w:rsidRPr="003C62BE">
              <w:t>ние отдельных норм з</w:t>
            </w:r>
            <w:r w:rsidRPr="003C62BE">
              <w:t>е</w:t>
            </w:r>
            <w:r w:rsidRPr="003C62BE">
              <w:t>мельного</w:t>
            </w:r>
            <w:r w:rsidR="008E1A96">
              <w:t xml:space="preserve"> </w:t>
            </w:r>
            <w:r w:rsidRPr="003C62BE">
              <w:t>законод</w:t>
            </w:r>
            <w:r w:rsidRPr="003C62BE">
              <w:t>а</w:t>
            </w:r>
            <w:r w:rsidRPr="003C62BE">
              <w:lastRenderedPageBreak/>
              <w:t>тельства» внесено только одно измен</w:t>
            </w:r>
            <w:r w:rsidRPr="003C62BE">
              <w:t>е</w:t>
            </w:r>
            <w:r w:rsidRPr="003C62BE">
              <w:t>ние: «в пункте 1 ци</w:t>
            </w:r>
            <w:r w:rsidRPr="003C62BE">
              <w:t>ф</w:t>
            </w:r>
            <w:r w:rsidRPr="003C62BE">
              <w:t>ры «2016» зам</w:t>
            </w:r>
            <w:r w:rsidRPr="003C62BE">
              <w:t>е</w:t>
            </w:r>
            <w:r w:rsidRPr="003C62BE">
              <w:t>нить цифрами «2021».».</w:t>
            </w:r>
          </w:p>
          <w:p w:rsidR="00FC40FF" w:rsidRPr="003C62BE" w:rsidRDefault="00FC40FF" w:rsidP="00CF712B">
            <w:pPr>
              <w:keepNext/>
              <w:keepLines/>
              <w:jc w:val="both"/>
              <w:rPr>
                <w:b/>
              </w:rPr>
            </w:pPr>
            <w:r w:rsidRPr="003C62BE">
              <w:t xml:space="preserve">В соответствии со статьей 24 Закона Республики </w:t>
            </w:r>
            <w:proofErr w:type="spellStart"/>
            <w:proofErr w:type="gramStart"/>
            <w:r w:rsidRPr="003C62BE">
              <w:t>Казах</w:t>
            </w:r>
            <w:r w:rsidR="00ED5EB2">
              <w:t>-</w:t>
            </w:r>
            <w:r w:rsidRPr="003C62BE">
              <w:t>стан</w:t>
            </w:r>
            <w:proofErr w:type="spellEnd"/>
            <w:proofErr w:type="gramEnd"/>
            <w:r w:rsidRPr="003C62BE">
              <w:t xml:space="preserve"> «О правовых а</w:t>
            </w:r>
            <w:r w:rsidRPr="003C62BE">
              <w:t>к</w:t>
            </w:r>
            <w:r w:rsidRPr="003C62BE">
              <w:t>тах», тексты норм</w:t>
            </w:r>
            <w:r w:rsidRPr="003C62BE">
              <w:t>а</w:t>
            </w:r>
            <w:r w:rsidRPr="003C62BE">
              <w:t>тивных правовых а</w:t>
            </w:r>
            <w:r w:rsidRPr="003C62BE">
              <w:t>к</w:t>
            </w:r>
            <w:r w:rsidRPr="003C62BE">
              <w:t>тов на казахском и русском языках должны быть ауте</w:t>
            </w:r>
            <w:r w:rsidRPr="003C62BE">
              <w:t>н</w:t>
            </w:r>
            <w:r w:rsidRPr="003C62BE">
              <w:t>тичны, положения должны быть пр</w:t>
            </w:r>
            <w:r w:rsidRPr="003C62BE">
              <w:t>е</w:t>
            </w:r>
            <w:r w:rsidRPr="003C62BE">
              <w:t>дельно краткими, с</w:t>
            </w:r>
            <w:r w:rsidRPr="003C62BE">
              <w:t>о</w:t>
            </w:r>
            <w:r w:rsidRPr="003C62BE">
              <w:t>де</w:t>
            </w:r>
            <w:r w:rsidRPr="003C62BE">
              <w:t>р</w:t>
            </w:r>
            <w:r w:rsidRPr="003C62BE">
              <w:t>жать четкий, не подлежащий различному толкованию смысл.</w:t>
            </w:r>
          </w:p>
          <w:p w:rsidR="00FC40FF" w:rsidRPr="003C62BE" w:rsidRDefault="00FC40FF" w:rsidP="00CF712B">
            <w:pPr>
              <w:keepNext/>
              <w:keepLines/>
              <w:jc w:val="both"/>
              <w:rPr>
                <w:b/>
              </w:rPr>
            </w:pPr>
          </w:p>
        </w:tc>
        <w:tc>
          <w:tcPr>
            <w:tcW w:w="2160" w:type="dxa"/>
            <w:tcBorders>
              <w:top w:val="single" w:sz="4" w:space="0" w:color="auto"/>
              <w:left w:val="single" w:sz="4" w:space="0" w:color="auto"/>
              <w:bottom w:val="single" w:sz="4" w:space="0" w:color="auto"/>
              <w:right w:val="single" w:sz="4" w:space="0" w:color="auto"/>
            </w:tcBorders>
          </w:tcPr>
          <w:p w:rsidR="00FC40FF" w:rsidRPr="00172E04" w:rsidRDefault="00C473B1" w:rsidP="00E95E52">
            <w:pPr>
              <w:keepNext/>
              <w:keepLines/>
              <w:jc w:val="center"/>
              <w:rPr>
                <w:b/>
                <w:spacing w:val="-10"/>
                <w:lang w:val="kk-KZ"/>
              </w:rPr>
            </w:pPr>
            <w:r>
              <w:rPr>
                <w:b/>
                <w:spacing w:val="-10"/>
                <w:lang w:val="kk-KZ"/>
              </w:rPr>
              <w:lastRenderedPageBreak/>
              <w:t xml:space="preserve">Принято </w:t>
            </w:r>
            <w:r w:rsidR="00FC40FF">
              <w:rPr>
                <w:b/>
                <w:spacing w:val="-10"/>
                <w:lang w:val="kk-KZ"/>
              </w:rPr>
              <w:t xml:space="preserve"> </w:t>
            </w:r>
          </w:p>
        </w:tc>
      </w:tr>
    </w:tbl>
    <w:p w:rsidR="00B67640" w:rsidRDefault="00B67640" w:rsidP="00E95E52">
      <w:pPr>
        <w:keepNext/>
        <w:keepLines/>
        <w:ind w:right="152"/>
        <w:jc w:val="both"/>
        <w:rPr>
          <w:spacing w:val="-10"/>
        </w:rPr>
      </w:pPr>
    </w:p>
    <w:p w:rsidR="00B67640" w:rsidRDefault="00B67640" w:rsidP="00E95E52">
      <w:pPr>
        <w:keepNext/>
        <w:keepLines/>
        <w:ind w:right="152"/>
        <w:jc w:val="both"/>
        <w:rPr>
          <w:spacing w:val="-10"/>
        </w:rPr>
      </w:pPr>
    </w:p>
    <w:p w:rsidR="00421E07" w:rsidRPr="00685A8C" w:rsidRDefault="00421E07" w:rsidP="00E95E52">
      <w:pPr>
        <w:keepNext/>
        <w:keepLines/>
        <w:ind w:left="708" w:firstLine="708"/>
        <w:jc w:val="both"/>
        <w:rPr>
          <w:lang w:val="kk-KZ"/>
        </w:rPr>
      </w:pPr>
      <w:r w:rsidRPr="00685A8C">
        <w:rPr>
          <w:lang w:val="kk-KZ"/>
        </w:rPr>
        <w:t>Заң жобасының мәтіні «Құқықтық актілер туралы» Қазақстан Республикасы Заңына сәйкес келтірілсін.</w:t>
      </w:r>
    </w:p>
    <w:p w:rsidR="00421E07" w:rsidRDefault="00421E07" w:rsidP="00E95E52">
      <w:pPr>
        <w:keepNext/>
        <w:keepLines/>
        <w:ind w:left="708" w:firstLine="708"/>
        <w:rPr>
          <w:b/>
          <w:lang w:val="kk-KZ"/>
        </w:rPr>
      </w:pPr>
    </w:p>
    <w:p w:rsidR="00421E07" w:rsidRPr="00685A8C" w:rsidRDefault="00421E07" w:rsidP="00E95E52">
      <w:pPr>
        <w:keepNext/>
        <w:keepLines/>
        <w:ind w:left="708" w:firstLine="708"/>
        <w:rPr>
          <w:b/>
          <w:lang w:val="kk-KZ"/>
        </w:rPr>
      </w:pPr>
    </w:p>
    <w:p w:rsidR="00421E07" w:rsidRPr="00685A8C" w:rsidRDefault="00421E07" w:rsidP="00E95E52">
      <w:pPr>
        <w:keepNext/>
        <w:keepLines/>
        <w:ind w:left="708" w:firstLine="708"/>
        <w:rPr>
          <w:b/>
          <w:spacing w:val="-10"/>
        </w:rPr>
      </w:pPr>
      <w:r w:rsidRPr="00685A8C">
        <w:rPr>
          <w:b/>
          <w:lang w:val="kk-KZ"/>
        </w:rPr>
        <w:t xml:space="preserve">Комитет төрағасы           </w:t>
      </w:r>
      <w:r w:rsidRPr="00685A8C">
        <w:rPr>
          <w:b/>
          <w:lang w:val="kk-KZ"/>
        </w:rPr>
        <w:tab/>
      </w:r>
      <w:r w:rsidRPr="00685A8C">
        <w:rPr>
          <w:b/>
          <w:lang w:val="kk-KZ"/>
        </w:rPr>
        <w:tab/>
      </w:r>
      <w:r w:rsidRPr="00685A8C">
        <w:rPr>
          <w:b/>
          <w:lang w:val="kk-KZ"/>
        </w:rPr>
        <w:tab/>
      </w:r>
      <w:r w:rsidRPr="00685A8C">
        <w:rPr>
          <w:b/>
          <w:lang w:val="kk-KZ"/>
        </w:rPr>
        <w:tab/>
      </w:r>
      <w:r w:rsidRPr="00685A8C">
        <w:rPr>
          <w:b/>
          <w:lang w:val="kk-KZ"/>
        </w:rPr>
        <w:tab/>
        <w:t xml:space="preserve"> </w:t>
      </w:r>
      <w:r w:rsidRPr="00685A8C">
        <w:rPr>
          <w:b/>
          <w:lang w:val="kk-KZ"/>
        </w:rPr>
        <w:tab/>
      </w:r>
      <w:r w:rsidRPr="00685A8C">
        <w:rPr>
          <w:b/>
          <w:lang w:val="kk-KZ"/>
        </w:rPr>
        <w:tab/>
      </w:r>
      <w:r w:rsidRPr="00685A8C">
        <w:rPr>
          <w:b/>
          <w:lang w:val="kk-KZ"/>
        </w:rPr>
        <w:tab/>
      </w:r>
      <w:r w:rsidRPr="00685A8C">
        <w:rPr>
          <w:b/>
          <w:lang w:val="kk-KZ"/>
        </w:rPr>
        <w:tab/>
      </w:r>
      <w:r w:rsidRPr="00685A8C">
        <w:rPr>
          <w:b/>
          <w:lang w:val="kk-KZ"/>
        </w:rPr>
        <w:tab/>
      </w:r>
      <w:r>
        <w:rPr>
          <w:b/>
          <w:lang w:val="kk-KZ"/>
        </w:rPr>
        <w:t xml:space="preserve">  </w:t>
      </w:r>
      <w:r w:rsidRPr="00685A8C">
        <w:rPr>
          <w:b/>
          <w:lang w:val="kk-KZ"/>
        </w:rPr>
        <w:tab/>
      </w:r>
      <w:r w:rsidRPr="00685A8C">
        <w:rPr>
          <w:b/>
          <w:spacing w:val="-10"/>
        </w:rPr>
        <w:t xml:space="preserve">   </w:t>
      </w:r>
      <w:r>
        <w:rPr>
          <w:b/>
          <w:spacing w:val="-10"/>
          <w:lang w:val="kk-KZ"/>
        </w:rPr>
        <w:t xml:space="preserve">  </w:t>
      </w:r>
      <w:r>
        <w:rPr>
          <w:b/>
          <w:spacing w:val="-10"/>
          <w:lang w:val="kk-KZ"/>
        </w:rPr>
        <w:tab/>
      </w:r>
      <w:r w:rsidRPr="00685A8C">
        <w:rPr>
          <w:b/>
          <w:spacing w:val="-10"/>
        </w:rPr>
        <w:t>С. ОМАРОВ</w:t>
      </w:r>
    </w:p>
    <w:sectPr w:rsidR="00421E07" w:rsidRPr="00685A8C" w:rsidSect="008C100D">
      <w:headerReference w:type="even" r:id="rId11"/>
      <w:headerReference w:type="default" r:id="rId12"/>
      <w:footerReference w:type="even" r:id="rId13"/>
      <w:footerReference w:type="default" r:id="rId14"/>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87" w:rsidRDefault="00995087">
      <w:r>
        <w:separator/>
      </w:r>
    </w:p>
  </w:endnote>
  <w:endnote w:type="continuationSeparator" w:id="0">
    <w:p w:rsidR="00995087" w:rsidRDefault="0099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FC" w:rsidRDefault="000B45FC" w:rsidP="00FC76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B45FC" w:rsidRDefault="000B45FC" w:rsidP="00A57A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FC" w:rsidRDefault="000B45FC" w:rsidP="00286E4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D5EB2">
      <w:rPr>
        <w:rStyle w:val="a4"/>
        <w:noProof/>
      </w:rPr>
      <w:t>8</w:t>
    </w:r>
    <w:r>
      <w:rPr>
        <w:rStyle w:val="a4"/>
      </w:rPr>
      <w:fldChar w:fldCharType="end"/>
    </w:r>
  </w:p>
  <w:p w:rsidR="000B45FC" w:rsidRDefault="000B45FC" w:rsidP="00A57AA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87" w:rsidRDefault="00995087">
      <w:r>
        <w:separator/>
      </w:r>
    </w:p>
  </w:footnote>
  <w:footnote w:type="continuationSeparator" w:id="0">
    <w:p w:rsidR="00995087" w:rsidRDefault="00995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FC" w:rsidRDefault="000B45FC" w:rsidP="009862CF">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B45FC" w:rsidRDefault="000B45F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FC" w:rsidRDefault="000B45FC" w:rsidP="009862CF">
    <w:pPr>
      <w:pStyle w:val="ac"/>
      <w:framePr w:wrap="around" w:vAnchor="text" w:hAnchor="margin" w:xAlign="center" w:y="1"/>
      <w:rPr>
        <w:rStyle w:val="a4"/>
      </w:rPr>
    </w:pPr>
  </w:p>
  <w:p w:rsidR="000B45FC" w:rsidRDefault="000B45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40BE"/>
    <w:multiLevelType w:val="hybridMultilevel"/>
    <w:tmpl w:val="954879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463988"/>
    <w:multiLevelType w:val="multilevel"/>
    <w:tmpl w:val="8F6A61FA"/>
    <w:lvl w:ilvl="0">
      <w:start w:val="26"/>
      <w:numFmt w:val="decimal"/>
      <w:lvlText w:val="%1-"/>
      <w:lvlJc w:val="left"/>
      <w:pPr>
        <w:ind w:left="510" w:hanging="510"/>
      </w:pPr>
      <w:rPr>
        <w:rFonts w:hint="default"/>
        <w:b/>
      </w:rPr>
    </w:lvl>
    <w:lvl w:ilvl="1">
      <w:start w:val="3"/>
      <w:numFmt w:val="decimal"/>
      <w:lvlText w:val="%1-%2)"/>
      <w:lvlJc w:val="left"/>
      <w:pPr>
        <w:ind w:left="1120" w:hanging="72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000" w:hanging="1800"/>
      </w:pPr>
      <w:rPr>
        <w:rFonts w:hint="default"/>
        <w:b/>
      </w:rPr>
    </w:lvl>
  </w:abstractNum>
  <w:abstractNum w:abstractNumId="2">
    <w:nsid w:val="09A81B0C"/>
    <w:multiLevelType w:val="hybridMultilevel"/>
    <w:tmpl w:val="BDEA50EC"/>
    <w:lvl w:ilvl="0" w:tplc="0A06C5F4">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7D91C85"/>
    <w:multiLevelType w:val="multilevel"/>
    <w:tmpl w:val="8790257A"/>
    <w:lvl w:ilvl="0">
      <w:start w:val="8"/>
      <w:numFmt w:val="decimal"/>
      <w:lvlText w:val="%1-"/>
      <w:lvlJc w:val="left"/>
      <w:pPr>
        <w:ind w:left="390" w:hanging="390"/>
      </w:pPr>
      <w:rPr>
        <w:rFonts w:hint="default"/>
        <w:b/>
      </w:rPr>
    </w:lvl>
    <w:lvl w:ilvl="1">
      <w:start w:val="1"/>
      <w:numFmt w:val="decimal"/>
      <w:lvlText w:val="%1-%2)"/>
      <w:lvlJc w:val="left"/>
      <w:pPr>
        <w:ind w:left="1120" w:hanging="72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000" w:hanging="1800"/>
      </w:pPr>
      <w:rPr>
        <w:rFonts w:hint="default"/>
        <w:b/>
      </w:rPr>
    </w:lvl>
  </w:abstractNum>
  <w:abstractNum w:abstractNumId="4">
    <w:nsid w:val="197A2402"/>
    <w:multiLevelType w:val="hybridMultilevel"/>
    <w:tmpl w:val="AA24D616"/>
    <w:lvl w:ilvl="0" w:tplc="66AC2AEA">
      <w:start w:val="1"/>
      <w:numFmt w:val="decimal"/>
      <w:lvlText w:val="%1)"/>
      <w:lvlJc w:val="left"/>
      <w:pPr>
        <w:tabs>
          <w:tab w:val="num" w:pos="1830"/>
        </w:tabs>
        <w:ind w:left="1830" w:hanging="111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F61E6A"/>
    <w:multiLevelType w:val="hybridMultilevel"/>
    <w:tmpl w:val="8E1440DC"/>
    <w:lvl w:ilvl="0" w:tplc="90EAEC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7705DA9"/>
    <w:multiLevelType w:val="hybridMultilevel"/>
    <w:tmpl w:val="A95A57AA"/>
    <w:lvl w:ilvl="0" w:tplc="9F6EB0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BCE5A4A"/>
    <w:multiLevelType w:val="hybridMultilevel"/>
    <w:tmpl w:val="3E1AC56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4E6F4D1E"/>
    <w:multiLevelType w:val="hybridMultilevel"/>
    <w:tmpl w:val="B6FC7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191905"/>
    <w:multiLevelType w:val="hybridMultilevel"/>
    <w:tmpl w:val="2A4E407E"/>
    <w:lvl w:ilvl="0" w:tplc="C928A8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DA0146E"/>
    <w:multiLevelType w:val="hybridMultilevel"/>
    <w:tmpl w:val="E0C80C1C"/>
    <w:lvl w:ilvl="0" w:tplc="9E76C13E">
      <w:start w:val="1"/>
      <w:numFmt w:val="decimal"/>
      <w:lvlText w:val="%1."/>
      <w:lvlJc w:val="left"/>
      <w:pPr>
        <w:ind w:left="2029"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11">
    <w:nsid w:val="63F02F3C"/>
    <w:multiLevelType w:val="singleLevel"/>
    <w:tmpl w:val="B824CE38"/>
    <w:lvl w:ilvl="0">
      <w:start w:val="3"/>
      <w:numFmt w:val="decimal"/>
      <w:lvlText w:val="%1."/>
      <w:legacy w:legacy="1" w:legacySpace="0" w:legacyIndent="297"/>
      <w:lvlJc w:val="left"/>
      <w:rPr>
        <w:rFonts w:ascii="Times New Roman" w:hAnsi="Times New Roman" w:cs="Times New Roman" w:hint="default"/>
      </w:rPr>
    </w:lvl>
  </w:abstractNum>
  <w:abstractNum w:abstractNumId="12">
    <w:nsid w:val="67476080"/>
    <w:multiLevelType w:val="hybridMultilevel"/>
    <w:tmpl w:val="07A81B90"/>
    <w:lvl w:ilvl="0" w:tplc="7C2E7FEC">
      <w:start w:val="1"/>
      <w:numFmt w:val="decimal"/>
      <w:lvlText w:val="%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9D2C3D"/>
    <w:multiLevelType w:val="hybridMultilevel"/>
    <w:tmpl w:val="C9F08AFA"/>
    <w:lvl w:ilvl="0" w:tplc="988A89BE">
      <w:start w:val="4"/>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6AED4335"/>
    <w:multiLevelType w:val="hybridMultilevel"/>
    <w:tmpl w:val="B7B29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232BBD"/>
    <w:multiLevelType w:val="hybridMultilevel"/>
    <w:tmpl w:val="9A2403DA"/>
    <w:lvl w:ilvl="0" w:tplc="8F38BA5A">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6">
    <w:nsid w:val="7612536B"/>
    <w:multiLevelType w:val="hybridMultilevel"/>
    <w:tmpl w:val="EA3EEF48"/>
    <w:lvl w:ilvl="0" w:tplc="2C24B1A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E4B61C0"/>
    <w:multiLevelType w:val="hybridMultilevel"/>
    <w:tmpl w:val="A342B5EA"/>
    <w:lvl w:ilvl="0" w:tplc="82A6A99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7"/>
  </w:num>
  <w:num w:numId="8">
    <w:abstractNumId w:val="1"/>
  </w:num>
  <w:num w:numId="9">
    <w:abstractNumId w:val="3"/>
  </w:num>
  <w:num w:numId="10">
    <w:abstractNumId w:val="5"/>
  </w:num>
  <w:num w:numId="11">
    <w:abstractNumId w:val="15"/>
  </w:num>
  <w:num w:numId="12">
    <w:abstractNumId w:val="16"/>
  </w:num>
  <w:num w:numId="13">
    <w:abstractNumId w:val="12"/>
  </w:num>
  <w:num w:numId="14">
    <w:abstractNumId w:val="13"/>
  </w:num>
  <w:num w:numId="15">
    <w:abstractNumId w:val="0"/>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6E5181"/>
    <w:rsid w:val="00000DC0"/>
    <w:rsid w:val="00000F5F"/>
    <w:rsid w:val="00003D39"/>
    <w:rsid w:val="00005D85"/>
    <w:rsid w:val="00006A9E"/>
    <w:rsid w:val="00007373"/>
    <w:rsid w:val="00010E10"/>
    <w:rsid w:val="00011214"/>
    <w:rsid w:val="0001170F"/>
    <w:rsid w:val="00014674"/>
    <w:rsid w:val="00020C4D"/>
    <w:rsid w:val="0002275C"/>
    <w:rsid w:val="00023C07"/>
    <w:rsid w:val="0002413D"/>
    <w:rsid w:val="00025E00"/>
    <w:rsid w:val="0002625A"/>
    <w:rsid w:val="00027A86"/>
    <w:rsid w:val="000306E4"/>
    <w:rsid w:val="0003134D"/>
    <w:rsid w:val="00031672"/>
    <w:rsid w:val="00031BFF"/>
    <w:rsid w:val="00032425"/>
    <w:rsid w:val="00033B49"/>
    <w:rsid w:val="00033F4E"/>
    <w:rsid w:val="00034EEB"/>
    <w:rsid w:val="00036249"/>
    <w:rsid w:val="00037995"/>
    <w:rsid w:val="00040079"/>
    <w:rsid w:val="00040200"/>
    <w:rsid w:val="00040203"/>
    <w:rsid w:val="00040C99"/>
    <w:rsid w:val="00040D3D"/>
    <w:rsid w:val="000413F3"/>
    <w:rsid w:val="00041405"/>
    <w:rsid w:val="00041D8B"/>
    <w:rsid w:val="000428F3"/>
    <w:rsid w:val="00043CDA"/>
    <w:rsid w:val="00044397"/>
    <w:rsid w:val="00046823"/>
    <w:rsid w:val="000469E3"/>
    <w:rsid w:val="00047C4A"/>
    <w:rsid w:val="000502A7"/>
    <w:rsid w:val="00050D1D"/>
    <w:rsid w:val="00050FB7"/>
    <w:rsid w:val="0005182C"/>
    <w:rsid w:val="0005276B"/>
    <w:rsid w:val="00052CD9"/>
    <w:rsid w:val="00052FDB"/>
    <w:rsid w:val="00055134"/>
    <w:rsid w:val="000553AE"/>
    <w:rsid w:val="00057B85"/>
    <w:rsid w:val="00057DF9"/>
    <w:rsid w:val="0006044C"/>
    <w:rsid w:val="0006054D"/>
    <w:rsid w:val="000630CF"/>
    <w:rsid w:val="000638FD"/>
    <w:rsid w:val="000641CE"/>
    <w:rsid w:val="000645D8"/>
    <w:rsid w:val="00064CE7"/>
    <w:rsid w:val="00067ABB"/>
    <w:rsid w:val="00070956"/>
    <w:rsid w:val="000711C9"/>
    <w:rsid w:val="0007126D"/>
    <w:rsid w:val="0007204F"/>
    <w:rsid w:val="00072692"/>
    <w:rsid w:val="00074183"/>
    <w:rsid w:val="00074959"/>
    <w:rsid w:val="00075851"/>
    <w:rsid w:val="000768E7"/>
    <w:rsid w:val="00077115"/>
    <w:rsid w:val="00080179"/>
    <w:rsid w:val="00081BAA"/>
    <w:rsid w:val="000831CE"/>
    <w:rsid w:val="00083AC3"/>
    <w:rsid w:val="00084E6C"/>
    <w:rsid w:val="00085A13"/>
    <w:rsid w:val="00086CD1"/>
    <w:rsid w:val="00090971"/>
    <w:rsid w:val="00090ADD"/>
    <w:rsid w:val="0009108A"/>
    <w:rsid w:val="000918F2"/>
    <w:rsid w:val="00091A5D"/>
    <w:rsid w:val="000930FF"/>
    <w:rsid w:val="00097304"/>
    <w:rsid w:val="000A1570"/>
    <w:rsid w:val="000A223E"/>
    <w:rsid w:val="000A3131"/>
    <w:rsid w:val="000A390D"/>
    <w:rsid w:val="000A39C9"/>
    <w:rsid w:val="000A411E"/>
    <w:rsid w:val="000A41C5"/>
    <w:rsid w:val="000A421A"/>
    <w:rsid w:val="000A6A3C"/>
    <w:rsid w:val="000A6AC6"/>
    <w:rsid w:val="000A6ACA"/>
    <w:rsid w:val="000A706F"/>
    <w:rsid w:val="000A797D"/>
    <w:rsid w:val="000B07D5"/>
    <w:rsid w:val="000B10BD"/>
    <w:rsid w:val="000B26CF"/>
    <w:rsid w:val="000B330B"/>
    <w:rsid w:val="000B3D82"/>
    <w:rsid w:val="000B41BF"/>
    <w:rsid w:val="000B4384"/>
    <w:rsid w:val="000B45FC"/>
    <w:rsid w:val="000B4D60"/>
    <w:rsid w:val="000B5354"/>
    <w:rsid w:val="000B659C"/>
    <w:rsid w:val="000B66E5"/>
    <w:rsid w:val="000B6E21"/>
    <w:rsid w:val="000B74F5"/>
    <w:rsid w:val="000C0166"/>
    <w:rsid w:val="000C15AC"/>
    <w:rsid w:val="000C2AC4"/>
    <w:rsid w:val="000C2C2D"/>
    <w:rsid w:val="000C36FA"/>
    <w:rsid w:val="000C419B"/>
    <w:rsid w:val="000C4496"/>
    <w:rsid w:val="000C4E31"/>
    <w:rsid w:val="000C5F89"/>
    <w:rsid w:val="000C712B"/>
    <w:rsid w:val="000D2AE5"/>
    <w:rsid w:val="000D3467"/>
    <w:rsid w:val="000D42A0"/>
    <w:rsid w:val="000D4F97"/>
    <w:rsid w:val="000D6FC3"/>
    <w:rsid w:val="000E0647"/>
    <w:rsid w:val="000E1FAB"/>
    <w:rsid w:val="000E23F6"/>
    <w:rsid w:val="000E2F4D"/>
    <w:rsid w:val="000E52BD"/>
    <w:rsid w:val="000E53E3"/>
    <w:rsid w:val="000E6724"/>
    <w:rsid w:val="000F220A"/>
    <w:rsid w:val="000F3030"/>
    <w:rsid w:val="000F45BE"/>
    <w:rsid w:val="000F511B"/>
    <w:rsid w:val="000F5EA6"/>
    <w:rsid w:val="00101A91"/>
    <w:rsid w:val="001024D6"/>
    <w:rsid w:val="00103AA9"/>
    <w:rsid w:val="00103B18"/>
    <w:rsid w:val="00103B58"/>
    <w:rsid w:val="001049D6"/>
    <w:rsid w:val="00107968"/>
    <w:rsid w:val="00107A1C"/>
    <w:rsid w:val="00110E8A"/>
    <w:rsid w:val="001115EA"/>
    <w:rsid w:val="001137A9"/>
    <w:rsid w:val="0011445E"/>
    <w:rsid w:val="00114BB7"/>
    <w:rsid w:val="00114C39"/>
    <w:rsid w:val="00116338"/>
    <w:rsid w:val="00116B39"/>
    <w:rsid w:val="00117C11"/>
    <w:rsid w:val="00117D8D"/>
    <w:rsid w:val="0012138F"/>
    <w:rsid w:val="00121E1F"/>
    <w:rsid w:val="00123A6F"/>
    <w:rsid w:val="001244C8"/>
    <w:rsid w:val="0012575B"/>
    <w:rsid w:val="001259EE"/>
    <w:rsid w:val="00126A30"/>
    <w:rsid w:val="00131073"/>
    <w:rsid w:val="001317C9"/>
    <w:rsid w:val="00131A1E"/>
    <w:rsid w:val="00136A55"/>
    <w:rsid w:val="00137051"/>
    <w:rsid w:val="00140A38"/>
    <w:rsid w:val="00140C43"/>
    <w:rsid w:val="00140D33"/>
    <w:rsid w:val="001420CA"/>
    <w:rsid w:val="00142629"/>
    <w:rsid w:val="00143489"/>
    <w:rsid w:val="00143F3F"/>
    <w:rsid w:val="00143F8D"/>
    <w:rsid w:val="0014434D"/>
    <w:rsid w:val="00145845"/>
    <w:rsid w:val="00145C24"/>
    <w:rsid w:val="001465E3"/>
    <w:rsid w:val="00146982"/>
    <w:rsid w:val="00146C18"/>
    <w:rsid w:val="00146E9C"/>
    <w:rsid w:val="001470DF"/>
    <w:rsid w:val="0015007D"/>
    <w:rsid w:val="00150955"/>
    <w:rsid w:val="00152789"/>
    <w:rsid w:val="00152A0E"/>
    <w:rsid w:val="001534A9"/>
    <w:rsid w:val="001547E3"/>
    <w:rsid w:val="0015621E"/>
    <w:rsid w:val="001576AF"/>
    <w:rsid w:val="001579DE"/>
    <w:rsid w:val="00161975"/>
    <w:rsid w:val="00161CB2"/>
    <w:rsid w:val="001624BD"/>
    <w:rsid w:val="00162A3B"/>
    <w:rsid w:val="001636EB"/>
    <w:rsid w:val="00164673"/>
    <w:rsid w:val="00164896"/>
    <w:rsid w:val="00165933"/>
    <w:rsid w:val="001664AB"/>
    <w:rsid w:val="001668A3"/>
    <w:rsid w:val="00166BA5"/>
    <w:rsid w:val="001678C5"/>
    <w:rsid w:val="00167CBB"/>
    <w:rsid w:val="00167FE2"/>
    <w:rsid w:val="0017009C"/>
    <w:rsid w:val="00171E6D"/>
    <w:rsid w:val="00172A04"/>
    <w:rsid w:val="00172B31"/>
    <w:rsid w:val="00172E04"/>
    <w:rsid w:val="00173241"/>
    <w:rsid w:val="001751C7"/>
    <w:rsid w:val="001776CC"/>
    <w:rsid w:val="00177A88"/>
    <w:rsid w:val="00177B71"/>
    <w:rsid w:val="0018355C"/>
    <w:rsid w:val="0018383A"/>
    <w:rsid w:val="00183DD5"/>
    <w:rsid w:val="001854F8"/>
    <w:rsid w:val="00185E19"/>
    <w:rsid w:val="00186D50"/>
    <w:rsid w:val="001912BA"/>
    <w:rsid w:val="0019211E"/>
    <w:rsid w:val="001923F1"/>
    <w:rsid w:val="00192BA7"/>
    <w:rsid w:val="001931E5"/>
    <w:rsid w:val="001937C3"/>
    <w:rsid w:val="00194867"/>
    <w:rsid w:val="001952C3"/>
    <w:rsid w:val="001969BF"/>
    <w:rsid w:val="00197AFB"/>
    <w:rsid w:val="00197BA4"/>
    <w:rsid w:val="001A372E"/>
    <w:rsid w:val="001A42F8"/>
    <w:rsid w:val="001A441B"/>
    <w:rsid w:val="001A49B1"/>
    <w:rsid w:val="001B1910"/>
    <w:rsid w:val="001B44FE"/>
    <w:rsid w:val="001B5621"/>
    <w:rsid w:val="001C03C9"/>
    <w:rsid w:val="001C1C29"/>
    <w:rsid w:val="001C2C00"/>
    <w:rsid w:val="001C2D18"/>
    <w:rsid w:val="001C2EE7"/>
    <w:rsid w:val="001C3540"/>
    <w:rsid w:val="001C569F"/>
    <w:rsid w:val="001C5C8C"/>
    <w:rsid w:val="001C6513"/>
    <w:rsid w:val="001C685C"/>
    <w:rsid w:val="001C762E"/>
    <w:rsid w:val="001C7C75"/>
    <w:rsid w:val="001D114B"/>
    <w:rsid w:val="001D26A5"/>
    <w:rsid w:val="001D3248"/>
    <w:rsid w:val="001D4788"/>
    <w:rsid w:val="001D51DF"/>
    <w:rsid w:val="001D6E41"/>
    <w:rsid w:val="001E016D"/>
    <w:rsid w:val="001E0727"/>
    <w:rsid w:val="001E45F5"/>
    <w:rsid w:val="001E5949"/>
    <w:rsid w:val="001E61C7"/>
    <w:rsid w:val="001E79D7"/>
    <w:rsid w:val="001E7B02"/>
    <w:rsid w:val="001E7F2F"/>
    <w:rsid w:val="001F3FB6"/>
    <w:rsid w:val="001F47A2"/>
    <w:rsid w:val="001F4DEF"/>
    <w:rsid w:val="001F57A0"/>
    <w:rsid w:val="001F5DF3"/>
    <w:rsid w:val="001F658E"/>
    <w:rsid w:val="001F6910"/>
    <w:rsid w:val="001F77BF"/>
    <w:rsid w:val="00201570"/>
    <w:rsid w:val="002016E1"/>
    <w:rsid w:val="00206CE7"/>
    <w:rsid w:val="00206EC8"/>
    <w:rsid w:val="0020762E"/>
    <w:rsid w:val="002113FD"/>
    <w:rsid w:val="00211C88"/>
    <w:rsid w:val="0021238F"/>
    <w:rsid w:val="00215002"/>
    <w:rsid w:val="00215005"/>
    <w:rsid w:val="00221215"/>
    <w:rsid w:val="00222D9F"/>
    <w:rsid w:val="00223FFE"/>
    <w:rsid w:val="0022486E"/>
    <w:rsid w:val="00224CD7"/>
    <w:rsid w:val="00224EE1"/>
    <w:rsid w:val="00225D09"/>
    <w:rsid w:val="00225DAA"/>
    <w:rsid w:val="002261FF"/>
    <w:rsid w:val="00226576"/>
    <w:rsid w:val="00226C06"/>
    <w:rsid w:val="002300D9"/>
    <w:rsid w:val="002329E8"/>
    <w:rsid w:val="0023377C"/>
    <w:rsid w:val="00234473"/>
    <w:rsid w:val="0023479E"/>
    <w:rsid w:val="00235228"/>
    <w:rsid w:val="002364BE"/>
    <w:rsid w:val="00237EFD"/>
    <w:rsid w:val="00240529"/>
    <w:rsid w:val="00240547"/>
    <w:rsid w:val="00240768"/>
    <w:rsid w:val="00240E53"/>
    <w:rsid w:val="002426B0"/>
    <w:rsid w:val="00244B6D"/>
    <w:rsid w:val="00246906"/>
    <w:rsid w:val="00247828"/>
    <w:rsid w:val="00250743"/>
    <w:rsid w:val="00250EE9"/>
    <w:rsid w:val="002515A1"/>
    <w:rsid w:val="00251D08"/>
    <w:rsid w:val="002545FC"/>
    <w:rsid w:val="00254CC1"/>
    <w:rsid w:val="00254ED9"/>
    <w:rsid w:val="002556B7"/>
    <w:rsid w:val="00255DCB"/>
    <w:rsid w:val="002561B0"/>
    <w:rsid w:val="00256F50"/>
    <w:rsid w:val="0025789E"/>
    <w:rsid w:val="00257A0D"/>
    <w:rsid w:val="00261D6C"/>
    <w:rsid w:val="00262689"/>
    <w:rsid w:val="002627A7"/>
    <w:rsid w:val="00262A9F"/>
    <w:rsid w:val="00262F11"/>
    <w:rsid w:val="00263E1E"/>
    <w:rsid w:val="00264A61"/>
    <w:rsid w:val="0026517B"/>
    <w:rsid w:val="002667D3"/>
    <w:rsid w:val="00266A76"/>
    <w:rsid w:val="0027001E"/>
    <w:rsid w:val="00272F62"/>
    <w:rsid w:val="00280200"/>
    <w:rsid w:val="002804D5"/>
    <w:rsid w:val="00280502"/>
    <w:rsid w:val="00280897"/>
    <w:rsid w:val="0028188D"/>
    <w:rsid w:val="00281905"/>
    <w:rsid w:val="002824F1"/>
    <w:rsid w:val="00283AAD"/>
    <w:rsid w:val="002860A0"/>
    <w:rsid w:val="00286E45"/>
    <w:rsid w:val="00287D45"/>
    <w:rsid w:val="002903ED"/>
    <w:rsid w:val="00291330"/>
    <w:rsid w:val="00291E42"/>
    <w:rsid w:val="00292204"/>
    <w:rsid w:val="0029338F"/>
    <w:rsid w:val="002936D0"/>
    <w:rsid w:val="002942FF"/>
    <w:rsid w:val="00295E43"/>
    <w:rsid w:val="00297D32"/>
    <w:rsid w:val="002A0F96"/>
    <w:rsid w:val="002A1065"/>
    <w:rsid w:val="002A15F3"/>
    <w:rsid w:val="002A271A"/>
    <w:rsid w:val="002A371C"/>
    <w:rsid w:val="002A4ED5"/>
    <w:rsid w:val="002A6F97"/>
    <w:rsid w:val="002A7C48"/>
    <w:rsid w:val="002B0926"/>
    <w:rsid w:val="002B1382"/>
    <w:rsid w:val="002B1E1F"/>
    <w:rsid w:val="002B2BA6"/>
    <w:rsid w:val="002B30B4"/>
    <w:rsid w:val="002B30D7"/>
    <w:rsid w:val="002B3CFE"/>
    <w:rsid w:val="002B42D0"/>
    <w:rsid w:val="002B507E"/>
    <w:rsid w:val="002B61EF"/>
    <w:rsid w:val="002B7EFB"/>
    <w:rsid w:val="002C2534"/>
    <w:rsid w:val="002C3F68"/>
    <w:rsid w:val="002C4088"/>
    <w:rsid w:val="002C4985"/>
    <w:rsid w:val="002C5989"/>
    <w:rsid w:val="002C6149"/>
    <w:rsid w:val="002C7D77"/>
    <w:rsid w:val="002D00E7"/>
    <w:rsid w:val="002D0978"/>
    <w:rsid w:val="002D13DC"/>
    <w:rsid w:val="002D234C"/>
    <w:rsid w:val="002D25F4"/>
    <w:rsid w:val="002D4687"/>
    <w:rsid w:val="002D4D29"/>
    <w:rsid w:val="002D6154"/>
    <w:rsid w:val="002D6A68"/>
    <w:rsid w:val="002D6D9D"/>
    <w:rsid w:val="002D6ED7"/>
    <w:rsid w:val="002D70DF"/>
    <w:rsid w:val="002D7DC4"/>
    <w:rsid w:val="002D7F5A"/>
    <w:rsid w:val="002E378B"/>
    <w:rsid w:val="002E573D"/>
    <w:rsid w:val="002F08E6"/>
    <w:rsid w:val="002F239A"/>
    <w:rsid w:val="002F2861"/>
    <w:rsid w:val="002F2BE4"/>
    <w:rsid w:val="002F2DC9"/>
    <w:rsid w:val="002F3475"/>
    <w:rsid w:val="002F3A83"/>
    <w:rsid w:val="002F5EAF"/>
    <w:rsid w:val="002F6678"/>
    <w:rsid w:val="0030047A"/>
    <w:rsid w:val="0030737D"/>
    <w:rsid w:val="00307862"/>
    <w:rsid w:val="00310D78"/>
    <w:rsid w:val="00310E25"/>
    <w:rsid w:val="00310FED"/>
    <w:rsid w:val="00311E1B"/>
    <w:rsid w:val="003124F6"/>
    <w:rsid w:val="00312F64"/>
    <w:rsid w:val="003173C7"/>
    <w:rsid w:val="003212F4"/>
    <w:rsid w:val="00322A0E"/>
    <w:rsid w:val="003231DA"/>
    <w:rsid w:val="003247B5"/>
    <w:rsid w:val="00324D5E"/>
    <w:rsid w:val="00326B0F"/>
    <w:rsid w:val="00330A3B"/>
    <w:rsid w:val="0033296A"/>
    <w:rsid w:val="00333D45"/>
    <w:rsid w:val="00334301"/>
    <w:rsid w:val="003349EF"/>
    <w:rsid w:val="0033532E"/>
    <w:rsid w:val="00336184"/>
    <w:rsid w:val="00336629"/>
    <w:rsid w:val="003366FD"/>
    <w:rsid w:val="003377D5"/>
    <w:rsid w:val="00337974"/>
    <w:rsid w:val="00337DC1"/>
    <w:rsid w:val="0034259B"/>
    <w:rsid w:val="00342F75"/>
    <w:rsid w:val="00343610"/>
    <w:rsid w:val="003437C5"/>
    <w:rsid w:val="00344153"/>
    <w:rsid w:val="00344C5C"/>
    <w:rsid w:val="00345304"/>
    <w:rsid w:val="00345850"/>
    <w:rsid w:val="00346E75"/>
    <w:rsid w:val="00347300"/>
    <w:rsid w:val="00350429"/>
    <w:rsid w:val="0035132C"/>
    <w:rsid w:val="00351CB9"/>
    <w:rsid w:val="003528A4"/>
    <w:rsid w:val="00352C2F"/>
    <w:rsid w:val="00352DC5"/>
    <w:rsid w:val="003549A5"/>
    <w:rsid w:val="00356AD5"/>
    <w:rsid w:val="00356E13"/>
    <w:rsid w:val="0035742D"/>
    <w:rsid w:val="00357489"/>
    <w:rsid w:val="00360D72"/>
    <w:rsid w:val="003632D6"/>
    <w:rsid w:val="00363EEE"/>
    <w:rsid w:val="00364AA9"/>
    <w:rsid w:val="00366FD4"/>
    <w:rsid w:val="00370D3B"/>
    <w:rsid w:val="00372555"/>
    <w:rsid w:val="003726E7"/>
    <w:rsid w:val="00372AD5"/>
    <w:rsid w:val="00372F2C"/>
    <w:rsid w:val="00373F17"/>
    <w:rsid w:val="00374269"/>
    <w:rsid w:val="00374E55"/>
    <w:rsid w:val="00376796"/>
    <w:rsid w:val="00376CF4"/>
    <w:rsid w:val="00377CA3"/>
    <w:rsid w:val="00377D00"/>
    <w:rsid w:val="00380391"/>
    <w:rsid w:val="003804F4"/>
    <w:rsid w:val="00380726"/>
    <w:rsid w:val="00381F9A"/>
    <w:rsid w:val="0038309A"/>
    <w:rsid w:val="0038513A"/>
    <w:rsid w:val="003859C7"/>
    <w:rsid w:val="00385A1D"/>
    <w:rsid w:val="003870E1"/>
    <w:rsid w:val="0038731B"/>
    <w:rsid w:val="00390756"/>
    <w:rsid w:val="003915D5"/>
    <w:rsid w:val="00391D80"/>
    <w:rsid w:val="00393749"/>
    <w:rsid w:val="00393D5E"/>
    <w:rsid w:val="00394076"/>
    <w:rsid w:val="00394AA6"/>
    <w:rsid w:val="00395B30"/>
    <w:rsid w:val="00396508"/>
    <w:rsid w:val="003970FD"/>
    <w:rsid w:val="00397F6F"/>
    <w:rsid w:val="003A1578"/>
    <w:rsid w:val="003A23E8"/>
    <w:rsid w:val="003A5147"/>
    <w:rsid w:val="003A515A"/>
    <w:rsid w:val="003A56EB"/>
    <w:rsid w:val="003A64EF"/>
    <w:rsid w:val="003A65C9"/>
    <w:rsid w:val="003A6607"/>
    <w:rsid w:val="003A6AF0"/>
    <w:rsid w:val="003B0170"/>
    <w:rsid w:val="003B0A0C"/>
    <w:rsid w:val="003B1513"/>
    <w:rsid w:val="003B1FE5"/>
    <w:rsid w:val="003B245F"/>
    <w:rsid w:val="003B2CDC"/>
    <w:rsid w:val="003B360D"/>
    <w:rsid w:val="003B4561"/>
    <w:rsid w:val="003B4B99"/>
    <w:rsid w:val="003B5A05"/>
    <w:rsid w:val="003B5BC4"/>
    <w:rsid w:val="003B6E55"/>
    <w:rsid w:val="003B74F2"/>
    <w:rsid w:val="003C043E"/>
    <w:rsid w:val="003C1C63"/>
    <w:rsid w:val="003C341C"/>
    <w:rsid w:val="003C553A"/>
    <w:rsid w:val="003C599E"/>
    <w:rsid w:val="003C62BE"/>
    <w:rsid w:val="003C6713"/>
    <w:rsid w:val="003C71EE"/>
    <w:rsid w:val="003C7BBB"/>
    <w:rsid w:val="003D0464"/>
    <w:rsid w:val="003D04E8"/>
    <w:rsid w:val="003D17AC"/>
    <w:rsid w:val="003D1B6D"/>
    <w:rsid w:val="003D3F93"/>
    <w:rsid w:val="003D510D"/>
    <w:rsid w:val="003D7489"/>
    <w:rsid w:val="003D7D37"/>
    <w:rsid w:val="003E038D"/>
    <w:rsid w:val="003E05B1"/>
    <w:rsid w:val="003E07AC"/>
    <w:rsid w:val="003E1A0C"/>
    <w:rsid w:val="003E32FF"/>
    <w:rsid w:val="003E3C53"/>
    <w:rsid w:val="003E45AD"/>
    <w:rsid w:val="003E4B34"/>
    <w:rsid w:val="003E542B"/>
    <w:rsid w:val="003E5A47"/>
    <w:rsid w:val="003E5C33"/>
    <w:rsid w:val="003E6151"/>
    <w:rsid w:val="003E733F"/>
    <w:rsid w:val="003F1B02"/>
    <w:rsid w:val="003F1F7C"/>
    <w:rsid w:val="003F33DE"/>
    <w:rsid w:val="003F3D1A"/>
    <w:rsid w:val="003F5710"/>
    <w:rsid w:val="003F7664"/>
    <w:rsid w:val="003F78B2"/>
    <w:rsid w:val="004032DE"/>
    <w:rsid w:val="00405A5C"/>
    <w:rsid w:val="00405BBC"/>
    <w:rsid w:val="0040600F"/>
    <w:rsid w:val="00406862"/>
    <w:rsid w:val="0041131C"/>
    <w:rsid w:val="0041359D"/>
    <w:rsid w:val="00413E7C"/>
    <w:rsid w:val="00414BF5"/>
    <w:rsid w:val="00415148"/>
    <w:rsid w:val="00416AE0"/>
    <w:rsid w:val="00416D0A"/>
    <w:rsid w:val="00421D40"/>
    <w:rsid w:val="00421E07"/>
    <w:rsid w:val="00422380"/>
    <w:rsid w:val="00423AFA"/>
    <w:rsid w:val="00423CFF"/>
    <w:rsid w:val="00424F94"/>
    <w:rsid w:val="00425E31"/>
    <w:rsid w:val="004266EA"/>
    <w:rsid w:val="00427A21"/>
    <w:rsid w:val="00427BF7"/>
    <w:rsid w:val="004307FF"/>
    <w:rsid w:val="00431EB9"/>
    <w:rsid w:val="00433978"/>
    <w:rsid w:val="00435305"/>
    <w:rsid w:val="00436886"/>
    <w:rsid w:val="004370D8"/>
    <w:rsid w:val="0043712A"/>
    <w:rsid w:val="004374EE"/>
    <w:rsid w:val="004400B6"/>
    <w:rsid w:val="004401AA"/>
    <w:rsid w:val="00440A87"/>
    <w:rsid w:val="00442493"/>
    <w:rsid w:val="004425F7"/>
    <w:rsid w:val="004427FB"/>
    <w:rsid w:val="00442836"/>
    <w:rsid w:val="0044371A"/>
    <w:rsid w:val="00444376"/>
    <w:rsid w:val="00444E7F"/>
    <w:rsid w:val="0044563F"/>
    <w:rsid w:val="004459B8"/>
    <w:rsid w:val="00445ADA"/>
    <w:rsid w:val="0044709E"/>
    <w:rsid w:val="0044758A"/>
    <w:rsid w:val="00447E20"/>
    <w:rsid w:val="00451770"/>
    <w:rsid w:val="00451EA8"/>
    <w:rsid w:val="00452FA4"/>
    <w:rsid w:val="00454FA2"/>
    <w:rsid w:val="00456BDE"/>
    <w:rsid w:val="00456D10"/>
    <w:rsid w:val="00456F0C"/>
    <w:rsid w:val="004576EA"/>
    <w:rsid w:val="00460570"/>
    <w:rsid w:val="00461B47"/>
    <w:rsid w:val="0046217B"/>
    <w:rsid w:val="00462D04"/>
    <w:rsid w:val="00463B19"/>
    <w:rsid w:val="0046484A"/>
    <w:rsid w:val="00465AF5"/>
    <w:rsid w:val="00465E3B"/>
    <w:rsid w:val="00466196"/>
    <w:rsid w:val="00467799"/>
    <w:rsid w:val="004701C1"/>
    <w:rsid w:val="00471E2C"/>
    <w:rsid w:val="00473CC5"/>
    <w:rsid w:val="00474FAE"/>
    <w:rsid w:val="00475993"/>
    <w:rsid w:val="0047666B"/>
    <w:rsid w:val="004807A0"/>
    <w:rsid w:val="004807C2"/>
    <w:rsid w:val="00481BF5"/>
    <w:rsid w:val="00482AED"/>
    <w:rsid w:val="00483AED"/>
    <w:rsid w:val="00485EE2"/>
    <w:rsid w:val="00485FF6"/>
    <w:rsid w:val="00486230"/>
    <w:rsid w:val="00486ED0"/>
    <w:rsid w:val="00487024"/>
    <w:rsid w:val="004877D5"/>
    <w:rsid w:val="00487F6A"/>
    <w:rsid w:val="00487FA2"/>
    <w:rsid w:val="00490016"/>
    <w:rsid w:val="004903DF"/>
    <w:rsid w:val="00491F25"/>
    <w:rsid w:val="00492CE6"/>
    <w:rsid w:val="004945DC"/>
    <w:rsid w:val="00495108"/>
    <w:rsid w:val="00495753"/>
    <w:rsid w:val="004958AC"/>
    <w:rsid w:val="004960C6"/>
    <w:rsid w:val="00496B88"/>
    <w:rsid w:val="00497E5F"/>
    <w:rsid w:val="004A0578"/>
    <w:rsid w:val="004A0DBF"/>
    <w:rsid w:val="004A19B2"/>
    <w:rsid w:val="004A290D"/>
    <w:rsid w:val="004A32D7"/>
    <w:rsid w:val="004A3F71"/>
    <w:rsid w:val="004A4547"/>
    <w:rsid w:val="004A4B1F"/>
    <w:rsid w:val="004A4E4E"/>
    <w:rsid w:val="004A556A"/>
    <w:rsid w:val="004A676D"/>
    <w:rsid w:val="004A6E6A"/>
    <w:rsid w:val="004B0FD0"/>
    <w:rsid w:val="004B2119"/>
    <w:rsid w:val="004B2C47"/>
    <w:rsid w:val="004B61D2"/>
    <w:rsid w:val="004B6712"/>
    <w:rsid w:val="004C02A9"/>
    <w:rsid w:val="004C0640"/>
    <w:rsid w:val="004C08E6"/>
    <w:rsid w:val="004C1E3C"/>
    <w:rsid w:val="004C2553"/>
    <w:rsid w:val="004C374C"/>
    <w:rsid w:val="004C3943"/>
    <w:rsid w:val="004C3F3B"/>
    <w:rsid w:val="004C5274"/>
    <w:rsid w:val="004C55F9"/>
    <w:rsid w:val="004C6B63"/>
    <w:rsid w:val="004C7B9A"/>
    <w:rsid w:val="004C7C0A"/>
    <w:rsid w:val="004D17D4"/>
    <w:rsid w:val="004D1ABE"/>
    <w:rsid w:val="004D2511"/>
    <w:rsid w:val="004D5116"/>
    <w:rsid w:val="004D54A3"/>
    <w:rsid w:val="004D64EB"/>
    <w:rsid w:val="004D7AE5"/>
    <w:rsid w:val="004E1530"/>
    <w:rsid w:val="004E1638"/>
    <w:rsid w:val="004E3164"/>
    <w:rsid w:val="004E3190"/>
    <w:rsid w:val="004E78A8"/>
    <w:rsid w:val="004F0603"/>
    <w:rsid w:val="004F0C62"/>
    <w:rsid w:val="004F0DAF"/>
    <w:rsid w:val="004F2F9B"/>
    <w:rsid w:val="004F410A"/>
    <w:rsid w:val="004F51BF"/>
    <w:rsid w:val="004F5A18"/>
    <w:rsid w:val="004F5A9A"/>
    <w:rsid w:val="004F6DC3"/>
    <w:rsid w:val="004F7047"/>
    <w:rsid w:val="004F7ED0"/>
    <w:rsid w:val="00500055"/>
    <w:rsid w:val="00500344"/>
    <w:rsid w:val="005023B4"/>
    <w:rsid w:val="00502937"/>
    <w:rsid w:val="005037F1"/>
    <w:rsid w:val="0050397B"/>
    <w:rsid w:val="00504AF4"/>
    <w:rsid w:val="00504C7C"/>
    <w:rsid w:val="00505A4B"/>
    <w:rsid w:val="00506F6D"/>
    <w:rsid w:val="00511CE6"/>
    <w:rsid w:val="0051226D"/>
    <w:rsid w:val="00514E90"/>
    <w:rsid w:val="00515BA3"/>
    <w:rsid w:val="005172F8"/>
    <w:rsid w:val="0051734D"/>
    <w:rsid w:val="005179E1"/>
    <w:rsid w:val="005218BD"/>
    <w:rsid w:val="0052284C"/>
    <w:rsid w:val="005249A5"/>
    <w:rsid w:val="00524D3E"/>
    <w:rsid w:val="00525183"/>
    <w:rsid w:val="00525247"/>
    <w:rsid w:val="00527A2D"/>
    <w:rsid w:val="005301BA"/>
    <w:rsid w:val="00530CD0"/>
    <w:rsid w:val="00531E2F"/>
    <w:rsid w:val="005321B3"/>
    <w:rsid w:val="00532A92"/>
    <w:rsid w:val="00533E25"/>
    <w:rsid w:val="005350D7"/>
    <w:rsid w:val="005363F6"/>
    <w:rsid w:val="00536E14"/>
    <w:rsid w:val="005373B9"/>
    <w:rsid w:val="0053755B"/>
    <w:rsid w:val="005435D8"/>
    <w:rsid w:val="005445B1"/>
    <w:rsid w:val="00545E4D"/>
    <w:rsid w:val="005460D1"/>
    <w:rsid w:val="005462A6"/>
    <w:rsid w:val="005477B4"/>
    <w:rsid w:val="00552ED5"/>
    <w:rsid w:val="00553CDB"/>
    <w:rsid w:val="005547AB"/>
    <w:rsid w:val="00554D7B"/>
    <w:rsid w:val="00556561"/>
    <w:rsid w:val="0055693E"/>
    <w:rsid w:val="005572BC"/>
    <w:rsid w:val="00557525"/>
    <w:rsid w:val="00561497"/>
    <w:rsid w:val="005617DC"/>
    <w:rsid w:val="00563093"/>
    <w:rsid w:val="0056420C"/>
    <w:rsid w:val="00565536"/>
    <w:rsid w:val="005658B4"/>
    <w:rsid w:val="00565C31"/>
    <w:rsid w:val="00565F82"/>
    <w:rsid w:val="0056757A"/>
    <w:rsid w:val="00571941"/>
    <w:rsid w:val="00571EA1"/>
    <w:rsid w:val="00572324"/>
    <w:rsid w:val="00572DAB"/>
    <w:rsid w:val="005731A9"/>
    <w:rsid w:val="00573236"/>
    <w:rsid w:val="00574ED1"/>
    <w:rsid w:val="005757DC"/>
    <w:rsid w:val="00575A99"/>
    <w:rsid w:val="0057685C"/>
    <w:rsid w:val="00577195"/>
    <w:rsid w:val="0058032F"/>
    <w:rsid w:val="0058179C"/>
    <w:rsid w:val="00581F98"/>
    <w:rsid w:val="00582B00"/>
    <w:rsid w:val="00582E48"/>
    <w:rsid w:val="005834EF"/>
    <w:rsid w:val="00587160"/>
    <w:rsid w:val="00590182"/>
    <w:rsid w:val="00590255"/>
    <w:rsid w:val="00590BDF"/>
    <w:rsid w:val="00591E5D"/>
    <w:rsid w:val="005928EF"/>
    <w:rsid w:val="005948D2"/>
    <w:rsid w:val="005953B1"/>
    <w:rsid w:val="0059604D"/>
    <w:rsid w:val="00597C8A"/>
    <w:rsid w:val="005A1B5E"/>
    <w:rsid w:val="005A1D5F"/>
    <w:rsid w:val="005A21A7"/>
    <w:rsid w:val="005A2265"/>
    <w:rsid w:val="005A3589"/>
    <w:rsid w:val="005A3E69"/>
    <w:rsid w:val="005A44D8"/>
    <w:rsid w:val="005A4653"/>
    <w:rsid w:val="005A49AB"/>
    <w:rsid w:val="005A51E6"/>
    <w:rsid w:val="005A549E"/>
    <w:rsid w:val="005A5A27"/>
    <w:rsid w:val="005A64E8"/>
    <w:rsid w:val="005B0355"/>
    <w:rsid w:val="005B146A"/>
    <w:rsid w:val="005B2301"/>
    <w:rsid w:val="005B27C0"/>
    <w:rsid w:val="005B4739"/>
    <w:rsid w:val="005B5321"/>
    <w:rsid w:val="005B53A8"/>
    <w:rsid w:val="005B6F04"/>
    <w:rsid w:val="005C1D46"/>
    <w:rsid w:val="005C2098"/>
    <w:rsid w:val="005C210E"/>
    <w:rsid w:val="005C3B66"/>
    <w:rsid w:val="005C3EC5"/>
    <w:rsid w:val="005C3F8A"/>
    <w:rsid w:val="005C4170"/>
    <w:rsid w:val="005C431C"/>
    <w:rsid w:val="005C45B7"/>
    <w:rsid w:val="005C4E14"/>
    <w:rsid w:val="005C4F5A"/>
    <w:rsid w:val="005C51DD"/>
    <w:rsid w:val="005C53B7"/>
    <w:rsid w:val="005C5906"/>
    <w:rsid w:val="005C5C17"/>
    <w:rsid w:val="005C5DFA"/>
    <w:rsid w:val="005C6A95"/>
    <w:rsid w:val="005C6C9B"/>
    <w:rsid w:val="005D0E09"/>
    <w:rsid w:val="005D36D5"/>
    <w:rsid w:val="005D431C"/>
    <w:rsid w:val="005D4974"/>
    <w:rsid w:val="005D66FF"/>
    <w:rsid w:val="005D773A"/>
    <w:rsid w:val="005D79F3"/>
    <w:rsid w:val="005D7BF4"/>
    <w:rsid w:val="005E066F"/>
    <w:rsid w:val="005E07DB"/>
    <w:rsid w:val="005E0B8F"/>
    <w:rsid w:val="005E0D32"/>
    <w:rsid w:val="005E2AD7"/>
    <w:rsid w:val="005E2DF0"/>
    <w:rsid w:val="005E335F"/>
    <w:rsid w:val="005E33EF"/>
    <w:rsid w:val="005E3A95"/>
    <w:rsid w:val="005E49C6"/>
    <w:rsid w:val="005E6421"/>
    <w:rsid w:val="005E6F76"/>
    <w:rsid w:val="005E71DF"/>
    <w:rsid w:val="005E78D0"/>
    <w:rsid w:val="005E7B29"/>
    <w:rsid w:val="005F0055"/>
    <w:rsid w:val="005F051F"/>
    <w:rsid w:val="005F09BC"/>
    <w:rsid w:val="005F11C7"/>
    <w:rsid w:val="005F1555"/>
    <w:rsid w:val="005F2E7F"/>
    <w:rsid w:val="005F3BED"/>
    <w:rsid w:val="005F581C"/>
    <w:rsid w:val="005F5EE0"/>
    <w:rsid w:val="006004DE"/>
    <w:rsid w:val="0060099F"/>
    <w:rsid w:val="00600C2A"/>
    <w:rsid w:val="006022BF"/>
    <w:rsid w:val="00602845"/>
    <w:rsid w:val="00602986"/>
    <w:rsid w:val="00603107"/>
    <w:rsid w:val="00604A92"/>
    <w:rsid w:val="00604AC9"/>
    <w:rsid w:val="00605B7A"/>
    <w:rsid w:val="00605C9F"/>
    <w:rsid w:val="00605E90"/>
    <w:rsid w:val="00606647"/>
    <w:rsid w:val="00610E0E"/>
    <w:rsid w:val="0061158A"/>
    <w:rsid w:val="00611861"/>
    <w:rsid w:val="0061222F"/>
    <w:rsid w:val="0061306A"/>
    <w:rsid w:val="0061338B"/>
    <w:rsid w:val="00614EE9"/>
    <w:rsid w:val="0061693A"/>
    <w:rsid w:val="006173CF"/>
    <w:rsid w:val="0062045E"/>
    <w:rsid w:val="00620CD5"/>
    <w:rsid w:val="00621315"/>
    <w:rsid w:val="006228F7"/>
    <w:rsid w:val="00627D53"/>
    <w:rsid w:val="00630A47"/>
    <w:rsid w:val="00633F42"/>
    <w:rsid w:val="00634970"/>
    <w:rsid w:val="0063623B"/>
    <w:rsid w:val="00640D7C"/>
    <w:rsid w:val="00641D82"/>
    <w:rsid w:val="00641E78"/>
    <w:rsid w:val="006429F5"/>
    <w:rsid w:val="0064314D"/>
    <w:rsid w:val="00646545"/>
    <w:rsid w:val="006468ED"/>
    <w:rsid w:val="0064791A"/>
    <w:rsid w:val="00650683"/>
    <w:rsid w:val="006509CE"/>
    <w:rsid w:val="00652531"/>
    <w:rsid w:val="006530A3"/>
    <w:rsid w:val="0065450E"/>
    <w:rsid w:val="00654953"/>
    <w:rsid w:val="00655111"/>
    <w:rsid w:val="00661C2E"/>
    <w:rsid w:val="0066222C"/>
    <w:rsid w:val="00663793"/>
    <w:rsid w:val="00665968"/>
    <w:rsid w:val="00666224"/>
    <w:rsid w:val="006665A5"/>
    <w:rsid w:val="00666DFD"/>
    <w:rsid w:val="00667448"/>
    <w:rsid w:val="00670DD3"/>
    <w:rsid w:val="006710ED"/>
    <w:rsid w:val="00671705"/>
    <w:rsid w:val="006719B9"/>
    <w:rsid w:val="0067230B"/>
    <w:rsid w:val="00673CC7"/>
    <w:rsid w:val="00675D32"/>
    <w:rsid w:val="00676265"/>
    <w:rsid w:val="00676367"/>
    <w:rsid w:val="00680C4A"/>
    <w:rsid w:val="006818F8"/>
    <w:rsid w:val="00681D94"/>
    <w:rsid w:val="00683929"/>
    <w:rsid w:val="00683DCE"/>
    <w:rsid w:val="006853F1"/>
    <w:rsid w:val="0068684D"/>
    <w:rsid w:val="00686F0E"/>
    <w:rsid w:val="006871D5"/>
    <w:rsid w:val="00687523"/>
    <w:rsid w:val="00687ABE"/>
    <w:rsid w:val="006927E4"/>
    <w:rsid w:val="00692EEA"/>
    <w:rsid w:val="00694564"/>
    <w:rsid w:val="00696163"/>
    <w:rsid w:val="00696987"/>
    <w:rsid w:val="006974B8"/>
    <w:rsid w:val="006979CC"/>
    <w:rsid w:val="006A00BE"/>
    <w:rsid w:val="006A0520"/>
    <w:rsid w:val="006A12DC"/>
    <w:rsid w:val="006A46F6"/>
    <w:rsid w:val="006A495F"/>
    <w:rsid w:val="006A5531"/>
    <w:rsid w:val="006A5854"/>
    <w:rsid w:val="006A5896"/>
    <w:rsid w:val="006A6083"/>
    <w:rsid w:val="006A6086"/>
    <w:rsid w:val="006A612E"/>
    <w:rsid w:val="006A7313"/>
    <w:rsid w:val="006A784B"/>
    <w:rsid w:val="006B0024"/>
    <w:rsid w:val="006B0A7A"/>
    <w:rsid w:val="006B123F"/>
    <w:rsid w:val="006B162D"/>
    <w:rsid w:val="006B1C07"/>
    <w:rsid w:val="006B2E9C"/>
    <w:rsid w:val="006B305F"/>
    <w:rsid w:val="006B3D1B"/>
    <w:rsid w:val="006B441D"/>
    <w:rsid w:val="006B50D4"/>
    <w:rsid w:val="006B5594"/>
    <w:rsid w:val="006B68F3"/>
    <w:rsid w:val="006C0FA8"/>
    <w:rsid w:val="006C2997"/>
    <w:rsid w:val="006C2AE5"/>
    <w:rsid w:val="006C3582"/>
    <w:rsid w:val="006C454B"/>
    <w:rsid w:val="006C61A3"/>
    <w:rsid w:val="006C6A21"/>
    <w:rsid w:val="006C79C2"/>
    <w:rsid w:val="006D20FE"/>
    <w:rsid w:val="006D258C"/>
    <w:rsid w:val="006D3F4C"/>
    <w:rsid w:val="006D4CE6"/>
    <w:rsid w:val="006D55C7"/>
    <w:rsid w:val="006D57B9"/>
    <w:rsid w:val="006D5895"/>
    <w:rsid w:val="006D733D"/>
    <w:rsid w:val="006E01A1"/>
    <w:rsid w:val="006E0629"/>
    <w:rsid w:val="006E0B67"/>
    <w:rsid w:val="006E221C"/>
    <w:rsid w:val="006E47BC"/>
    <w:rsid w:val="006E49EE"/>
    <w:rsid w:val="006E5080"/>
    <w:rsid w:val="006E5181"/>
    <w:rsid w:val="006E5BF1"/>
    <w:rsid w:val="006E5F9A"/>
    <w:rsid w:val="006E7629"/>
    <w:rsid w:val="006F0A95"/>
    <w:rsid w:val="006F224A"/>
    <w:rsid w:val="006F29CD"/>
    <w:rsid w:val="006F3743"/>
    <w:rsid w:val="006F38D2"/>
    <w:rsid w:val="006F4373"/>
    <w:rsid w:val="006F465B"/>
    <w:rsid w:val="0070108C"/>
    <w:rsid w:val="00701989"/>
    <w:rsid w:val="00702E52"/>
    <w:rsid w:val="00703B3A"/>
    <w:rsid w:val="007043AE"/>
    <w:rsid w:val="00705F8E"/>
    <w:rsid w:val="00707747"/>
    <w:rsid w:val="007105F7"/>
    <w:rsid w:val="00711B49"/>
    <w:rsid w:val="00712349"/>
    <w:rsid w:val="0071397C"/>
    <w:rsid w:val="00714332"/>
    <w:rsid w:val="00714A27"/>
    <w:rsid w:val="0071707D"/>
    <w:rsid w:val="00720FF1"/>
    <w:rsid w:val="0072197E"/>
    <w:rsid w:val="00722389"/>
    <w:rsid w:val="00723BA0"/>
    <w:rsid w:val="0072498F"/>
    <w:rsid w:val="0072569A"/>
    <w:rsid w:val="00725AE6"/>
    <w:rsid w:val="00726940"/>
    <w:rsid w:val="00727C55"/>
    <w:rsid w:val="00730887"/>
    <w:rsid w:val="00730D3F"/>
    <w:rsid w:val="00730F7C"/>
    <w:rsid w:val="00732AC6"/>
    <w:rsid w:val="00733382"/>
    <w:rsid w:val="00733542"/>
    <w:rsid w:val="0073559E"/>
    <w:rsid w:val="0073567E"/>
    <w:rsid w:val="007365EC"/>
    <w:rsid w:val="00736829"/>
    <w:rsid w:val="00737345"/>
    <w:rsid w:val="0074097B"/>
    <w:rsid w:val="00741AE3"/>
    <w:rsid w:val="0074215C"/>
    <w:rsid w:val="0074489B"/>
    <w:rsid w:val="00744B92"/>
    <w:rsid w:val="00745481"/>
    <w:rsid w:val="00746240"/>
    <w:rsid w:val="007463C7"/>
    <w:rsid w:val="00746FCE"/>
    <w:rsid w:val="00750B15"/>
    <w:rsid w:val="00750EDC"/>
    <w:rsid w:val="007510AA"/>
    <w:rsid w:val="007521B5"/>
    <w:rsid w:val="00753098"/>
    <w:rsid w:val="00753509"/>
    <w:rsid w:val="00754488"/>
    <w:rsid w:val="00754720"/>
    <w:rsid w:val="00754AC1"/>
    <w:rsid w:val="0075513A"/>
    <w:rsid w:val="00755185"/>
    <w:rsid w:val="00756B26"/>
    <w:rsid w:val="00756B7B"/>
    <w:rsid w:val="0075753C"/>
    <w:rsid w:val="00761847"/>
    <w:rsid w:val="00761992"/>
    <w:rsid w:val="00763799"/>
    <w:rsid w:val="00763C5F"/>
    <w:rsid w:val="00763CDB"/>
    <w:rsid w:val="00764DE9"/>
    <w:rsid w:val="00766881"/>
    <w:rsid w:val="00766A83"/>
    <w:rsid w:val="0076746E"/>
    <w:rsid w:val="00767B5E"/>
    <w:rsid w:val="00767D9D"/>
    <w:rsid w:val="00770544"/>
    <w:rsid w:val="007708E8"/>
    <w:rsid w:val="00772834"/>
    <w:rsid w:val="007730AC"/>
    <w:rsid w:val="00773366"/>
    <w:rsid w:val="00774847"/>
    <w:rsid w:val="00775BAC"/>
    <w:rsid w:val="00775F56"/>
    <w:rsid w:val="00777038"/>
    <w:rsid w:val="00777A90"/>
    <w:rsid w:val="007815E3"/>
    <w:rsid w:val="00783091"/>
    <w:rsid w:val="00783653"/>
    <w:rsid w:val="0078522A"/>
    <w:rsid w:val="00786A4F"/>
    <w:rsid w:val="00787022"/>
    <w:rsid w:val="007879E1"/>
    <w:rsid w:val="00791516"/>
    <w:rsid w:val="00792BEA"/>
    <w:rsid w:val="0079335E"/>
    <w:rsid w:val="007933D7"/>
    <w:rsid w:val="007950DD"/>
    <w:rsid w:val="007957DE"/>
    <w:rsid w:val="00795972"/>
    <w:rsid w:val="007A0736"/>
    <w:rsid w:val="007A09B9"/>
    <w:rsid w:val="007A0A73"/>
    <w:rsid w:val="007A1437"/>
    <w:rsid w:val="007A1484"/>
    <w:rsid w:val="007A150A"/>
    <w:rsid w:val="007A36CE"/>
    <w:rsid w:val="007A4631"/>
    <w:rsid w:val="007A485E"/>
    <w:rsid w:val="007A49E7"/>
    <w:rsid w:val="007A618C"/>
    <w:rsid w:val="007A64A6"/>
    <w:rsid w:val="007A64DA"/>
    <w:rsid w:val="007A6722"/>
    <w:rsid w:val="007A6E42"/>
    <w:rsid w:val="007A730B"/>
    <w:rsid w:val="007A797D"/>
    <w:rsid w:val="007B2326"/>
    <w:rsid w:val="007B3D9B"/>
    <w:rsid w:val="007B3EB8"/>
    <w:rsid w:val="007B5D75"/>
    <w:rsid w:val="007C1346"/>
    <w:rsid w:val="007C1479"/>
    <w:rsid w:val="007C20D1"/>
    <w:rsid w:val="007C3509"/>
    <w:rsid w:val="007C37A4"/>
    <w:rsid w:val="007C5C5A"/>
    <w:rsid w:val="007C6163"/>
    <w:rsid w:val="007C691A"/>
    <w:rsid w:val="007C7729"/>
    <w:rsid w:val="007C7BE2"/>
    <w:rsid w:val="007D3B4B"/>
    <w:rsid w:val="007D4F2A"/>
    <w:rsid w:val="007D5908"/>
    <w:rsid w:val="007D5EC2"/>
    <w:rsid w:val="007D63B8"/>
    <w:rsid w:val="007D6A32"/>
    <w:rsid w:val="007D7612"/>
    <w:rsid w:val="007E0805"/>
    <w:rsid w:val="007E1102"/>
    <w:rsid w:val="007E1857"/>
    <w:rsid w:val="007E20E7"/>
    <w:rsid w:val="007E23BB"/>
    <w:rsid w:val="007E2ED4"/>
    <w:rsid w:val="007E3140"/>
    <w:rsid w:val="007E3178"/>
    <w:rsid w:val="007E4523"/>
    <w:rsid w:val="007E45DD"/>
    <w:rsid w:val="007E592D"/>
    <w:rsid w:val="007E682B"/>
    <w:rsid w:val="007E6E75"/>
    <w:rsid w:val="007E6F42"/>
    <w:rsid w:val="007E724E"/>
    <w:rsid w:val="007F1810"/>
    <w:rsid w:val="007F1F68"/>
    <w:rsid w:val="007F4D1A"/>
    <w:rsid w:val="007F52CF"/>
    <w:rsid w:val="007F666E"/>
    <w:rsid w:val="007F7FEA"/>
    <w:rsid w:val="008002CB"/>
    <w:rsid w:val="0080071D"/>
    <w:rsid w:val="00800986"/>
    <w:rsid w:val="008022D7"/>
    <w:rsid w:val="008060EC"/>
    <w:rsid w:val="008073C3"/>
    <w:rsid w:val="00807F4A"/>
    <w:rsid w:val="008104A3"/>
    <w:rsid w:val="00810D0C"/>
    <w:rsid w:val="00812DE1"/>
    <w:rsid w:val="008133B4"/>
    <w:rsid w:val="00813B5C"/>
    <w:rsid w:val="008146F1"/>
    <w:rsid w:val="00816364"/>
    <w:rsid w:val="008171B0"/>
    <w:rsid w:val="00817310"/>
    <w:rsid w:val="008176D4"/>
    <w:rsid w:val="00820A43"/>
    <w:rsid w:val="008211E8"/>
    <w:rsid w:val="00821587"/>
    <w:rsid w:val="00821E13"/>
    <w:rsid w:val="00822EC1"/>
    <w:rsid w:val="00825162"/>
    <w:rsid w:val="00825A6C"/>
    <w:rsid w:val="00826DF4"/>
    <w:rsid w:val="00827712"/>
    <w:rsid w:val="00827EEA"/>
    <w:rsid w:val="00830EFF"/>
    <w:rsid w:val="00831698"/>
    <w:rsid w:val="00831B4F"/>
    <w:rsid w:val="00833409"/>
    <w:rsid w:val="0083403E"/>
    <w:rsid w:val="00834653"/>
    <w:rsid w:val="00834FAA"/>
    <w:rsid w:val="00836598"/>
    <w:rsid w:val="00836B91"/>
    <w:rsid w:val="008377BD"/>
    <w:rsid w:val="00840C73"/>
    <w:rsid w:val="00842A59"/>
    <w:rsid w:val="008459A3"/>
    <w:rsid w:val="00846A59"/>
    <w:rsid w:val="008508F5"/>
    <w:rsid w:val="008509C0"/>
    <w:rsid w:val="008522DA"/>
    <w:rsid w:val="00853295"/>
    <w:rsid w:val="008546B3"/>
    <w:rsid w:val="0085574A"/>
    <w:rsid w:val="00856BEB"/>
    <w:rsid w:val="0086035A"/>
    <w:rsid w:val="00860F6D"/>
    <w:rsid w:val="00863269"/>
    <w:rsid w:val="00863C1A"/>
    <w:rsid w:val="00865808"/>
    <w:rsid w:val="00865BBE"/>
    <w:rsid w:val="00865E3F"/>
    <w:rsid w:val="00866C3E"/>
    <w:rsid w:val="00867223"/>
    <w:rsid w:val="008673D8"/>
    <w:rsid w:val="008708E9"/>
    <w:rsid w:val="00872BCF"/>
    <w:rsid w:val="0087374A"/>
    <w:rsid w:val="008742F2"/>
    <w:rsid w:val="00876096"/>
    <w:rsid w:val="008768CB"/>
    <w:rsid w:val="00877409"/>
    <w:rsid w:val="008816C3"/>
    <w:rsid w:val="00881A98"/>
    <w:rsid w:val="008832F8"/>
    <w:rsid w:val="008834BB"/>
    <w:rsid w:val="00884720"/>
    <w:rsid w:val="00884DB1"/>
    <w:rsid w:val="00884E63"/>
    <w:rsid w:val="0088741F"/>
    <w:rsid w:val="008878DA"/>
    <w:rsid w:val="00887956"/>
    <w:rsid w:val="00887F62"/>
    <w:rsid w:val="00890224"/>
    <w:rsid w:val="0089059A"/>
    <w:rsid w:val="00890806"/>
    <w:rsid w:val="00891958"/>
    <w:rsid w:val="00891AC6"/>
    <w:rsid w:val="00892073"/>
    <w:rsid w:val="008931F6"/>
    <w:rsid w:val="008936C9"/>
    <w:rsid w:val="00893A23"/>
    <w:rsid w:val="00894409"/>
    <w:rsid w:val="008947DA"/>
    <w:rsid w:val="00894C76"/>
    <w:rsid w:val="0089598C"/>
    <w:rsid w:val="00896029"/>
    <w:rsid w:val="00896625"/>
    <w:rsid w:val="00897F49"/>
    <w:rsid w:val="008A0783"/>
    <w:rsid w:val="008A114C"/>
    <w:rsid w:val="008A399F"/>
    <w:rsid w:val="008A598A"/>
    <w:rsid w:val="008A63C4"/>
    <w:rsid w:val="008A7A82"/>
    <w:rsid w:val="008B07C8"/>
    <w:rsid w:val="008B282C"/>
    <w:rsid w:val="008B3B4B"/>
    <w:rsid w:val="008B3F34"/>
    <w:rsid w:val="008B420F"/>
    <w:rsid w:val="008B47F3"/>
    <w:rsid w:val="008B6737"/>
    <w:rsid w:val="008B67D7"/>
    <w:rsid w:val="008B7324"/>
    <w:rsid w:val="008C06C9"/>
    <w:rsid w:val="008C0F79"/>
    <w:rsid w:val="008C100D"/>
    <w:rsid w:val="008C17A0"/>
    <w:rsid w:val="008C360C"/>
    <w:rsid w:val="008C3A96"/>
    <w:rsid w:val="008C3AFF"/>
    <w:rsid w:val="008C42F1"/>
    <w:rsid w:val="008C435E"/>
    <w:rsid w:val="008C43BA"/>
    <w:rsid w:val="008C606E"/>
    <w:rsid w:val="008C699F"/>
    <w:rsid w:val="008C73D1"/>
    <w:rsid w:val="008C779B"/>
    <w:rsid w:val="008C784B"/>
    <w:rsid w:val="008D12DB"/>
    <w:rsid w:val="008D3023"/>
    <w:rsid w:val="008D4CAE"/>
    <w:rsid w:val="008E0D6D"/>
    <w:rsid w:val="008E1A96"/>
    <w:rsid w:val="008E1ABD"/>
    <w:rsid w:val="008E3BF2"/>
    <w:rsid w:val="008E5778"/>
    <w:rsid w:val="008E6D2B"/>
    <w:rsid w:val="008F1304"/>
    <w:rsid w:val="008F3997"/>
    <w:rsid w:val="008F50D4"/>
    <w:rsid w:val="008F55DB"/>
    <w:rsid w:val="008F6D3C"/>
    <w:rsid w:val="008F6E4E"/>
    <w:rsid w:val="008F7E11"/>
    <w:rsid w:val="00900608"/>
    <w:rsid w:val="0090321F"/>
    <w:rsid w:val="00903A47"/>
    <w:rsid w:val="00903EDB"/>
    <w:rsid w:val="0090499E"/>
    <w:rsid w:val="00906CD5"/>
    <w:rsid w:val="00907580"/>
    <w:rsid w:val="00910AC6"/>
    <w:rsid w:val="00912795"/>
    <w:rsid w:val="00912A7E"/>
    <w:rsid w:val="00913517"/>
    <w:rsid w:val="00915851"/>
    <w:rsid w:val="0091739B"/>
    <w:rsid w:val="0091744E"/>
    <w:rsid w:val="00917828"/>
    <w:rsid w:val="009214A1"/>
    <w:rsid w:val="00922F4B"/>
    <w:rsid w:val="00923A6F"/>
    <w:rsid w:val="00923EAE"/>
    <w:rsid w:val="00924526"/>
    <w:rsid w:val="0092579D"/>
    <w:rsid w:val="00926D55"/>
    <w:rsid w:val="009302D2"/>
    <w:rsid w:val="00930B32"/>
    <w:rsid w:val="009315C1"/>
    <w:rsid w:val="009321F2"/>
    <w:rsid w:val="00933350"/>
    <w:rsid w:val="0093396A"/>
    <w:rsid w:val="0093430F"/>
    <w:rsid w:val="0093564A"/>
    <w:rsid w:val="00935C9A"/>
    <w:rsid w:val="00936601"/>
    <w:rsid w:val="00937648"/>
    <w:rsid w:val="009401DC"/>
    <w:rsid w:val="0094097C"/>
    <w:rsid w:val="009422F6"/>
    <w:rsid w:val="009429F6"/>
    <w:rsid w:val="00944D98"/>
    <w:rsid w:val="00946877"/>
    <w:rsid w:val="0094768E"/>
    <w:rsid w:val="009476CD"/>
    <w:rsid w:val="00950769"/>
    <w:rsid w:val="0095093A"/>
    <w:rsid w:val="00953C3F"/>
    <w:rsid w:val="00954793"/>
    <w:rsid w:val="00955297"/>
    <w:rsid w:val="0096116E"/>
    <w:rsid w:val="0096203B"/>
    <w:rsid w:val="00966DB9"/>
    <w:rsid w:val="009676E9"/>
    <w:rsid w:val="009709A6"/>
    <w:rsid w:val="009719B8"/>
    <w:rsid w:val="00974C48"/>
    <w:rsid w:val="00977674"/>
    <w:rsid w:val="009777F1"/>
    <w:rsid w:val="009805FC"/>
    <w:rsid w:val="00980912"/>
    <w:rsid w:val="0098170B"/>
    <w:rsid w:val="00981B4F"/>
    <w:rsid w:val="009826A6"/>
    <w:rsid w:val="0098318F"/>
    <w:rsid w:val="009834BD"/>
    <w:rsid w:val="00984978"/>
    <w:rsid w:val="00984C14"/>
    <w:rsid w:val="00984F22"/>
    <w:rsid w:val="009862CF"/>
    <w:rsid w:val="00986943"/>
    <w:rsid w:val="009872F3"/>
    <w:rsid w:val="00990D82"/>
    <w:rsid w:val="00990F57"/>
    <w:rsid w:val="009919A2"/>
    <w:rsid w:val="00992A5C"/>
    <w:rsid w:val="00993669"/>
    <w:rsid w:val="00994352"/>
    <w:rsid w:val="00994A3E"/>
    <w:rsid w:val="00994ABF"/>
    <w:rsid w:val="00994E0D"/>
    <w:rsid w:val="00995087"/>
    <w:rsid w:val="009956AF"/>
    <w:rsid w:val="009957B7"/>
    <w:rsid w:val="00995B78"/>
    <w:rsid w:val="00996BAC"/>
    <w:rsid w:val="009A0F30"/>
    <w:rsid w:val="009A2979"/>
    <w:rsid w:val="009A2F3F"/>
    <w:rsid w:val="009A43F9"/>
    <w:rsid w:val="009B01DF"/>
    <w:rsid w:val="009B0257"/>
    <w:rsid w:val="009B13E2"/>
    <w:rsid w:val="009B16B9"/>
    <w:rsid w:val="009B221E"/>
    <w:rsid w:val="009B2AF6"/>
    <w:rsid w:val="009B35BC"/>
    <w:rsid w:val="009B425C"/>
    <w:rsid w:val="009B45F3"/>
    <w:rsid w:val="009B4D03"/>
    <w:rsid w:val="009B4FB6"/>
    <w:rsid w:val="009B59FF"/>
    <w:rsid w:val="009B7357"/>
    <w:rsid w:val="009C0795"/>
    <w:rsid w:val="009C0D2A"/>
    <w:rsid w:val="009C146E"/>
    <w:rsid w:val="009C3185"/>
    <w:rsid w:val="009C3C9D"/>
    <w:rsid w:val="009C61B9"/>
    <w:rsid w:val="009C656A"/>
    <w:rsid w:val="009C68AF"/>
    <w:rsid w:val="009C69FA"/>
    <w:rsid w:val="009D1012"/>
    <w:rsid w:val="009D1A9A"/>
    <w:rsid w:val="009D2F9C"/>
    <w:rsid w:val="009D3603"/>
    <w:rsid w:val="009D3926"/>
    <w:rsid w:val="009D4B15"/>
    <w:rsid w:val="009D5435"/>
    <w:rsid w:val="009D6DCC"/>
    <w:rsid w:val="009D746A"/>
    <w:rsid w:val="009E166D"/>
    <w:rsid w:val="009E65E5"/>
    <w:rsid w:val="009E7326"/>
    <w:rsid w:val="009E78E2"/>
    <w:rsid w:val="009F09A9"/>
    <w:rsid w:val="009F12ED"/>
    <w:rsid w:val="009F147C"/>
    <w:rsid w:val="009F18BA"/>
    <w:rsid w:val="009F3797"/>
    <w:rsid w:val="009F4A37"/>
    <w:rsid w:val="009F716A"/>
    <w:rsid w:val="00A0030D"/>
    <w:rsid w:val="00A00C20"/>
    <w:rsid w:val="00A0261D"/>
    <w:rsid w:val="00A0271B"/>
    <w:rsid w:val="00A03040"/>
    <w:rsid w:val="00A03881"/>
    <w:rsid w:val="00A04633"/>
    <w:rsid w:val="00A05172"/>
    <w:rsid w:val="00A058EA"/>
    <w:rsid w:val="00A072A5"/>
    <w:rsid w:val="00A10307"/>
    <w:rsid w:val="00A12793"/>
    <w:rsid w:val="00A12D2B"/>
    <w:rsid w:val="00A12DDB"/>
    <w:rsid w:val="00A151B4"/>
    <w:rsid w:val="00A153C8"/>
    <w:rsid w:val="00A171BD"/>
    <w:rsid w:val="00A2093B"/>
    <w:rsid w:val="00A242C0"/>
    <w:rsid w:val="00A24D97"/>
    <w:rsid w:val="00A254B2"/>
    <w:rsid w:val="00A27A10"/>
    <w:rsid w:val="00A27AC8"/>
    <w:rsid w:val="00A30380"/>
    <w:rsid w:val="00A30716"/>
    <w:rsid w:val="00A31F54"/>
    <w:rsid w:val="00A31FAA"/>
    <w:rsid w:val="00A327B5"/>
    <w:rsid w:val="00A33732"/>
    <w:rsid w:val="00A33A89"/>
    <w:rsid w:val="00A34C16"/>
    <w:rsid w:val="00A351EB"/>
    <w:rsid w:val="00A35790"/>
    <w:rsid w:val="00A35CD8"/>
    <w:rsid w:val="00A365C7"/>
    <w:rsid w:val="00A41648"/>
    <w:rsid w:val="00A4561B"/>
    <w:rsid w:val="00A471E5"/>
    <w:rsid w:val="00A5035E"/>
    <w:rsid w:val="00A51F2B"/>
    <w:rsid w:val="00A533C7"/>
    <w:rsid w:val="00A53A2E"/>
    <w:rsid w:val="00A57468"/>
    <w:rsid w:val="00A57AAB"/>
    <w:rsid w:val="00A602EA"/>
    <w:rsid w:val="00A61AA7"/>
    <w:rsid w:val="00A61B42"/>
    <w:rsid w:val="00A61BB9"/>
    <w:rsid w:val="00A622A7"/>
    <w:rsid w:val="00A629F8"/>
    <w:rsid w:val="00A63B64"/>
    <w:rsid w:val="00A647B7"/>
    <w:rsid w:val="00A665D2"/>
    <w:rsid w:val="00A66971"/>
    <w:rsid w:val="00A70DE3"/>
    <w:rsid w:val="00A71A99"/>
    <w:rsid w:val="00A72639"/>
    <w:rsid w:val="00A72FD4"/>
    <w:rsid w:val="00A762FF"/>
    <w:rsid w:val="00A76F67"/>
    <w:rsid w:val="00A76F6C"/>
    <w:rsid w:val="00A7752F"/>
    <w:rsid w:val="00A77BBF"/>
    <w:rsid w:val="00A80769"/>
    <w:rsid w:val="00A80F90"/>
    <w:rsid w:val="00A8176F"/>
    <w:rsid w:val="00A8224A"/>
    <w:rsid w:val="00A82A8B"/>
    <w:rsid w:val="00A84E2E"/>
    <w:rsid w:val="00A87169"/>
    <w:rsid w:val="00A905A1"/>
    <w:rsid w:val="00A90EEE"/>
    <w:rsid w:val="00A912B8"/>
    <w:rsid w:val="00A91F79"/>
    <w:rsid w:val="00A9384C"/>
    <w:rsid w:val="00A96350"/>
    <w:rsid w:val="00A96442"/>
    <w:rsid w:val="00A971B4"/>
    <w:rsid w:val="00AA1284"/>
    <w:rsid w:val="00AA1B30"/>
    <w:rsid w:val="00AA2321"/>
    <w:rsid w:val="00AA4908"/>
    <w:rsid w:val="00AA5697"/>
    <w:rsid w:val="00AA5BB9"/>
    <w:rsid w:val="00AA659C"/>
    <w:rsid w:val="00AA6BAF"/>
    <w:rsid w:val="00AA6DC0"/>
    <w:rsid w:val="00AA775E"/>
    <w:rsid w:val="00AA7849"/>
    <w:rsid w:val="00AB053F"/>
    <w:rsid w:val="00AB3145"/>
    <w:rsid w:val="00AB5553"/>
    <w:rsid w:val="00AB5E69"/>
    <w:rsid w:val="00AB5FE3"/>
    <w:rsid w:val="00AB72E7"/>
    <w:rsid w:val="00AC00B9"/>
    <w:rsid w:val="00AC0333"/>
    <w:rsid w:val="00AC1373"/>
    <w:rsid w:val="00AC3EC3"/>
    <w:rsid w:val="00AC4DFD"/>
    <w:rsid w:val="00AC5BCA"/>
    <w:rsid w:val="00AC6A83"/>
    <w:rsid w:val="00AD064F"/>
    <w:rsid w:val="00AD1065"/>
    <w:rsid w:val="00AD1626"/>
    <w:rsid w:val="00AD2240"/>
    <w:rsid w:val="00AD23F4"/>
    <w:rsid w:val="00AD2DED"/>
    <w:rsid w:val="00AD4A9B"/>
    <w:rsid w:val="00AD5353"/>
    <w:rsid w:val="00AD54E3"/>
    <w:rsid w:val="00AD6939"/>
    <w:rsid w:val="00AD6E01"/>
    <w:rsid w:val="00AD7DB4"/>
    <w:rsid w:val="00AE0211"/>
    <w:rsid w:val="00AE0AEB"/>
    <w:rsid w:val="00AE1148"/>
    <w:rsid w:val="00AE153C"/>
    <w:rsid w:val="00AE3584"/>
    <w:rsid w:val="00AE48EB"/>
    <w:rsid w:val="00AE5249"/>
    <w:rsid w:val="00AF3039"/>
    <w:rsid w:val="00AF39D7"/>
    <w:rsid w:val="00AF3A14"/>
    <w:rsid w:val="00AF3E55"/>
    <w:rsid w:val="00AF5DF2"/>
    <w:rsid w:val="00B001EE"/>
    <w:rsid w:val="00B0038A"/>
    <w:rsid w:val="00B00872"/>
    <w:rsid w:val="00B01ED2"/>
    <w:rsid w:val="00B02460"/>
    <w:rsid w:val="00B025A4"/>
    <w:rsid w:val="00B02757"/>
    <w:rsid w:val="00B028C8"/>
    <w:rsid w:val="00B04278"/>
    <w:rsid w:val="00B05AD7"/>
    <w:rsid w:val="00B065E4"/>
    <w:rsid w:val="00B070C2"/>
    <w:rsid w:val="00B101C8"/>
    <w:rsid w:val="00B10A12"/>
    <w:rsid w:val="00B10E0E"/>
    <w:rsid w:val="00B115C3"/>
    <w:rsid w:val="00B12234"/>
    <w:rsid w:val="00B13011"/>
    <w:rsid w:val="00B13972"/>
    <w:rsid w:val="00B13B63"/>
    <w:rsid w:val="00B14A00"/>
    <w:rsid w:val="00B15188"/>
    <w:rsid w:val="00B16163"/>
    <w:rsid w:val="00B16E56"/>
    <w:rsid w:val="00B21A49"/>
    <w:rsid w:val="00B21C7C"/>
    <w:rsid w:val="00B2314B"/>
    <w:rsid w:val="00B23CE6"/>
    <w:rsid w:val="00B23DBE"/>
    <w:rsid w:val="00B26E01"/>
    <w:rsid w:val="00B31A88"/>
    <w:rsid w:val="00B322BF"/>
    <w:rsid w:val="00B32653"/>
    <w:rsid w:val="00B32B78"/>
    <w:rsid w:val="00B32C38"/>
    <w:rsid w:val="00B32DA2"/>
    <w:rsid w:val="00B32F96"/>
    <w:rsid w:val="00B34414"/>
    <w:rsid w:val="00B346BC"/>
    <w:rsid w:val="00B34C3C"/>
    <w:rsid w:val="00B352BF"/>
    <w:rsid w:val="00B35CAC"/>
    <w:rsid w:val="00B36EBD"/>
    <w:rsid w:val="00B36ECF"/>
    <w:rsid w:val="00B3758C"/>
    <w:rsid w:val="00B4037A"/>
    <w:rsid w:val="00B4055B"/>
    <w:rsid w:val="00B43B64"/>
    <w:rsid w:val="00B448AE"/>
    <w:rsid w:val="00B44C31"/>
    <w:rsid w:val="00B44F37"/>
    <w:rsid w:val="00B45033"/>
    <w:rsid w:val="00B464FA"/>
    <w:rsid w:val="00B46942"/>
    <w:rsid w:val="00B46D0F"/>
    <w:rsid w:val="00B46D61"/>
    <w:rsid w:val="00B46F39"/>
    <w:rsid w:val="00B47084"/>
    <w:rsid w:val="00B47754"/>
    <w:rsid w:val="00B47F35"/>
    <w:rsid w:val="00B500DB"/>
    <w:rsid w:val="00B51A60"/>
    <w:rsid w:val="00B52976"/>
    <w:rsid w:val="00B52E2C"/>
    <w:rsid w:val="00B53225"/>
    <w:rsid w:val="00B534D6"/>
    <w:rsid w:val="00B534D9"/>
    <w:rsid w:val="00B5567A"/>
    <w:rsid w:val="00B5658E"/>
    <w:rsid w:val="00B56891"/>
    <w:rsid w:val="00B56AE5"/>
    <w:rsid w:val="00B574E4"/>
    <w:rsid w:val="00B57F9B"/>
    <w:rsid w:val="00B60BA3"/>
    <w:rsid w:val="00B62F43"/>
    <w:rsid w:val="00B63CB1"/>
    <w:rsid w:val="00B64FD2"/>
    <w:rsid w:val="00B65492"/>
    <w:rsid w:val="00B65769"/>
    <w:rsid w:val="00B65AC6"/>
    <w:rsid w:val="00B660FC"/>
    <w:rsid w:val="00B668D2"/>
    <w:rsid w:val="00B67640"/>
    <w:rsid w:val="00B704D2"/>
    <w:rsid w:val="00B7096D"/>
    <w:rsid w:val="00B70D18"/>
    <w:rsid w:val="00B7110D"/>
    <w:rsid w:val="00B716CE"/>
    <w:rsid w:val="00B72A9D"/>
    <w:rsid w:val="00B72C7F"/>
    <w:rsid w:val="00B74159"/>
    <w:rsid w:val="00B742AD"/>
    <w:rsid w:val="00B75F8F"/>
    <w:rsid w:val="00B773AE"/>
    <w:rsid w:val="00B77D2E"/>
    <w:rsid w:val="00B817F3"/>
    <w:rsid w:val="00B81FF4"/>
    <w:rsid w:val="00B827CD"/>
    <w:rsid w:val="00B832B1"/>
    <w:rsid w:val="00B855C7"/>
    <w:rsid w:val="00B86176"/>
    <w:rsid w:val="00B86BE1"/>
    <w:rsid w:val="00B8710D"/>
    <w:rsid w:val="00B87CE2"/>
    <w:rsid w:val="00B90237"/>
    <w:rsid w:val="00B914B6"/>
    <w:rsid w:val="00B923B4"/>
    <w:rsid w:val="00B93B9E"/>
    <w:rsid w:val="00B94347"/>
    <w:rsid w:val="00B94402"/>
    <w:rsid w:val="00B94B7F"/>
    <w:rsid w:val="00B94EE9"/>
    <w:rsid w:val="00B951F3"/>
    <w:rsid w:val="00B9590E"/>
    <w:rsid w:val="00B97D59"/>
    <w:rsid w:val="00BA08AB"/>
    <w:rsid w:val="00BA1589"/>
    <w:rsid w:val="00BA1BF0"/>
    <w:rsid w:val="00BA1FF5"/>
    <w:rsid w:val="00BA2B6A"/>
    <w:rsid w:val="00BA4D23"/>
    <w:rsid w:val="00BA5549"/>
    <w:rsid w:val="00BA5A68"/>
    <w:rsid w:val="00BA77C0"/>
    <w:rsid w:val="00BB05F7"/>
    <w:rsid w:val="00BB100B"/>
    <w:rsid w:val="00BB13BF"/>
    <w:rsid w:val="00BB19BD"/>
    <w:rsid w:val="00BB19D3"/>
    <w:rsid w:val="00BB48F3"/>
    <w:rsid w:val="00BB5A5B"/>
    <w:rsid w:val="00BB6D09"/>
    <w:rsid w:val="00BB7113"/>
    <w:rsid w:val="00BB7D7F"/>
    <w:rsid w:val="00BC0E21"/>
    <w:rsid w:val="00BC18FC"/>
    <w:rsid w:val="00BC1A48"/>
    <w:rsid w:val="00BC2AED"/>
    <w:rsid w:val="00BC3B80"/>
    <w:rsid w:val="00BC628E"/>
    <w:rsid w:val="00BD2159"/>
    <w:rsid w:val="00BD3958"/>
    <w:rsid w:val="00BD5F48"/>
    <w:rsid w:val="00BD6813"/>
    <w:rsid w:val="00BD7C9B"/>
    <w:rsid w:val="00BE1CB5"/>
    <w:rsid w:val="00BE24CF"/>
    <w:rsid w:val="00BE26A9"/>
    <w:rsid w:val="00BE273A"/>
    <w:rsid w:val="00BE39A9"/>
    <w:rsid w:val="00BE421D"/>
    <w:rsid w:val="00BE4E70"/>
    <w:rsid w:val="00BE5B34"/>
    <w:rsid w:val="00BE75A5"/>
    <w:rsid w:val="00BF0000"/>
    <w:rsid w:val="00BF1E14"/>
    <w:rsid w:val="00BF2964"/>
    <w:rsid w:val="00BF2E3C"/>
    <w:rsid w:val="00BF37C4"/>
    <w:rsid w:val="00BF5A48"/>
    <w:rsid w:val="00BF76CC"/>
    <w:rsid w:val="00C0196F"/>
    <w:rsid w:val="00C01AC0"/>
    <w:rsid w:val="00C02BEF"/>
    <w:rsid w:val="00C036CD"/>
    <w:rsid w:val="00C038A8"/>
    <w:rsid w:val="00C044D8"/>
    <w:rsid w:val="00C04C6F"/>
    <w:rsid w:val="00C06505"/>
    <w:rsid w:val="00C06E23"/>
    <w:rsid w:val="00C10662"/>
    <w:rsid w:val="00C110E8"/>
    <w:rsid w:val="00C1199A"/>
    <w:rsid w:val="00C125A1"/>
    <w:rsid w:val="00C14E03"/>
    <w:rsid w:val="00C16528"/>
    <w:rsid w:val="00C205B0"/>
    <w:rsid w:val="00C20A44"/>
    <w:rsid w:val="00C2189A"/>
    <w:rsid w:val="00C21B28"/>
    <w:rsid w:val="00C24366"/>
    <w:rsid w:val="00C256EB"/>
    <w:rsid w:val="00C25AB4"/>
    <w:rsid w:val="00C263BB"/>
    <w:rsid w:val="00C30BE3"/>
    <w:rsid w:val="00C32186"/>
    <w:rsid w:val="00C33F64"/>
    <w:rsid w:val="00C3665E"/>
    <w:rsid w:val="00C37257"/>
    <w:rsid w:val="00C407BA"/>
    <w:rsid w:val="00C407EB"/>
    <w:rsid w:val="00C40816"/>
    <w:rsid w:val="00C409DC"/>
    <w:rsid w:val="00C43B17"/>
    <w:rsid w:val="00C442FE"/>
    <w:rsid w:val="00C44814"/>
    <w:rsid w:val="00C45501"/>
    <w:rsid w:val="00C467EA"/>
    <w:rsid w:val="00C46D03"/>
    <w:rsid w:val="00C473B1"/>
    <w:rsid w:val="00C50A71"/>
    <w:rsid w:val="00C525CF"/>
    <w:rsid w:val="00C538BE"/>
    <w:rsid w:val="00C5460D"/>
    <w:rsid w:val="00C54A8B"/>
    <w:rsid w:val="00C559E8"/>
    <w:rsid w:val="00C55E8A"/>
    <w:rsid w:val="00C56047"/>
    <w:rsid w:val="00C5613C"/>
    <w:rsid w:val="00C5729D"/>
    <w:rsid w:val="00C578BB"/>
    <w:rsid w:val="00C61DF3"/>
    <w:rsid w:val="00C623B8"/>
    <w:rsid w:val="00C63C43"/>
    <w:rsid w:val="00C64188"/>
    <w:rsid w:val="00C643DB"/>
    <w:rsid w:val="00C64B30"/>
    <w:rsid w:val="00C705EB"/>
    <w:rsid w:val="00C716D9"/>
    <w:rsid w:val="00C71E88"/>
    <w:rsid w:val="00C722F1"/>
    <w:rsid w:val="00C73983"/>
    <w:rsid w:val="00C746FB"/>
    <w:rsid w:val="00C757D9"/>
    <w:rsid w:val="00C7672B"/>
    <w:rsid w:val="00C770BD"/>
    <w:rsid w:val="00C772BD"/>
    <w:rsid w:val="00C7754F"/>
    <w:rsid w:val="00C77CB8"/>
    <w:rsid w:val="00C77E64"/>
    <w:rsid w:val="00C8048D"/>
    <w:rsid w:val="00C80B98"/>
    <w:rsid w:val="00C817E7"/>
    <w:rsid w:val="00C81CBA"/>
    <w:rsid w:val="00C826DD"/>
    <w:rsid w:val="00C8290B"/>
    <w:rsid w:val="00C83111"/>
    <w:rsid w:val="00C833AF"/>
    <w:rsid w:val="00C84367"/>
    <w:rsid w:val="00C849B2"/>
    <w:rsid w:val="00C85208"/>
    <w:rsid w:val="00C85EE5"/>
    <w:rsid w:val="00C85FE6"/>
    <w:rsid w:val="00C861DE"/>
    <w:rsid w:val="00C864CD"/>
    <w:rsid w:val="00C86660"/>
    <w:rsid w:val="00C86744"/>
    <w:rsid w:val="00C8697E"/>
    <w:rsid w:val="00C86AB4"/>
    <w:rsid w:val="00C86B35"/>
    <w:rsid w:val="00C90F53"/>
    <w:rsid w:val="00C91B4D"/>
    <w:rsid w:val="00C92BEE"/>
    <w:rsid w:val="00C95706"/>
    <w:rsid w:val="00CA0B7A"/>
    <w:rsid w:val="00CA1609"/>
    <w:rsid w:val="00CA2518"/>
    <w:rsid w:val="00CA26F2"/>
    <w:rsid w:val="00CA62D3"/>
    <w:rsid w:val="00CA7501"/>
    <w:rsid w:val="00CB10E3"/>
    <w:rsid w:val="00CB1461"/>
    <w:rsid w:val="00CB1EBB"/>
    <w:rsid w:val="00CB2675"/>
    <w:rsid w:val="00CB2C39"/>
    <w:rsid w:val="00CB2F86"/>
    <w:rsid w:val="00CB584F"/>
    <w:rsid w:val="00CB7350"/>
    <w:rsid w:val="00CB7BBF"/>
    <w:rsid w:val="00CC01E1"/>
    <w:rsid w:val="00CC05C1"/>
    <w:rsid w:val="00CC0819"/>
    <w:rsid w:val="00CC216D"/>
    <w:rsid w:val="00CC3D92"/>
    <w:rsid w:val="00CC4795"/>
    <w:rsid w:val="00CC4F8D"/>
    <w:rsid w:val="00CC7AD0"/>
    <w:rsid w:val="00CD03AA"/>
    <w:rsid w:val="00CD0A85"/>
    <w:rsid w:val="00CD0E7D"/>
    <w:rsid w:val="00CD2189"/>
    <w:rsid w:val="00CD3088"/>
    <w:rsid w:val="00CD3A89"/>
    <w:rsid w:val="00CD4529"/>
    <w:rsid w:val="00CD46CC"/>
    <w:rsid w:val="00CD553A"/>
    <w:rsid w:val="00CD7EAF"/>
    <w:rsid w:val="00CD7F94"/>
    <w:rsid w:val="00CE0C50"/>
    <w:rsid w:val="00CE1052"/>
    <w:rsid w:val="00CE277B"/>
    <w:rsid w:val="00CE2827"/>
    <w:rsid w:val="00CE29A9"/>
    <w:rsid w:val="00CE3536"/>
    <w:rsid w:val="00CE6051"/>
    <w:rsid w:val="00CE67BE"/>
    <w:rsid w:val="00CE763E"/>
    <w:rsid w:val="00CE7CDD"/>
    <w:rsid w:val="00CF0B42"/>
    <w:rsid w:val="00CF1681"/>
    <w:rsid w:val="00CF17FB"/>
    <w:rsid w:val="00CF433E"/>
    <w:rsid w:val="00CF6294"/>
    <w:rsid w:val="00CF6D0A"/>
    <w:rsid w:val="00CF712B"/>
    <w:rsid w:val="00D00285"/>
    <w:rsid w:val="00D032C1"/>
    <w:rsid w:val="00D0331A"/>
    <w:rsid w:val="00D04060"/>
    <w:rsid w:val="00D05C57"/>
    <w:rsid w:val="00D1030C"/>
    <w:rsid w:val="00D12201"/>
    <w:rsid w:val="00D1272E"/>
    <w:rsid w:val="00D16539"/>
    <w:rsid w:val="00D216A8"/>
    <w:rsid w:val="00D22007"/>
    <w:rsid w:val="00D22D06"/>
    <w:rsid w:val="00D2371C"/>
    <w:rsid w:val="00D23981"/>
    <w:rsid w:val="00D23A9B"/>
    <w:rsid w:val="00D24076"/>
    <w:rsid w:val="00D24D06"/>
    <w:rsid w:val="00D25CF5"/>
    <w:rsid w:val="00D27819"/>
    <w:rsid w:val="00D31B09"/>
    <w:rsid w:val="00D31BE8"/>
    <w:rsid w:val="00D344DB"/>
    <w:rsid w:val="00D35596"/>
    <w:rsid w:val="00D35666"/>
    <w:rsid w:val="00D4039C"/>
    <w:rsid w:val="00D41A24"/>
    <w:rsid w:val="00D41E1C"/>
    <w:rsid w:val="00D41FA1"/>
    <w:rsid w:val="00D426E5"/>
    <w:rsid w:val="00D428A1"/>
    <w:rsid w:val="00D42CAB"/>
    <w:rsid w:val="00D50C49"/>
    <w:rsid w:val="00D50F52"/>
    <w:rsid w:val="00D55E25"/>
    <w:rsid w:val="00D55E63"/>
    <w:rsid w:val="00D5612C"/>
    <w:rsid w:val="00D564A5"/>
    <w:rsid w:val="00D608ED"/>
    <w:rsid w:val="00D609CD"/>
    <w:rsid w:val="00D60C1C"/>
    <w:rsid w:val="00D61094"/>
    <w:rsid w:val="00D6119D"/>
    <w:rsid w:val="00D619E7"/>
    <w:rsid w:val="00D61A49"/>
    <w:rsid w:val="00D62033"/>
    <w:rsid w:val="00D64120"/>
    <w:rsid w:val="00D65ABC"/>
    <w:rsid w:val="00D668D3"/>
    <w:rsid w:val="00D706E9"/>
    <w:rsid w:val="00D708A9"/>
    <w:rsid w:val="00D70D69"/>
    <w:rsid w:val="00D71567"/>
    <w:rsid w:val="00D73306"/>
    <w:rsid w:val="00D75D9D"/>
    <w:rsid w:val="00D75E1E"/>
    <w:rsid w:val="00D76172"/>
    <w:rsid w:val="00D761F9"/>
    <w:rsid w:val="00D7622A"/>
    <w:rsid w:val="00D76DD4"/>
    <w:rsid w:val="00D779FC"/>
    <w:rsid w:val="00D81252"/>
    <w:rsid w:val="00D812D5"/>
    <w:rsid w:val="00D8148E"/>
    <w:rsid w:val="00D814FE"/>
    <w:rsid w:val="00D81BDC"/>
    <w:rsid w:val="00D81F69"/>
    <w:rsid w:val="00D822F5"/>
    <w:rsid w:val="00D82559"/>
    <w:rsid w:val="00D83289"/>
    <w:rsid w:val="00D83BAE"/>
    <w:rsid w:val="00D855C8"/>
    <w:rsid w:val="00D90450"/>
    <w:rsid w:val="00D90756"/>
    <w:rsid w:val="00D90949"/>
    <w:rsid w:val="00D90E7D"/>
    <w:rsid w:val="00D9179E"/>
    <w:rsid w:val="00D91915"/>
    <w:rsid w:val="00D92547"/>
    <w:rsid w:val="00D940C6"/>
    <w:rsid w:val="00D94F2D"/>
    <w:rsid w:val="00D979B6"/>
    <w:rsid w:val="00DA0032"/>
    <w:rsid w:val="00DA01AA"/>
    <w:rsid w:val="00DA105B"/>
    <w:rsid w:val="00DA170A"/>
    <w:rsid w:val="00DA19AA"/>
    <w:rsid w:val="00DA26A0"/>
    <w:rsid w:val="00DA306C"/>
    <w:rsid w:val="00DA3077"/>
    <w:rsid w:val="00DA30D5"/>
    <w:rsid w:val="00DA44F5"/>
    <w:rsid w:val="00DA4A9E"/>
    <w:rsid w:val="00DA565C"/>
    <w:rsid w:val="00DA67F7"/>
    <w:rsid w:val="00DA6CD8"/>
    <w:rsid w:val="00DA70A3"/>
    <w:rsid w:val="00DA7199"/>
    <w:rsid w:val="00DA78AC"/>
    <w:rsid w:val="00DB0B21"/>
    <w:rsid w:val="00DB0C56"/>
    <w:rsid w:val="00DB1C15"/>
    <w:rsid w:val="00DB21F9"/>
    <w:rsid w:val="00DB23D1"/>
    <w:rsid w:val="00DB25DB"/>
    <w:rsid w:val="00DB2A61"/>
    <w:rsid w:val="00DB2D77"/>
    <w:rsid w:val="00DB5B04"/>
    <w:rsid w:val="00DB7617"/>
    <w:rsid w:val="00DB7F53"/>
    <w:rsid w:val="00DC0A18"/>
    <w:rsid w:val="00DC221C"/>
    <w:rsid w:val="00DC2276"/>
    <w:rsid w:val="00DC2695"/>
    <w:rsid w:val="00DC3E31"/>
    <w:rsid w:val="00DC5105"/>
    <w:rsid w:val="00DC6719"/>
    <w:rsid w:val="00DC7C76"/>
    <w:rsid w:val="00DD20E2"/>
    <w:rsid w:val="00DD28F0"/>
    <w:rsid w:val="00DD3316"/>
    <w:rsid w:val="00DD4868"/>
    <w:rsid w:val="00DD57F2"/>
    <w:rsid w:val="00DD6DEC"/>
    <w:rsid w:val="00DE15F0"/>
    <w:rsid w:val="00DE2C44"/>
    <w:rsid w:val="00DE3E36"/>
    <w:rsid w:val="00DE4071"/>
    <w:rsid w:val="00DE4BF6"/>
    <w:rsid w:val="00DE528A"/>
    <w:rsid w:val="00DE5F75"/>
    <w:rsid w:val="00DE619E"/>
    <w:rsid w:val="00DE68E3"/>
    <w:rsid w:val="00DE6BD1"/>
    <w:rsid w:val="00DE6CCE"/>
    <w:rsid w:val="00DE73B7"/>
    <w:rsid w:val="00DE77EE"/>
    <w:rsid w:val="00DE7BDF"/>
    <w:rsid w:val="00DE7CE8"/>
    <w:rsid w:val="00DE7F72"/>
    <w:rsid w:val="00DF051F"/>
    <w:rsid w:val="00DF0923"/>
    <w:rsid w:val="00DF0D43"/>
    <w:rsid w:val="00DF0EF4"/>
    <w:rsid w:val="00DF1E15"/>
    <w:rsid w:val="00DF26D5"/>
    <w:rsid w:val="00DF29F3"/>
    <w:rsid w:val="00DF3D57"/>
    <w:rsid w:val="00DF4C2F"/>
    <w:rsid w:val="00DF5E49"/>
    <w:rsid w:val="00DF6CBD"/>
    <w:rsid w:val="00DF6F31"/>
    <w:rsid w:val="00DF79E9"/>
    <w:rsid w:val="00E0032C"/>
    <w:rsid w:val="00E004AA"/>
    <w:rsid w:val="00E01928"/>
    <w:rsid w:val="00E01BB3"/>
    <w:rsid w:val="00E02976"/>
    <w:rsid w:val="00E02F42"/>
    <w:rsid w:val="00E05E02"/>
    <w:rsid w:val="00E06E84"/>
    <w:rsid w:val="00E10C86"/>
    <w:rsid w:val="00E1186E"/>
    <w:rsid w:val="00E13622"/>
    <w:rsid w:val="00E1376F"/>
    <w:rsid w:val="00E13779"/>
    <w:rsid w:val="00E13F72"/>
    <w:rsid w:val="00E1432B"/>
    <w:rsid w:val="00E15382"/>
    <w:rsid w:val="00E20214"/>
    <w:rsid w:val="00E208EB"/>
    <w:rsid w:val="00E20FB3"/>
    <w:rsid w:val="00E21812"/>
    <w:rsid w:val="00E233AF"/>
    <w:rsid w:val="00E24B5C"/>
    <w:rsid w:val="00E25D1E"/>
    <w:rsid w:val="00E26928"/>
    <w:rsid w:val="00E26D1F"/>
    <w:rsid w:val="00E2712B"/>
    <w:rsid w:val="00E27222"/>
    <w:rsid w:val="00E276F3"/>
    <w:rsid w:val="00E30467"/>
    <w:rsid w:val="00E30CFD"/>
    <w:rsid w:val="00E31FBE"/>
    <w:rsid w:val="00E32463"/>
    <w:rsid w:val="00E32898"/>
    <w:rsid w:val="00E32B09"/>
    <w:rsid w:val="00E32D20"/>
    <w:rsid w:val="00E33B39"/>
    <w:rsid w:val="00E34ACF"/>
    <w:rsid w:val="00E34BCF"/>
    <w:rsid w:val="00E369A4"/>
    <w:rsid w:val="00E4130E"/>
    <w:rsid w:val="00E42479"/>
    <w:rsid w:val="00E43622"/>
    <w:rsid w:val="00E43C03"/>
    <w:rsid w:val="00E44D62"/>
    <w:rsid w:val="00E44ED7"/>
    <w:rsid w:val="00E461A9"/>
    <w:rsid w:val="00E479F7"/>
    <w:rsid w:val="00E53F0D"/>
    <w:rsid w:val="00E55BF3"/>
    <w:rsid w:val="00E55D74"/>
    <w:rsid w:val="00E565CB"/>
    <w:rsid w:val="00E61A04"/>
    <w:rsid w:val="00E62F8A"/>
    <w:rsid w:val="00E63222"/>
    <w:rsid w:val="00E6384D"/>
    <w:rsid w:val="00E63F65"/>
    <w:rsid w:val="00E6426E"/>
    <w:rsid w:val="00E65DD8"/>
    <w:rsid w:val="00E66DAE"/>
    <w:rsid w:val="00E70736"/>
    <w:rsid w:val="00E70CDF"/>
    <w:rsid w:val="00E732D3"/>
    <w:rsid w:val="00E73A86"/>
    <w:rsid w:val="00E73C24"/>
    <w:rsid w:val="00E74148"/>
    <w:rsid w:val="00E755DC"/>
    <w:rsid w:val="00E764C9"/>
    <w:rsid w:val="00E76F5C"/>
    <w:rsid w:val="00E77A29"/>
    <w:rsid w:val="00E81CCA"/>
    <w:rsid w:val="00E8220B"/>
    <w:rsid w:val="00E825C7"/>
    <w:rsid w:val="00E840F0"/>
    <w:rsid w:val="00E84465"/>
    <w:rsid w:val="00E8508A"/>
    <w:rsid w:val="00E86FBA"/>
    <w:rsid w:val="00E87040"/>
    <w:rsid w:val="00E90D29"/>
    <w:rsid w:val="00E92155"/>
    <w:rsid w:val="00E93CBA"/>
    <w:rsid w:val="00E94BE3"/>
    <w:rsid w:val="00E9547B"/>
    <w:rsid w:val="00E95AC0"/>
    <w:rsid w:val="00E95E52"/>
    <w:rsid w:val="00E97FE5"/>
    <w:rsid w:val="00EA150A"/>
    <w:rsid w:val="00EA1AA0"/>
    <w:rsid w:val="00EA1FF0"/>
    <w:rsid w:val="00EA23D7"/>
    <w:rsid w:val="00EA2EE0"/>
    <w:rsid w:val="00EA38BE"/>
    <w:rsid w:val="00EA3F01"/>
    <w:rsid w:val="00EA52F9"/>
    <w:rsid w:val="00EA6650"/>
    <w:rsid w:val="00EA669B"/>
    <w:rsid w:val="00EB3E5B"/>
    <w:rsid w:val="00EB667C"/>
    <w:rsid w:val="00EB67C0"/>
    <w:rsid w:val="00EB6CC9"/>
    <w:rsid w:val="00EB6F5D"/>
    <w:rsid w:val="00EC0418"/>
    <w:rsid w:val="00EC0A91"/>
    <w:rsid w:val="00EC0FD9"/>
    <w:rsid w:val="00EC2514"/>
    <w:rsid w:val="00EC3FE1"/>
    <w:rsid w:val="00EC47F8"/>
    <w:rsid w:val="00EC5DEA"/>
    <w:rsid w:val="00EC6A84"/>
    <w:rsid w:val="00EC6FC6"/>
    <w:rsid w:val="00ED0BFC"/>
    <w:rsid w:val="00ED1DB9"/>
    <w:rsid w:val="00ED2762"/>
    <w:rsid w:val="00ED3607"/>
    <w:rsid w:val="00ED3C82"/>
    <w:rsid w:val="00ED4AAE"/>
    <w:rsid w:val="00ED5147"/>
    <w:rsid w:val="00ED5A9E"/>
    <w:rsid w:val="00ED5D9F"/>
    <w:rsid w:val="00ED5EB2"/>
    <w:rsid w:val="00ED67C7"/>
    <w:rsid w:val="00ED6A1D"/>
    <w:rsid w:val="00EE0A2F"/>
    <w:rsid w:val="00EE184B"/>
    <w:rsid w:val="00EE1A6C"/>
    <w:rsid w:val="00EE1CE8"/>
    <w:rsid w:val="00EE21C8"/>
    <w:rsid w:val="00EE2B44"/>
    <w:rsid w:val="00EE6C96"/>
    <w:rsid w:val="00EE76B7"/>
    <w:rsid w:val="00EE78C9"/>
    <w:rsid w:val="00EF0197"/>
    <w:rsid w:val="00EF708C"/>
    <w:rsid w:val="00EF7629"/>
    <w:rsid w:val="00F018CE"/>
    <w:rsid w:val="00F02A95"/>
    <w:rsid w:val="00F04D19"/>
    <w:rsid w:val="00F062D2"/>
    <w:rsid w:val="00F072AA"/>
    <w:rsid w:val="00F076A2"/>
    <w:rsid w:val="00F0784C"/>
    <w:rsid w:val="00F10281"/>
    <w:rsid w:val="00F11475"/>
    <w:rsid w:val="00F11564"/>
    <w:rsid w:val="00F12F0E"/>
    <w:rsid w:val="00F14A63"/>
    <w:rsid w:val="00F14E84"/>
    <w:rsid w:val="00F14EF7"/>
    <w:rsid w:val="00F1687F"/>
    <w:rsid w:val="00F16E90"/>
    <w:rsid w:val="00F17634"/>
    <w:rsid w:val="00F17C52"/>
    <w:rsid w:val="00F20334"/>
    <w:rsid w:val="00F20813"/>
    <w:rsid w:val="00F208EB"/>
    <w:rsid w:val="00F22FA4"/>
    <w:rsid w:val="00F246DA"/>
    <w:rsid w:val="00F256A0"/>
    <w:rsid w:val="00F25DDB"/>
    <w:rsid w:val="00F260C5"/>
    <w:rsid w:val="00F26101"/>
    <w:rsid w:val="00F308CA"/>
    <w:rsid w:val="00F30B49"/>
    <w:rsid w:val="00F30C87"/>
    <w:rsid w:val="00F3383D"/>
    <w:rsid w:val="00F3395F"/>
    <w:rsid w:val="00F35A67"/>
    <w:rsid w:val="00F4129C"/>
    <w:rsid w:val="00F41D96"/>
    <w:rsid w:val="00F41F98"/>
    <w:rsid w:val="00F42BD6"/>
    <w:rsid w:val="00F449AD"/>
    <w:rsid w:val="00F449E6"/>
    <w:rsid w:val="00F44B28"/>
    <w:rsid w:val="00F44C77"/>
    <w:rsid w:val="00F46323"/>
    <w:rsid w:val="00F4666C"/>
    <w:rsid w:val="00F46C0E"/>
    <w:rsid w:val="00F50F5E"/>
    <w:rsid w:val="00F52206"/>
    <w:rsid w:val="00F5278E"/>
    <w:rsid w:val="00F53133"/>
    <w:rsid w:val="00F559DB"/>
    <w:rsid w:val="00F55E3E"/>
    <w:rsid w:val="00F5641A"/>
    <w:rsid w:val="00F56484"/>
    <w:rsid w:val="00F56D4B"/>
    <w:rsid w:val="00F56D4D"/>
    <w:rsid w:val="00F5722F"/>
    <w:rsid w:val="00F600E0"/>
    <w:rsid w:val="00F60380"/>
    <w:rsid w:val="00F624F4"/>
    <w:rsid w:val="00F63904"/>
    <w:rsid w:val="00F707C3"/>
    <w:rsid w:val="00F70EC1"/>
    <w:rsid w:val="00F71AC1"/>
    <w:rsid w:val="00F73813"/>
    <w:rsid w:val="00F74DB8"/>
    <w:rsid w:val="00F74EFF"/>
    <w:rsid w:val="00F76107"/>
    <w:rsid w:val="00F766DD"/>
    <w:rsid w:val="00F82FA8"/>
    <w:rsid w:val="00F84864"/>
    <w:rsid w:val="00F8556D"/>
    <w:rsid w:val="00F86060"/>
    <w:rsid w:val="00F8650C"/>
    <w:rsid w:val="00F8678C"/>
    <w:rsid w:val="00F87231"/>
    <w:rsid w:val="00F87D2F"/>
    <w:rsid w:val="00F90423"/>
    <w:rsid w:val="00F91970"/>
    <w:rsid w:val="00F927D9"/>
    <w:rsid w:val="00F92DF2"/>
    <w:rsid w:val="00F94F53"/>
    <w:rsid w:val="00F951B3"/>
    <w:rsid w:val="00F95CA0"/>
    <w:rsid w:val="00F96366"/>
    <w:rsid w:val="00F96621"/>
    <w:rsid w:val="00F968CB"/>
    <w:rsid w:val="00F97A70"/>
    <w:rsid w:val="00FA1C87"/>
    <w:rsid w:val="00FA40BB"/>
    <w:rsid w:val="00FA4D2D"/>
    <w:rsid w:val="00FA5693"/>
    <w:rsid w:val="00FA58B5"/>
    <w:rsid w:val="00FA7C9A"/>
    <w:rsid w:val="00FB05AC"/>
    <w:rsid w:val="00FB1A32"/>
    <w:rsid w:val="00FB3003"/>
    <w:rsid w:val="00FB42D1"/>
    <w:rsid w:val="00FB5166"/>
    <w:rsid w:val="00FB5D96"/>
    <w:rsid w:val="00FB789D"/>
    <w:rsid w:val="00FB7AFF"/>
    <w:rsid w:val="00FC05C0"/>
    <w:rsid w:val="00FC40FF"/>
    <w:rsid w:val="00FC5660"/>
    <w:rsid w:val="00FC56DD"/>
    <w:rsid w:val="00FC5DB7"/>
    <w:rsid w:val="00FC6A4C"/>
    <w:rsid w:val="00FC76CC"/>
    <w:rsid w:val="00FD048F"/>
    <w:rsid w:val="00FD2595"/>
    <w:rsid w:val="00FD37BC"/>
    <w:rsid w:val="00FD4F77"/>
    <w:rsid w:val="00FD5A4B"/>
    <w:rsid w:val="00FD65BF"/>
    <w:rsid w:val="00FD6A9C"/>
    <w:rsid w:val="00FD6D75"/>
    <w:rsid w:val="00FD6EE2"/>
    <w:rsid w:val="00FD7D79"/>
    <w:rsid w:val="00FE1612"/>
    <w:rsid w:val="00FE24C3"/>
    <w:rsid w:val="00FE3176"/>
    <w:rsid w:val="00FE35EB"/>
    <w:rsid w:val="00FE4F05"/>
    <w:rsid w:val="00FE6048"/>
    <w:rsid w:val="00FE6315"/>
    <w:rsid w:val="00FE7DDC"/>
    <w:rsid w:val="00FF29C4"/>
    <w:rsid w:val="00FF3F05"/>
    <w:rsid w:val="00FF507F"/>
    <w:rsid w:val="00FF57D3"/>
    <w:rsid w:val="00FF6B44"/>
    <w:rsid w:val="00FF7198"/>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26"/>
    <w:rPr>
      <w:sz w:val="24"/>
      <w:szCs w:val="24"/>
    </w:rPr>
  </w:style>
  <w:style w:type="paragraph" w:styleId="1">
    <w:name w:val="heading 1"/>
    <w:basedOn w:val="a"/>
    <w:next w:val="a"/>
    <w:qFormat/>
    <w:rsid w:val="005E2AD7"/>
    <w:pPr>
      <w:keepNext/>
      <w:spacing w:before="240" w:after="60"/>
      <w:outlineLvl w:val="0"/>
    </w:pPr>
    <w:rPr>
      <w:rFonts w:ascii="Arial" w:hAnsi="Arial" w:cs="Arial"/>
      <w:b/>
      <w:bCs/>
      <w:kern w:val="32"/>
      <w:sz w:val="32"/>
      <w:szCs w:val="32"/>
    </w:rPr>
  </w:style>
  <w:style w:type="paragraph" w:styleId="2">
    <w:name w:val="heading 2"/>
    <w:basedOn w:val="a"/>
    <w:next w:val="a"/>
    <w:qFormat/>
    <w:rsid w:val="006E5181"/>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6E5181"/>
    <w:pPr>
      <w:keepNext/>
      <w:keepLines/>
      <w:jc w:val="center"/>
    </w:pPr>
    <w:rPr>
      <w:rFonts w:ascii="KZ Times New Roman" w:hAnsi="KZ Times New Roman"/>
      <w:b/>
      <w:bCs/>
    </w:rPr>
  </w:style>
  <w:style w:type="paragraph" w:customStyle="1" w:styleId="10">
    <w:name w:val="1"/>
    <w:basedOn w:val="a"/>
    <w:autoRedefine/>
    <w:rsid w:val="006E5181"/>
    <w:pPr>
      <w:spacing w:after="160" w:line="240" w:lineRule="exact"/>
    </w:pPr>
    <w:rPr>
      <w:sz w:val="28"/>
      <w:szCs w:val="20"/>
      <w:lang w:val="en-US" w:eastAsia="en-US"/>
    </w:rPr>
  </w:style>
  <w:style w:type="paragraph" w:styleId="a3">
    <w:name w:val="footer"/>
    <w:basedOn w:val="a"/>
    <w:rsid w:val="00A57AAB"/>
    <w:pPr>
      <w:tabs>
        <w:tab w:val="center" w:pos="4677"/>
        <w:tab w:val="right" w:pos="9355"/>
      </w:tabs>
    </w:pPr>
  </w:style>
  <w:style w:type="character" w:styleId="a4">
    <w:name w:val="page number"/>
    <w:basedOn w:val="a0"/>
    <w:rsid w:val="00A57AAB"/>
  </w:style>
  <w:style w:type="character" w:styleId="a5">
    <w:name w:val="Hyperlink"/>
    <w:basedOn w:val="a0"/>
    <w:rsid w:val="00AB5E69"/>
    <w:rPr>
      <w:rFonts w:ascii="Times New Roman" w:hAnsi="Times New Roman" w:cs="Times New Roman" w:hint="default"/>
      <w:color w:val="333399"/>
      <w:u w:val="single"/>
    </w:rPr>
  </w:style>
  <w:style w:type="character" w:customStyle="1" w:styleId="s0">
    <w:name w:val="s0"/>
    <w:basedOn w:val="a0"/>
    <w:rsid w:val="004A556A"/>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Знак4"/>
    <w:basedOn w:val="a"/>
    <w:link w:val="a7"/>
    <w:uiPriority w:val="99"/>
    <w:unhideWhenUsed/>
    <w:rsid w:val="00CB1EBB"/>
    <w:pPr>
      <w:spacing w:before="100" w:beforeAutospacing="1" w:after="100" w:afterAutospacing="1"/>
    </w:pPr>
  </w:style>
  <w:style w:type="character" w:customStyle="1" w:styleId="apple-converted-space">
    <w:name w:val="apple-converted-space"/>
    <w:basedOn w:val="a0"/>
    <w:rsid w:val="0006054D"/>
  </w:style>
  <w:style w:type="paragraph" w:styleId="20">
    <w:name w:val="Body Text Indent 2"/>
    <w:basedOn w:val="a"/>
    <w:rsid w:val="007F4D1A"/>
    <w:pPr>
      <w:spacing w:after="120" w:line="480" w:lineRule="auto"/>
      <w:ind w:left="283"/>
    </w:pPr>
  </w:style>
  <w:style w:type="character" w:customStyle="1" w:styleId="s1">
    <w:name w:val="s1"/>
    <w:rsid w:val="001C2EE7"/>
    <w:rPr>
      <w:rFonts w:ascii="Times New Roman" w:hAnsi="Times New Roman"/>
      <w:b/>
      <w:color w:val="000000"/>
      <w:sz w:val="32"/>
      <w:u w:val="none"/>
    </w:rPr>
  </w:style>
  <w:style w:type="character" w:customStyle="1" w:styleId="note2">
    <w:name w:val="note2"/>
    <w:basedOn w:val="a0"/>
    <w:rsid w:val="00AF3E55"/>
  </w:style>
  <w:style w:type="character" w:customStyle="1" w:styleId="note">
    <w:name w:val="note"/>
    <w:basedOn w:val="a0"/>
    <w:rsid w:val="00256F50"/>
  </w:style>
  <w:style w:type="paragraph" w:customStyle="1" w:styleId="11">
    <w:name w:val="Абзац списка1"/>
    <w:aliases w:val="маркированный"/>
    <w:basedOn w:val="a"/>
    <w:link w:val="a8"/>
    <w:qFormat/>
    <w:rsid w:val="0015007D"/>
    <w:pPr>
      <w:ind w:left="720"/>
      <w:contextualSpacing/>
    </w:pPr>
    <w:rPr>
      <w:rFonts w:eastAsia="Calibri"/>
    </w:rPr>
  </w:style>
  <w:style w:type="character" w:customStyle="1" w:styleId="a8">
    <w:name w:val="Абзац списка Знак"/>
    <w:aliases w:val="маркированный Знак"/>
    <w:link w:val="11"/>
    <w:rsid w:val="0015007D"/>
    <w:rPr>
      <w:rFonts w:eastAsia="Calibri"/>
      <w:sz w:val="24"/>
      <w:szCs w:val="24"/>
      <w:lang w:val="ru-RU" w:eastAsia="ru-RU" w:bidi="ar-SA"/>
    </w:rPr>
  </w:style>
  <w:style w:type="character" w:customStyle="1" w:styleId="s20">
    <w:name w:val="s20"/>
    <w:basedOn w:val="a0"/>
    <w:rsid w:val="00F062D2"/>
    <w:rPr>
      <w:shd w:val="clear" w:color="auto" w:fill="FFFFFF"/>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basedOn w:val="a0"/>
    <w:link w:val="a6"/>
    <w:rsid w:val="001C762E"/>
    <w:rPr>
      <w:sz w:val="24"/>
      <w:szCs w:val="24"/>
      <w:lang w:val="ru-RU" w:eastAsia="ru-RU" w:bidi="ar-SA"/>
    </w:rPr>
  </w:style>
  <w:style w:type="character" w:customStyle="1" w:styleId="r">
    <w:name w:val="r"/>
    <w:basedOn w:val="a0"/>
    <w:rsid w:val="006D733D"/>
    <w:rPr>
      <w:rFonts w:cs="Times New Roman"/>
    </w:rPr>
  </w:style>
  <w:style w:type="paragraph" w:styleId="a9">
    <w:name w:val="No Spacing"/>
    <w:qFormat/>
    <w:rsid w:val="007E23BB"/>
    <w:rPr>
      <w:rFonts w:ascii="Calibri" w:eastAsia="Calibri" w:hAnsi="Calibri" w:cs="Calibri"/>
      <w:sz w:val="22"/>
      <w:szCs w:val="22"/>
      <w:lang w:eastAsia="en-US"/>
    </w:rPr>
  </w:style>
  <w:style w:type="paragraph" w:styleId="aa">
    <w:name w:val="Body Text"/>
    <w:basedOn w:val="a"/>
    <w:link w:val="ab"/>
    <w:rsid w:val="00822EC1"/>
    <w:pPr>
      <w:jc w:val="both"/>
    </w:pPr>
    <w:rPr>
      <w:rFonts w:ascii="Calibri" w:eastAsia="Calibri" w:hAnsi="Calibri"/>
    </w:rPr>
  </w:style>
  <w:style w:type="character" w:customStyle="1" w:styleId="ab">
    <w:name w:val="Основной текст Знак"/>
    <w:link w:val="aa"/>
    <w:locked/>
    <w:rsid w:val="00822EC1"/>
    <w:rPr>
      <w:rFonts w:ascii="Calibri" w:eastAsia="Calibri" w:hAnsi="Calibri"/>
      <w:sz w:val="24"/>
      <w:szCs w:val="24"/>
      <w:lang w:val="ru-RU" w:eastAsia="ru-RU" w:bidi="ar-SA"/>
    </w:rPr>
  </w:style>
  <w:style w:type="character" w:customStyle="1" w:styleId="s9">
    <w:name w:val="s9"/>
    <w:rsid w:val="00050D1D"/>
    <w:rPr>
      <w:rFonts w:ascii="Times New Roman" w:hAnsi="Times New Roman" w:cs="Times New Roman" w:hint="default"/>
      <w:b/>
      <w:bCs/>
      <w:i/>
      <w:iCs/>
      <w:color w:val="333399"/>
      <w:u w:val="single"/>
      <w:bdr w:val="none" w:sz="0" w:space="0" w:color="auto" w:frame="1"/>
    </w:rPr>
  </w:style>
  <w:style w:type="character" w:customStyle="1" w:styleId="s3">
    <w:name w:val="s3"/>
    <w:rsid w:val="005A51E6"/>
    <w:rPr>
      <w:rFonts w:ascii="Times New Roman" w:hAnsi="Times New Roman" w:cs="Times New Roman"/>
      <w:i/>
      <w:iCs/>
      <w:color w:val="FF0000"/>
      <w:sz w:val="32"/>
      <w:szCs w:val="32"/>
      <w:u w:val="none"/>
      <w:effect w:val="none"/>
    </w:rPr>
  </w:style>
  <w:style w:type="paragraph" w:customStyle="1" w:styleId="j14">
    <w:name w:val="j14"/>
    <w:basedOn w:val="a"/>
    <w:rsid w:val="00BE39A9"/>
    <w:pPr>
      <w:spacing w:before="100" w:beforeAutospacing="1" w:after="100" w:afterAutospacing="1"/>
    </w:pPr>
  </w:style>
  <w:style w:type="paragraph" w:styleId="ac">
    <w:name w:val="header"/>
    <w:basedOn w:val="a"/>
    <w:rsid w:val="00553CDB"/>
    <w:pPr>
      <w:tabs>
        <w:tab w:val="center" w:pos="4677"/>
        <w:tab w:val="right" w:pos="9355"/>
      </w:tabs>
    </w:pPr>
  </w:style>
  <w:style w:type="paragraph" w:customStyle="1" w:styleId="j17">
    <w:name w:val="j17"/>
    <w:basedOn w:val="a"/>
    <w:rsid w:val="00BC1A48"/>
    <w:pPr>
      <w:spacing w:before="100" w:beforeAutospacing="1" w:after="100" w:afterAutospacing="1"/>
    </w:pPr>
  </w:style>
  <w:style w:type="paragraph" w:styleId="ad">
    <w:name w:val="Balloon Text"/>
    <w:basedOn w:val="a"/>
    <w:link w:val="ae"/>
    <w:rsid w:val="00B448AE"/>
    <w:rPr>
      <w:rFonts w:ascii="Tahoma" w:hAnsi="Tahoma" w:cs="Tahoma"/>
      <w:sz w:val="16"/>
      <w:szCs w:val="16"/>
    </w:rPr>
  </w:style>
  <w:style w:type="character" w:customStyle="1" w:styleId="ae">
    <w:name w:val="Текст выноски Знак"/>
    <w:link w:val="ad"/>
    <w:rsid w:val="00B448AE"/>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26758273">
      <w:bodyDiv w:val="1"/>
      <w:marLeft w:val="0"/>
      <w:marRight w:val="0"/>
      <w:marTop w:val="0"/>
      <w:marBottom w:val="0"/>
      <w:divBdr>
        <w:top w:val="none" w:sz="0" w:space="0" w:color="auto"/>
        <w:left w:val="none" w:sz="0" w:space="0" w:color="auto"/>
        <w:bottom w:val="none" w:sz="0" w:space="0" w:color="auto"/>
        <w:right w:val="none" w:sz="0" w:space="0" w:color="auto"/>
      </w:divBdr>
    </w:div>
    <w:div w:id="79715710">
      <w:bodyDiv w:val="1"/>
      <w:marLeft w:val="0"/>
      <w:marRight w:val="0"/>
      <w:marTop w:val="0"/>
      <w:marBottom w:val="0"/>
      <w:divBdr>
        <w:top w:val="none" w:sz="0" w:space="0" w:color="auto"/>
        <w:left w:val="none" w:sz="0" w:space="0" w:color="auto"/>
        <w:bottom w:val="none" w:sz="0" w:space="0" w:color="auto"/>
        <w:right w:val="none" w:sz="0" w:space="0" w:color="auto"/>
      </w:divBdr>
    </w:div>
    <w:div w:id="81076020">
      <w:bodyDiv w:val="1"/>
      <w:marLeft w:val="0"/>
      <w:marRight w:val="0"/>
      <w:marTop w:val="0"/>
      <w:marBottom w:val="0"/>
      <w:divBdr>
        <w:top w:val="none" w:sz="0" w:space="0" w:color="auto"/>
        <w:left w:val="none" w:sz="0" w:space="0" w:color="auto"/>
        <w:bottom w:val="none" w:sz="0" w:space="0" w:color="auto"/>
        <w:right w:val="none" w:sz="0" w:space="0" w:color="auto"/>
      </w:divBdr>
    </w:div>
    <w:div w:id="167327034">
      <w:bodyDiv w:val="1"/>
      <w:marLeft w:val="0"/>
      <w:marRight w:val="0"/>
      <w:marTop w:val="0"/>
      <w:marBottom w:val="0"/>
      <w:divBdr>
        <w:top w:val="none" w:sz="0" w:space="0" w:color="auto"/>
        <w:left w:val="none" w:sz="0" w:space="0" w:color="auto"/>
        <w:bottom w:val="none" w:sz="0" w:space="0" w:color="auto"/>
        <w:right w:val="none" w:sz="0" w:space="0" w:color="auto"/>
      </w:divBdr>
    </w:div>
    <w:div w:id="168447134">
      <w:bodyDiv w:val="1"/>
      <w:marLeft w:val="0"/>
      <w:marRight w:val="0"/>
      <w:marTop w:val="0"/>
      <w:marBottom w:val="0"/>
      <w:divBdr>
        <w:top w:val="none" w:sz="0" w:space="0" w:color="auto"/>
        <w:left w:val="none" w:sz="0" w:space="0" w:color="auto"/>
        <w:bottom w:val="none" w:sz="0" w:space="0" w:color="auto"/>
        <w:right w:val="none" w:sz="0" w:space="0" w:color="auto"/>
      </w:divBdr>
      <w:divsChild>
        <w:div w:id="279535039">
          <w:marLeft w:val="0"/>
          <w:marRight w:val="0"/>
          <w:marTop w:val="0"/>
          <w:marBottom w:val="0"/>
          <w:divBdr>
            <w:top w:val="none" w:sz="0" w:space="0" w:color="auto"/>
            <w:left w:val="none" w:sz="0" w:space="0" w:color="auto"/>
            <w:bottom w:val="none" w:sz="0" w:space="0" w:color="auto"/>
            <w:right w:val="none" w:sz="0" w:space="0" w:color="auto"/>
          </w:divBdr>
          <w:divsChild>
            <w:div w:id="2009169639">
              <w:marLeft w:val="0"/>
              <w:marRight w:val="0"/>
              <w:marTop w:val="0"/>
              <w:marBottom w:val="0"/>
              <w:divBdr>
                <w:top w:val="none" w:sz="0" w:space="0" w:color="auto"/>
                <w:left w:val="none" w:sz="0" w:space="0" w:color="auto"/>
                <w:bottom w:val="none" w:sz="0" w:space="0" w:color="auto"/>
                <w:right w:val="none" w:sz="0" w:space="0" w:color="auto"/>
              </w:divBdr>
              <w:divsChild>
                <w:div w:id="399402461">
                  <w:marLeft w:val="0"/>
                  <w:marRight w:val="0"/>
                  <w:marTop w:val="0"/>
                  <w:marBottom w:val="0"/>
                  <w:divBdr>
                    <w:top w:val="none" w:sz="0" w:space="0" w:color="auto"/>
                    <w:left w:val="none" w:sz="0" w:space="0" w:color="auto"/>
                    <w:bottom w:val="none" w:sz="0" w:space="0" w:color="auto"/>
                    <w:right w:val="none" w:sz="0" w:space="0" w:color="auto"/>
                  </w:divBdr>
                  <w:divsChild>
                    <w:div w:id="930892239">
                      <w:marLeft w:val="0"/>
                      <w:marRight w:val="0"/>
                      <w:marTop w:val="0"/>
                      <w:marBottom w:val="0"/>
                      <w:divBdr>
                        <w:top w:val="none" w:sz="0" w:space="0" w:color="auto"/>
                        <w:left w:val="none" w:sz="0" w:space="0" w:color="auto"/>
                        <w:bottom w:val="none" w:sz="0" w:space="0" w:color="auto"/>
                        <w:right w:val="none" w:sz="0" w:space="0" w:color="auto"/>
                      </w:divBdr>
                      <w:divsChild>
                        <w:div w:id="174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6874">
      <w:bodyDiv w:val="1"/>
      <w:marLeft w:val="0"/>
      <w:marRight w:val="0"/>
      <w:marTop w:val="0"/>
      <w:marBottom w:val="0"/>
      <w:divBdr>
        <w:top w:val="none" w:sz="0" w:space="0" w:color="auto"/>
        <w:left w:val="none" w:sz="0" w:space="0" w:color="auto"/>
        <w:bottom w:val="none" w:sz="0" w:space="0" w:color="auto"/>
        <w:right w:val="none" w:sz="0" w:space="0" w:color="auto"/>
      </w:divBdr>
    </w:div>
    <w:div w:id="193858309">
      <w:bodyDiv w:val="1"/>
      <w:marLeft w:val="0"/>
      <w:marRight w:val="0"/>
      <w:marTop w:val="0"/>
      <w:marBottom w:val="0"/>
      <w:divBdr>
        <w:top w:val="none" w:sz="0" w:space="0" w:color="auto"/>
        <w:left w:val="none" w:sz="0" w:space="0" w:color="auto"/>
        <w:bottom w:val="none" w:sz="0" w:space="0" w:color="auto"/>
        <w:right w:val="none" w:sz="0" w:space="0" w:color="auto"/>
      </w:divBdr>
    </w:div>
    <w:div w:id="204144864">
      <w:bodyDiv w:val="1"/>
      <w:marLeft w:val="0"/>
      <w:marRight w:val="0"/>
      <w:marTop w:val="0"/>
      <w:marBottom w:val="0"/>
      <w:divBdr>
        <w:top w:val="none" w:sz="0" w:space="0" w:color="auto"/>
        <w:left w:val="none" w:sz="0" w:space="0" w:color="auto"/>
        <w:bottom w:val="none" w:sz="0" w:space="0" w:color="auto"/>
        <w:right w:val="none" w:sz="0" w:space="0" w:color="auto"/>
      </w:divBdr>
    </w:div>
    <w:div w:id="354577341">
      <w:bodyDiv w:val="1"/>
      <w:marLeft w:val="0"/>
      <w:marRight w:val="0"/>
      <w:marTop w:val="0"/>
      <w:marBottom w:val="0"/>
      <w:divBdr>
        <w:top w:val="none" w:sz="0" w:space="0" w:color="auto"/>
        <w:left w:val="none" w:sz="0" w:space="0" w:color="auto"/>
        <w:bottom w:val="none" w:sz="0" w:space="0" w:color="auto"/>
        <w:right w:val="none" w:sz="0" w:space="0" w:color="auto"/>
      </w:divBdr>
    </w:div>
    <w:div w:id="423650038">
      <w:bodyDiv w:val="1"/>
      <w:marLeft w:val="0"/>
      <w:marRight w:val="0"/>
      <w:marTop w:val="0"/>
      <w:marBottom w:val="0"/>
      <w:divBdr>
        <w:top w:val="none" w:sz="0" w:space="0" w:color="auto"/>
        <w:left w:val="none" w:sz="0" w:space="0" w:color="auto"/>
        <w:bottom w:val="none" w:sz="0" w:space="0" w:color="auto"/>
        <w:right w:val="none" w:sz="0" w:space="0" w:color="auto"/>
      </w:divBdr>
    </w:div>
    <w:div w:id="447508930">
      <w:bodyDiv w:val="1"/>
      <w:marLeft w:val="0"/>
      <w:marRight w:val="0"/>
      <w:marTop w:val="0"/>
      <w:marBottom w:val="0"/>
      <w:divBdr>
        <w:top w:val="none" w:sz="0" w:space="0" w:color="auto"/>
        <w:left w:val="none" w:sz="0" w:space="0" w:color="auto"/>
        <w:bottom w:val="none" w:sz="0" w:space="0" w:color="auto"/>
        <w:right w:val="none" w:sz="0" w:space="0" w:color="auto"/>
      </w:divBdr>
      <w:divsChild>
        <w:div w:id="203293280">
          <w:marLeft w:val="0"/>
          <w:marRight w:val="0"/>
          <w:marTop w:val="0"/>
          <w:marBottom w:val="0"/>
          <w:divBdr>
            <w:top w:val="none" w:sz="0" w:space="0" w:color="auto"/>
            <w:left w:val="none" w:sz="0" w:space="0" w:color="auto"/>
            <w:bottom w:val="none" w:sz="0" w:space="0" w:color="auto"/>
            <w:right w:val="none" w:sz="0" w:space="0" w:color="auto"/>
          </w:divBdr>
          <w:divsChild>
            <w:div w:id="868108887">
              <w:marLeft w:val="0"/>
              <w:marRight w:val="0"/>
              <w:marTop w:val="0"/>
              <w:marBottom w:val="0"/>
              <w:divBdr>
                <w:top w:val="none" w:sz="0" w:space="0" w:color="auto"/>
                <w:left w:val="none" w:sz="0" w:space="0" w:color="auto"/>
                <w:bottom w:val="none" w:sz="0" w:space="0" w:color="auto"/>
                <w:right w:val="none" w:sz="0" w:space="0" w:color="auto"/>
              </w:divBdr>
              <w:divsChild>
                <w:div w:id="1029136879">
                  <w:marLeft w:val="0"/>
                  <w:marRight w:val="0"/>
                  <w:marTop w:val="0"/>
                  <w:marBottom w:val="0"/>
                  <w:divBdr>
                    <w:top w:val="none" w:sz="0" w:space="0" w:color="auto"/>
                    <w:left w:val="none" w:sz="0" w:space="0" w:color="auto"/>
                    <w:bottom w:val="none" w:sz="0" w:space="0" w:color="auto"/>
                    <w:right w:val="none" w:sz="0" w:space="0" w:color="auto"/>
                  </w:divBdr>
                  <w:divsChild>
                    <w:div w:id="1540194231">
                      <w:marLeft w:val="0"/>
                      <w:marRight w:val="0"/>
                      <w:marTop w:val="0"/>
                      <w:marBottom w:val="0"/>
                      <w:divBdr>
                        <w:top w:val="none" w:sz="0" w:space="0" w:color="auto"/>
                        <w:left w:val="none" w:sz="0" w:space="0" w:color="auto"/>
                        <w:bottom w:val="none" w:sz="0" w:space="0" w:color="auto"/>
                        <w:right w:val="none" w:sz="0" w:space="0" w:color="auto"/>
                      </w:divBdr>
                      <w:divsChild>
                        <w:div w:id="2104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7645">
      <w:bodyDiv w:val="1"/>
      <w:marLeft w:val="0"/>
      <w:marRight w:val="0"/>
      <w:marTop w:val="0"/>
      <w:marBottom w:val="0"/>
      <w:divBdr>
        <w:top w:val="none" w:sz="0" w:space="0" w:color="auto"/>
        <w:left w:val="none" w:sz="0" w:space="0" w:color="auto"/>
        <w:bottom w:val="none" w:sz="0" w:space="0" w:color="auto"/>
        <w:right w:val="none" w:sz="0" w:space="0" w:color="auto"/>
      </w:divBdr>
    </w:div>
    <w:div w:id="680283991">
      <w:bodyDiv w:val="1"/>
      <w:marLeft w:val="0"/>
      <w:marRight w:val="0"/>
      <w:marTop w:val="0"/>
      <w:marBottom w:val="0"/>
      <w:divBdr>
        <w:top w:val="none" w:sz="0" w:space="0" w:color="auto"/>
        <w:left w:val="none" w:sz="0" w:space="0" w:color="auto"/>
        <w:bottom w:val="none" w:sz="0" w:space="0" w:color="auto"/>
        <w:right w:val="none" w:sz="0" w:space="0" w:color="auto"/>
      </w:divBdr>
    </w:div>
    <w:div w:id="710619750">
      <w:bodyDiv w:val="1"/>
      <w:marLeft w:val="0"/>
      <w:marRight w:val="0"/>
      <w:marTop w:val="0"/>
      <w:marBottom w:val="0"/>
      <w:divBdr>
        <w:top w:val="none" w:sz="0" w:space="0" w:color="auto"/>
        <w:left w:val="none" w:sz="0" w:space="0" w:color="auto"/>
        <w:bottom w:val="none" w:sz="0" w:space="0" w:color="auto"/>
        <w:right w:val="none" w:sz="0" w:space="0" w:color="auto"/>
      </w:divBdr>
    </w:div>
    <w:div w:id="728113689">
      <w:bodyDiv w:val="1"/>
      <w:marLeft w:val="0"/>
      <w:marRight w:val="0"/>
      <w:marTop w:val="0"/>
      <w:marBottom w:val="0"/>
      <w:divBdr>
        <w:top w:val="none" w:sz="0" w:space="0" w:color="auto"/>
        <w:left w:val="none" w:sz="0" w:space="0" w:color="auto"/>
        <w:bottom w:val="none" w:sz="0" w:space="0" w:color="auto"/>
        <w:right w:val="none" w:sz="0" w:space="0" w:color="auto"/>
      </w:divBdr>
    </w:div>
    <w:div w:id="729573328">
      <w:bodyDiv w:val="1"/>
      <w:marLeft w:val="0"/>
      <w:marRight w:val="0"/>
      <w:marTop w:val="0"/>
      <w:marBottom w:val="0"/>
      <w:divBdr>
        <w:top w:val="none" w:sz="0" w:space="0" w:color="auto"/>
        <w:left w:val="none" w:sz="0" w:space="0" w:color="auto"/>
        <w:bottom w:val="none" w:sz="0" w:space="0" w:color="auto"/>
        <w:right w:val="none" w:sz="0" w:space="0" w:color="auto"/>
      </w:divBdr>
    </w:div>
    <w:div w:id="755135566">
      <w:bodyDiv w:val="1"/>
      <w:marLeft w:val="0"/>
      <w:marRight w:val="0"/>
      <w:marTop w:val="0"/>
      <w:marBottom w:val="0"/>
      <w:divBdr>
        <w:top w:val="none" w:sz="0" w:space="0" w:color="auto"/>
        <w:left w:val="none" w:sz="0" w:space="0" w:color="auto"/>
        <w:bottom w:val="none" w:sz="0" w:space="0" w:color="auto"/>
        <w:right w:val="none" w:sz="0" w:space="0" w:color="auto"/>
      </w:divBdr>
    </w:div>
    <w:div w:id="771507736">
      <w:bodyDiv w:val="1"/>
      <w:marLeft w:val="0"/>
      <w:marRight w:val="0"/>
      <w:marTop w:val="0"/>
      <w:marBottom w:val="0"/>
      <w:divBdr>
        <w:top w:val="none" w:sz="0" w:space="0" w:color="auto"/>
        <w:left w:val="none" w:sz="0" w:space="0" w:color="auto"/>
        <w:bottom w:val="none" w:sz="0" w:space="0" w:color="auto"/>
        <w:right w:val="none" w:sz="0" w:space="0" w:color="auto"/>
      </w:divBdr>
    </w:div>
    <w:div w:id="802506331">
      <w:bodyDiv w:val="1"/>
      <w:marLeft w:val="0"/>
      <w:marRight w:val="0"/>
      <w:marTop w:val="0"/>
      <w:marBottom w:val="0"/>
      <w:divBdr>
        <w:top w:val="none" w:sz="0" w:space="0" w:color="auto"/>
        <w:left w:val="none" w:sz="0" w:space="0" w:color="auto"/>
        <w:bottom w:val="none" w:sz="0" w:space="0" w:color="auto"/>
        <w:right w:val="none" w:sz="0" w:space="0" w:color="auto"/>
      </w:divBdr>
    </w:div>
    <w:div w:id="804395640">
      <w:bodyDiv w:val="1"/>
      <w:marLeft w:val="0"/>
      <w:marRight w:val="0"/>
      <w:marTop w:val="0"/>
      <w:marBottom w:val="0"/>
      <w:divBdr>
        <w:top w:val="none" w:sz="0" w:space="0" w:color="auto"/>
        <w:left w:val="none" w:sz="0" w:space="0" w:color="auto"/>
        <w:bottom w:val="none" w:sz="0" w:space="0" w:color="auto"/>
        <w:right w:val="none" w:sz="0" w:space="0" w:color="auto"/>
      </w:divBdr>
    </w:div>
    <w:div w:id="816340694">
      <w:bodyDiv w:val="1"/>
      <w:marLeft w:val="0"/>
      <w:marRight w:val="0"/>
      <w:marTop w:val="0"/>
      <w:marBottom w:val="0"/>
      <w:divBdr>
        <w:top w:val="none" w:sz="0" w:space="0" w:color="auto"/>
        <w:left w:val="none" w:sz="0" w:space="0" w:color="auto"/>
        <w:bottom w:val="none" w:sz="0" w:space="0" w:color="auto"/>
        <w:right w:val="none" w:sz="0" w:space="0" w:color="auto"/>
      </w:divBdr>
    </w:div>
    <w:div w:id="894196492">
      <w:bodyDiv w:val="1"/>
      <w:marLeft w:val="0"/>
      <w:marRight w:val="0"/>
      <w:marTop w:val="0"/>
      <w:marBottom w:val="0"/>
      <w:divBdr>
        <w:top w:val="none" w:sz="0" w:space="0" w:color="auto"/>
        <w:left w:val="none" w:sz="0" w:space="0" w:color="auto"/>
        <w:bottom w:val="none" w:sz="0" w:space="0" w:color="auto"/>
        <w:right w:val="none" w:sz="0" w:space="0" w:color="auto"/>
      </w:divBdr>
    </w:div>
    <w:div w:id="938678062">
      <w:bodyDiv w:val="1"/>
      <w:marLeft w:val="0"/>
      <w:marRight w:val="0"/>
      <w:marTop w:val="0"/>
      <w:marBottom w:val="0"/>
      <w:divBdr>
        <w:top w:val="none" w:sz="0" w:space="0" w:color="auto"/>
        <w:left w:val="none" w:sz="0" w:space="0" w:color="auto"/>
        <w:bottom w:val="none" w:sz="0" w:space="0" w:color="auto"/>
        <w:right w:val="none" w:sz="0" w:space="0" w:color="auto"/>
      </w:divBdr>
    </w:div>
    <w:div w:id="1001473973">
      <w:bodyDiv w:val="1"/>
      <w:marLeft w:val="0"/>
      <w:marRight w:val="0"/>
      <w:marTop w:val="0"/>
      <w:marBottom w:val="0"/>
      <w:divBdr>
        <w:top w:val="none" w:sz="0" w:space="0" w:color="auto"/>
        <w:left w:val="none" w:sz="0" w:space="0" w:color="auto"/>
        <w:bottom w:val="none" w:sz="0" w:space="0" w:color="auto"/>
        <w:right w:val="none" w:sz="0" w:space="0" w:color="auto"/>
      </w:divBdr>
    </w:div>
    <w:div w:id="1088890037">
      <w:bodyDiv w:val="1"/>
      <w:marLeft w:val="0"/>
      <w:marRight w:val="0"/>
      <w:marTop w:val="0"/>
      <w:marBottom w:val="0"/>
      <w:divBdr>
        <w:top w:val="none" w:sz="0" w:space="0" w:color="auto"/>
        <w:left w:val="none" w:sz="0" w:space="0" w:color="auto"/>
        <w:bottom w:val="none" w:sz="0" w:space="0" w:color="auto"/>
        <w:right w:val="none" w:sz="0" w:space="0" w:color="auto"/>
      </w:divBdr>
    </w:div>
    <w:div w:id="1093162877">
      <w:bodyDiv w:val="1"/>
      <w:marLeft w:val="0"/>
      <w:marRight w:val="0"/>
      <w:marTop w:val="0"/>
      <w:marBottom w:val="0"/>
      <w:divBdr>
        <w:top w:val="none" w:sz="0" w:space="0" w:color="auto"/>
        <w:left w:val="none" w:sz="0" w:space="0" w:color="auto"/>
        <w:bottom w:val="none" w:sz="0" w:space="0" w:color="auto"/>
        <w:right w:val="none" w:sz="0" w:space="0" w:color="auto"/>
      </w:divBdr>
    </w:div>
    <w:div w:id="1384016936">
      <w:bodyDiv w:val="1"/>
      <w:marLeft w:val="0"/>
      <w:marRight w:val="0"/>
      <w:marTop w:val="0"/>
      <w:marBottom w:val="0"/>
      <w:divBdr>
        <w:top w:val="none" w:sz="0" w:space="0" w:color="auto"/>
        <w:left w:val="none" w:sz="0" w:space="0" w:color="auto"/>
        <w:bottom w:val="none" w:sz="0" w:space="0" w:color="auto"/>
        <w:right w:val="none" w:sz="0" w:space="0" w:color="auto"/>
      </w:divBdr>
    </w:div>
    <w:div w:id="1424959612">
      <w:bodyDiv w:val="1"/>
      <w:marLeft w:val="0"/>
      <w:marRight w:val="0"/>
      <w:marTop w:val="0"/>
      <w:marBottom w:val="0"/>
      <w:divBdr>
        <w:top w:val="none" w:sz="0" w:space="0" w:color="auto"/>
        <w:left w:val="none" w:sz="0" w:space="0" w:color="auto"/>
        <w:bottom w:val="none" w:sz="0" w:space="0" w:color="auto"/>
        <w:right w:val="none" w:sz="0" w:space="0" w:color="auto"/>
      </w:divBdr>
    </w:div>
    <w:div w:id="1579246895">
      <w:bodyDiv w:val="1"/>
      <w:marLeft w:val="0"/>
      <w:marRight w:val="0"/>
      <w:marTop w:val="0"/>
      <w:marBottom w:val="0"/>
      <w:divBdr>
        <w:top w:val="none" w:sz="0" w:space="0" w:color="auto"/>
        <w:left w:val="none" w:sz="0" w:space="0" w:color="auto"/>
        <w:bottom w:val="none" w:sz="0" w:space="0" w:color="auto"/>
        <w:right w:val="none" w:sz="0" w:space="0" w:color="auto"/>
      </w:divBdr>
    </w:div>
    <w:div w:id="1850750668">
      <w:bodyDiv w:val="1"/>
      <w:marLeft w:val="0"/>
      <w:marRight w:val="0"/>
      <w:marTop w:val="0"/>
      <w:marBottom w:val="0"/>
      <w:divBdr>
        <w:top w:val="none" w:sz="0" w:space="0" w:color="auto"/>
        <w:left w:val="none" w:sz="0" w:space="0" w:color="auto"/>
        <w:bottom w:val="none" w:sz="0" w:space="0" w:color="auto"/>
        <w:right w:val="none" w:sz="0" w:space="0" w:color="auto"/>
      </w:divBdr>
      <w:divsChild>
        <w:div w:id="969243589">
          <w:marLeft w:val="0"/>
          <w:marRight w:val="0"/>
          <w:marTop w:val="0"/>
          <w:marBottom w:val="0"/>
          <w:divBdr>
            <w:top w:val="none" w:sz="0" w:space="0" w:color="auto"/>
            <w:left w:val="none" w:sz="0" w:space="0" w:color="auto"/>
            <w:bottom w:val="none" w:sz="0" w:space="0" w:color="auto"/>
            <w:right w:val="none" w:sz="0" w:space="0" w:color="auto"/>
          </w:divBdr>
          <w:divsChild>
            <w:div w:id="1536842977">
              <w:marLeft w:val="0"/>
              <w:marRight w:val="0"/>
              <w:marTop w:val="0"/>
              <w:marBottom w:val="0"/>
              <w:divBdr>
                <w:top w:val="none" w:sz="0" w:space="0" w:color="auto"/>
                <w:left w:val="none" w:sz="0" w:space="0" w:color="auto"/>
                <w:bottom w:val="none" w:sz="0" w:space="0" w:color="auto"/>
                <w:right w:val="none" w:sz="0" w:space="0" w:color="auto"/>
              </w:divBdr>
              <w:divsChild>
                <w:div w:id="2036150241">
                  <w:marLeft w:val="0"/>
                  <w:marRight w:val="0"/>
                  <w:marTop w:val="0"/>
                  <w:marBottom w:val="0"/>
                  <w:divBdr>
                    <w:top w:val="none" w:sz="0" w:space="0" w:color="auto"/>
                    <w:left w:val="none" w:sz="0" w:space="0" w:color="auto"/>
                    <w:bottom w:val="none" w:sz="0" w:space="0" w:color="auto"/>
                    <w:right w:val="none" w:sz="0" w:space="0" w:color="auto"/>
                  </w:divBdr>
                  <w:divsChild>
                    <w:div w:id="983435818">
                      <w:marLeft w:val="0"/>
                      <w:marRight w:val="0"/>
                      <w:marTop w:val="0"/>
                      <w:marBottom w:val="0"/>
                      <w:divBdr>
                        <w:top w:val="none" w:sz="0" w:space="0" w:color="auto"/>
                        <w:left w:val="none" w:sz="0" w:space="0" w:color="auto"/>
                        <w:bottom w:val="none" w:sz="0" w:space="0" w:color="auto"/>
                        <w:right w:val="none" w:sz="0" w:space="0" w:color="auto"/>
                      </w:divBdr>
                      <w:divsChild>
                        <w:div w:id="11279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5671">
      <w:bodyDiv w:val="1"/>
      <w:marLeft w:val="0"/>
      <w:marRight w:val="0"/>
      <w:marTop w:val="0"/>
      <w:marBottom w:val="0"/>
      <w:divBdr>
        <w:top w:val="none" w:sz="0" w:space="0" w:color="auto"/>
        <w:left w:val="none" w:sz="0" w:space="0" w:color="auto"/>
        <w:bottom w:val="none" w:sz="0" w:space="0" w:color="auto"/>
        <w:right w:val="none" w:sz="0" w:space="0" w:color="auto"/>
      </w:divBdr>
    </w:div>
    <w:div w:id="1904564544">
      <w:bodyDiv w:val="1"/>
      <w:marLeft w:val="0"/>
      <w:marRight w:val="0"/>
      <w:marTop w:val="0"/>
      <w:marBottom w:val="0"/>
      <w:divBdr>
        <w:top w:val="none" w:sz="0" w:space="0" w:color="auto"/>
        <w:left w:val="none" w:sz="0" w:space="0" w:color="auto"/>
        <w:bottom w:val="none" w:sz="0" w:space="0" w:color="auto"/>
        <w:right w:val="none" w:sz="0" w:space="0" w:color="auto"/>
      </w:divBdr>
    </w:div>
    <w:div w:id="1915312647">
      <w:bodyDiv w:val="1"/>
      <w:marLeft w:val="0"/>
      <w:marRight w:val="0"/>
      <w:marTop w:val="0"/>
      <w:marBottom w:val="0"/>
      <w:divBdr>
        <w:top w:val="none" w:sz="0" w:space="0" w:color="auto"/>
        <w:left w:val="none" w:sz="0" w:space="0" w:color="auto"/>
        <w:bottom w:val="none" w:sz="0" w:space="0" w:color="auto"/>
        <w:right w:val="none" w:sz="0" w:space="0" w:color="auto"/>
      </w:divBdr>
    </w:div>
    <w:div w:id="1931356420">
      <w:bodyDiv w:val="1"/>
      <w:marLeft w:val="0"/>
      <w:marRight w:val="0"/>
      <w:marTop w:val="0"/>
      <w:marBottom w:val="0"/>
      <w:divBdr>
        <w:top w:val="none" w:sz="0" w:space="0" w:color="auto"/>
        <w:left w:val="none" w:sz="0" w:space="0" w:color="auto"/>
        <w:bottom w:val="none" w:sz="0" w:space="0" w:color="auto"/>
        <w:right w:val="none" w:sz="0" w:space="0" w:color="auto"/>
      </w:divBdr>
    </w:div>
    <w:div w:id="1961259407">
      <w:bodyDiv w:val="1"/>
      <w:marLeft w:val="0"/>
      <w:marRight w:val="0"/>
      <w:marTop w:val="0"/>
      <w:marBottom w:val="0"/>
      <w:divBdr>
        <w:top w:val="none" w:sz="0" w:space="0" w:color="auto"/>
        <w:left w:val="none" w:sz="0" w:space="0" w:color="auto"/>
        <w:bottom w:val="none" w:sz="0" w:space="0" w:color="auto"/>
        <w:right w:val="none" w:sz="0" w:space="0" w:color="auto"/>
      </w:divBdr>
      <w:divsChild>
        <w:div w:id="707603222">
          <w:marLeft w:val="0"/>
          <w:marRight w:val="0"/>
          <w:marTop w:val="0"/>
          <w:marBottom w:val="0"/>
          <w:divBdr>
            <w:top w:val="none" w:sz="0" w:space="0" w:color="auto"/>
            <w:left w:val="none" w:sz="0" w:space="0" w:color="auto"/>
            <w:bottom w:val="none" w:sz="0" w:space="0" w:color="auto"/>
            <w:right w:val="none" w:sz="0" w:space="0" w:color="auto"/>
          </w:divBdr>
          <w:divsChild>
            <w:div w:id="1699089950">
              <w:marLeft w:val="0"/>
              <w:marRight w:val="0"/>
              <w:marTop w:val="0"/>
              <w:marBottom w:val="0"/>
              <w:divBdr>
                <w:top w:val="none" w:sz="0" w:space="0" w:color="auto"/>
                <w:left w:val="none" w:sz="0" w:space="0" w:color="auto"/>
                <w:bottom w:val="none" w:sz="0" w:space="0" w:color="auto"/>
                <w:right w:val="none" w:sz="0" w:space="0" w:color="auto"/>
              </w:divBdr>
              <w:divsChild>
                <w:div w:id="616791552">
                  <w:marLeft w:val="0"/>
                  <w:marRight w:val="0"/>
                  <w:marTop w:val="0"/>
                  <w:marBottom w:val="0"/>
                  <w:divBdr>
                    <w:top w:val="none" w:sz="0" w:space="0" w:color="auto"/>
                    <w:left w:val="none" w:sz="0" w:space="0" w:color="auto"/>
                    <w:bottom w:val="none" w:sz="0" w:space="0" w:color="auto"/>
                    <w:right w:val="none" w:sz="0" w:space="0" w:color="auto"/>
                  </w:divBdr>
                  <w:divsChild>
                    <w:div w:id="449016574">
                      <w:marLeft w:val="0"/>
                      <w:marRight w:val="0"/>
                      <w:marTop w:val="0"/>
                      <w:marBottom w:val="0"/>
                      <w:divBdr>
                        <w:top w:val="none" w:sz="0" w:space="0" w:color="auto"/>
                        <w:left w:val="none" w:sz="0" w:space="0" w:color="auto"/>
                        <w:bottom w:val="none" w:sz="0" w:space="0" w:color="auto"/>
                        <w:right w:val="none" w:sz="0" w:space="0" w:color="auto"/>
                      </w:divBdr>
                      <w:divsChild>
                        <w:div w:id="11182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0577">
      <w:bodyDiv w:val="1"/>
      <w:marLeft w:val="0"/>
      <w:marRight w:val="0"/>
      <w:marTop w:val="0"/>
      <w:marBottom w:val="0"/>
      <w:divBdr>
        <w:top w:val="none" w:sz="0" w:space="0" w:color="auto"/>
        <w:left w:val="none" w:sz="0" w:space="0" w:color="auto"/>
        <w:bottom w:val="none" w:sz="0" w:space="0" w:color="auto"/>
        <w:right w:val="none" w:sz="0" w:space="0" w:color="auto"/>
      </w:divBdr>
    </w:div>
    <w:div w:id="2010593936">
      <w:bodyDiv w:val="1"/>
      <w:marLeft w:val="0"/>
      <w:marRight w:val="0"/>
      <w:marTop w:val="0"/>
      <w:marBottom w:val="0"/>
      <w:divBdr>
        <w:top w:val="none" w:sz="0" w:space="0" w:color="auto"/>
        <w:left w:val="none" w:sz="0" w:space="0" w:color="auto"/>
        <w:bottom w:val="none" w:sz="0" w:space="0" w:color="auto"/>
        <w:right w:val="none" w:sz="0" w:space="0" w:color="auto"/>
      </w:divBdr>
    </w:div>
    <w:div w:id="2072264847">
      <w:bodyDiv w:val="1"/>
      <w:marLeft w:val="0"/>
      <w:marRight w:val="0"/>
      <w:marTop w:val="0"/>
      <w:marBottom w:val="0"/>
      <w:divBdr>
        <w:top w:val="none" w:sz="0" w:space="0" w:color="auto"/>
        <w:left w:val="none" w:sz="0" w:space="0" w:color="auto"/>
        <w:bottom w:val="none" w:sz="0" w:space="0" w:color="auto"/>
        <w:right w:val="none" w:sz="0" w:space="0" w:color="auto"/>
      </w:divBdr>
    </w:div>
    <w:div w:id="21416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3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rus/docs/K030000442_"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rus/docs/Z1500000389" TargetMode="External"/><Relationship Id="rId4" Type="http://schemas.openxmlformats.org/officeDocument/2006/relationships/webSettings" Target="webSettings.xml"/><Relationship Id="rId9" Type="http://schemas.openxmlformats.org/officeDocument/2006/relationships/hyperlink" Target="http://adilet.zan.kz/rus/docs/Z150000038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parlam</Company>
  <LinksUpToDate>false</LinksUpToDate>
  <CharactersWithSpaces>12463</CharactersWithSpaces>
  <SharedDoc>false</SharedDoc>
  <HLinks>
    <vt:vector size="36" baseType="variant">
      <vt:variant>
        <vt:i4>8192101</vt:i4>
      </vt:variant>
      <vt:variant>
        <vt:i4>15</vt:i4>
      </vt:variant>
      <vt:variant>
        <vt:i4>0</vt:i4>
      </vt:variant>
      <vt:variant>
        <vt:i4>5</vt:i4>
      </vt:variant>
      <vt:variant>
        <vt:lpwstr>http://adilet.zan.kz/rus/docs/Z1500000389</vt:lpwstr>
      </vt:variant>
      <vt:variant>
        <vt:lpwstr>z0</vt:lpwstr>
      </vt:variant>
      <vt:variant>
        <vt:i4>8192101</vt:i4>
      </vt:variant>
      <vt:variant>
        <vt:i4>12</vt:i4>
      </vt:variant>
      <vt:variant>
        <vt:i4>0</vt:i4>
      </vt:variant>
      <vt:variant>
        <vt:i4>5</vt:i4>
      </vt:variant>
      <vt:variant>
        <vt:lpwstr>http://adilet.zan.kz/rus/docs/Z1500000389</vt:lpwstr>
      </vt:variant>
      <vt:variant>
        <vt:lpwstr>z0</vt:lpwstr>
      </vt:variant>
      <vt:variant>
        <vt:i4>7143537</vt:i4>
      </vt:variant>
      <vt:variant>
        <vt:i4>9</vt:i4>
      </vt:variant>
      <vt:variant>
        <vt:i4>0</vt:i4>
      </vt:variant>
      <vt:variant>
        <vt:i4>5</vt:i4>
      </vt:variant>
      <vt:variant>
        <vt:lpwstr>http://adilet.zan.kz/kaz/docs/Z1500000389</vt:lpwstr>
      </vt:variant>
      <vt:variant>
        <vt:lpwstr>z0</vt:lpwstr>
      </vt:variant>
      <vt:variant>
        <vt:i4>7143537</vt:i4>
      </vt:variant>
      <vt:variant>
        <vt:i4>6</vt:i4>
      </vt:variant>
      <vt:variant>
        <vt:i4>0</vt:i4>
      </vt:variant>
      <vt:variant>
        <vt:i4>5</vt:i4>
      </vt:variant>
      <vt:variant>
        <vt:lpwstr>http://adilet.zan.kz/kaz/docs/Z1500000389</vt:lpwstr>
      </vt:variant>
      <vt:variant>
        <vt:lpwstr>z0</vt:lpwstr>
      </vt:variant>
      <vt:variant>
        <vt:i4>7471221</vt:i4>
      </vt:variant>
      <vt:variant>
        <vt:i4>3</vt:i4>
      </vt:variant>
      <vt:variant>
        <vt:i4>0</vt:i4>
      </vt:variant>
      <vt:variant>
        <vt:i4>5</vt:i4>
      </vt:variant>
      <vt:variant>
        <vt:lpwstr>http://adilet.zan.kz/rus/docs/K030000442_</vt:lpwstr>
      </vt:variant>
      <vt:variant>
        <vt:lpwstr>z0</vt:lpwstr>
      </vt:variant>
      <vt:variant>
        <vt:i4>7471221</vt:i4>
      </vt:variant>
      <vt:variant>
        <vt:i4>0</vt:i4>
      </vt:variant>
      <vt:variant>
        <vt:i4>0</vt:i4>
      </vt:variant>
      <vt:variant>
        <vt:i4>5</vt:i4>
      </vt:variant>
      <vt:variant>
        <vt:lpwstr>http://adilet.zan.kz/rus/docs/K030000442_</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Turumbaeva</dc:creator>
  <cp:lastModifiedBy>user</cp:lastModifiedBy>
  <cp:revision>3</cp:revision>
  <cp:lastPrinted>2016-11-21T10:00:00Z</cp:lastPrinted>
  <dcterms:created xsi:type="dcterms:W3CDTF">2016-11-21T10:01:00Z</dcterms:created>
  <dcterms:modified xsi:type="dcterms:W3CDTF">2016-11-21T10:10:00Z</dcterms:modified>
</cp:coreProperties>
</file>