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5A4" w:rsidRPr="00FE46C3" w:rsidRDefault="00DE75A4" w:rsidP="006C7244">
      <w:pPr>
        <w:keepNext/>
        <w:jc w:val="center"/>
        <w:outlineLvl w:val="0"/>
        <w:rPr>
          <w:b/>
          <w:bCs/>
        </w:rPr>
      </w:pPr>
      <w:r w:rsidRPr="00FE46C3">
        <w:rPr>
          <w:b/>
          <w:bCs/>
        </w:rPr>
        <w:t>СРАВНИТЕЛЬНАЯ ТАБЛИЦА</w:t>
      </w:r>
    </w:p>
    <w:p w:rsidR="00DE75A4" w:rsidRPr="00FE46C3" w:rsidRDefault="00DE75A4" w:rsidP="006C7244">
      <w:pPr>
        <w:keepNext/>
        <w:jc w:val="center"/>
        <w:rPr>
          <w:b/>
          <w:bCs/>
        </w:rPr>
      </w:pPr>
      <w:r w:rsidRPr="00FE46C3">
        <w:rPr>
          <w:b/>
          <w:bCs/>
        </w:rPr>
        <w:t>по проекту Закона Республики Казахстан</w:t>
      </w:r>
    </w:p>
    <w:p w:rsidR="00D31403" w:rsidRPr="00FE46C3" w:rsidRDefault="002E3022" w:rsidP="006C7244">
      <w:pPr>
        <w:keepNext/>
        <w:jc w:val="center"/>
        <w:outlineLvl w:val="0"/>
        <w:rPr>
          <w:b/>
          <w:bCs/>
        </w:rPr>
      </w:pPr>
      <w:r w:rsidRPr="00FE46C3">
        <w:rPr>
          <w:b/>
          <w:bCs/>
        </w:rPr>
        <w:t xml:space="preserve">«О внесении изменений и дополнений в некоторые законодательные акты </w:t>
      </w:r>
      <w:r w:rsidR="00571701" w:rsidRPr="00FE46C3">
        <w:rPr>
          <w:b/>
          <w:bCs/>
        </w:rPr>
        <w:br/>
      </w:r>
      <w:r w:rsidRPr="00FE46C3">
        <w:rPr>
          <w:b/>
          <w:bCs/>
        </w:rPr>
        <w:t xml:space="preserve">Республики Казахстан </w:t>
      </w:r>
      <w:r w:rsidR="00DA440F" w:rsidRPr="00FE46C3">
        <w:rPr>
          <w:b/>
          <w:bCs/>
        </w:rPr>
        <w:t xml:space="preserve">по вопросам </w:t>
      </w:r>
      <w:r w:rsidR="00571701" w:rsidRPr="00FE46C3">
        <w:rPr>
          <w:b/>
          <w:bCs/>
        </w:rPr>
        <w:t>конкуренции</w:t>
      </w:r>
      <w:r w:rsidRPr="00FE46C3">
        <w:rPr>
          <w:b/>
          <w:bCs/>
        </w:rPr>
        <w:t>»</w:t>
      </w:r>
    </w:p>
    <w:p w:rsidR="00EB0342" w:rsidRPr="00FE46C3" w:rsidRDefault="00EB0342" w:rsidP="006C7244">
      <w:pPr>
        <w:keepNext/>
        <w:jc w:val="center"/>
        <w:outlineLvl w:val="0"/>
        <w:rPr>
          <w:b/>
          <w:bCs/>
        </w:rPr>
      </w:pPr>
      <w:r w:rsidRPr="00FE46C3">
        <w:rPr>
          <w:b/>
          <w:bCs/>
        </w:rPr>
        <w:t>(второе чтение)</w:t>
      </w:r>
    </w:p>
    <w:p w:rsidR="00594D71" w:rsidRPr="00FE46C3" w:rsidRDefault="000565F7" w:rsidP="006C7244">
      <w:pPr>
        <w:keepNext/>
        <w:jc w:val="center"/>
        <w:outlineLvl w:val="0"/>
        <w:rPr>
          <w:b/>
          <w:bCs/>
        </w:rPr>
      </w:pPr>
      <w:r w:rsidRPr="00FE46C3">
        <w:rPr>
          <w:b/>
          <w:bCs/>
        </w:rPr>
        <w:t xml:space="preserve"> </w:t>
      </w:r>
    </w:p>
    <w:p w:rsidR="001620C0" w:rsidRPr="00FE46C3" w:rsidRDefault="001620C0" w:rsidP="001620C0">
      <w:pPr>
        <w:keepNext/>
        <w:jc w:val="right"/>
        <w:outlineLvl w:val="0"/>
        <w:rPr>
          <w:b/>
          <w:bCs/>
        </w:rPr>
      </w:pPr>
    </w:p>
    <w:p w:rsidR="00D624BC" w:rsidRPr="00FE46C3" w:rsidRDefault="00D624BC" w:rsidP="006C7244">
      <w:pPr>
        <w:keepNext/>
        <w:jc w:val="right"/>
        <w:outlineLvl w:val="0"/>
        <w:rPr>
          <w:b/>
          <w:bCs/>
          <w:i/>
          <w:sz w:val="6"/>
          <w:szCs w:val="6"/>
        </w:rPr>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1259"/>
        <w:gridCol w:w="3060"/>
        <w:gridCol w:w="3420"/>
        <w:gridCol w:w="3240"/>
        <w:gridCol w:w="2372"/>
        <w:gridCol w:w="1410"/>
      </w:tblGrid>
      <w:tr w:rsidR="002758C9" w:rsidRPr="00FE46C3" w:rsidTr="00034C12">
        <w:tc>
          <w:tcPr>
            <w:tcW w:w="539" w:type="dxa"/>
            <w:vAlign w:val="center"/>
          </w:tcPr>
          <w:p w:rsidR="009960C1" w:rsidRPr="00FE46C3" w:rsidRDefault="009960C1" w:rsidP="006C7244">
            <w:pPr>
              <w:keepNext/>
              <w:jc w:val="center"/>
              <w:rPr>
                <w:bCs/>
              </w:rPr>
            </w:pPr>
            <w:r w:rsidRPr="00FE46C3">
              <w:rPr>
                <w:bCs/>
              </w:rPr>
              <w:t>№ п</w:t>
            </w:r>
            <w:r w:rsidRPr="00FE46C3">
              <w:rPr>
                <w:bCs/>
                <w:lang w:val="kk-KZ"/>
              </w:rPr>
              <w:t xml:space="preserve"> </w:t>
            </w:r>
            <w:r w:rsidRPr="00FE46C3">
              <w:rPr>
                <w:bCs/>
              </w:rPr>
              <w:t>/п</w:t>
            </w:r>
          </w:p>
        </w:tc>
        <w:tc>
          <w:tcPr>
            <w:tcW w:w="1259" w:type="dxa"/>
            <w:vAlign w:val="center"/>
          </w:tcPr>
          <w:p w:rsidR="009960C1" w:rsidRPr="00FE46C3" w:rsidRDefault="009960C1" w:rsidP="006C7244">
            <w:pPr>
              <w:keepNext/>
              <w:jc w:val="center"/>
              <w:rPr>
                <w:bCs/>
              </w:rPr>
            </w:pPr>
            <w:r w:rsidRPr="00FE46C3">
              <w:rPr>
                <w:bCs/>
              </w:rPr>
              <w:t>Структурный</w:t>
            </w:r>
          </w:p>
          <w:p w:rsidR="009960C1" w:rsidRPr="00FE46C3" w:rsidRDefault="009960C1" w:rsidP="006C7244">
            <w:pPr>
              <w:keepNext/>
              <w:jc w:val="center"/>
              <w:rPr>
                <w:bCs/>
              </w:rPr>
            </w:pPr>
            <w:r w:rsidRPr="00FE46C3">
              <w:rPr>
                <w:bCs/>
              </w:rPr>
              <w:t>элемент</w:t>
            </w:r>
          </w:p>
        </w:tc>
        <w:tc>
          <w:tcPr>
            <w:tcW w:w="3060" w:type="dxa"/>
            <w:vAlign w:val="center"/>
          </w:tcPr>
          <w:p w:rsidR="009960C1" w:rsidRPr="00FE46C3" w:rsidRDefault="009960C1" w:rsidP="006C7244">
            <w:pPr>
              <w:keepNext/>
              <w:jc w:val="center"/>
              <w:rPr>
                <w:bCs/>
              </w:rPr>
            </w:pPr>
            <w:r w:rsidRPr="00FE46C3">
              <w:rPr>
                <w:bCs/>
              </w:rPr>
              <w:t>Редакция</w:t>
            </w:r>
          </w:p>
          <w:p w:rsidR="009960C1" w:rsidRPr="00FE46C3" w:rsidRDefault="009960C1" w:rsidP="006C7244">
            <w:pPr>
              <w:keepNext/>
              <w:jc w:val="center"/>
              <w:rPr>
                <w:bCs/>
              </w:rPr>
            </w:pPr>
            <w:r w:rsidRPr="00FE46C3">
              <w:rPr>
                <w:bCs/>
              </w:rPr>
              <w:t>законодательного акта</w:t>
            </w:r>
          </w:p>
        </w:tc>
        <w:tc>
          <w:tcPr>
            <w:tcW w:w="3420" w:type="dxa"/>
            <w:vAlign w:val="center"/>
          </w:tcPr>
          <w:p w:rsidR="009960C1" w:rsidRPr="00FE46C3" w:rsidRDefault="009960C1" w:rsidP="006C7244">
            <w:pPr>
              <w:keepNext/>
              <w:jc w:val="center"/>
              <w:rPr>
                <w:bCs/>
              </w:rPr>
            </w:pPr>
            <w:r w:rsidRPr="00FE46C3">
              <w:rPr>
                <w:bCs/>
              </w:rPr>
              <w:t>Редакция</w:t>
            </w:r>
          </w:p>
          <w:p w:rsidR="009960C1" w:rsidRPr="00FE46C3" w:rsidRDefault="009960C1" w:rsidP="006C7244">
            <w:pPr>
              <w:keepNext/>
              <w:jc w:val="center"/>
              <w:rPr>
                <w:bCs/>
              </w:rPr>
            </w:pPr>
            <w:r w:rsidRPr="00FE46C3">
              <w:rPr>
                <w:bCs/>
              </w:rPr>
              <w:t>проекта</w:t>
            </w:r>
          </w:p>
        </w:tc>
        <w:tc>
          <w:tcPr>
            <w:tcW w:w="3240" w:type="dxa"/>
            <w:vAlign w:val="center"/>
          </w:tcPr>
          <w:p w:rsidR="009960C1" w:rsidRPr="00FE46C3" w:rsidRDefault="009960C1" w:rsidP="006C7244">
            <w:pPr>
              <w:keepNext/>
              <w:jc w:val="center"/>
              <w:rPr>
                <w:bCs/>
              </w:rPr>
            </w:pPr>
            <w:r w:rsidRPr="00FE46C3">
              <w:rPr>
                <w:bCs/>
              </w:rPr>
              <w:t>Редакция</w:t>
            </w:r>
          </w:p>
          <w:p w:rsidR="009960C1" w:rsidRPr="00FE46C3" w:rsidRDefault="009960C1" w:rsidP="006C7244">
            <w:pPr>
              <w:keepNext/>
              <w:jc w:val="center"/>
              <w:rPr>
                <w:bCs/>
              </w:rPr>
            </w:pPr>
            <w:r w:rsidRPr="00FE46C3">
              <w:rPr>
                <w:bCs/>
              </w:rPr>
              <w:t>предлагаемого изменения или дополнения</w:t>
            </w:r>
          </w:p>
        </w:tc>
        <w:tc>
          <w:tcPr>
            <w:tcW w:w="2372" w:type="dxa"/>
            <w:vAlign w:val="center"/>
          </w:tcPr>
          <w:p w:rsidR="009960C1" w:rsidRPr="00FE46C3" w:rsidRDefault="009960C1" w:rsidP="006C7244">
            <w:pPr>
              <w:keepNext/>
              <w:jc w:val="center"/>
              <w:rPr>
                <w:bCs/>
              </w:rPr>
            </w:pPr>
            <w:r w:rsidRPr="00FE46C3">
              <w:rPr>
                <w:bCs/>
              </w:rPr>
              <w:t>Автор изменения или дополнения и его обоснование</w:t>
            </w:r>
          </w:p>
        </w:tc>
        <w:tc>
          <w:tcPr>
            <w:tcW w:w="1410" w:type="dxa"/>
            <w:vAlign w:val="center"/>
          </w:tcPr>
          <w:p w:rsidR="009960C1" w:rsidRPr="00FE46C3" w:rsidRDefault="009960C1" w:rsidP="006C7244">
            <w:pPr>
              <w:keepNext/>
              <w:ind w:left="-57" w:right="-113"/>
              <w:jc w:val="center"/>
              <w:rPr>
                <w:bCs/>
              </w:rPr>
            </w:pPr>
            <w:r w:rsidRPr="00FE46C3">
              <w:rPr>
                <w:bCs/>
              </w:rPr>
              <w:t xml:space="preserve">Решение головного комитета. </w:t>
            </w:r>
            <w:r w:rsidRPr="00FE46C3">
              <w:rPr>
                <w:bCs/>
                <w:spacing w:val="-6"/>
              </w:rPr>
              <w:t>Обоснование  (в случае непринятия)</w:t>
            </w:r>
          </w:p>
        </w:tc>
      </w:tr>
      <w:tr w:rsidR="002758C9" w:rsidRPr="00FE46C3" w:rsidTr="00034C12">
        <w:tc>
          <w:tcPr>
            <w:tcW w:w="539" w:type="dxa"/>
          </w:tcPr>
          <w:p w:rsidR="009960C1" w:rsidRPr="00FE46C3" w:rsidRDefault="009960C1" w:rsidP="006C7244">
            <w:pPr>
              <w:keepNext/>
              <w:tabs>
                <w:tab w:val="left" w:pos="180"/>
              </w:tabs>
              <w:jc w:val="center"/>
              <w:rPr>
                <w:bCs/>
              </w:rPr>
            </w:pPr>
            <w:r w:rsidRPr="00FE46C3">
              <w:rPr>
                <w:bCs/>
              </w:rPr>
              <w:t>1</w:t>
            </w:r>
          </w:p>
        </w:tc>
        <w:tc>
          <w:tcPr>
            <w:tcW w:w="1259" w:type="dxa"/>
          </w:tcPr>
          <w:p w:rsidR="009960C1" w:rsidRPr="00FE46C3" w:rsidRDefault="009960C1" w:rsidP="006C7244">
            <w:pPr>
              <w:keepNext/>
              <w:jc w:val="center"/>
              <w:rPr>
                <w:bCs/>
              </w:rPr>
            </w:pPr>
            <w:r w:rsidRPr="00FE46C3">
              <w:rPr>
                <w:bCs/>
              </w:rPr>
              <w:t>2</w:t>
            </w:r>
          </w:p>
        </w:tc>
        <w:tc>
          <w:tcPr>
            <w:tcW w:w="3060" w:type="dxa"/>
          </w:tcPr>
          <w:p w:rsidR="009960C1" w:rsidRPr="00FE46C3" w:rsidRDefault="009960C1" w:rsidP="006C7244">
            <w:pPr>
              <w:keepNext/>
              <w:jc w:val="center"/>
              <w:rPr>
                <w:bCs/>
              </w:rPr>
            </w:pPr>
            <w:r w:rsidRPr="00FE46C3">
              <w:rPr>
                <w:bCs/>
              </w:rPr>
              <w:t>3</w:t>
            </w:r>
          </w:p>
        </w:tc>
        <w:tc>
          <w:tcPr>
            <w:tcW w:w="3420" w:type="dxa"/>
          </w:tcPr>
          <w:p w:rsidR="009960C1" w:rsidRPr="00FE46C3" w:rsidRDefault="009960C1" w:rsidP="006C7244">
            <w:pPr>
              <w:keepNext/>
              <w:jc w:val="center"/>
              <w:rPr>
                <w:bCs/>
              </w:rPr>
            </w:pPr>
            <w:r w:rsidRPr="00FE46C3">
              <w:rPr>
                <w:bCs/>
              </w:rPr>
              <w:t>4</w:t>
            </w:r>
          </w:p>
        </w:tc>
        <w:tc>
          <w:tcPr>
            <w:tcW w:w="3240" w:type="dxa"/>
          </w:tcPr>
          <w:p w:rsidR="009960C1" w:rsidRPr="00FE46C3" w:rsidRDefault="009960C1" w:rsidP="006C7244">
            <w:pPr>
              <w:keepNext/>
              <w:jc w:val="center"/>
              <w:rPr>
                <w:bCs/>
              </w:rPr>
            </w:pPr>
            <w:r w:rsidRPr="00FE46C3">
              <w:rPr>
                <w:bCs/>
              </w:rPr>
              <w:t>5</w:t>
            </w:r>
          </w:p>
        </w:tc>
        <w:tc>
          <w:tcPr>
            <w:tcW w:w="2372" w:type="dxa"/>
          </w:tcPr>
          <w:p w:rsidR="009960C1" w:rsidRPr="00FE46C3" w:rsidRDefault="009960C1" w:rsidP="006C7244">
            <w:pPr>
              <w:keepNext/>
              <w:jc w:val="center"/>
              <w:rPr>
                <w:bCs/>
              </w:rPr>
            </w:pPr>
            <w:r w:rsidRPr="00FE46C3">
              <w:rPr>
                <w:bCs/>
              </w:rPr>
              <w:t>6</w:t>
            </w:r>
          </w:p>
        </w:tc>
        <w:tc>
          <w:tcPr>
            <w:tcW w:w="1410" w:type="dxa"/>
          </w:tcPr>
          <w:p w:rsidR="009960C1" w:rsidRPr="00FE46C3" w:rsidRDefault="009960C1" w:rsidP="006C7244">
            <w:pPr>
              <w:keepNext/>
              <w:jc w:val="center"/>
              <w:rPr>
                <w:bCs/>
              </w:rPr>
            </w:pPr>
            <w:r w:rsidRPr="00FE46C3">
              <w:rPr>
                <w:bCs/>
              </w:rPr>
              <w:t>7</w:t>
            </w:r>
          </w:p>
        </w:tc>
      </w:tr>
      <w:tr w:rsidR="002758C9" w:rsidRPr="00FE46C3" w:rsidTr="00034C12">
        <w:tc>
          <w:tcPr>
            <w:tcW w:w="539" w:type="dxa"/>
          </w:tcPr>
          <w:p w:rsidR="000826E0" w:rsidRPr="00FE46C3" w:rsidRDefault="000826E0" w:rsidP="000826E0">
            <w:pPr>
              <w:keepNext/>
              <w:numPr>
                <w:ilvl w:val="0"/>
                <w:numId w:val="1"/>
              </w:numPr>
              <w:tabs>
                <w:tab w:val="left" w:pos="180"/>
              </w:tabs>
              <w:ind w:left="0" w:firstLine="0"/>
              <w:jc w:val="center"/>
            </w:pPr>
          </w:p>
        </w:tc>
        <w:tc>
          <w:tcPr>
            <w:tcW w:w="1259" w:type="dxa"/>
          </w:tcPr>
          <w:p w:rsidR="000826E0" w:rsidRPr="00FE46C3" w:rsidRDefault="000826E0" w:rsidP="000826E0">
            <w:pPr>
              <w:keepNext/>
              <w:jc w:val="center"/>
            </w:pPr>
            <w:r w:rsidRPr="00FE46C3">
              <w:t>Заголовок проекта</w:t>
            </w:r>
          </w:p>
        </w:tc>
        <w:tc>
          <w:tcPr>
            <w:tcW w:w="3060" w:type="dxa"/>
          </w:tcPr>
          <w:p w:rsidR="000826E0" w:rsidRPr="00FE46C3" w:rsidRDefault="000826E0" w:rsidP="000826E0">
            <w:pPr>
              <w:keepNext/>
              <w:ind w:firstLine="221"/>
              <w:jc w:val="both"/>
            </w:pPr>
          </w:p>
        </w:tc>
        <w:tc>
          <w:tcPr>
            <w:tcW w:w="3420" w:type="dxa"/>
          </w:tcPr>
          <w:p w:rsidR="000826E0" w:rsidRPr="00FE46C3" w:rsidRDefault="000826E0" w:rsidP="000826E0">
            <w:pPr>
              <w:keepNext/>
              <w:ind w:firstLine="175"/>
              <w:jc w:val="both"/>
              <w:outlineLvl w:val="0"/>
              <w:rPr>
                <w:bCs/>
              </w:rPr>
            </w:pPr>
            <w:r w:rsidRPr="00FE46C3">
              <w:rPr>
                <w:bCs/>
              </w:rPr>
              <w:t>«О внесении изменений и дополнений в некоторые законодательные акты Республики Казахстан по вопросам конкуренции»</w:t>
            </w:r>
          </w:p>
          <w:p w:rsidR="000826E0" w:rsidRPr="00FE46C3" w:rsidRDefault="000826E0" w:rsidP="000826E0">
            <w:pPr>
              <w:keepNext/>
              <w:ind w:firstLine="33"/>
              <w:jc w:val="both"/>
            </w:pPr>
          </w:p>
        </w:tc>
        <w:tc>
          <w:tcPr>
            <w:tcW w:w="3240" w:type="dxa"/>
          </w:tcPr>
          <w:p w:rsidR="000826E0" w:rsidRPr="00FE46C3" w:rsidRDefault="000826E0" w:rsidP="000826E0">
            <w:pPr>
              <w:keepNext/>
              <w:ind w:firstLine="221"/>
              <w:jc w:val="both"/>
            </w:pPr>
            <w:r w:rsidRPr="00FE46C3">
              <w:t>Заголовок проекта изложить в следующей редакции:</w:t>
            </w:r>
          </w:p>
          <w:p w:rsidR="000826E0" w:rsidRPr="00FE46C3" w:rsidRDefault="000826E0" w:rsidP="000826E0">
            <w:pPr>
              <w:keepNext/>
              <w:ind w:firstLine="221"/>
              <w:jc w:val="both"/>
            </w:pPr>
          </w:p>
          <w:p w:rsidR="000826E0" w:rsidRPr="00FE46C3" w:rsidRDefault="000826E0" w:rsidP="00633532">
            <w:pPr>
              <w:keepNext/>
              <w:ind w:firstLine="318"/>
              <w:jc w:val="both"/>
              <w:outlineLvl w:val="0"/>
              <w:rPr>
                <w:i/>
              </w:rPr>
            </w:pPr>
            <w:r w:rsidRPr="00FE46C3">
              <w:t>«</w:t>
            </w:r>
            <w:r w:rsidRPr="00FE46C3">
              <w:rPr>
                <w:bCs/>
              </w:rPr>
              <w:t>О внесении изменений и дополнений в некоторые законодательные акты Республики Казахстан по вопросам конкуренции</w:t>
            </w:r>
            <w:r w:rsidR="00633532" w:rsidRPr="00FE46C3">
              <w:rPr>
                <w:b/>
                <w:bCs/>
              </w:rPr>
              <w:t xml:space="preserve"> и</w:t>
            </w:r>
            <w:r w:rsidRPr="00FE46C3">
              <w:rPr>
                <w:b/>
                <w:bCs/>
              </w:rPr>
              <w:t xml:space="preserve"> государственной поддержки </w:t>
            </w:r>
            <w:r w:rsidR="00287A4C" w:rsidRPr="00FE46C3">
              <w:rPr>
                <w:b/>
                <w:bCs/>
              </w:rPr>
              <w:t>жилищного строительства</w:t>
            </w:r>
            <w:r w:rsidRPr="00FE46C3">
              <w:rPr>
                <w:b/>
                <w:bCs/>
              </w:rPr>
              <w:t>».</w:t>
            </w:r>
            <w:r w:rsidRPr="00FE46C3">
              <w:rPr>
                <w:i/>
              </w:rPr>
              <w:t xml:space="preserve"> </w:t>
            </w:r>
          </w:p>
        </w:tc>
        <w:tc>
          <w:tcPr>
            <w:tcW w:w="2372" w:type="dxa"/>
          </w:tcPr>
          <w:p w:rsidR="000826E0" w:rsidRPr="00FE46C3" w:rsidRDefault="000826E0" w:rsidP="000826E0">
            <w:pPr>
              <w:keepNext/>
              <w:ind w:firstLine="219"/>
              <w:jc w:val="both"/>
              <w:rPr>
                <w:b/>
                <w:lang w:val="kk-KZ"/>
              </w:rPr>
            </w:pPr>
            <w:r w:rsidRPr="00FE46C3">
              <w:rPr>
                <w:b/>
                <w:lang w:val="kk-KZ"/>
              </w:rPr>
              <w:t xml:space="preserve">Комитет по экономической реформе и региональному развитию </w:t>
            </w:r>
          </w:p>
          <w:p w:rsidR="000826E0" w:rsidRPr="00FE46C3" w:rsidRDefault="000826E0" w:rsidP="000826E0">
            <w:pPr>
              <w:keepNext/>
              <w:ind w:firstLine="219"/>
              <w:jc w:val="both"/>
              <w:rPr>
                <w:b/>
                <w:lang w:val="kk-KZ"/>
              </w:rPr>
            </w:pPr>
          </w:p>
          <w:p w:rsidR="000826E0" w:rsidRPr="00FE46C3" w:rsidRDefault="000826E0" w:rsidP="000826E0">
            <w:pPr>
              <w:keepNext/>
              <w:ind w:firstLine="221"/>
              <w:jc w:val="both"/>
            </w:pPr>
            <w:r w:rsidRPr="00FE46C3">
              <w:t xml:space="preserve">В целях реализации поручения Главы государства по разработке программы жилищного строительства «Нұрлы жер» </w:t>
            </w:r>
            <w:r w:rsidR="00406988" w:rsidRPr="00FE46C3">
              <w:t xml:space="preserve">в части </w:t>
            </w:r>
            <w:r w:rsidRPr="00FE46C3">
              <w:t>обеспечени</w:t>
            </w:r>
            <w:r w:rsidR="00406988" w:rsidRPr="00FE46C3">
              <w:t>я</w:t>
            </w:r>
            <w:r w:rsidRPr="00FE46C3">
              <w:t xml:space="preserve"> механизмов государственной поддержки </w:t>
            </w:r>
            <w:r w:rsidRPr="00FE46C3">
              <w:lastRenderedPageBreak/>
              <w:t>жилищного строительства.</w:t>
            </w:r>
          </w:p>
          <w:p w:rsidR="000826E0" w:rsidRPr="00FE46C3" w:rsidRDefault="000826E0" w:rsidP="000826E0">
            <w:pPr>
              <w:keepNext/>
              <w:ind w:firstLine="221"/>
              <w:jc w:val="both"/>
            </w:pPr>
            <w:r w:rsidRPr="00FE46C3">
              <w:t>Приведение в соответствие с содержанием проекта закона.</w:t>
            </w:r>
          </w:p>
          <w:p w:rsidR="002758C9" w:rsidRPr="00FE46C3" w:rsidRDefault="002758C9" w:rsidP="000826E0">
            <w:pPr>
              <w:keepNext/>
              <w:ind w:firstLine="221"/>
              <w:jc w:val="both"/>
            </w:pPr>
          </w:p>
        </w:tc>
        <w:tc>
          <w:tcPr>
            <w:tcW w:w="1410" w:type="dxa"/>
          </w:tcPr>
          <w:p w:rsidR="000826E0" w:rsidRPr="00FE46C3" w:rsidRDefault="00BB591B" w:rsidP="000826E0">
            <w:pPr>
              <w:keepNext/>
              <w:ind w:left="-57" w:right="-57"/>
              <w:jc w:val="center"/>
              <w:rPr>
                <w:b/>
                <w:bCs/>
                <w:lang w:val="kk-KZ"/>
              </w:rPr>
            </w:pPr>
            <w:r w:rsidRPr="00FE46C3">
              <w:rPr>
                <w:b/>
                <w:bCs/>
                <w:lang w:val="kk-KZ"/>
              </w:rPr>
              <w:lastRenderedPageBreak/>
              <w:t>Принято</w:t>
            </w:r>
          </w:p>
          <w:p w:rsidR="00BB591B" w:rsidRPr="00FE46C3" w:rsidRDefault="00BB591B" w:rsidP="000826E0">
            <w:pPr>
              <w:keepNext/>
              <w:ind w:left="-57" w:right="-57"/>
              <w:jc w:val="center"/>
              <w:rPr>
                <w:b/>
                <w:bCs/>
                <w:lang w:val="kk-KZ"/>
              </w:rPr>
            </w:pPr>
          </w:p>
        </w:tc>
      </w:tr>
      <w:tr w:rsidR="002758C9" w:rsidRPr="00FE46C3" w:rsidTr="00746264">
        <w:tc>
          <w:tcPr>
            <w:tcW w:w="15300" w:type="dxa"/>
            <w:gridSpan w:val="7"/>
          </w:tcPr>
          <w:p w:rsidR="00C6219A" w:rsidRPr="00FE46C3" w:rsidRDefault="00C6219A" w:rsidP="00746264">
            <w:pPr>
              <w:keepNext/>
              <w:ind w:firstLine="170"/>
              <w:jc w:val="center"/>
              <w:rPr>
                <w:b/>
                <w:bCs/>
                <w:i/>
                <w:iCs/>
              </w:rPr>
            </w:pPr>
          </w:p>
          <w:p w:rsidR="00C6219A" w:rsidRPr="00FE46C3" w:rsidRDefault="00C6219A" w:rsidP="00746264">
            <w:pPr>
              <w:keepNext/>
              <w:ind w:firstLine="170"/>
              <w:jc w:val="center"/>
              <w:rPr>
                <w:b/>
                <w:bCs/>
                <w:i/>
                <w:iCs/>
              </w:rPr>
            </w:pPr>
            <w:r w:rsidRPr="00FE46C3">
              <w:rPr>
                <w:b/>
                <w:bCs/>
                <w:i/>
                <w:iCs/>
              </w:rPr>
              <w:t xml:space="preserve">Экологический кодекс Республики Казахстан  от 9 января 2007 года </w:t>
            </w:r>
          </w:p>
          <w:p w:rsidR="00C6219A" w:rsidRPr="00FE46C3" w:rsidRDefault="00C6219A" w:rsidP="00746264">
            <w:pPr>
              <w:keepNext/>
              <w:jc w:val="center"/>
              <w:rPr>
                <w:bCs/>
              </w:rPr>
            </w:pPr>
          </w:p>
        </w:tc>
      </w:tr>
      <w:tr w:rsidR="002758C9" w:rsidRPr="00FE46C3" w:rsidTr="00746264">
        <w:tc>
          <w:tcPr>
            <w:tcW w:w="539" w:type="dxa"/>
          </w:tcPr>
          <w:p w:rsidR="00C6219A" w:rsidRPr="00FE46C3" w:rsidRDefault="00C6219A" w:rsidP="00746264">
            <w:pPr>
              <w:keepNext/>
              <w:numPr>
                <w:ilvl w:val="0"/>
                <w:numId w:val="1"/>
              </w:numPr>
              <w:tabs>
                <w:tab w:val="left" w:pos="180"/>
              </w:tabs>
              <w:ind w:left="0" w:firstLine="0"/>
              <w:jc w:val="center"/>
            </w:pPr>
          </w:p>
        </w:tc>
        <w:tc>
          <w:tcPr>
            <w:tcW w:w="1259" w:type="dxa"/>
          </w:tcPr>
          <w:p w:rsidR="00C6219A" w:rsidRPr="00FE46C3" w:rsidRDefault="00C6219A" w:rsidP="00746264">
            <w:pPr>
              <w:keepNext/>
              <w:jc w:val="center"/>
            </w:pPr>
            <w:r w:rsidRPr="00FE46C3">
              <w:rPr>
                <w:spacing w:val="-6"/>
                <w:lang w:val="kk-KZ"/>
              </w:rPr>
              <w:t>П</w:t>
            </w:r>
            <w:r w:rsidRPr="00FE46C3">
              <w:rPr>
                <w:spacing w:val="-6"/>
              </w:rPr>
              <w:t xml:space="preserve">ункт </w:t>
            </w:r>
            <w:r w:rsidRPr="00FE46C3">
              <w:t xml:space="preserve">  </w:t>
            </w:r>
            <w:r w:rsidRPr="00FE46C3">
              <w:rPr>
                <w:lang w:val="kk-KZ"/>
              </w:rPr>
              <w:t xml:space="preserve">новый </w:t>
            </w:r>
            <w:r w:rsidRPr="00FE46C3">
              <w:t xml:space="preserve"> статьи 1 проекта</w:t>
            </w:r>
          </w:p>
          <w:p w:rsidR="00C6219A" w:rsidRPr="00FE46C3" w:rsidRDefault="00C6219A" w:rsidP="00746264">
            <w:pPr>
              <w:keepNext/>
              <w:jc w:val="center"/>
            </w:pPr>
          </w:p>
          <w:p w:rsidR="00C6219A" w:rsidRPr="00FE46C3" w:rsidRDefault="00C6219A" w:rsidP="00746264">
            <w:pPr>
              <w:keepNext/>
              <w:jc w:val="center"/>
            </w:pPr>
          </w:p>
          <w:p w:rsidR="00C6219A" w:rsidRPr="00FE46C3" w:rsidRDefault="00C6219A" w:rsidP="00746264">
            <w:pPr>
              <w:keepNext/>
              <w:jc w:val="center"/>
            </w:pPr>
          </w:p>
          <w:p w:rsidR="00C6219A" w:rsidRPr="00FE46C3" w:rsidRDefault="00C6219A" w:rsidP="00746264">
            <w:pPr>
              <w:keepNext/>
              <w:jc w:val="center"/>
              <w:rPr>
                <w:i/>
              </w:rPr>
            </w:pPr>
            <w:r w:rsidRPr="00FE46C3">
              <w:rPr>
                <w:i/>
              </w:rPr>
              <w:t>Статья 285-2</w:t>
            </w:r>
          </w:p>
          <w:p w:rsidR="00C6219A" w:rsidRPr="00FE46C3" w:rsidRDefault="00C6219A" w:rsidP="00746264">
            <w:pPr>
              <w:keepNext/>
              <w:jc w:val="center"/>
              <w:rPr>
                <w:i/>
              </w:rPr>
            </w:pPr>
            <w:r w:rsidRPr="00FE46C3">
              <w:rPr>
                <w:i/>
              </w:rPr>
              <w:t>Кодекса</w:t>
            </w:r>
          </w:p>
          <w:p w:rsidR="00C6219A" w:rsidRPr="00FE46C3" w:rsidRDefault="00C6219A" w:rsidP="00746264">
            <w:pPr>
              <w:keepNext/>
              <w:jc w:val="center"/>
            </w:pPr>
          </w:p>
          <w:p w:rsidR="00C6219A" w:rsidRPr="00FE46C3" w:rsidRDefault="00C6219A" w:rsidP="00746264">
            <w:pPr>
              <w:keepNext/>
              <w:jc w:val="center"/>
            </w:pPr>
          </w:p>
        </w:tc>
        <w:tc>
          <w:tcPr>
            <w:tcW w:w="3060" w:type="dxa"/>
          </w:tcPr>
          <w:p w:rsidR="00C6219A" w:rsidRPr="00FE46C3" w:rsidRDefault="00C6219A" w:rsidP="00746264">
            <w:pPr>
              <w:keepNext/>
              <w:ind w:firstLine="219"/>
              <w:jc w:val="both"/>
              <w:rPr>
                <w:noProof/>
              </w:rPr>
            </w:pPr>
            <w:r w:rsidRPr="00FE46C3">
              <w:rPr>
                <w:noProof/>
              </w:rPr>
              <w:t>Статья 285-2. Направления деятельности оператора расширенных обязательств производителей (импортеров)</w:t>
            </w:r>
          </w:p>
          <w:p w:rsidR="00C6219A" w:rsidRPr="00FE46C3" w:rsidRDefault="00C6219A" w:rsidP="00746264">
            <w:pPr>
              <w:keepNext/>
              <w:ind w:firstLine="219"/>
              <w:jc w:val="both"/>
              <w:rPr>
                <w:noProof/>
              </w:rPr>
            </w:pPr>
            <w:r w:rsidRPr="00FE46C3">
              <w:rPr>
                <w:noProof/>
              </w:rPr>
              <w:t>…</w:t>
            </w:r>
          </w:p>
          <w:p w:rsidR="00C6219A" w:rsidRPr="00FE46C3" w:rsidRDefault="00C6219A" w:rsidP="00746264">
            <w:pPr>
              <w:keepNext/>
              <w:ind w:firstLine="219"/>
              <w:jc w:val="both"/>
              <w:rPr>
                <w:noProof/>
              </w:rPr>
            </w:pPr>
            <w:r w:rsidRPr="00FE46C3">
              <w:rPr>
                <w:noProof/>
              </w:rPr>
              <w:t>2) стимулирование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путем финансирования их производителей по следующим направлениям:</w:t>
            </w:r>
          </w:p>
          <w:p w:rsidR="00C6219A" w:rsidRPr="00FE46C3" w:rsidRDefault="00C6219A" w:rsidP="00746264">
            <w:pPr>
              <w:keepNext/>
              <w:ind w:firstLine="219"/>
              <w:jc w:val="both"/>
              <w:rPr>
                <w:noProof/>
              </w:rPr>
            </w:pPr>
            <w:r w:rsidRPr="00FE46C3">
              <w:rPr>
                <w:noProof/>
              </w:rPr>
              <w:t>содержание рабочих мест;</w:t>
            </w:r>
          </w:p>
          <w:p w:rsidR="00C6219A" w:rsidRPr="00FE46C3" w:rsidRDefault="00C6219A" w:rsidP="00746264">
            <w:pPr>
              <w:keepNext/>
              <w:ind w:firstLine="219"/>
              <w:jc w:val="both"/>
              <w:rPr>
                <w:noProof/>
              </w:rPr>
            </w:pPr>
            <w:r w:rsidRPr="00FE46C3">
              <w:rPr>
                <w:noProof/>
              </w:rPr>
              <w:t>использование энергоресурсов;</w:t>
            </w:r>
          </w:p>
          <w:p w:rsidR="00C6219A" w:rsidRPr="00FE46C3" w:rsidRDefault="00C6219A" w:rsidP="00746264">
            <w:pPr>
              <w:keepNext/>
              <w:ind w:firstLine="219"/>
              <w:jc w:val="both"/>
              <w:rPr>
                <w:noProof/>
              </w:rPr>
            </w:pPr>
            <w:r w:rsidRPr="00FE46C3">
              <w:rPr>
                <w:noProof/>
              </w:rPr>
              <w:lastRenderedPageBreak/>
              <w:t>осуществление научно-исследовательских и опытно-конструкторских разработок;</w:t>
            </w:r>
          </w:p>
          <w:p w:rsidR="00C6219A" w:rsidRPr="00FE46C3" w:rsidRDefault="00C6219A" w:rsidP="00746264">
            <w:pPr>
              <w:keepNext/>
              <w:ind w:firstLine="219"/>
              <w:jc w:val="both"/>
              <w:rPr>
                <w:noProof/>
              </w:rPr>
            </w:pPr>
            <w:r w:rsidRPr="00FE46C3">
              <w:rPr>
                <w:noProof/>
              </w:rPr>
              <w:t>проведение испытаний, связанных с выпуском продукции;</w:t>
            </w:r>
          </w:p>
          <w:p w:rsidR="00C6219A" w:rsidRPr="00FE46C3" w:rsidRDefault="00C6219A" w:rsidP="00746264">
            <w:pPr>
              <w:keepNext/>
              <w:ind w:firstLine="219"/>
              <w:jc w:val="both"/>
              <w:rPr>
                <w:noProof/>
              </w:rPr>
            </w:pPr>
            <w:r w:rsidRPr="00FE46C3">
              <w:rPr>
                <w:noProof/>
              </w:rPr>
              <w:t>поддержка гарантийных обязательств.</w:t>
            </w:r>
          </w:p>
          <w:p w:rsidR="00C6219A" w:rsidRPr="00FE46C3" w:rsidRDefault="00C6219A" w:rsidP="00746264">
            <w:pPr>
              <w:keepNext/>
              <w:ind w:firstLine="219"/>
              <w:jc w:val="both"/>
              <w:rPr>
                <w:noProof/>
              </w:rPr>
            </w:pPr>
            <w:r w:rsidRPr="00FE46C3">
              <w:rPr>
                <w:noProof/>
              </w:rPr>
              <w:t>Правилами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устанавливаются:</w:t>
            </w:r>
          </w:p>
          <w:p w:rsidR="00C6219A" w:rsidRPr="00FE46C3" w:rsidRDefault="00C6219A" w:rsidP="00746264">
            <w:pPr>
              <w:keepNext/>
              <w:ind w:firstLine="219"/>
              <w:jc w:val="both"/>
              <w:rPr>
                <w:noProof/>
              </w:rPr>
            </w:pPr>
            <w:r w:rsidRPr="00FE46C3">
              <w:rPr>
                <w:noProof/>
              </w:rPr>
              <w:t>форма типового договора между производителями экологически чистых автомобильных транспортных средств и оператором расширенных обязательств производителей (импортеров) с указанием сроков и объемов финансирования;</w:t>
            </w:r>
          </w:p>
          <w:p w:rsidR="00C6219A" w:rsidRPr="00FE46C3" w:rsidRDefault="00C6219A" w:rsidP="00746264">
            <w:pPr>
              <w:keepNext/>
              <w:ind w:firstLine="219"/>
              <w:jc w:val="both"/>
              <w:rPr>
                <w:noProof/>
              </w:rPr>
            </w:pPr>
            <w:r w:rsidRPr="00FE46C3">
              <w:rPr>
                <w:noProof/>
              </w:rPr>
              <w:t xml:space="preserve">формы отчетности о </w:t>
            </w:r>
            <w:r w:rsidRPr="00FE46C3">
              <w:rPr>
                <w:noProof/>
              </w:rPr>
              <w:lastRenderedPageBreak/>
              <w:t>производстве экологически чистых автомобильных транспортных средств и сроки их представления оператору расширенных обязательств производителей (импортеров);</w:t>
            </w:r>
          </w:p>
          <w:p w:rsidR="00C6219A" w:rsidRPr="00FE46C3" w:rsidRDefault="00C6219A" w:rsidP="00746264">
            <w:pPr>
              <w:keepNext/>
              <w:ind w:firstLine="219"/>
              <w:jc w:val="both"/>
              <w:rPr>
                <w:noProof/>
              </w:rPr>
            </w:pPr>
            <w:r w:rsidRPr="00FE46C3">
              <w:rPr>
                <w:noProof/>
              </w:rPr>
              <w:t>требования к производителям экологически чистых автомобильных транспортных средств;</w:t>
            </w:r>
          </w:p>
          <w:p w:rsidR="00C6219A" w:rsidRPr="00FE46C3" w:rsidRDefault="00C6219A" w:rsidP="00746264">
            <w:pPr>
              <w:keepNext/>
              <w:autoSpaceDE w:val="0"/>
              <w:autoSpaceDN w:val="0"/>
              <w:adjustRightInd w:val="0"/>
              <w:ind w:firstLine="317"/>
              <w:jc w:val="both"/>
              <w:rPr>
                <w:b/>
                <w:noProof/>
              </w:rPr>
            </w:pPr>
          </w:p>
        </w:tc>
        <w:tc>
          <w:tcPr>
            <w:tcW w:w="3420" w:type="dxa"/>
          </w:tcPr>
          <w:p w:rsidR="00C6219A" w:rsidRPr="00FE46C3" w:rsidRDefault="00C6219A" w:rsidP="00746264">
            <w:pPr>
              <w:keepNext/>
              <w:autoSpaceDE w:val="0"/>
              <w:autoSpaceDN w:val="0"/>
              <w:adjustRightInd w:val="0"/>
              <w:ind w:firstLine="317"/>
              <w:jc w:val="both"/>
              <w:rPr>
                <w:b/>
              </w:rPr>
            </w:pPr>
            <w:r w:rsidRPr="00FE46C3">
              <w:rPr>
                <w:b/>
              </w:rPr>
              <w:lastRenderedPageBreak/>
              <w:t>Отсутствует.</w:t>
            </w:r>
          </w:p>
          <w:p w:rsidR="00C6219A" w:rsidRPr="00FE46C3" w:rsidRDefault="00C6219A" w:rsidP="00746264">
            <w:pPr>
              <w:keepNext/>
              <w:autoSpaceDE w:val="0"/>
              <w:autoSpaceDN w:val="0"/>
              <w:adjustRightInd w:val="0"/>
              <w:ind w:firstLine="317"/>
              <w:jc w:val="both"/>
              <w:rPr>
                <w:b/>
              </w:rPr>
            </w:pPr>
          </w:p>
        </w:tc>
        <w:tc>
          <w:tcPr>
            <w:tcW w:w="3240" w:type="dxa"/>
          </w:tcPr>
          <w:p w:rsidR="009026F8" w:rsidRPr="00FE46C3" w:rsidRDefault="009026F8" w:rsidP="009026F8">
            <w:pPr>
              <w:keepNext/>
              <w:ind w:firstLine="219"/>
              <w:jc w:val="both"/>
              <w:rPr>
                <w:b/>
              </w:rPr>
            </w:pPr>
            <w:r w:rsidRPr="00FE46C3">
              <w:rPr>
                <w:b/>
              </w:rPr>
              <w:t>Дополнить пунктом 1 (новым) следующего содержания:</w:t>
            </w:r>
          </w:p>
          <w:p w:rsidR="009026F8" w:rsidRPr="00FE46C3" w:rsidRDefault="009026F8" w:rsidP="009026F8">
            <w:pPr>
              <w:keepNext/>
              <w:ind w:firstLine="219"/>
              <w:jc w:val="both"/>
              <w:rPr>
                <w:b/>
              </w:rPr>
            </w:pPr>
          </w:p>
          <w:p w:rsidR="009026F8" w:rsidRPr="00FE46C3" w:rsidRDefault="009026F8" w:rsidP="009026F8">
            <w:pPr>
              <w:keepNext/>
              <w:ind w:firstLine="219"/>
              <w:jc w:val="both"/>
              <w:rPr>
                <w:b/>
              </w:rPr>
            </w:pPr>
            <w:r w:rsidRPr="00FE46C3">
              <w:rPr>
                <w:b/>
              </w:rPr>
              <w:t>«1. В Экологический кодекс Республики Казахстан от 9 января 2007 года (Ведомости Парламента Республики Казахстан, 2007 г., № 1, ст.1):</w:t>
            </w:r>
          </w:p>
          <w:p w:rsidR="009026F8" w:rsidRPr="00FE46C3" w:rsidRDefault="009026F8" w:rsidP="009026F8">
            <w:pPr>
              <w:keepNext/>
              <w:ind w:firstLine="219"/>
              <w:jc w:val="both"/>
              <w:rPr>
                <w:b/>
              </w:rPr>
            </w:pPr>
            <w:r w:rsidRPr="00FE46C3">
              <w:rPr>
                <w:b/>
              </w:rPr>
              <w:t xml:space="preserve"> </w:t>
            </w:r>
          </w:p>
          <w:p w:rsidR="00C6219A" w:rsidRPr="00FE46C3" w:rsidRDefault="009026F8" w:rsidP="009026F8">
            <w:pPr>
              <w:keepNext/>
              <w:ind w:firstLine="219"/>
              <w:jc w:val="both"/>
              <w:rPr>
                <w:b/>
              </w:rPr>
            </w:pPr>
            <w:r w:rsidRPr="00FE46C3">
              <w:rPr>
                <w:b/>
              </w:rPr>
              <w:t>1</w:t>
            </w:r>
            <w:r w:rsidR="00C6219A" w:rsidRPr="00FE46C3">
              <w:rPr>
                <w:b/>
              </w:rPr>
              <w:t>) подпункт 2) статьи 285-2 изложить в следующей редакции:</w:t>
            </w:r>
          </w:p>
          <w:p w:rsidR="00C6219A" w:rsidRPr="00FE46C3" w:rsidRDefault="00C6219A" w:rsidP="00746264">
            <w:pPr>
              <w:keepNext/>
              <w:ind w:firstLine="219"/>
              <w:jc w:val="both"/>
              <w:rPr>
                <w:b/>
              </w:rPr>
            </w:pPr>
          </w:p>
          <w:p w:rsidR="00746264" w:rsidRPr="00FE46C3" w:rsidRDefault="00C6219A" w:rsidP="00746264">
            <w:pPr>
              <w:keepNext/>
              <w:ind w:firstLine="219"/>
              <w:jc w:val="both"/>
            </w:pPr>
            <w:r w:rsidRPr="00FE46C3">
              <w:t xml:space="preserve">«2) </w:t>
            </w:r>
            <w:r w:rsidR="00746264" w:rsidRPr="00FE46C3">
              <w:t xml:space="preserve">стимулирование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w:t>
            </w:r>
            <w:r w:rsidR="00746264" w:rsidRPr="00FE46C3">
              <w:lastRenderedPageBreak/>
              <w:t xml:space="preserve">и их компонентов </w:t>
            </w:r>
            <w:r w:rsidR="00746264" w:rsidRPr="00FE46C3">
              <w:rPr>
                <w:b/>
              </w:rPr>
              <w:t>путем:</w:t>
            </w:r>
          </w:p>
          <w:p w:rsidR="00746264" w:rsidRPr="00FE46C3" w:rsidRDefault="00746264" w:rsidP="00746264">
            <w:pPr>
              <w:keepNext/>
              <w:ind w:firstLine="219"/>
              <w:jc w:val="both"/>
            </w:pPr>
            <w:r w:rsidRPr="00FE46C3">
              <w:t>финансирования их производителей по следующим направлениям: содержание рабочих мест; использование энергоресурсов; осуществление научно-исследовательских и опытно-конструкторских разработок; проведение испытаний, связанных с выпуском продукции; поддержка гарантийных обязательств.</w:t>
            </w:r>
          </w:p>
          <w:p w:rsidR="00746264" w:rsidRPr="00FE46C3" w:rsidRDefault="00746264" w:rsidP="00746264">
            <w:pPr>
              <w:keepNext/>
              <w:ind w:firstLine="219"/>
              <w:jc w:val="both"/>
              <w:rPr>
                <w:b/>
              </w:rPr>
            </w:pPr>
            <w:r w:rsidRPr="00FE46C3">
              <w:rPr>
                <w:b/>
              </w:rPr>
              <w:t xml:space="preserve">финансирования скидки, предоставленной производителем физическим и юридическим лицам при приобретении ими транспортного средства на территории Республики Казахстан, произведенного в Республике Казахстан. </w:t>
            </w:r>
          </w:p>
          <w:p w:rsidR="00746264" w:rsidRPr="00FE46C3" w:rsidRDefault="00746264" w:rsidP="00746264">
            <w:pPr>
              <w:keepNext/>
              <w:ind w:firstLine="219"/>
              <w:jc w:val="both"/>
            </w:pPr>
            <w:r w:rsidRPr="00FE46C3">
              <w:t xml:space="preserve">Правилами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w:t>
            </w:r>
            <w:r w:rsidRPr="00FE46C3">
              <w:lastRenderedPageBreak/>
              <w:t>и их компонентов устанавливаются:</w:t>
            </w:r>
          </w:p>
          <w:p w:rsidR="00746264" w:rsidRPr="00FE46C3" w:rsidRDefault="00746264" w:rsidP="00746264">
            <w:pPr>
              <w:keepNext/>
              <w:ind w:firstLine="219"/>
              <w:jc w:val="both"/>
            </w:pPr>
            <w:r w:rsidRPr="00FE46C3">
              <w:t>форма типового договора между производителями экологически чистых автомобильных транспортных средств и оператором расширенных обязательств производителей (импортеров) с указанием сроков и объемов финансирования;</w:t>
            </w:r>
          </w:p>
          <w:p w:rsidR="00746264" w:rsidRPr="00FE46C3" w:rsidRDefault="00746264" w:rsidP="00746264">
            <w:pPr>
              <w:keepNext/>
              <w:ind w:firstLine="219"/>
              <w:jc w:val="both"/>
            </w:pPr>
            <w:r w:rsidRPr="00FE46C3">
              <w:t>формы отчетности о производстве экологически чистых автомобильных транспортных средств и сроки их представления оператору расширенных обязательств производителей (импортеров);</w:t>
            </w:r>
          </w:p>
          <w:p w:rsidR="00746264" w:rsidRPr="00FE46C3" w:rsidRDefault="00746264" w:rsidP="00746264">
            <w:pPr>
              <w:keepNext/>
              <w:ind w:firstLine="219"/>
              <w:jc w:val="both"/>
            </w:pPr>
            <w:r w:rsidRPr="00FE46C3">
              <w:t>требования к производителям экологически чистых автомобильных транспортных средств;</w:t>
            </w:r>
          </w:p>
          <w:p w:rsidR="00C6219A" w:rsidRPr="00FE46C3" w:rsidRDefault="00746264" w:rsidP="00746264">
            <w:pPr>
              <w:keepNext/>
              <w:ind w:firstLine="170"/>
              <w:jc w:val="both"/>
              <w:rPr>
                <w:b/>
              </w:rPr>
            </w:pPr>
            <w:r w:rsidRPr="00FE46C3">
              <w:rPr>
                <w:b/>
              </w:rPr>
              <w:t xml:space="preserve">условия, в том числе порядок определения размера, и порядок финансирования скидки, предоставленной производителем физическим и юридическим лицам при реализации </w:t>
            </w:r>
            <w:r w:rsidRPr="00FE46C3">
              <w:rPr>
                <w:b/>
              </w:rPr>
              <w:lastRenderedPageBreak/>
              <w:t>произведенного в Республике Казахстан транспортного средства при предоставлении документа, подтверждающего сдачу на утилизацию вышедшего из эксплуатации транспортного средства, предусматривающего право на получение скидки на приобретение транспортного средства на территории Республики Казахстан, произведенного в Республике Казахстан;</w:t>
            </w:r>
            <w:r w:rsidR="00C6219A" w:rsidRPr="00FE46C3">
              <w:rPr>
                <w:b/>
              </w:rPr>
              <w:t>».</w:t>
            </w:r>
          </w:p>
          <w:p w:rsidR="00C6219A" w:rsidRPr="00FE46C3" w:rsidRDefault="00C6219A" w:rsidP="00746264">
            <w:pPr>
              <w:keepNext/>
              <w:ind w:firstLine="221"/>
              <w:jc w:val="center"/>
              <w:rPr>
                <w:b/>
              </w:rPr>
            </w:pPr>
          </w:p>
          <w:p w:rsidR="009026F8" w:rsidRPr="00FE46C3" w:rsidRDefault="009026F8" w:rsidP="009026F8">
            <w:pPr>
              <w:keepNext/>
              <w:ind w:firstLine="219"/>
              <w:jc w:val="both"/>
              <w:rPr>
                <w:b/>
              </w:rPr>
            </w:pPr>
          </w:p>
          <w:p w:rsidR="009026F8" w:rsidRPr="00FE46C3" w:rsidRDefault="009026F8" w:rsidP="009026F8">
            <w:pPr>
              <w:keepNext/>
              <w:ind w:firstLine="221"/>
              <w:jc w:val="center"/>
              <w:rPr>
                <w:i/>
              </w:rPr>
            </w:pPr>
            <w:r w:rsidRPr="00FE46C3">
              <w:rPr>
                <w:i/>
              </w:rPr>
              <w:t>Соответственно изменить последующую нумерацию подпунктов</w:t>
            </w:r>
          </w:p>
          <w:p w:rsidR="009026F8" w:rsidRPr="00FE46C3" w:rsidRDefault="009026F8" w:rsidP="00746264">
            <w:pPr>
              <w:keepNext/>
              <w:ind w:firstLine="221"/>
              <w:jc w:val="center"/>
              <w:rPr>
                <w:b/>
              </w:rPr>
            </w:pPr>
          </w:p>
          <w:p w:rsidR="009026F8" w:rsidRPr="00FE46C3" w:rsidRDefault="009026F8" w:rsidP="00746264">
            <w:pPr>
              <w:keepNext/>
              <w:ind w:firstLine="221"/>
              <w:jc w:val="center"/>
              <w:rPr>
                <w:b/>
              </w:rPr>
            </w:pPr>
          </w:p>
        </w:tc>
        <w:tc>
          <w:tcPr>
            <w:tcW w:w="2372" w:type="dxa"/>
          </w:tcPr>
          <w:p w:rsidR="005403F6" w:rsidRPr="00FE46C3" w:rsidRDefault="005403F6" w:rsidP="005403F6">
            <w:pPr>
              <w:keepNext/>
              <w:ind w:firstLine="219"/>
              <w:jc w:val="both"/>
              <w:rPr>
                <w:b/>
                <w:lang w:val="kk-KZ"/>
              </w:rPr>
            </w:pPr>
            <w:r w:rsidRPr="00FE46C3">
              <w:rPr>
                <w:b/>
                <w:lang w:val="kk-KZ"/>
              </w:rPr>
              <w:lastRenderedPageBreak/>
              <w:t xml:space="preserve">Комитет по экономической реформе и региональному развитию </w:t>
            </w:r>
          </w:p>
          <w:p w:rsidR="00C6219A" w:rsidRPr="00FE46C3" w:rsidRDefault="00C6219A" w:rsidP="00746264">
            <w:pPr>
              <w:keepNext/>
              <w:ind w:firstLine="219"/>
              <w:jc w:val="both"/>
              <w:rPr>
                <w:b/>
              </w:rPr>
            </w:pPr>
            <w:r w:rsidRPr="00FE46C3">
              <w:rPr>
                <w:b/>
              </w:rPr>
              <w:t>Депутат</w:t>
            </w:r>
          </w:p>
          <w:p w:rsidR="00C6219A" w:rsidRPr="00FE46C3" w:rsidRDefault="00C6219A" w:rsidP="00746264">
            <w:pPr>
              <w:keepNext/>
              <w:ind w:firstLine="219"/>
              <w:jc w:val="both"/>
              <w:rPr>
                <w:b/>
              </w:rPr>
            </w:pPr>
            <w:r w:rsidRPr="00FE46C3">
              <w:rPr>
                <w:b/>
              </w:rPr>
              <w:t>Перуашев А.Т.</w:t>
            </w:r>
          </w:p>
          <w:p w:rsidR="00C6219A" w:rsidRPr="00FE46C3" w:rsidRDefault="00C6219A" w:rsidP="00746264">
            <w:pPr>
              <w:keepNext/>
              <w:ind w:firstLine="219"/>
              <w:jc w:val="both"/>
              <w:rPr>
                <w:b/>
              </w:rPr>
            </w:pPr>
          </w:p>
          <w:p w:rsidR="00C6219A" w:rsidRPr="00FE46C3" w:rsidRDefault="00746264" w:rsidP="00746264">
            <w:pPr>
              <w:keepNext/>
              <w:ind w:firstLine="219"/>
              <w:jc w:val="both"/>
            </w:pPr>
            <w:r w:rsidRPr="00FE46C3">
              <w:t>Необходимо р</w:t>
            </w:r>
            <w:r w:rsidR="00C6219A" w:rsidRPr="00FE46C3">
              <w:t xml:space="preserve">асширить направления деятельности Оператора </w:t>
            </w:r>
            <w:r w:rsidR="006C5B64" w:rsidRPr="00FE46C3">
              <w:rPr>
                <w:noProof/>
              </w:rPr>
              <w:t>расширенных обязательств производителей</w:t>
            </w:r>
            <w:r w:rsidR="00C6219A" w:rsidRPr="00FE46C3">
              <w:t xml:space="preserve">, в части финансирования части расходов по реализации транспортных средств в целях реализации механизма выдачи </w:t>
            </w:r>
            <w:r w:rsidR="00C6219A" w:rsidRPr="00FE46C3">
              <w:lastRenderedPageBreak/>
              <w:t>сертификатов на скидку на приобретение нового отечественного автомобиля.</w:t>
            </w:r>
          </w:p>
        </w:tc>
        <w:tc>
          <w:tcPr>
            <w:tcW w:w="1410" w:type="dxa"/>
          </w:tcPr>
          <w:p w:rsidR="00C6219A" w:rsidRPr="00FE46C3" w:rsidRDefault="005403F6" w:rsidP="00746264">
            <w:pPr>
              <w:keepNext/>
              <w:ind w:left="-57" w:right="-57"/>
              <w:jc w:val="center"/>
              <w:rPr>
                <w:b/>
                <w:bCs/>
                <w:lang w:val="kk-KZ"/>
              </w:rPr>
            </w:pPr>
            <w:r w:rsidRPr="00FE46C3">
              <w:rPr>
                <w:b/>
                <w:bCs/>
                <w:lang w:val="kk-KZ"/>
              </w:rPr>
              <w:lastRenderedPageBreak/>
              <w:t xml:space="preserve">Принято </w:t>
            </w:r>
          </w:p>
        </w:tc>
      </w:tr>
      <w:tr w:rsidR="002758C9" w:rsidRPr="00FE46C3" w:rsidTr="00746264">
        <w:tc>
          <w:tcPr>
            <w:tcW w:w="539" w:type="dxa"/>
          </w:tcPr>
          <w:p w:rsidR="00C6219A" w:rsidRPr="00FE46C3" w:rsidRDefault="00C6219A" w:rsidP="00746264">
            <w:pPr>
              <w:keepNext/>
              <w:numPr>
                <w:ilvl w:val="0"/>
                <w:numId w:val="1"/>
              </w:numPr>
              <w:tabs>
                <w:tab w:val="left" w:pos="180"/>
              </w:tabs>
              <w:ind w:left="0" w:firstLine="0"/>
              <w:jc w:val="center"/>
            </w:pPr>
          </w:p>
        </w:tc>
        <w:tc>
          <w:tcPr>
            <w:tcW w:w="1259" w:type="dxa"/>
          </w:tcPr>
          <w:p w:rsidR="00C6219A" w:rsidRPr="00FE46C3" w:rsidRDefault="00C6219A" w:rsidP="00746264">
            <w:pPr>
              <w:keepNext/>
              <w:jc w:val="center"/>
            </w:pPr>
            <w:r w:rsidRPr="00FE46C3">
              <w:rPr>
                <w:spacing w:val="-6"/>
                <w:lang w:val="kk-KZ"/>
              </w:rPr>
              <w:t>П</w:t>
            </w:r>
            <w:r w:rsidRPr="00FE46C3">
              <w:rPr>
                <w:spacing w:val="-6"/>
              </w:rPr>
              <w:t xml:space="preserve">ункт </w:t>
            </w:r>
            <w:r w:rsidRPr="00FE46C3">
              <w:t xml:space="preserve">  </w:t>
            </w:r>
            <w:r w:rsidRPr="00FE46C3">
              <w:rPr>
                <w:lang w:val="kk-KZ"/>
              </w:rPr>
              <w:t xml:space="preserve">новый </w:t>
            </w:r>
            <w:r w:rsidRPr="00FE46C3">
              <w:t xml:space="preserve"> статьи 1 проекта</w:t>
            </w:r>
          </w:p>
          <w:p w:rsidR="00C6219A" w:rsidRPr="00FE46C3" w:rsidRDefault="00C6219A" w:rsidP="00746264">
            <w:pPr>
              <w:keepNext/>
              <w:jc w:val="center"/>
            </w:pPr>
          </w:p>
          <w:p w:rsidR="00C6219A" w:rsidRPr="00FE46C3" w:rsidRDefault="00C6219A" w:rsidP="00746264">
            <w:pPr>
              <w:keepNext/>
              <w:jc w:val="center"/>
            </w:pPr>
          </w:p>
          <w:p w:rsidR="00C6219A" w:rsidRPr="00FE46C3" w:rsidRDefault="00C6219A" w:rsidP="00746264">
            <w:pPr>
              <w:keepNext/>
              <w:jc w:val="center"/>
            </w:pPr>
          </w:p>
          <w:p w:rsidR="00C6219A" w:rsidRPr="00FE46C3" w:rsidRDefault="00C6219A" w:rsidP="00746264">
            <w:pPr>
              <w:keepNext/>
              <w:jc w:val="center"/>
              <w:rPr>
                <w:i/>
              </w:rPr>
            </w:pPr>
            <w:r w:rsidRPr="00FE46C3">
              <w:rPr>
                <w:i/>
              </w:rPr>
              <w:t>Статья 285-4</w:t>
            </w:r>
          </w:p>
          <w:p w:rsidR="00C6219A" w:rsidRPr="00FE46C3" w:rsidRDefault="00C6219A" w:rsidP="00746264">
            <w:pPr>
              <w:keepNext/>
              <w:jc w:val="center"/>
              <w:rPr>
                <w:i/>
              </w:rPr>
            </w:pPr>
            <w:r w:rsidRPr="00FE46C3">
              <w:rPr>
                <w:i/>
              </w:rPr>
              <w:t>Кодекса</w:t>
            </w:r>
          </w:p>
          <w:p w:rsidR="00C6219A" w:rsidRPr="00FE46C3" w:rsidRDefault="00C6219A" w:rsidP="00746264">
            <w:pPr>
              <w:keepNext/>
              <w:jc w:val="center"/>
            </w:pPr>
          </w:p>
          <w:p w:rsidR="00C6219A" w:rsidRPr="00FE46C3" w:rsidRDefault="00C6219A" w:rsidP="00746264">
            <w:pPr>
              <w:keepNext/>
              <w:jc w:val="center"/>
            </w:pPr>
          </w:p>
        </w:tc>
        <w:tc>
          <w:tcPr>
            <w:tcW w:w="3060" w:type="dxa"/>
          </w:tcPr>
          <w:p w:rsidR="00C6219A" w:rsidRPr="00FE46C3" w:rsidRDefault="00C6219A" w:rsidP="00746264">
            <w:pPr>
              <w:keepNext/>
              <w:ind w:firstLine="219"/>
              <w:jc w:val="both"/>
              <w:rPr>
                <w:noProof/>
              </w:rPr>
            </w:pPr>
            <w:r w:rsidRPr="00FE46C3">
              <w:rPr>
                <w:noProof/>
              </w:rPr>
              <w:lastRenderedPageBreak/>
              <w:t>Статья 285-4. Полномочия оператора расширенных обязательств производителей (импортеров)</w:t>
            </w:r>
          </w:p>
          <w:p w:rsidR="00C6219A" w:rsidRPr="00FE46C3" w:rsidRDefault="00C6219A" w:rsidP="00746264">
            <w:pPr>
              <w:keepNext/>
              <w:ind w:firstLine="219"/>
              <w:jc w:val="both"/>
              <w:rPr>
                <w:noProof/>
              </w:rPr>
            </w:pPr>
            <w:r w:rsidRPr="00FE46C3">
              <w:rPr>
                <w:noProof/>
              </w:rPr>
              <w:t>1. К полномочиям оператора расширенных обязательств производителей (импортеров) относятся:</w:t>
            </w:r>
          </w:p>
          <w:p w:rsidR="00C6219A" w:rsidRPr="00FE46C3" w:rsidRDefault="00C6219A" w:rsidP="00746264">
            <w:pPr>
              <w:keepNext/>
              <w:autoSpaceDE w:val="0"/>
              <w:autoSpaceDN w:val="0"/>
              <w:adjustRightInd w:val="0"/>
              <w:ind w:firstLine="317"/>
              <w:jc w:val="both"/>
              <w:rPr>
                <w:b/>
              </w:rPr>
            </w:pPr>
            <w:r w:rsidRPr="00FE46C3">
              <w:rPr>
                <w:b/>
              </w:rPr>
              <w:t>…</w:t>
            </w:r>
          </w:p>
          <w:p w:rsidR="00C6219A" w:rsidRPr="00FE46C3" w:rsidRDefault="00C6219A" w:rsidP="00746264">
            <w:pPr>
              <w:keepNext/>
              <w:autoSpaceDE w:val="0"/>
              <w:autoSpaceDN w:val="0"/>
              <w:adjustRightInd w:val="0"/>
              <w:ind w:firstLine="317"/>
              <w:jc w:val="both"/>
              <w:rPr>
                <w:b/>
              </w:rPr>
            </w:pPr>
            <w:r w:rsidRPr="00FE46C3">
              <w:rPr>
                <w:b/>
              </w:rPr>
              <w:lastRenderedPageBreak/>
              <w:t>10-1) Отсутствует.</w:t>
            </w:r>
          </w:p>
          <w:p w:rsidR="00C6219A" w:rsidRPr="00FE46C3" w:rsidRDefault="00C6219A" w:rsidP="00746264">
            <w:pPr>
              <w:keepNext/>
              <w:autoSpaceDE w:val="0"/>
              <w:autoSpaceDN w:val="0"/>
              <w:adjustRightInd w:val="0"/>
              <w:ind w:firstLine="317"/>
              <w:jc w:val="both"/>
              <w:rPr>
                <w:b/>
              </w:rPr>
            </w:pPr>
          </w:p>
          <w:p w:rsidR="00C6219A" w:rsidRPr="00FE46C3" w:rsidRDefault="00C6219A" w:rsidP="00746264">
            <w:pPr>
              <w:keepNext/>
              <w:autoSpaceDE w:val="0"/>
              <w:autoSpaceDN w:val="0"/>
              <w:adjustRightInd w:val="0"/>
              <w:ind w:firstLine="317"/>
              <w:jc w:val="both"/>
              <w:rPr>
                <w:b/>
              </w:rPr>
            </w:pPr>
            <w:r w:rsidRPr="00FE46C3">
              <w:rPr>
                <w:b/>
              </w:rPr>
              <w:t>10-2) Отсутствует.</w:t>
            </w:r>
          </w:p>
          <w:p w:rsidR="00C6219A" w:rsidRPr="00FE46C3" w:rsidRDefault="00C6219A" w:rsidP="00746264">
            <w:pPr>
              <w:keepNext/>
              <w:autoSpaceDE w:val="0"/>
              <w:autoSpaceDN w:val="0"/>
              <w:adjustRightInd w:val="0"/>
              <w:ind w:firstLine="317"/>
              <w:jc w:val="both"/>
              <w:rPr>
                <w:b/>
              </w:rPr>
            </w:pPr>
          </w:p>
          <w:p w:rsidR="00C6219A" w:rsidRPr="00FE46C3" w:rsidRDefault="00C6219A" w:rsidP="00746264">
            <w:pPr>
              <w:keepNext/>
              <w:ind w:firstLine="219"/>
              <w:jc w:val="both"/>
              <w:rPr>
                <w:b/>
                <w:noProof/>
              </w:rPr>
            </w:pPr>
          </w:p>
        </w:tc>
        <w:tc>
          <w:tcPr>
            <w:tcW w:w="3420" w:type="dxa"/>
          </w:tcPr>
          <w:p w:rsidR="00C6219A" w:rsidRPr="00FE46C3" w:rsidRDefault="00C6219A" w:rsidP="00746264">
            <w:pPr>
              <w:keepNext/>
              <w:autoSpaceDE w:val="0"/>
              <w:autoSpaceDN w:val="0"/>
              <w:adjustRightInd w:val="0"/>
              <w:ind w:firstLine="317"/>
              <w:jc w:val="both"/>
              <w:rPr>
                <w:b/>
              </w:rPr>
            </w:pPr>
            <w:r w:rsidRPr="00FE46C3">
              <w:rPr>
                <w:b/>
              </w:rPr>
              <w:lastRenderedPageBreak/>
              <w:t>Отсутствует.</w:t>
            </w:r>
          </w:p>
          <w:p w:rsidR="00C6219A" w:rsidRPr="00FE46C3" w:rsidRDefault="00C6219A" w:rsidP="00746264">
            <w:pPr>
              <w:keepNext/>
              <w:autoSpaceDE w:val="0"/>
              <w:autoSpaceDN w:val="0"/>
              <w:adjustRightInd w:val="0"/>
              <w:ind w:firstLine="317"/>
              <w:jc w:val="both"/>
              <w:rPr>
                <w:b/>
              </w:rPr>
            </w:pPr>
          </w:p>
        </w:tc>
        <w:tc>
          <w:tcPr>
            <w:tcW w:w="3240" w:type="dxa"/>
          </w:tcPr>
          <w:p w:rsidR="00C6219A" w:rsidRPr="00FE46C3" w:rsidRDefault="00C6219A" w:rsidP="00746264">
            <w:pPr>
              <w:keepNext/>
              <w:ind w:firstLine="219"/>
              <w:jc w:val="both"/>
            </w:pPr>
            <w:r w:rsidRPr="00FE46C3">
              <w:t>«</w:t>
            </w:r>
            <w:r w:rsidR="00014E17" w:rsidRPr="00FE46C3">
              <w:t>2</w:t>
            </w:r>
            <w:r w:rsidRPr="00FE46C3">
              <w:t>) пункт 1 статьи 285-4 дополнить подпунктами 10-1) и 10-2) (новыми) следующего содержания:</w:t>
            </w:r>
          </w:p>
          <w:p w:rsidR="00C6219A" w:rsidRPr="00FE46C3" w:rsidRDefault="00C6219A" w:rsidP="00746264">
            <w:pPr>
              <w:keepNext/>
              <w:ind w:firstLine="219"/>
              <w:jc w:val="both"/>
              <w:rPr>
                <w:b/>
              </w:rPr>
            </w:pPr>
          </w:p>
          <w:p w:rsidR="00C6219A" w:rsidRPr="00FE46C3" w:rsidRDefault="00C6219A" w:rsidP="00746264">
            <w:pPr>
              <w:keepNext/>
              <w:ind w:firstLine="219"/>
              <w:jc w:val="both"/>
              <w:rPr>
                <w:b/>
              </w:rPr>
            </w:pPr>
            <w:r w:rsidRPr="00FE46C3">
              <w:rPr>
                <w:b/>
              </w:rPr>
              <w:t xml:space="preserve">«10-1) выдача документов, подтверждающих сдачу на утилизацию вышедшего из эксплуатации транспортного средства, в </w:t>
            </w:r>
            <w:r w:rsidRPr="00FE46C3">
              <w:rPr>
                <w:b/>
              </w:rPr>
              <w:lastRenderedPageBreak/>
              <w:t>том числе, предусматривающего право на получение скидки на приобретение транспортного средства на территории Республики Казахстан, произведенного в Республике Казахстан;</w:t>
            </w:r>
          </w:p>
          <w:p w:rsidR="00C6219A" w:rsidRPr="00FE46C3" w:rsidRDefault="00C6219A" w:rsidP="00746264">
            <w:pPr>
              <w:keepNext/>
              <w:ind w:firstLine="219"/>
              <w:jc w:val="both"/>
              <w:rPr>
                <w:b/>
              </w:rPr>
            </w:pPr>
          </w:p>
          <w:p w:rsidR="00C6219A" w:rsidRPr="00FE46C3" w:rsidRDefault="00C6219A" w:rsidP="00746264">
            <w:pPr>
              <w:keepNext/>
              <w:ind w:firstLine="219"/>
              <w:jc w:val="both"/>
              <w:rPr>
                <w:b/>
              </w:rPr>
            </w:pPr>
            <w:r w:rsidRPr="00FE46C3">
              <w:rPr>
                <w:b/>
              </w:rPr>
              <w:t>10-2) разработка и утверждение порядка и условий выдачи документов, подтверждающих сдачу на утилизацию вышедшего из эксплуатации транспортного средства, в том числе, предусматривающего право на получение скидки на приобретение транспортного средства на территории Республики Казахстан, произведенного в Республике Казахстан;».</w:t>
            </w:r>
          </w:p>
          <w:p w:rsidR="00C6219A" w:rsidRPr="00FE46C3" w:rsidRDefault="00C6219A" w:rsidP="00746264">
            <w:pPr>
              <w:keepNext/>
              <w:ind w:firstLine="221"/>
              <w:jc w:val="center"/>
              <w:rPr>
                <w:b/>
              </w:rPr>
            </w:pPr>
          </w:p>
        </w:tc>
        <w:tc>
          <w:tcPr>
            <w:tcW w:w="2372" w:type="dxa"/>
          </w:tcPr>
          <w:p w:rsidR="005403F6" w:rsidRPr="00FE46C3" w:rsidRDefault="005403F6" w:rsidP="005403F6">
            <w:pPr>
              <w:keepNext/>
              <w:ind w:firstLine="219"/>
              <w:jc w:val="both"/>
              <w:rPr>
                <w:b/>
                <w:lang w:val="kk-KZ"/>
              </w:rPr>
            </w:pPr>
            <w:r w:rsidRPr="00FE46C3">
              <w:rPr>
                <w:b/>
                <w:lang w:val="kk-KZ"/>
              </w:rPr>
              <w:lastRenderedPageBreak/>
              <w:t xml:space="preserve">Комитет по экономической реформе и региональному развитию </w:t>
            </w:r>
          </w:p>
          <w:p w:rsidR="00C6219A" w:rsidRPr="00FE46C3" w:rsidRDefault="00C6219A" w:rsidP="00746264">
            <w:pPr>
              <w:keepNext/>
              <w:ind w:firstLine="219"/>
              <w:jc w:val="both"/>
              <w:rPr>
                <w:b/>
              </w:rPr>
            </w:pPr>
            <w:r w:rsidRPr="00FE46C3">
              <w:rPr>
                <w:b/>
              </w:rPr>
              <w:t>Депутат</w:t>
            </w:r>
          </w:p>
          <w:p w:rsidR="00C6219A" w:rsidRPr="00FE46C3" w:rsidRDefault="00C6219A" w:rsidP="00746264">
            <w:pPr>
              <w:keepNext/>
              <w:ind w:firstLine="219"/>
              <w:jc w:val="both"/>
              <w:rPr>
                <w:b/>
              </w:rPr>
            </w:pPr>
            <w:r w:rsidRPr="00FE46C3">
              <w:rPr>
                <w:b/>
              </w:rPr>
              <w:t>Перуашев А.Т.</w:t>
            </w:r>
          </w:p>
          <w:p w:rsidR="00C6219A" w:rsidRPr="00FE46C3" w:rsidRDefault="00C6219A" w:rsidP="00746264">
            <w:pPr>
              <w:keepNext/>
              <w:ind w:firstLine="219"/>
              <w:jc w:val="both"/>
              <w:rPr>
                <w:b/>
              </w:rPr>
            </w:pPr>
          </w:p>
          <w:p w:rsidR="00C6219A" w:rsidRPr="00FE46C3" w:rsidRDefault="004A2838" w:rsidP="00746264">
            <w:pPr>
              <w:keepNext/>
              <w:ind w:firstLine="219"/>
              <w:jc w:val="both"/>
            </w:pPr>
            <w:r w:rsidRPr="00FE46C3">
              <w:t xml:space="preserve">Необходимо расширить направления </w:t>
            </w:r>
            <w:r w:rsidRPr="00FE46C3">
              <w:lastRenderedPageBreak/>
              <w:t xml:space="preserve">деятельности Оператора </w:t>
            </w:r>
            <w:r w:rsidR="001B7E16" w:rsidRPr="00FE46C3">
              <w:t>расширенных обязательств производителей</w:t>
            </w:r>
            <w:r w:rsidRPr="00FE46C3">
              <w:t>, в части финансирования части расходов по реализации транспортных средств в целях реализации механизма выдачи сертификатов на скидку на приобретение нового отечественного автомобиля.</w:t>
            </w:r>
          </w:p>
        </w:tc>
        <w:tc>
          <w:tcPr>
            <w:tcW w:w="1410" w:type="dxa"/>
          </w:tcPr>
          <w:p w:rsidR="00C6219A" w:rsidRPr="00FE46C3" w:rsidRDefault="005403F6" w:rsidP="00746264">
            <w:pPr>
              <w:keepNext/>
              <w:ind w:left="-57" w:right="-57"/>
              <w:jc w:val="center"/>
              <w:rPr>
                <w:b/>
                <w:bCs/>
                <w:lang w:val="kk-KZ"/>
              </w:rPr>
            </w:pPr>
            <w:r w:rsidRPr="00FE46C3">
              <w:rPr>
                <w:b/>
                <w:bCs/>
                <w:lang w:val="kk-KZ"/>
              </w:rPr>
              <w:lastRenderedPageBreak/>
              <w:t xml:space="preserve">Принято </w:t>
            </w:r>
          </w:p>
        </w:tc>
      </w:tr>
      <w:tr w:rsidR="002758C9" w:rsidRPr="00FE46C3" w:rsidTr="00746264">
        <w:tc>
          <w:tcPr>
            <w:tcW w:w="15300" w:type="dxa"/>
            <w:gridSpan w:val="7"/>
          </w:tcPr>
          <w:p w:rsidR="00C6219A" w:rsidRPr="00FE46C3" w:rsidRDefault="00C6219A" w:rsidP="00746264">
            <w:pPr>
              <w:keepNext/>
              <w:ind w:firstLine="170"/>
              <w:jc w:val="center"/>
              <w:rPr>
                <w:b/>
                <w:bCs/>
                <w:i/>
                <w:iCs/>
              </w:rPr>
            </w:pPr>
          </w:p>
          <w:p w:rsidR="00C6219A" w:rsidRPr="00FE46C3" w:rsidRDefault="00C6219A" w:rsidP="00746264">
            <w:pPr>
              <w:keepNext/>
              <w:ind w:firstLine="170"/>
              <w:jc w:val="center"/>
              <w:rPr>
                <w:b/>
                <w:bCs/>
                <w:i/>
                <w:iCs/>
              </w:rPr>
            </w:pPr>
            <w:r w:rsidRPr="00FE46C3">
              <w:rPr>
                <w:b/>
                <w:bCs/>
                <w:i/>
                <w:iCs/>
              </w:rPr>
              <w:t>Кодекс Республики Казахстан от 10 декабря 2008 года «О налогах и других обязательных платежах в бюджет» (Налоговый кодекс)</w:t>
            </w:r>
          </w:p>
          <w:p w:rsidR="00C6219A" w:rsidRPr="00FE46C3" w:rsidRDefault="00C6219A" w:rsidP="00746264">
            <w:pPr>
              <w:keepNext/>
              <w:jc w:val="center"/>
              <w:rPr>
                <w:bCs/>
              </w:rPr>
            </w:pPr>
          </w:p>
        </w:tc>
      </w:tr>
      <w:tr w:rsidR="002758C9" w:rsidRPr="00FE46C3" w:rsidTr="00746264">
        <w:tc>
          <w:tcPr>
            <w:tcW w:w="539" w:type="dxa"/>
          </w:tcPr>
          <w:p w:rsidR="00C6219A" w:rsidRPr="00FE46C3" w:rsidRDefault="00C6219A" w:rsidP="00746264">
            <w:pPr>
              <w:keepNext/>
              <w:numPr>
                <w:ilvl w:val="0"/>
                <w:numId w:val="1"/>
              </w:numPr>
              <w:tabs>
                <w:tab w:val="left" w:pos="180"/>
              </w:tabs>
              <w:ind w:left="0" w:firstLine="0"/>
              <w:jc w:val="center"/>
            </w:pPr>
          </w:p>
        </w:tc>
        <w:tc>
          <w:tcPr>
            <w:tcW w:w="1259" w:type="dxa"/>
          </w:tcPr>
          <w:p w:rsidR="00C6219A" w:rsidRPr="00FE46C3" w:rsidRDefault="00C6219A" w:rsidP="00746264">
            <w:pPr>
              <w:keepNext/>
              <w:jc w:val="center"/>
            </w:pPr>
            <w:r w:rsidRPr="00FE46C3">
              <w:rPr>
                <w:spacing w:val="-6"/>
                <w:lang w:val="kk-KZ"/>
              </w:rPr>
              <w:t>П</w:t>
            </w:r>
            <w:r w:rsidRPr="00FE46C3">
              <w:rPr>
                <w:spacing w:val="-6"/>
              </w:rPr>
              <w:t xml:space="preserve">ункт </w:t>
            </w:r>
            <w:r w:rsidRPr="00FE46C3">
              <w:t xml:space="preserve">  </w:t>
            </w:r>
            <w:r w:rsidRPr="00FE46C3">
              <w:rPr>
                <w:lang w:val="kk-KZ"/>
              </w:rPr>
              <w:t xml:space="preserve">новый </w:t>
            </w:r>
            <w:r w:rsidRPr="00FE46C3">
              <w:t xml:space="preserve"> статьи 1 проекта</w:t>
            </w:r>
          </w:p>
          <w:p w:rsidR="00C6219A" w:rsidRPr="00FE46C3" w:rsidRDefault="00C6219A" w:rsidP="00746264">
            <w:pPr>
              <w:keepNext/>
              <w:jc w:val="center"/>
            </w:pPr>
          </w:p>
          <w:p w:rsidR="00C6219A" w:rsidRPr="00FE46C3" w:rsidRDefault="00C6219A" w:rsidP="00746264">
            <w:pPr>
              <w:keepNext/>
              <w:jc w:val="center"/>
            </w:pPr>
          </w:p>
          <w:p w:rsidR="00C6219A" w:rsidRPr="00FE46C3" w:rsidRDefault="00C6219A" w:rsidP="00746264">
            <w:pPr>
              <w:keepNext/>
              <w:jc w:val="center"/>
            </w:pPr>
          </w:p>
          <w:p w:rsidR="00C6219A" w:rsidRPr="00FE46C3" w:rsidRDefault="00C6219A" w:rsidP="00746264">
            <w:pPr>
              <w:keepNext/>
              <w:jc w:val="center"/>
              <w:rPr>
                <w:i/>
              </w:rPr>
            </w:pPr>
            <w:r w:rsidRPr="00FE46C3">
              <w:rPr>
                <w:i/>
              </w:rPr>
              <w:t xml:space="preserve">Статья 248 </w:t>
            </w:r>
          </w:p>
          <w:p w:rsidR="00C6219A" w:rsidRPr="00FE46C3" w:rsidRDefault="00C6219A" w:rsidP="00746264">
            <w:pPr>
              <w:keepNext/>
              <w:jc w:val="center"/>
              <w:rPr>
                <w:i/>
              </w:rPr>
            </w:pPr>
            <w:r w:rsidRPr="00FE46C3">
              <w:rPr>
                <w:i/>
              </w:rPr>
              <w:t>Кодекса</w:t>
            </w:r>
          </w:p>
          <w:p w:rsidR="00C6219A" w:rsidRPr="00FE46C3" w:rsidRDefault="00C6219A" w:rsidP="00746264">
            <w:pPr>
              <w:keepNext/>
              <w:jc w:val="center"/>
            </w:pPr>
          </w:p>
          <w:p w:rsidR="00C6219A" w:rsidRPr="00FE46C3" w:rsidRDefault="00C6219A" w:rsidP="00746264">
            <w:pPr>
              <w:keepNext/>
              <w:jc w:val="center"/>
            </w:pPr>
          </w:p>
        </w:tc>
        <w:tc>
          <w:tcPr>
            <w:tcW w:w="3060" w:type="dxa"/>
          </w:tcPr>
          <w:p w:rsidR="00C6219A" w:rsidRPr="00FE46C3" w:rsidRDefault="00C6219A" w:rsidP="00746264">
            <w:pPr>
              <w:keepNext/>
              <w:ind w:firstLine="219"/>
              <w:jc w:val="both"/>
              <w:rPr>
                <w:noProof/>
              </w:rPr>
            </w:pPr>
            <w:r w:rsidRPr="00FE46C3">
              <w:rPr>
                <w:noProof/>
              </w:rPr>
              <w:lastRenderedPageBreak/>
              <w:t xml:space="preserve">Статья 248. Обороты по реализации товаров, работ, услуг, местом реализации которых является Республика Казахстан, </w:t>
            </w:r>
            <w:r w:rsidRPr="00FE46C3">
              <w:rPr>
                <w:noProof/>
              </w:rPr>
              <w:lastRenderedPageBreak/>
              <w:t>освобожденные от налога на добавленную стоимость</w:t>
            </w:r>
          </w:p>
          <w:p w:rsidR="00C6219A" w:rsidRPr="00FE46C3" w:rsidRDefault="00C6219A" w:rsidP="00746264">
            <w:pPr>
              <w:keepNext/>
              <w:ind w:firstLine="219"/>
              <w:jc w:val="both"/>
              <w:rPr>
                <w:noProof/>
              </w:rPr>
            </w:pPr>
          </w:p>
          <w:p w:rsidR="00C6219A" w:rsidRPr="00FE46C3" w:rsidRDefault="00C6219A" w:rsidP="00746264">
            <w:pPr>
              <w:keepNext/>
              <w:ind w:firstLine="219"/>
              <w:jc w:val="both"/>
              <w:rPr>
                <w:noProof/>
              </w:rPr>
            </w:pPr>
            <w:r w:rsidRPr="00FE46C3">
              <w:rPr>
                <w:noProof/>
              </w:rPr>
              <w:t xml:space="preserve">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 </w:t>
            </w:r>
          </w:p>
          <w:p w:rsidR="00C6219A" w:rsidRPr="00FE46C3" w:rsidRDefault="00C6219A" w:rsidP="00746264">
            <w:pPr>
              <w:keepNext/>
              <w:ind w:firstLine="219"/>
              <w:jc w:val="both"/>
              <w:rPr>
                <w:noProof/>
              </w:rPr>
            </w:pPr>
            <w:r w:rsidRPr="00FE46C3">
              <w:rPr>
                <w:noProof/>
              </w:rPr>
              <w:t>…</w:t>
            </w:r>
          </w:p>
          <w:p w:rsidR="00C6219A" w:rsidRPr="00FE46C3" w:rsidRDefault="00C6219A" w:rsidP="00746264">
            <w:pPr>
              <w:keepNext/>
              <w:autoSpaceDE w:val="0"/>
              <w:autoSpaceDN w:val="0"/>
              <w:adjustRightInd w:val="0"/>
              <w:ind w:firstLine="317"/>
              <w:jc w:val="both"/>
              <w:rPr>
                <w:b/>
              </w:rPr>
            </w:pPr>
            <w:r w:rsidRPr="00FE46C3">
              <w:rPr>
                <w:b/>
              </w:rPr>
              <w:t>2</w:t>
            </w:r>
            <w:r w:rsidR="00DC321C">
              <w:rPr>
                <w:b/>
              </w:rPr>
              <w:t>8</w:t>
            </w:r>
            <w:r w:rsidRPr="00FE46C3">
              <w:rPr>
                <w:b/>
              </w:rPr>
              <w:t>) Отсутствует.</w:t>
            </w:r>
          </w:p>
          <w:p w:rsidR="00C6219A" w:rsidRPr="00FE46C3" w:rsidRDefault="00C6219A" w:rsidP="00746264">
            <w:pPr>
              <w:keepNext/>
              <w:autoSpaceDE w:val="0"/>
              <w:autoSpaceDN w:val="0"/>
              <w:adjustRightInd w:val="0"/>
              <w:ind w:firstLine="317"/>
              <w:jc w:val="both"/>
              <w:rPr>
                <w:b/>
              </w:rPr>
            </w:pPr>
          </w:p>
          <w:p w:rsidR="00C6219A" w:rsidRPr="00FE46C3" w:rsidRDefault="00C6219A" w:rsidP="00746264">
            <w:pPr>
              <w:keepNext/>
              <w:autoSpaceDE w:val="0"/>
              <w:autoSpaceDN w:val="0"/>
              <w:adjustRightInd w:val="0"/>
              <w:ind w:firstLine="317"/>
              <w:jc w:val="both"/>
              <w:rPr>
                <w:b/>
              </w:rPr>
            </w:pPr>
            <w:r w:rsidRPr="00FE46C3">
              <w:rPr>
                <w:b/>
              </w:rPr>
              <w:t>2</w:t>
            </w:r>
            <w:r w:rsidR="00DC321C">
              <w:rPr>
                <w:b/>
              </w:rPr>
              <w:t>9</w:t>
            </w:r>
            <w:r w:rsidRPr="00FE46C3">
              <w:rPr>
                <w:b/>
              </w:rPr>
              <w:t>) Отсутствует.</w:t>
            </w:r>
          </w:p>
          <w:p w:rsidR="00C6219A" w:rsidRPr="00FE46C3" w:rsidRDefault="00C6219A" w:rsidP="00746264">
            <w:pPr>
              <w:keepNext/>
              <w:ind w:firstLine="219"/>
              <w:jc w:val="both"/>
              <w:rPr>
                <w:b/>
                <w:noProof/>
              </w:rPr>
            </w:pPr>
          </w:p>
        </w:tc>
        <w:tc>
          <w:tcPr>
            <w:tcW w:w="3420" w:type="dxa"/>
          </w:tcPr>
          <w:p w:rsidR="00C6219A" w:rsidRPr="00FE46C3" w:rsidRDefault="00C6219A" w:rsidP="00746264">
            <w:pPr>
              <w:keepNext/>
              <w:autoSpaceDE w:val="0"/>
              <w:autoSpaceDN w:val="0"/>
              <w:adjustRightInd w:val="0"/>
              <w:ind w:firstLine="317"/>
              <w:jc w:val="both"/>
              <w:rPr>
                <w:b/>
              </w:rPr>
            </w:pPr>
            <w:r w:rsidRPr="00FE46C3">
              <w:rPr>
                <w:b/>
              </w:rPr>
              <w:lastRenderedPageBreak/>
              <w:t>Отсутствует.</w:t>
            </w:r>
          </w:p>
          <w:p w:rsidR="00C6219A" w:rsidRPr="00FE46C3" w:rsidRDefault="00C6219A" w:rsidP="00746264">
            <w:pPr>
              <w:keepNext/>
              <w:autoSpaceDE w:val="0"/>
              <w:autoSpaceDN w:val="0"/>
              <w:adjustRightInd w:val="0"/>
              <w:ind w:firstLine="317"/>
              <w:jc w:val="both"/>
              <w:rPr>
                <w:b/>
              </w:rPr>
            </w:pPr>
          </w:p>
        </w:tc>
        <w:tc>
          <w:tcPr>
            <w:tcW w:w="3240" w:type="dxa"/>
          </w:tcPr>
          <w:p w:rsidR="00C6219A" w:rsidRPr="00FE46C3" w:rsidRDefault="00C6219A" w:rsidP="00746264">
            <w:pPr>
              <w:keepNext/>
              <w:ind w:firstLine="219"/>
              <w:jc w:val="both"/>
            </w:pPr>
            <w:r w:rsidRPr="00FE46C3">
              <w:t>Дополнить пунктом 2 (новым) следующего содержания:</w:t>
            </w:r>
          </w:p>
          <w:p w:rsidR="00C6219A" w:rsidRPr="00FE46C3" w:rsidRDefault="00C6219A" w:rsidP="00746264">
            <w:pPr>
              <w:keepNext/>
              <w:ind w:firstLine="219"/>
              <w:jc w:val="both"/>
            </w:pPr>
          </w:p>
          <w:p w:rsidR="00C6219A" w:rsidRPr="00FE46C3" w:rsidRDefault="00C6219A" w:rsidP="00746264">
            <w:pPr>
              <w:keepNext/>
              <w:ind w:firstLine="219"/>
              <w:jc w:val="both"/>
              <w:rPr>
                <w:b/>
              </w:rPr>
            </w:pPr>
            <w:r w:rsidRPr="00FE46C3">
              <w:rPr>
                <w:b/>
              </w:rPr>
              <w:t xml:space="preserve">«2. В </w:t>
            </w:r>
            <w:hyperlink r:id="rId8" w:anchor="z0" w:history="1">
              <w:r w:rsidRPr="00FE46C3">
                <w:rPr>
                  <w:b/>
                </w:rPr>
                <w:t>Кодекс</w:t>
              </w:r>
            </w:hyperlink>
            <w:r w:rsidRPr="00FE46C3">
              <w:rPr>
                <w:b/>
              </w:rPr>
              <w:t xml:space="preserve"> Республики </w:t>
            </w:r>
            <w:r w:rsidRPr="00FE46C3">
              <w:rPr>
                <w:b/>
              </w:rPr>
              <w:lastRenderedPageBreak/>
              <w:t>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w:t>
            </w:r>
          </w:p>
          <w:p w:rsidR="00C6219A" w:rsidRPr="00FE46C3" w:rsidRDefault="00C6219A" w:rsidP="00746264">
            <w:pPr>
              <w:keepNext/>
              <w:ind w:firstLine="219"/>
              <w:jc w:val="both"/>
              <w:rPr>
                <w:b/>
              </w:rPr>
            </w:pPr>
          </w:p>
          <w:p w:rsidR="00C6219A" w:rsidRPr="00FE46C3" w:rsidRDefault="00C6219A" w:rsidP="00746264">
            <w:pPr>
              <w:keepNext/>
              <w:ind w:firstLine="219"/>
              <w:jc w:val="both"/>
              <w:rPr>
                <w:b/>
              </w:rPr>
            </w:pPr>
            <w:r w:rsidRPr="00FE46C3">
              <w:rPr>
                <w:b/>
              </w:rPr>
              <w:t>1) статью 248 дополнить подпунктами 2</w:t>
            </w:r>
            <w:r w:rsidR="00602FE2">
              <w:rPr>
                <w:b/>
              </w:rPr>
              <w:t>8</w:t>
            </w:r>
            <w:r w:rsidRPr="00FE46C3">
              <w:rPr>
                <w:b/>
              </w:rPr>
              <w:t>) и 2</w:t>
            </w:r>
            <w:r w:rsidR="00602FE2">
              <w:rPr>
                <w:b/>
              </w:rPr>
              <w:t>9</w:t>
            </w:r>
            <w:r w:rsidRPr="00FE46C3">
              <w:rPr>
                <w:b/>
              </w:rPr>
              <w:t>)  (новыми) следующего содержания:</w:t>
            </w:r>
          </w:p>
          <w:p w:rsidR="00C6219A" w:rsidRPr="00FE46C3" w:rsidRDefault="00C6219A" w:rsidP="00746264">
            <w:pPr>
              <w:keepNext/>
              <w:ind w:firstLine="219"/>
              <w:jc w:val="both"/>
              <w:rPr>
                <w:b/>
              </w:rPr>
            </w:pPr>
          </w:p>
          <w:p w:rsidR="00024CA4" w:rsidRPr="00024CA4" w:rsidRDefault="00024CA4" w:rsidP="00842737">
            <w:pPr>
              <w:keepNext/>
              <w:spacing w:line="320" w:lineRule="exact"/>
              <w:ind w:firstLine="261"/>
              <w:jc w:val="both"/>
              <w:rPr>
                <w:b/>
              </w:rPr>
            </w:pPr>
            <w:r w:rsidRPr="00F72F19">
              <w:rPr>
                <w:sz w:val="28"/>
                <w:szCs w:val="28"/>
              </w:rPr>
              <w:t>«</w:t>
            </w:r>
            <w:r w:rsidRPr="00024CA4">
              <w:rPr>
                <w:b/>
              </w:rPr>
              <w:t>28) транспортных средств, произведенных на территории свободного склада и реализуемых владельцем свободного склада на территории Республики Казахстан в рамках договора о государственных закупках, заключенного до 1 ноября 2016 года;</w:t>
            </w:r>
          </w:p>
          <w:p w:rsidR="00024CA4" w:rsidRPr="00024CA4" w:rsidRDefault="00024CA4" w:rsidP="00842737">
            <w:pPr>
              <w:keepNext/>
              <w:spacing w:line="320" w:lineRule="exact"/>
              <w:ind w:firstLine="261"/>
              <w:jc w:val="both"/>
              <w:rPr>
                <w:b/>
              </w:rPr>
            </w:pPr>
            <w:r w:rsidRPr="00024CA4">
              <w:rPr>
                <w:b/>
              </w:rPr>
              <w:t xml:space="preserve">29) товара, произведенного на территории свободного склада исключительно из сырья и (или) материалов, </w:t>
            </w:r>
            <w:r w:rsidRPr="00024CA4">
              <w:rPr>
                <w:b/>
              </w:rPr>
              <w:lastRenderedPageBreak/>
              <w:t>помещенных под таможенную процедуру свободного склада до 1 января 2017 года, и реализуемого владельцем свободного склада на территории Республики Казахстан при одновременном соблюдении следующих условий:</w:t>
            </w:r>
          </w:p>
          <w:p w:rsidR="00024CA4" w:rsidRPr="00024CA4" w:rsidRDefault="00024CA4" w:rsidP="00842737">
            <w:pPr>
              <w:keepNext/>
              <w:spacing w:line="320" w:lineRule="exact"/>
              <w:ind w:firstLine="261"/>
              <w:jc w:val="both"/>
              <w:rPr>
                <w:b/>
              </w:rPr>
            </w:pPr>
            <w:r w:rsidRPr="00024CA4">
              <w:rPr>
                <w:b/>
              </w:rPr>
              <w:t xml:space="preserve">товар включен в перечень, утвержденный уполномоченным органом в сфере индустрии и индустриально-инновационного развития; </w:t>
            </w:r>
          </w:p>
          <w:p w:rsidR="00024CA4" w:rsidRPr="00024CA4" w:rsidRDefault="00024CA4" w:rsidP="00842737">
            <w:pPr>
              <w:keepNext/>
              <w:spacing w:line="320" w:lineRule="exact"/>
              <w:ind w:firstLine="261"/>
              <w:jc w:val="both"/>
              <w:rPr>
                <w:b/>
              </w:rPr>
            </w:pPr>
            <w:r w:rsidRPr="00024CA4">
              <w:rPr>
                <w:b/>
              </w:rPr>
              <w:t>имеется подтверждение уполномоченного органа в сфере индустрии и индустриально-инновационного развития об использовании при производстве такого товара сырья и (или) материалов, которые были помещены под таможенную процедуру</w:t>
            </w:r>
            <w:r w:rsidRPr="00F72F19">
              <w:rPr>
                <w:sz w:val="28"/>
                <w:szCs w:val="28"/>
              </w:rPr>
              <w:t xml:space="preserve"> </w:t>
            </w:r>
            <w:r w:rsidRPr="00024CA4">
              <w:rPr>
                <w:b/>
              </w:rPr>
              <w:t xml:space="preserve">свободного склада до 1 </w:t>
            </w:r>
            <w:r w:rsidRPr="00024CA4">
              <w:rPr>
                <w:b/>
              </w:rPr>
              <w:lastRenderedPageBreak/>
              <w:t>января 2017 года. Форма подтверждения утверждается уполномоченным органом в сфере индустрии и индустриально-инновационного развития.»</w:t>
            </w:r>
            <w:r>
              <w:rPr>
                <w:b/>
              </w:rPr>
              <w:t>.</w:t>
            </w:r>
          </w:p>
          <w:p w:rsidR="00C6219A" w:rsidRPr="00FE46C3" w:rsidRDefault="00C6219A" w:rsidP="00D52710">
            <w:pPr>
              <w:keepNext/>
              <w:ind w:firstLine="219"/>
              <w:jc w:val="both"/>
              <w:rPr>
                <w:b/>
              </w:rPr>
            </w:pPr>
          </w:p>
          <w:p w:rsidR="00C6219A" w:rsidRPr="00FE46C3" w:rsidRDefault="00C6219A" w:rsidP="00746264">
            <w:pPr>
              <w:keepNext/>
              <w:ind w:firstLine="219"/>
              <w:jc w:val="both"/>
              <w:rPr>
                <w:b/>
              </w:rPr>
            </w:pPr>
            <w:r w:rsidRPr="00FE46C3">
              <w:rPr>
                <w:b/>
              </w:rPr>
              <w:t>Подпункты 2</w:t>
            </w:r>
            <w:r w:rsidR="00602FE2">
              <w:rPr>
                <w:b/>
              </w:rPr>
              <w:t>8</w:t>
            </w:r>
            <w:r w:rsidRPr="00FE46C3">
              <w:rPr>
                <w:b/>
              </w:rPr>
              <w:t>) и 2</w:t>
            </w:r>
            <w:r w:rsidR="00602FE2">
              <w:rPr>
                <w:b/>
              </w:rPr>
              <w:t>9</w:t>
            </w:r>
            <w:r w:rsidRPr="00FE46C3">
              <w:rPr>
                <w:b/>
              </w:rPr>
              <w:t xml:space="preserve">) вводятся в действие </w:t>
            </w:r>
            <w:r w:rsidRPr="00FE46C3">
              <w:rPr>
                <w:b/>
              </w:rPr>
              <w:br/>
            </w:r>
            <w:r w:rsidRPr="00FE46C3">
              <w:rPr>
                <w:b/>
                <w:u w:val="single"/>
              </w:rPr>
              <w:t xml:space="preserve">с 1 января 2017 года </w:t>
            </w:r>
            <w:r w:rsidRPr="00FE46C3">
              <w:rPr>
                <w:b/>
                <w:u w:val="single"/>
              </w:rPr>
              <w:br/>
            </w:r>
            <w:r w:rsidR="00D52710" w:rsidRPr="00FE46C3">
              <w:rPr>
                <w:b/>
                <w:u w:val="single"/>
              </w:rPr>
              <w:t xml:space="preserve">и  действуют </w:t>
            </w:r>
            <w:r w:rsidRPr="00FE46C3">
              <w:rPr>
                <w:b/>
                <w:u w:val="single"/>
              </w:rPr>
              <w:t>до 1 января 2018 года.</w:t>
            </w:r>
          </w:p>
          <w:p w:rsidR="00C6219A" w:rsidRPr="00FE46C3" w:rsidRDefault="00C6219A" w:rsidP="00746264">
            <w:pPr>
              <w:keepNext/>
              <w:ind w:firstLine="219"/>
              <w:jc w:val="both"/>
              <w:rPr>
                <w:b/>
              </w:rPr>
            </w:pPr>
          </w:p>
          <w:p w:rsidR="00C6219A" w:rsidRPr="00FE46C3" w:rsidRDefault="00C6219A" w:rsidP="00746264">
            <w:pPr>
              <w:keepNext/>
              <w:ind w:firstLine="219"/>
              <w:jc w:val="both"/>
              <w:rPr>
                <w:b/>
              </w:rPr>
            </w:pPr>
          </w:p>
          <w:p w:rsidR="00C6219A" w:rsidRPr="00FE46C3" w:rsidRDefault="00C6219A" w:rsidP="00746264">
            <w:pPr>
              <w:keepNext/>
              <w:ind w:firstLine="221"/>
              <w:jc w:val="center"/>
              <w:rPr>
                <w:i/>
              </w:rPr>
            </w:pPr>
            <w:r w:rsidRPr="00FE46C3">
              <w:rPr>
                <w:i/>
              </w:rPr>
              <w:t>Соответственно изменить последующую нумерацию подпунктов</w:t>
            </w:r>
          </w:p>
          <w:p w:rsidR="00C6219A" w:rsidRPr="00FE46C3" w:rsidRDefault="00C6219A" w:rsidP="00746264">
            <w:pPr>
              <w:keepNext/>
              <w:ind w:firstLine="119"/>
              <w:jc w:val="both"/>
              <w:rPr>
                <w:b/>
              </w:rPr>
            </w:pPr>
          </w:p>
          <w:p w:rsidR="00C6219A" w:rsidRPr="00FE46C3" w:rsidRDefault="00C6219A" w:rsidP="00746264">
            <w:pPr>
              <w:keepNext/>
              <w:ind w:firstLine="119"/>
              <w:jc w:val="both"/>
              <w:rPr>
                <w:b/>
              </w:rPr>
            </w:pPr>
          </w:p>
        </w:tc>
        <w:tc>
          <w:tcPr>
            <w:tcW w:w="2372" w:type="dxa"/>
          </w:tcPr>
          <w:p w:rsidR="005403F6" w:rsidRPr="00FE46C3" w:rsidRDefault="005403F6" w:rsidP="005403F6">
            <w:pPr>
              <w:keepNext/>
              <w:ind w:firstLine="219"/>
              <w:jc w:val="both"/>
              <w:rPr>
                <w:b/>
                <w:lang w:val="kk-KZ"/>
              </w:rPr>
            </w:pPr>
            <w:r w:rsidRPr="00FE46C3">
              <w:rPr>
                <w:b/>
                <w:lang w:val="kk-KZ"/>
              </w:rPr>
              <w:lastRenderedPageBreak/>
              <w:t xml:space="preserve">Комитет по экономической реформе и региональному развитию </w:t>
            </w:r>
          </w:p>
          <w:p w:rsidR="00C6219A" w:rsidRPr="00FE46C3" w:rsidRDefault="00C6219A" w:rsidP="00746264">
            <w:pPr>
              <w:keepNext/>
              <w:ind w:firstLine="219"/>
              <w:jc w:val="both"/>
              <w:rPr>
                <w:b/>
              </w:rPr>
            </w:pPr>
            <w:r w:rsidRPr="00FE46C3">
              <w:rPr>
                <w:b/>
              </w:rPr>
              <w:lastRenderedPageBreak/>
              <w:t>Депутат</w:t>
            </w:r>
          </w:p>
          <w:p w:rsidR="00C6219A" w:rsidRPr="00FE46C3" w:rsidRDefault="00C6219A" w:rsidP="00746264">
            <w:pPr>
              <w:keepNext/>
              <w:ind w:firstLine="219"/>
              <w:jc w:val="both"/>
              <w:rPr>
                <w:b/>
              </w:rPr>
            </w:pPr>
            <w:r w:rsidRPr="00FE46C3">
              <w:rPr>
                <w:b/>
              </w:rPr>
              <w:t>Перуашев А.Т.</w:t>
            </w:r>
          </w:p>
          <w:p w:rsidR="00C6219A" w:rsidRPr="00FE46C3" w:rsidRDefault="00C6219A" w:rsidP="00746264">
            <w:pPr>
              <w:keepNext/>
              <w:ind w:firstLine="219"/>
              <w:jc w:val="both"/>
              <w:rPr>
                <w:b/>
              </w:rPr>
            </w:pPr>
          </w:p>
          <w:p w:rsidR="00C6219A" w:rsidRPr="00FE46C3" w:rsidRDefault="00BC0CC0" w:rsidP="00746264">
            <w:pPr>
              <w:keepNext/>
              <w:ind w:firstLine="219"/>
              <w:jc w:val="both"/>
            </w:pPr>
            <w:r w:rsidRPr="00FE46C3">
              <w:t>В целях освобождения</w:t>
            </w:r>
            <w:r w:rsidR="00C6219A" w:rsidRPr="00FE46C3">
              <w:t xml:space="preserve">  от НДС на реализацию по заключенным ранее контрактам и обязательствам по поставке в 2017 году (заключен контракт на поставку 210 автобусов Акимату г.Астаны), а также по реализации склад</w:t>
            </w:r>
            <w:r w:rsidR="0079348E" w:rsidRPr="00FE46C3">
              <w:t>ских остатков, завезенных до 1.01</w:t>
            </w:r>
            <w:r w:rsidR="00C6219A" w:rsidRPr="00FE46C3">
              <w:t>.2017 года</w:t>
            </w:r>
          </w:p>
          <w:p w:rsidR="00C6219A" w:rsidRPr="00FE46C3" w:rsidRDefault="00C6219A" w:rsidP="00746264">
            <w:pPr>
              <w:keepNext/>
              <w:ind w:firstLine="219"/>
              <w:jc w:val="both"/>
            </w:pPr>
          </w:p>
          <w:p w:rsidR="00C6219A" w:rsidRPr="00FE46C3" w:rsidRDefault="00C6219A" w:rsidP="00472C7B">
            <w:pPr>
              <w:keepNext/>
              <w:ind w:firstLine="219"/>
              <w:jc w:val="both"/>
            </w:pPr>
            <w:r w:rsidRPr="00FE46C3">
              <w:t>Подпункты 2</w:t>
            </w:r>
            <w:r w:rsidR="00472C7B">
              <w:t>8</w:t>
            </w:r>
            <w:r w:rsidRPr="00FE46C3">
              <w:t>) и 2</w:t>
            </w:r>
            <w:r w:rsidR="00472C7B">
              <w:t>9</w:t>
            </w:r>
            <w:r w:rsidRPr="00FE46C3">
              <w:t>) вводятся в действие с 1 января 2017 года до 1 января 2018 года.</w:t>
            </w:r>
          </w:p>
        </w:tc>
        <w:tc>
          <w:tcPr>
            <w:tcW w:w="1410" w:type="dxa"/>
          </w:tcPr>
          <w:p w:rsidR="00C6219A" w:rsidRPr="00FE46C3" w:rsidRDefault="005403F6" w:rsidP="00746264">
            <w:pPr>
              <w:keepNext/>
              <w:ind w:left="-57" w:right="-57"/>
              <w:jc w:val="center"/>
              <w:rPr>
                <w:b/>
                <w:bCs/>
                <w:lang w:val="kk-KZ"/>
              </w:rPr>
            </w:pPr>
            <w:r w:rsidRPr="00FE46C3">
              <w:rPr>
                <w:b/>
                <w:bCs/>
                <w:lang w:val="kk-KZ"/>
              </w:rPr>
              <w:lastRenderedPageBreak/>
              <w:t xml:space="preserve">Принято </w:t>
            </w:r>
          </w:p>
        </w:tc>
      </w:tr>
      <w:tr w:rsidR="002758C9" w:rsidRPr="00FE46C3" w:rsidTr="00746264">
        <w:tc>
          <w:tcPr>
            <w:tcW w:w="539" w:type="dxa"/>
          </w:tcPr>
          <w:p w:rsidR="00C6219A" w:rsidRPr="00FE46C3" w:rsidRDefault="00C6219A" w:rsidP="00746264">
            <w:pPr>
              <w:keepNext/>
              <w:numPr>
                <w:ilvl w:val="0"/>
                <w:numId w:val="1"/>
              </w:numPr>
              <w:tabs>
                <w:tab w:val="left" w:pos="180"/>
              </w:tabs>
              <w:ind w:left="0" w:firstLine="0"/>
              <w:jc w:val="center"/>
            </w:pPr>
          </w:p>
        </w:tc>
        <w:tc>
          <w:tcPr>
            <w:tcW w:w="1259" w:type="dxa"/>
          </w:tcPr>
          <w:p w:rsidR="00C6219A" w:rsidRPr="00FE46C3" w:rsidRDefault="00C6219A" w:rsidP="00746264">
            <w:pPr>
              <w:keepNext/>
              <w:jc w:val="center"/>
            </w:pPr>
            <w:r w:rsidRPr="00FE46C3">
              <w:rPr>
                <w:spacing w:val="-6"/>
                <w:lang w:val="kk-KZ"/>
              </w:rPr>
              <w:t>П</w:t>
            </w:r>
            <w:r w:rsidRPr="00FE46C3">
              <w:rPr>
                <w:spacing w:val="-6"/>
              </w:rPr>
              <w:t xml:space="preserve">ункт </w:t>
            </w:r>
            <w:r w:rsidRPr="00FE46C3">
              <w:t xml:space="preserve">  </w:t>
            </w:r>
            <w:r w:rsidRPr="00FE46C3">
              <w:rPr>
                <w:lang w:val="kk-KZ"/>
              </w:rPr>
              <w:t xml:space="preserve">новый </w:t>
            </w:r>
            <w:r w:rsidRPr="00FE46C3">
              <w:t xml:space="preserve"> статьи 1 проекта</w:t>
            </w:r>
          </w:p>
          <w:p w:rsidR="00C6219A" w:rsidRPr="00FE46C3" w:rsidRDefault="00C6219A" w:rsidP="00746264">
            <w:pPr>
              <w:keepNext/>
              <w:jc w:val="center"/>
            </w:pPr>
          </w:p>
          <w:p w:rsidR="00C6219A" w:rsidRPr="00FE46C3" w:rsidRDefault="00C6219A" w:rsidP="00746264">
            <w:pPr>
              <w:keepNext/>
              <w:jc w:val="center"/>
            </w:pPr>
          </w:p>
          <w:p w:rsidR="00C6219A" w:rsidRPr="00FE46C3" w:rsidRDefault="00C6219A" w:rsidP="00746264">
            <w:pPr>
              <w:keepNext/>
              <w:jc w:val="center"/>
            </w:pPr>
          </w:p>
          <w:p w:rsidR="00C6219A" w:rsidRPr="00FE46C3" w:rsidRDefault="00C6219A" w:rsidP="00746264">
            <w:pPr>
              <w:keepNext/>
              <w:jc w:val="center"/>
              <w:rPr>
                <w:i/>
              </w:rPr>
            </w:pPr>
            <w:r w:rsidRPr="00FE46C3">
              <w:rPr>
                <w:i/>
              </w:rPr>
              <w:t>Статья 255</w:t>
            </w:r>
          </w:p>
          <w:p w:rsidR="00C6219A" w:rsidRPr="00FE46C3" w:rsidRDefault="00C6219A" w:rsidP="00746264">
            <w:pPr>
              <w:keepNext/>
              <w:jc w:val="center"/>
              <w:rPr>
                <w:i/>
              </w:rPr>
            </w:pPr>
            <w:r w:rsidRPr="00FE46C3">
              <w:rPr>
                <w:i/>
              </w:rPr>
              <w:t>Кодекса</w:t>
            </w:r>
          </w:p>
          <w:p w:rsidR="00C6219A" w:rsidRPr="00FE46C3" w:rsidRDefault="00C6219A" w:rsidP="00746264">
            <w:pPr>
              <w:keepNext/>
              <w:jc w:val="center"/>
            </w:pPr>
          </w:p>
          <w:p w:rsidR="00C6219A" w:rsidRPr="00FE46C3" w:rsidRDefault="00C6219A" w:rsidP="00746264">
            <w:pPr>
              <w:keepNext/>
              <w:jc w:val="center"/>
            </w:pPr>
          </w:p>
        </w:tc>
        <w:tc>
          <w:tcPr>
            <w:tcW w:w="3060" w:type="dxa"/>
          </w:tcPr>
          <w:p w:rsidR="00C6219A" w:rsidRPr="00FE46C3" w:rsidRDefault="00C6219A" w:rsidP="00746264">
            <w:pPr>
              <w:keepNext/>
              <w:ind w:firstLine="219"/>
              <w:jc w:val="both"/>
              <w:rPr>
                <w:noProof/>
              </w:rPr>
            </w:pPr>
            <w:r w:rsidRPr="00FE46C3">
              <w:rPr>
                <w:noProof/>
              </w:rPr>
              <w:lastRenderedPageBreak/>
              <w:t xml:space="preserve">Статья 255. Импорт, освобождаемый от налога на добавленную стоимость </w:t>
            </w:r>
          </w:p>
          <w:p w:rsidR="00C6219A" w:rsidRPr="00FE46C3" w:rsidRDefault="00C6219A" w:rsidP="00746264">
            <w:pPr>
              <w:keepNext/>
              <w:ind w:firstLine="219"/>
              <w:jc w:val="both"/>
              <w:rPr>
                <w:noProof/>
              </w:rPr>
            </w:pPr>
            <w:r w:rsidRPr="00FE46C3">
              <w:rPr>
                <w:noProof/>
              </w:rPr>
              <w:t>1. Освобождается от налога на добавленную стоимость импорт следующих товаров:</w:t>
            </w:r>
          </w:p>
          <w:p w:rsidR="00C6219A" w:rsidRPr="00FE46C3" w:rsidRDefault="00C6219A" w:rsidP="00746264">
            <w:pPr>
              <w:keepNext/>
              <w:ind w:firstLine="219"/>
              <w:jc w:val="both"/>
              <w:rPr>
                <w:noProof/>
              </w:rPr>
            </w:pPr>
            <w:r w:rsidRPr="00FE46C3">
              <w:rPr>
                <w:noProof/>
              </w:rPr>
              <w:t>…</w:t>
            </w:r>
          </w:p>
          <w:p w:rsidR="00C6219A" w:rsidRPr="00FE46C3" w:rsidRDefault="00C6219A" w:rsidP="00746264">
            <w:pPr>
              <w:keepNext/>
              <w:autoSpaceDE w:val="0"/>
              <w:autoSpaceDN w:val="0"/>
              <w:adjustRightInd w:val="0"/>
              <w:ind w:firstLine="219"/>
              <w:jc w:val="both"/>
              <w:rPr>
                <w:b/>
              </w:rPr>
            </w:pPr>
            <w:r w:rsidRPr="00FE46C3">
              <w:rPr>
                <w:b/>
              </w:rPr>
              <w:t>16) Отсутствует.</w:t>
            </w:r>
          </w:p>
          <w:p w:rsidR="00781C54" w:rsidRPr="00FE46C3" w:rsidRDefault="00781C54" w:rsidP="00781C54">
            <w:pPr>
              <w:keepNext/>
              <w:autoSpaceDE w:val="0"/>
              <w:autoSpaceDN w:val="0"/>
              <w:adjustRightInd w:val="0"/>
              <w:ind w:firstLine="219"/>
              <w:jc w:val="both"/>
              <w:rPr>
                <w:b/>
              </w:rPr>
            </w:pPr>
          </w:p>
          <w:p w:rsidR="00781C54" w:rsidRPr="00FE46C3" w:rsidRDefault="00781C54" w:rsidP="00781C54">
            <w:pPr>
              <w:keepNext/>
              <w:autoSpaceDE w:val="0"/>
              <w:autoSpaceDN w:val="0"/>
              <w:adjustRightInd w:val="0"/>
              <w:ind w:firstLine="219"/>
              <w:jc w:val="both"/>
              <w:rPr>
                <w:b/>
              </w:rPr>
            </w:pPr>
            <w:r w:rsidRPr="00FE46C3">
              <w:rPr>
                <w:b/>
              </w:rPr>
              <w:t>17) Отсутствует.</w:t>
            </w:r>
          </w:p>
          <w:p w:rsidR="00C6219A" w:rsidRPr="00FE46C3" w:rsidRDefault="00C6219A" w:rsidP="00746264">
            <w:pPr>
              <w:keepNext/>
              <w:autoSpaceDE w:val="0"/>
              <w:autoSpaceDN w:val="0"/>
              <w:adjustRightInd w:val="0"/>
              <w:ind w:firstLine="219"/>
              <w:jc w:val="both"/>
              <w:rPr>
                <w:b/>
                <w:noProof/>
              </w:rPr>
            </w:pPr>
          </w:p>
        </w:tc>
        <w:tc>
          <w:tcPr>
            <w:tcW w:w="3420" w:type="dxa"/>
          </w:tcPr>
          <w:p w:rsidR="00C6219A" w:rsidRPr="00FE46C3" w:rsidRDefault="00C6219A" w:rsidP="00746264">
            <w:pPr>
              <w:keepNext/>
              <w:autoSpaceDE w:val="0"/>
              <w:autoSpaceDN w:val="0"/>
              <w:adjustRightInd w:val="0"/>
              <w:ind w:firstLine="317"/>
              <w:jc w:val="both"/>
              <w:rPr>
                <w:b/>
              </w:rPr>
            </w:pPr>
            <w:r w:rsidRPr="00FE46C3">
              <w:rPr>
                <w:b/>
              </w:rPr>
              <w:lastRenderedPageBreak/>
              <w:t>Отсутствует.</w:t>
            </w:r>
          </w:p>
          <w:p w:rsidR="00C6219A" w:rsidRPr="00FE46C3" w:rsidRDefault="00C6219A" w:rsidP="00746264">
            <w:pPr>
              <w:keepNext/>
              <w:autoSpaceDE w:val="0"/>
              <w:autoSpaceDN w:val="0"/>
              <w:adjustRightInd w:val="0"/>
              <w:ind w:firstLine="317"/>
              <w:jc w:val="both"/>
              <w:rPr>
                <w:b/>
              </w:rPr>
            </w:pPr>
          </w:p>
        </w:tc>
        <w:tc>
          <w:tcPr>
            <w:tcW w:w="3240" w:type="dxa"/>
          </w:tcPr>
          <w:p w:rsidR="00C6219A" w:rsidRPr="00FE46C3" w:rsidRDefault="00C6219A" w:rsidP="00842737">
            <w:pPr>
              <w:keepNext/>
              <w:spacing w:line="320" w:lineRule="exact"/>
              <w:ind w:firstLine="221"/>
              <w:jc w:val="both"/>
            </w:pPr>
            <w:r w:rsidRPr="00FE46C3">
              <w:t>«2) пункт 1 статьи 255 дополнить подпункт</w:t>
            </w:r>
            <w:r w:rsidR="00781C54" w:rsidRPr="00FE46C3">
              <w:t>ами</w:t>
            </w:r>
            <w:r w:rsidRPr="00FE46C3">
              <w:t xml:space="preserve"> 16) </w:t>
            </w:r>
            <w:r w:rsidR="00781C54" w:rsidRPr="00FE46C3">
              <w:rPr>
                <w:b/>
              </w:rPr>
              <w:t>и 17)</w:t>
            </w:r>
            <w:r w:rsidR="00781C54" w:rsidRPr="00FE46C3">
              <w:t xml:space="preserve"> </w:t>
            </w:r>
            <w:r w:rsidRPr="00FE46C3">
              <w:t>(новым</w:t>
            </w:r>
            <w:r w:rsidR="00781C54" w:rsidRPr="00FE46C3">
              <w:t>и</w:t>
            </w:r>
            <w:r w:rsidRPr="00FE46C3">
              <w:t>) следующего содержания:</w:t>
            </w:r>
          </w:p>
          <w:p w:rsidR="00C6219A" w:rsidRPr="00FE46C3" w:rsidRDefault="00C6219A" w:rsidP="00746264">
            <w:pPr>
              <w:keepNext/>
              <w:ind w:firstLine="219"/>
              <w:jc w:val="both"/>
            </w:pPr>
          </w:p>
          <w:p w:rsidR="00024CA4" w:rsidRPr="00024CA4" w:rsidRDefault="00024CA4" w:rsidP="00024CA4">
            <w:pPr>
              <w:keepNext/>
              <w:ind w:firstLine="219"/>
              <w:jc w:val="both"/>
              <w:rPr>
                <w:b/>
              </w:rPr>
            </w:pPr>
            <w:r w:rsidRPr="00024CA4">
              <w:rPr>
                <w:b/>
              </w:rPr>
              <w:t xml:space="preserve">«16) сырья и (или) материалов в составе транспортного средства, произведенного на территории свободного склада и реализуемого </w:t>
            </w:r>
            <w:r w:rsidRPr="00024CA4">
              <w:rPr>
                <w:b/>
              </w:rPr>
              <w:lastRenderedPageBreak/>
              <w:t>владельцем свободного склада на территории Республики Казахстан в рамках договора о государственных закупках, заключенного до 1 ноября 2016 года;</w:t>
            </w:r>
          </w:p>
          <w:p w:rsidR="00602FE2" w:rsidRDefault="00024CA4" w:rsidP="00024CA4">
            <w:pPr>
              <w:keepNext/>
              <w:ind w:firstLine="219"/>
              <w:jc w:val="both"/>
              <w:rPr>
                <w:b/>
              </w:rPr>
            </w:pPr>
            <w:r w:rsidRPr="00024CA4">
              <w:rPr>
                <w:b/>
              </w:rPr>
              <w:t>17) сырья и (или) материалов в составе произведенного на территории свободного склада товара, включенного в перечень, предусмотренный подпунктом 29) статьи 248 настоящего Кодекса, если такие сырье и (или) материалы помещены под таможенную процедуру свободного</w:t>
            </w:r>
            <w:r>
              <w:rPr>
                <w:b/>
              </w:rPr>
              <w:t xml:space="preserve"> склада до 1 января 2017 года.»</w:t>
            </w:r>
            <w:r w:rsidR="00602FE2">
              <w:rPr>
                <w:b/>
              </w:rPr>
              <w:t>.</w:t>
            </w:r>
          </w:p>
          <w:p w:rsidR="00602FE2" w:rsidRDefault="00602FE2" w:rsidP="00222EAE">
            <w:pPr>
              <w:keepNext/>
              <w:ind w:firstLine="219"/>
              <w:jc w:val="both"/>
              <w:rPr>
                <w:b/>
              </w:rPr>
            </w:pPr>
          </w:p>
          <w:p w:rsidR="00842737" w:rsidRDefault="00842737" w:rsidP="00222EAE">
            <w:pPr>
              <w:keepNext/>
              <w:ind w:firstLine="219"/>
              <w:jc w:val="both"/>
              <w:rPr>
                <w:b/>
              </w:rPr>
            </w:pPr>
          </w:p>
          <w:p w:rsidR="001A56E6" w:rsidRPr="00FE46C3" w:rsidRDefault="001A56E6" w:rsidP="001A56E6">
            <w:pPr>
              <w:keepNext/>
              <w:ind w:firstLine="219"/>
              <w:jc w:val="both"/>
              <w:rPr>
                <w:b/>
              </w:rPr>
            </w:pPr>
            <w:r w:rsidRPr="00FE46C3">
              <w:rPr>
                <w:b/>
              </w:rPr>
              <w:t xml:space="preserve">Подпункты 16) и 17) вводятся в действие </w:t>
            </w:r>
            <w:r w:rsidRPr="00FE46C3">
              <w:rPr>
                <w:b/>
              </w:rPr>
              <w:br/>
            </w:r>
            <w:r w:rsidRPr="00FE46C3">
              <w:rPr>
                <w:b/>
                <w:u w:val="single"/>
              </w:rPr>
              <w:t xml:space="preserve">с 1 января 2017 года </w:t>
            </w:r>
            <w:r w:rsidRPr="00FE46C3">
              <w:rPr>
                <w:b/>
                <w:u w:val="single"/>
              </w:rPr>
              <w:br/>
              <w:t>и  действуют до 1 января 2018 года.</w:t>
            </w:r>
          </w:p>
          <w:p w:rsidR="00C6219A" w:rsidRDefault="00C6219A" w:rsidP="00746264">
            <w:pPr>
              <w:keepNext/>
              <w:ind w:firstLine="221"/>
              <w:jc w:val="center"/>
              <w:rPr>
                <w:b/>
              </w:rPr>
            </w:pPr>
          </w:p>
          <w:p w:rsidR="00842737" w:rsidRDefault="00842737" w:rsidP="00746264">
            <w:pPr>
              <w:keepNext/>
              <w:ind w:firstLine="221"/>
              <w:jc w:val="center"/>
              <w:rPr>
                <w:b/>
              </w:rPr>
            </w:pPr>
          </w:p>
          <w:p w:rsidR="00842737" w:rsidRDefault="00842737" w:rsidP="00746264">
            <w:pPr>
              <w:keepNext/>
              <w:ind w:firstLine="221"/>
              <w:jc w:val="center"/>
              <w:rPr>
                <w:b/>
              </w:rPr>
            </w:pPr>
          </w:p>
          <w:p w:rsidR="00842737" w:rsidRDefault="00842737" w:rsidP="00746264">
            <w:pPr>
              <w:keepNext/>
              <w:ind w:firstLine="221"/>
              <w:jc w:val="center"/>
              <w:rPr>
                <w:b/>
              </w:rPr>
            </w:pPr>
          </w:p>
          <w:p w:rsidR="00842737" w:rsidRPr="00FE46C3" w:rsidRDefault="00842737" w:rsidP="00746264">
            <w:pPr>
              <w:keepNext/>
              <w:ind w:firstLine="221"/>
              <w:jc w:val="center"/>
              <w:rPr>
                <w:b/>
              </w:rPr>
            </w:pPr>
          </w:p>
        </w:tc>
        <w:tc>
          <w:tcPr>
            <w:tcW w:w="2372" w:type="dxa"/>
          </w:tcPr>
          <w:p w:rsidR="005403F6" w:rsidRPr="00FE46C3" w:rsidRDefault="005403F6" w:rsidP="005403F6">
            <w:pPr>
              <w:keepNext/>
              <w:ind w:firstLine="219"/>
              <w:jc w:val="both"/>
              <w:rPr>
                <w:b/>
                <w:lang w:val="kk-KZ"/>
              </w:rPr>
            </w:pPr>
            <w:r w:rsidRPr="00FE46C3">
              <w:rPr>
                <w:b/>
                <w:lang w:val="kk-KZ"/>
              </w:rPr>
              <w:lastRenderedPageBreak/>
              <w:t xml:space="preserve">Комитет по экономической реформе и региональному развитию </w:t>
            </w:r>
          </w:p>
          <w:p w:rsidR="00C6219A" w:rsidRPr="00FE46C3" w:rsidRDefault="00C6219A" w:rsidP="00746264">
            <w:pPr>
              <w:keepNext/>
              <w:ind w:firstLine="219"/>
              <w:jc w:val="both"/>
              <w:rPr>
                <w:b/>
              </w:rPr>
            </w:pPr>
            <w:r w:rsidRPr="00FE46C3">
              <w:rPr>
                <w:b/>
              </w:rPr>
              <w:t>Депутат</w:t>
            </w:r>
          </w:p>
          <w:p w:rsidR="00C6219A" w:rsidRPr="00FE46C3" w:rsidRDefault="00C6219A" w:rsidP="00746264">
            <w:pPr>
              <w:keepNext/>
              <w:ind w:firstLine="219"/>
              <w:jc w:val="both"/>
              <w:rPr>
                <w:b/>
              </w:rPr>
            </w:pPr>
            <w:r w:rsidRPr="00FE46C3">
              <w:rPr>
                <w:b/>
              </w:rPr>
              <w:t>Перуашев А.Т.</w:t>
            </w:r>
          </w:p>
          <w:p w:rsidR="00C6219A" w:rsidRPr="00FE46C3" w:rsidRDefault="00C6219A" w:rsidP="00746264">
            <w:pPr>
              <w:keepNext/>
              <w:ind w:firstLine="219"/>
              <w:jc w:val="both"/>
              <w:rPr>
                <w:b/>
              </w:rPr>
            </w:pPr>
          </w:p>
          <w:p w:rsidR="00385ECF" w:rsidRPr="00FE46C3" w:rsidRDefault="00385ECF" w:rsidP="00385ECF">
            <w:pPr>
              <w:keepNext/>
              <w:ind w:firstLine="219"/>
              <w:jc w:val="both"/>
            </w:pPr>
            <w:r w:rsidRPr="00FE46C3">
              <w:t xml:space="preserve">В целях освобождения от НДС на импорт по </w:t>
            </w:r>
            <w:r w:rsidRPr="00FE46C3">
              <w:lastRenderedPageBreak/>
              <w:t>сырью и материалам в составе готовой продукции, произведенным по заключенным ранее контрактам и обязательствам по поставке в 2017 году (заключен контракт на поставку 210 автобусов Акимату г.Астаны), а также по реализации складских остатков, завезенных до 1.</w:t>
            </w:r>
            <w:r w:rsidR="0079348E" w:rsidRPr="00FE46C3">
              <w:t>0</w:t>
            </w:r>
            <w:r w:rsidRPr="00FE46C3">
              <w:t>1.2017 года</w:t>
            </w:r>
          </w:p>
          <w:p w:rsidR="00385ECF" w:rsidRPr="00FE46C3" w:rsidRDefault="00385ECF" w:rsidP="00385ECF">
            <w:pPr>
              <w:keepNext/>
              <w:ind w:firstLine="219"/>
              <w:jc w:val="both"/>
            </w:pPr>
          </w:p>
          <w:p w:rsidR="00C6219A" w:rsidRPr="00FE46C3" w:rsidRDefault="0079348E" w:rsidP="00385ECF">
            <w:pPr>
              <w:keepNext/>
              <w:ind w:firstLine="219"/>
              <w:jc w:val="both"/>
            </w:pPr>
            <w:r w:rsidRPr="00FE46C3">
              <w:t xml:space="preserve">Подпункты </w:t>
            </w:r>
            <w:r w:rsidR="00385ECF" w:rsidRPr="00FE46C3">
              <w:t>16) и 17) действуют с 01.01.2017 года по 01.01.2018 г.</w:t>
            </w:r>
          </w:p>
        </w:tc>
        <w:tc>
          <w:tcPr>
            <w:tcW w:w="1410" w:type="dxa"/>
          </w:tcPr>
          <w:p w:rsidR="00C6219A" w:rsidRPr="00FE46C3" w:rsidRDefault="005403F6" w:rsidP="00746264">
            <w:pPr>
              <w:keepNext/>
              <w:ind w:left="-57" w:right="-57"/>
              <w:jc w:val="center"/>
              <w:rPr>
                <w:b/>
                <w:bCs/>
                <w:lang w:val="kk-KZ"/>
              </w:rPr>
            </w:pPr>
            <w:r w:rsidRPr="00FE46C3">
              <w:rPr>
                <w:b/>
                <w:bCs/>
                <w:lang w:val="kk-KZ"/>
              </w:rPr>
              <w:lastRenderedPageBreak/>
              <w:t xml:space="preserve">Принято </w:t>
            </w:r>
          </w:p>
        </w:tc>
      </w:tr>
      <w:tr w:rsidR="002758C9" w:rsidRPr="00FE46C3" w:rsidTr="00746264">
        <w:tc>
          <w:tcPr>
            <w:tcW w:w="539" w:type="dxa"/>
          </w:tcPr>
          <w:p w:rsidR="00C6219A" w:rsidRPr="00FE46C3" w:rsidRDefault="00C6219A" w:rsidP="00746264">
            <w:pPr>
              <w:keepNext/>
              <w:numPr>
                <w:ilvl w:val="0"/>
                <w:numId w:val="1"/>
              </w:numPr>
              <w:tabs>
                <w:tab w:val="left" w:pos="180"/>
              </w:tabs>
              <w:ind w:left="0" w:firstLine="0"/>
              <w:jc w:val="center"/>
            </w:pPr>
          </w:p>
        </w:tc>
        <w:tc>
          <w:tcPr>
            <w:tcW w:w="1259" w:type="dxa"/>
          </w:tcPr>
          <w:p w:rsidR="00C6219A" w:rsidRPr="00FE46C3" w:rsidRDefault="00C6219A" w:rsidP="00746264">
            <w:pPr>
              <w:keepNext/>
              <w:jc w:val="center"/>
            </w:pPr>
            <w:r w:rsidRPr="00FE46C3">
              <w:rPr>
                <w:spacing w:val="-6"/>
                <w:lang w:val="kk-KZ"/>
              </w:rPr>
              <w:t>П</w:t>
            </w:r>
            <w:r w:rsidRPr="00FE46C3">
              <w:rPr>
                <w:spacing w:val="-6"/>
              </w:rPr>
              <w:t xml:space="preserve">ункт </w:t>
            </w:r>
            <w:r w:rsidRPr="00FE46C3">
              <w:t xml:space="preserve">  </w:t>
            </w:r>
            <w:r w:rsidRPr="00FE46C3">
              <w:rPr>
                <w:lang w:val="kk-KZ"/>
              </w:rPr>
              <w:lastRenderedPageBreak/>
              <w:t xml:space="preserve">новый </w:t>
            </w:r>
            <w:r w:rsidRPr="00FE46C3">
              <w:t xml:space="preserve"> статьи 1 проекта</w:t>
            </w:r>
          </w:p>
          <w:p w:rsidR="00C6219A" w:rsidRPr="00FE46C3" w:rsidRDefault="00C6219A" w:rsidP="00746264">
            <w:pPr>
              <w:keepNext/>
              <w:jc w:val="center"/>
            </w:pPr>
          </w:p>
          <w:p w:rsidR="00C6219A" w:rsidRPr="00FE46C3" w:rsidRDefault="00C6219A" w:rsidP="00746264">
            <w:pPr>
              <w:keepNext/>
              <w:jc w:val="center"/>
            </w:pPr>
          </w:p>
          <w:p w:rsidR="00C6219A" w:rsidRPr="00FE46C3" w:rsidRDefault="00C6219A" w:rsidP="00746264">
            <w:pPr>
              <w:keepNext/>
              <w:jc w:val="center"/>
            </w:pPr>
          </w:p>
          <w:p w:rsidR="00C6219A" w:rsidRPr="00FE46C3" w:rsidRDefault="00C6219A" w:rsidP="00746264">
            <w:pPr>
              <w:keepNext/>
              <w:jc w:val="center"/>
              <w:rPr>
                <w:i/>
              </w:rPr>
            </w:pPr>
            <w:r w:rsidRPr="00FE46C3">
              <w:rPr>
                <w:i/>
              </w:rPr>
              <w:t>Статья 276-15</w:t>
            </w:r>
          </w:p>
          <w:p w:rsidR="00C6219A" w:rsidRPr="00FE46C3" w:rsidRDefault="00C6219A" w:rsidP="00746264">
            <w:pPr>
              <w:keepNext/>
              <w:jc w:val="center"/>
              <w:rPr>
                <w:i/>
              </w:rPr>
            </w:pPr>
            <w:r w:rsidRPr="00FE46C3">
              <w:rPr>
                <w:i/>
              </w:rPr>
              <w:t>Кодекса</w:t>
            </w:r>
          </w:p>
          <w:p w:rsidR="00C6219A" w:rsidRPr="00FE46C3" w:rsidRDefault="00C6219A" w:rsidP="00746264">
            <w:pPr>
              <w:keepNext/>
              <w:jc w:val="center"/>
            </w:pPr>
          </w:p>
          <w:p w:rsidR="00C6219A" w:rsidRPr="00FE46C3" w:rsidRDefault="00C6219A" w:rsidP="00746264">
            <w:pPr>
              <w:keepNext/>
              <w:jc w:val="center"/>
            </w:pPr>
          </w:p>
        </w:tc>
        <w:tc>
          <w:tcPr>
            <w:tcW w:w="3060" w:type="dxa"/>
          </w:tcPr>
          <w:p w:rsidR="00C6219A" w:rsidRPr="00FE46C3" w:rsidRDefault="00C6219A" w:rsidP="00746264">
            <w:pPr>
              <w:keepNext/>
              <w:ind w:firstLine="219"/>
              <w:jc w:val="both"/>
              <w:rPr>
                <w:noProof/>
              </w:rPr>
            </w:pPr>
            <w:r w:rsidRPr="00FE46C3">
              <w:rPr>
                <w:noProof/>
              </w:rPr>
              <w:lastRenderedPageBreak/>
              <w:t xml:space="preserve">Статья 276-15. Обороты </w:t>
            </w:r>
            <w:r w:rsidRPr="00FE46C3">
              <w:rPr>
                <w:noProof/>
              </w:rPr>
              <w:lastRenderedPageBreak/>
              <w:t xml:space="preserve">и импорт, освобожденные от налога на добавленную стоимость в Таможенном союзе </w:t>
            </w:r>
          </w:p>
          <w:p w:rsidR="00C6219A" w:rsidRPr="00FE46C3" w:rsidRDefault="00C6219A" w:rsidP="00746264">
            <w:pPr>
              <w:keepNext/>
              <w:ind w:firstLine="219"/>
              <w:jc w:val="both"/>
              <w:rPr>
                <w:noProof/>
              </w:rPr>
            </w:pPr>
            <w:r w:rsidRPr="00FE46C3">
              <w:rPr>
                <w:noProof/>
              </w:rPr>
              <w:t>…</w:t>
            </w:r>
          </w:p>
          <w:p w:rsidR="00C6219A" w:rsidRPr="00FE46C3" w:rsidRDefault="00C6219A" w:rsidP="00746264">
            <w:pPr>
              <w:keepNext/>
              <w:ind w:firstLine="219"/>
              <w:jc w:val="both"/>
              <w:rPr>
                <w:noProof/>
              </w:rPr>
            </w:pPr>
            <w:r w:rsidRPr="00FE46C3">
              <w:rPr>
                <w:noProof/>
              </w:rPr>
              <w:t>2. Освобождается от налога на добавленную стоимость импорт следующих товаров:</w:t>
            </w:r>
          </w:p>
          <w:p w:rsidR="00C6219A" w:rsidRPr="00FE46C3" w:rsidRDefault="00C6219A" w:rsidP="00746264">
            <w:pPr>
              <w:keepNext/>
              <w:ind w:firstLine="219"/>
              <w:jc w:val="both"/>
              <w:rPr>
                <w:noProof/>
              </w:rPr>
            </w:pPr>
            <w:r w:rsidRPr="00FE46C3">
              <w:rPr>
                <w:noProof/>
              </w:rPr>
              <w:t xml:space="preserve">1) предусмотренных подпунктами 1), 3) – 6), 6-1), </w:t>
            </w:r>
            <w:r w:rsidRPr="00FE46C3">
              <w:rPr>
                <w:b/>
                <w:noProof/>
              </w:rPr>
              <w:t>7) – 13)</w:t>
            </w:r>
            <w:r w:rsidRPr="00FE46C3">
              <w:rPr>
                <w:noProof/>
              </w:rPr>
              <w:t xml:space="preserve"> пункта 1 статьи 255 настоящего Кодекса.</w:t>
            </w:r>
          </w:p>
          <w:p w:rsidR="00C6219A" w:rsidRPr="00FE46C3" w:rsidRDefault="00C6219A" w:rsidP="00746264">
            <w:pPr>
              <w:keepNext/>
              <w:ind w:firstLine="219"/>
              <w:jc w:val="both"/>
              <w:rPr>
                <w:noProof/>
              </w:rPr>
            </w:pPr>
            <w:r w:rsidRPr="00FE46C3">
              <w:rPr>
                <w:noProof/>
              </w:rPr>
              <w:t>Порядок освобождения от налога на добавленную стоимость импорта товаров в рамках Таможенного союза, указанных в настоящем пункте, определяется Правительством Республики Казахстан;</w:t>
            </w:r>
          </w:p>
          <w:p w:rsidR="00C6219A" w:rsidRPr="00FE46C3" w:rsidRDefault="00C6219A" w:rsidP="00746264">
            <w:pPr>
              <w:keepNext/>
              <w:autoSpaceDE w:val="0"/>
              <w:autoSpaceDN w:val="0"/>
              <w:adjustRightInd w:val="0"/>
              <w:jc w:val="both"/>
              <w:rPr>
                <w:b/>
                <w:noProof/>
              </w:rPr>
            </w:pPr>
          </w:p>
        </w:tc>
        <w:tc>
          <w:tcPr>
            <w:tcW w:w="3420" w:type="dxa"/>
          </w:tcPr>
          <w:p w:rsidR="00C6219A" w:rsidRPr="00FE46C3" w:rsidRDefault="00C6219A" w:rsidP="00746264">
            <w:pPr>
              <w:keepNext/>
              <w:autoSpaceDE w:val="0"/>
              <w:autoSpaceDN w:val="0"/>
              <w:adjustRightInd w:val="0"/>
              <w:ind w:firstLine="317"/>
              <w:jc w:val="both"/>
              <w:rPr>
                <w:b/>
              </w:rPr>
            </w:pPr>
            <w:r w:rsidRPr="00FE46C3">
              <w:rPr>
                <w:b/>
              </w:rPr>
              <w:lastRenderedPageBreak/>
              <w:t>Отсутствует.</w:t>
            </w:r>
          </w:p>
          <w:p w:rsidR="00C6219A" w:rsidRPr="00FE46C3" w:rsidRDefault="00C6219A" w:rsidP="00746264">
            <w:pPr>
              <w:keepNext/>
              <w:autoSpaceDE w:val="0"/>
              <w:autoSpaceDN w:val="0"/>
              <w:adjustRightInd w:val="0"/>
              <w:ind w:firstLine="317"/>
              <w:jc w:val="both"/>
              <w:rPr>
                <w:b/>
              </w:rPr>
            </w:pPr>
          </w:p>
        </w:tc>
        <w:tc>
          <w:tcPr>
            <w:tcW w:w="3240" w:type="dxa"/>
          </w:tcPr>
          <w:p w:rsidR="00024CA4" w:rsidRDefault="00024CA4" w:rsidP="00746264">
            <w:pPr>
              <w:keepNext/>
              <w:ind w:firstLine="219"/>
              <w:jc w:val="both"/>
            </w:pPr>
            <w:r w:rsidRPr="00FE46C3">
              <w:lastRenderedPageBreak/>
              <w:t xml:space="preserve">«3) подпункт 1) пункта 2 </w:t>
            </w:r>
            <w:r w:rsidRPr="00FE46C3">
              <w:lastRenderedPageBreak/>
              <w:t>статьи 276-15</w:t>
            </w:r>
            <w:r>
              <w:t xml:space="preserve"> изложить в следующей редакции:</w:t>
            </w:r>
          </w:p>
          <w:p w:rsidR="00024CA4" w:rsidRDefault="00024CA4" w:rsidP="00746264">
            <w:pPr>
              <w:keepNext/>
              <w:ind w:firstLine="219"/>
              <w:jc w:val="both"/>
            </w:pPr>
          </w:p>
          <w:p w:rsidR="00024CA4" w:rsidRPr="00FE46C3" w:rsidRDefault="00024CA4" w:rsidP="00024CA4">
            <w:pPr>
              <w:keepNext/>
              <w:jc w:val="both"/>
              <w:rPr>
                <w:noProof/>
              </w:rPr>
            </w:pPr>
            <w:r>
              <w:rPr>
                <w:noProof/>
              </w:rPr>
              <w:t>«</w:t>
            </w:r>
            <w:r w:rsidRPr="00FE46C3">
              <w:rPr>
                <w:noProof/>
              </w:rPr>
              <w:t xml:space="preserve">1) предусмотренных подпунктами 1), 3) – 6), 6-1), </w:t>
            </w:r>
            <w:r w:rsidRPr="00024CA4">
              <w:rPr>
                <w:noProof/>
              </w:rPr>
              <w:t>7) – 13)</w:t>
            </w:r>
            <w:r w:rsidRPr="00024CA4">
              <w:t xml:space="preserve">, </w:t>
            </w:r>
            <w:r w:rsidRPr="00024CA4">
              <w:rPr>
                <w:b/>
              </w:rPr>
              <w:t>16), 17)</w:t>
            </w:r>
            <w:r>
              <w:rPr>
                <w:b/>
              </w:rPr>
              <w:t xml:space="preserve"> </w:t>
            </w:r>
            <w:r w:rsidRPr="00FE46C3">
              <w:rPr>
                <w:noProof/>
              </w:rPr>
              <w:t>пункта 1 статьи 255 настоящего Кодекса.</w:t>
            </w:r>
          </w:p>
          <w:p w:rsidR="00024CA4" w:rsidRPr="00FE46C3" w:rsidRDefault="00024CA4" w:rsidP="00024CA4">
            <w:pPr>
              <w:keepNext/>
              <w:ind w:firstLine="219"/>
              <w:jc w:val="both"/>
              <w:rPr>
                <w:noProof/>
              </w:rPr>
            </w:pPr>
            <w:r w:rsidRPr="00FE46C3">
              <w:rPr>
                <w:noProof/>
              </w:rPr>
              <w:t>Порядок освобождения от налога на добавленную стоимость импорта товаров в рамках Таможенного союза, указанных в настоящем пункте, определяется Правительством Республики Казахстан;</w:t>
            </w:r>
            <w:r>
              <w:rPr>
                <w:noProof/>
              </w:rPr>
              <w:t>».</w:t>
            </w:r>
          </w:p>
          <w:p w:rsidR="00024CA4" w:rsidRDefault="00024CA4" w:rsidP="00746264">
            <w:pPr>
              <w:keepNext/>
              <w:ind w:firstLine="219"/>
              <w:jc w:val="both"/>
            </w:pPr>
          </w:p>
          <w:p w:rsidR="00C6219A" w:rsidRPr="00FE46C3" w:rsidRDefault="00C6219A" w:rsidP="00024CA4">
            <w:pPr>
              <w:keepNext/>
              <w:ind w:firstLine="219"/>
              <w:jc w:val="both"/>
              <w:rPr>
                <w:b/>
              </w:rPr>
            </w:pPr>
          </w:p>
        </w:tc>
        <w:tc>
          <w:tcPr>
            <w:tcW w:w="2372" w:type="dxa"/>
          </w:tcPr>
          <w:p w:rsidR="005403F6" w:rsidRPr="00FE46C3" w:rsidRDefault="005403F6" w:rsidP="005403F6">
            <w:pPr>
              <w:keepNext/>
              <w:ind w:firstLine="219"/>
              <w:jc w:val="both"/>
              <w:rPr>
                <w:b/>
                <w:lang w:val="kk-KZ"/>
              </w:rPr>
            </w:pPr>
            <w:r w:rsidRPr="00FE46C3">
              <w:rPr>
                <w:b/>
                <w:lang w:val="kk-KZ"/>
              </w:rPr>
              <w:lastRenderedPageBreak/>
              <w:t xml:space="preserve">Комитет по </w:t>
            </w:r>
            <w:r w:rsidRPr="00FE46C3">
              <w:rPr>
                <w:b/>
                <w:lang w:val="kk-KZ"/>
              </w:rPr>
              <w:lastRenderedPageBreak/>
              <w:t xml:space="preserve">экономической реформе и региональному развитию </w:t>
            </w:r>
          </w:p>
          <w:p w:rsidR="00C6219A" w:rsidRPr="00FE46C3" w:rsidRDefault="00C6219A" w:rsidP="00746264">
            <w:pPr>
              <w:keepNext/>
              <w:ind w:firstLine="219"/>
              <w:jc w:val="both"/>
              <w:rPr>
                <w:b/>
              </w:rPr>
            </w:pPr>
            <w:r w:rsidRPr="00FE46C3">
              <w:rPr>
                <w:b/>
              </w:rPr>
              <w:t>Депутат</w:t>
            </w:r>
          </w:p>
          <w:p w:rsidR="00C6219A" w:rsidRPr="00FE46C3" w:rsidRDefault="00C6219A" w:rsidP="00746264">
            <w:pPr>
              <w:keepNext/>
              <w:ind w:firstLine="219"/>
              <w:jc w:val="both"/>
              <w:rPr>
                <w:b/>
              </w:rPr>
            </w:pPr>
            <w:r w:rsidRPr="00FE46C3">
              <w:rPr>
                <w:b/>
              </w:rPr>
              <w:t>Перуашев А.Т.</w:t>
            </w:r>
          </w:p>
          <w:p w:rsidR="00C6219A" w:rsidRPr="00FE46C3" w:rsidRDefault="00C6219A" w:rsidP="00746264">
            <w:pPr>
              <w:keepNext/>
              <w:ind w:firstLine="219"/>
              <w:jc w:val="both"/>
              <w:rPr>
                <w:b/>
              </w:rPr>
            </w:pPr>
          </w:p>
          <w:p w:rsidR="002A5135" w:rsidRPr="00FE46C3" w:rsidRDefault="002A5135" w:rsidP="002A5135">
            <w:pPr>
              <w:keepNext/>
              <w:ind w:firstLine="219"/>
              <w:jc w:val="both"/>
            </w:pPr>
            <w:r w:rsidRPr="00FE46C3">
              <w:t>В целях освобождения от НДС на импорт по сырью и материалам в составе готовой продукции, произведенным по заключенным ранее контрактам и обязательствам по поставке в 2017 году (заключен контракт на поставку 210 автобусов Акимату г.Астаны), а также по реализации складских остатков, завезенных до 1.</w:t>
            </w:r>
            <w:r w:rsidR="0079348E" w:rsidRPr="00FE46C3">
              <w:t>0</w:t>
            </w:r>
            <w:r w:rsidRPr="00FE46C3">
              <w:t>1.2017 года.</w:t>
            </w:r>
          </w:p>
          <w:p w:rsidR="00C6219A" w:rsidRPr="00FE46C3" w:rsidRDefault="0079348E" w:rsidP="002A5135">
            <w:pPr>
              <w:keepNext/>
              <w:ind w:firstLine="219"/>
              <w:jc w:val="both"/>
            </w:pPr>
            <w:r w:rsidRPr="00FE46C3">
              <w:t>Подпункты</w:t>
            </w:r>
            <w:r w:rsidR="002A5135" w:rsidRPr="00FE46C3">
              <w:t xml:space="preserve"> 16) и 17) действуют с 01.01.2017 года по 01.01.2018 г.</w:t>
            </w:r>
          </w:p>
          <w:p w:rsidR="002A5135" w:rsidRPr="00FE46C3" w:rsidRDefault="002A5135" w:rsidP="002A5135">
            <w:pPr>
              <w:keepNext/>
              <w:ind w:firstLine="219"/>
              <w:jc w:val="both"/>
            </w:pPr>
          </w:p>
          <w:p w:rsidR="002A5135" w:rsidRPr="00FE46C3" w:rsidRDefault="002A5135" w:rsidP="002A5135">
            <w:pPr>
              <w:keepNext/>
              <w:ind w:firstLine="219"/>
              <w:jc w:val="both"/>
            </w:pPr>
          </w:p>
        </w:tc>
        <w:tc>
          <w:tcPr>
            <w:tcW w:w="1410" w:type="dxa"/>
          </w:tcPr>
          <w:p w:rsidR="00C6219A" w:rsidRPr="00FE46C3" w:rsidRDefault="005403F6" w:rsidP="00746264">
            <w:pPr>
              <w:keepNext/>
              <w:ind w:left="-57" w:right="-57"/>
              <w:jc w:val="center"/>
              <w:rPr>
                <w:b/>
                <w:bCs/>
                <w:lang w:val="kk-KZ"/>
              </w:rPr>
            </w:pPr>
            <w:r w:rsidRPr="00FE46C3">
              <w:rPr>
                <w:b/>
                <w:bCs/>
                <w:lang w:val="kk-KZ"/>
              </w:rPr>
              <w:lastRenderedPageBreak/>
              <w:t xml:space="preserve">Принято </w:t>
            </w:r>
          </w:p>
        </w:tc>
      </w:tr>
      <w:tr w:rsidR="002758C9" w:rsidRPr="00FE46C3" w:rsidTr="00746264">
        <w:tc>
          <w:tcPr>
            <w:tcW w:w="15300" w:type="dxa"/>
            <w:gridSpan w:val="7"/>
          </w:tcPr>
          <w:p w:rsidR="00C6219A" w:rsidRPr="00FE46C3" w:rsidRDefault="00C6219A" w:rsidP="00746264">
            <w:pPr>
              <w:keepNext/>
              <w:ind w:firstLine="170"/>
              <w:jc w:val="center"/>
              <w:rPr>
                <w:b/>
                <w:bCs/>
                <w:i/>
                <w:iCs/>
              </w:rPr>
            </w:pPr>
          </w:p>
          <w:p w:rsidR="00C6219A" w:rsidRPr="00FE46C3" w:rsidRDefault="00C6219A" w:rsidP="00746264">
            <w:pPr>
              <w:keepNext/>
              <w:ind w:firstLine="170"/>
              <w:jc w:val="center"/>
              <w:rPr>
                <w:b/>
                <w:bCs/>
                <w:i/>
                <w:iCs/>
              </w:rPr>
            </w:pPr>
            <w:r w:rsidRPr="00FE46C3">
              <w:rPr>
                <w:b/>
                <w:bCs/>
                <w:i/>
                <w:iCs/>
              </w:rPr>
              <w:t xml:space="preserve">Кодекс Республики Казахстан от 30 июня 2010 года «О таможенном деле в Республике Казахстан» </w:t>
            </w:r>
          </w:p>
          <w:p w:rsidR="00C6219A" w:rsidRPr="00FE46C3" w:rsidRDefault="00C6219A" w:rsidP="00746264">
            <w:pPr>
              <w:keepNext/>
              <w:ind w:left="-57" w:right="-57"/>
              <w:jc w:val="center"/>
              <w:rPr>
                <w:b/>
                <w:bCs/>
              </w:rPr>
            </w:pPr>
          </w:p>
        </w:tc>
      </w:tr>
      <w:tr w:rsidR="002758C9" w:rsidRPr="00FE46C3" w:rsidTr="00746264">
        <w:tc>
          <w:tcPr>
            <w:tcW w:w="539" w:type="dxa"/>
          </w:tcPr>
          <w:p w:rsidR="00C6219A" w:rsidRPr="00FE46C3" w:rsidRDefault="00C6219A" w:rsidP="00746264">
            <w:pPr>
              <w:keepNext/>
              <w:numPr>
                <w:ilvl w:val="0"/>
                <w:numId w:val="1"/>
              </w:numPr>
              <w:tabs>
                <w:tab w:val="left" w:pos="180"/>
              </w:tabs>
              <w:ind w:left="0" w:firstLine="0"/>
              <w:jc w:val="center"/>
            </w:pPr>
          </w:p>
        </w:tc>
        <w:tc>
          <w:tcPr>
            <w:tcW w:w="1259" w:type="dxa"/>
          </w:tcPr>
          <w:p w:rsidR="00C6219A" w:rsidRPr="00FE46C3" w:rsidRDefault="00C6219A" w:rsidP="00746264">
            <w:pPr>
              <w:keepNext/>
              <w:jc w:val="center"/>
            </w:pPr>
            <w:r w:rsidRPr="00FE46C3">
              <w:rPr>
                <w:spacing w:val="-6"/>
                <w:lang w:val="kk-KZ"/>
              </w:rPr>
              <w:t>П</w:t>
            </w:r>
            <w:r w:rsidRPr="00FE46C3">
              <w:rPr>
                <w:spacing w:val="-6"/>
              </w:rPr>
              <w:t xml:space="preserve">ункт </w:t>
            </w:r>
            <w:r w:rsidRPr="00FE46C3">
              <w:t xml:space="preserve">  </w:t>
            </w:r>
            <w:r w:rsidRPr="00FE46C3">
              <w:rPr>
                <w:lang w:val="kk-KZ"/>
              </w:rPr>
              <w:t xml:space="preserve">новый </w:t>
            </w:r>
            <w:r w:rsidRPr="00FE46C3">
              <w:t xml:space="preserve"> статьи 1 проекта</w:t>
            </w:r>
          </w:p>
          <w:p w:rsidR="00C6219A" w:rsidRPr="00FE46C3" w:rsidRDefault="00C6219A" w:rsidP="00746264">
            <w:pPr>
              <w:keepNext/>
              <w:jc w:val="center"/>
            </w:pPr>
          </w:p>
          <w:p w:rsidR="00C6219A" w:rsidRPr="00FE46C3" w:rsidRDefault="00C6219A" w:rsidP="00746264">
            <w:pPr>
              <w:keepNext/>
              <w:jc w:val="center"/>
            </w:pPr>
          </w:p>
          <w:p w:rsidR="00C6219A" w:rsidRPr="00FE46C3" w:rsidRDefault="00C6219A" w:rsidP="00746264">
            <w:pPr>
              <w:keepNext/>
              <w:jc w:val="center"/>
            </w:pPr>
          </w:p>
          <w:p w:rsidR="00C6219A" w:rsidRPr="00FE46C3" w:rsidRDefault="00C6219A" w:rsidP="00746264">
            <w:pPr>
              <w:keepNext/>
              <w:jc w:val="center"/>
              <w:rPr>
                <w:i/>
              </w:rPr>
            </w:pPr>
            <w:r w:rsidRPr="00FE46C3">
              <w:rPr>
                <w:i/>
              </w:rPr>
              <w:t xml:space="preserve">Статья 301 </w:t>
            </w:r>
          </w:p>
          <w:p w:rsidR="00C6219A" w:rsidRPr="00FE46C3" w:rsidRDefault="00C6219A" w:rsidP="00746264">
            <w:pPr>
              <w:keepNext/>
              <w:jc w:val="center"/>
              <w:rPr>
                <w:i/>
              </w:rPr>
            </w:pPr>
            <w:r w:rsidRPr="00FE46C3">
              <w:rPr>
                <w:i/>
              </w:rPr>
              <w:t>Кодекса</w:t>
            </w:r>
          </w:p>
          <w:p w:rsidR="00C6219A" w:rsidRPr="00FE46C3" w:rsidRDefault="00C6219A" w:rsidP="00746264">
            <w:pPr>
              <w:keepNext/>
              <w:jc w:val="center"/>
            </w:pPr>
          </w:p>
          <w:p w:rsidR="00C6219A" w:rsidRPr="00FE46C3" w:rsidRDefault="00C6219A" w:rsidP="00746264">
            <w:pPr>
              <w:keepNext/>
              <w:jc w:val="center"/>
            </w:pPr>
          </w:p>
        </w:tc>
        <w:tc>
          <w:tcPr>
            <w:tcW w:w="3060" w:type="dxa"/>
          </w:tcPr>
          <w:p w:rsidR="00C6219A" w:rsidRPr="00FE46C3" w:rsidRDefault="00C6219A" w:rsidP="00746264">
            <w:pPr>
              <w:keepNext/>
              <w:ind w:firstLine="219"/>
              <w:jc w:val="both"/>
              <w:rPr>
                <w:noProof/>
              </w:rPr>
            </w:pPr>
            <w:r w:rsidRPr="00FE46C3">
              <w:rPr>
                <w:noProof/>
              </w:rPr>
              <w:t>Статья 301. Условно выпущенные товары</w:t>
            </w:r>
          </w:p>
          <w:p w:rsidR="00C6219A" w:rsidRPr="00FE46C3" w:rsidRDefault="00C6219A" w:rsidP="00746264">
            <w:pPr>
              <w:keepNext/>
              <w:ind w:firstLine="219"/>
              <w:jc w:val="both"/>
              <w:rPr>
                <w:noProof/>
              </w:rPr>
            </w:pPr>
            <w:r w:rsidRPr="00FE46C3">
              <w:rPr>
                <w:noProof/>
              </w:rPr>
              <w:t>…</w:t>
            </w:r>
          </w:p>
          <w:p w:rsidR="00C6219A" w:rsidRPr="00FE46C3" w:rsidRDefault="00C6219A" w:rsidP="00746264">
            <w:pPr>
              <w:keepNext/>
              <w:autoSpaceDE w:val="0"/>
              <w:autoSpaceDN w:val="0"/>
              <w:adjustRightInd w:val="0"/>
              <w:ind w:firstLine="317"/>
              <w:jc w:val="both"/>
              <w:rPr>
                <w:b/>
              </w:rPr>
            </w:pPr>
            <w:r w:rsidRPr="00FE46C3">
              <w:rPr>
                <w:b/>
              </w:rPr>
              <w:t>4-1. Отсутствует.</w:t>
            </w:r>
          </w:p>
          <w:p w:rsidR="00C6219A" w:rsidRPr="00FE46C3" w:rsidRDefault="00C6219A" w:rsidP="00746264">
            <w:pPr>
              <w:keepNext/>
              <w:autoSpaceDE w:val="0"/>
              <w:autoSpaceDN w:val="0"/>
              <w:adjustRightInd w:val="0"/>
              <w:ind w:firstLine="317"/>
              <w:jc w:val="both"/>
              <w:rPr>
                <w:b/>
                <w:noProof/>
              </w:rPr>
            </w:pPr>
          </w:p>
        </w:tc>
        <w:tc>
          <w:tcPr>
            <w:tcW w:w="3420" w:type="dxa"/>
          </w:tcPr>
          <w:p w:rsidR="00C6219A" w:rsidRPr="00FE46C3" w:rsidRDefault="00C6219A" w:rsidP="00746264">
            <w:pPr>
              <w:keepNext/>
              <w:autoSpaceDE w:val="0"/>
              <w:autoSpaceDN w:val="0"/>
              <w:adjustRightInd w:val="0"/>
              <w:ind w:firstLine="317"/>
              <w:jc w:val="both"/>
              <w:rPr>
                <w:b/>
              </w:rPr>
            </w:pPr>
            <w:r w:rsidRPr="00FE46C3">
              <w:rPr>
                <w:b/>
              </w:rPr>
              <w:t>Отсутствует.</w:t>
            </w:r>
          </w:p>
          <w:p w:rsidR="00C6219A" w:rsidRPr="00FE46C3" w:rsidRDefault="00C6219A" w:rsidP="00746264">
            <w:pPr>
              <w:keepNext/>
              <w:autoSpaceDE w:val="0"/>
              <w:autoSpaceDN w:val="0"/>
              <w:adjustRightInd w:val="0"/>
              <w:ind w:firstLine="317"/>
              <w:jc w:val="both"/>
              <w:rPr>
                <w:b/>
              </w:rPr>
            </w:pPr>
          </w:p>
        </w:tc>
        <w:tc>
          <w:tcPr>
            <w:tcW w:w="3240" w:type="dxa"/>
          </w:tcPr>
          <w:p w:rsidR="00C6219A" w:rsidRPr="00FE46C3" w:rsidRDefault="00C6219A" w:rsidP="00746264">
            <w:pPr>
              <w:keepNext/>
              <w:ind w:firstLine="219"/>
              <w:jc w:val="both"/>
            </w:pPr>
            <w:r w:rsidRPr="00FE46C3">
              <w:t>Дополнить пунктом 3 (новым) следующего содержания:</w:t>
            </w:r>
          </w:p>
          <w:p w:rsidR="00C6219A" w:rsidRPr="00FE46C3" w:rsidRDefault="00C6219A" w:rsidP="00746264">
            <w:pPr>
              <w:keepNext/>
              <w:ind w:firstLine="219"/>
              <w:jc w:val="both"/>
            </w:pPr>
          </w:p>
          <w:p w:rsidR="00C6219A" w:rsidRPr="00FE46C3" w:rsidRDefault="00C6219A" w:rsidP="00746264">
            <w:pPr>
              <w:keepNext/>
              <w:ind w:firstLine="219"/>
              <w:jc w:val="both"/>
              <w:rPr>
                <w:b/>
              </w:rPr>
            </w:pPr>
            <w:r w:rsidRPr="00FE46C3">
              <w:rPr>
                <w:b/>
              </w:rPr>
              <w:t>«3. В Кодекс Республики Казахстан от 30 июня 2010 года «О таможенном деле в Республике Казахстан» (Ведомости Парламента Республики Казахстан, 2010 г., № 14, ст. 70):</w:t>
            </w:r>
          </w:p>
          <w:p w:rsidR="00C6219A" w:rsidRPr="00FE46C3" w:rsidRDefault="00C6219A" w:rsidP="00746264">
            <w:pPr>
              <w:keepNext/>
              <w:ind w:firstLine="219"/>
              <w:jc w:val="both"/>
              <w:rPr>
                <w:b/>
              </w:rPr>
            </w:pPr>
          </w:p>
          <w:p w:rsidR="00C6219A" w:rsidRPr="00FE46C3" w:rsidRDefault="00C6219A" w:rsidP="00746264">
            <w:pPr>
              <w:keepNext/>
              <w:ind w:firstLine="219"/>
              <w:jc w:val="both"/>
              <w:rPr>
                <w:b/>
              </w:rPr>
            </w:pPr>
            <w:r w:rsidRPr="00FE46C3">
              <w:rPr>
                <w:b/>
              </w:rPr>
              <w:t>статью 301 дополнить пунктом 4-1 (новым) следующего содержания:</w:t>
            </w:r>
          </w:p>
          <w:p w:rsidR="005C6C60" w:rsidRPr="00FE46C3" w:rsidRDefault="00C6219A" w:rsidP="005C6C60">
            <w:pPr>
              <w:keepNext/>
              <w:ind w:firstLine="219"/>
              <w:jc w:val="both"/>
              <w:rPr>
                <w:b/>
              </w:rPr>
            </w:pPr>
            <w:r w:rsidRPr="00FE46C3">
              <w:rPr>
                <w:b/>
              </w:rPr>
              <w:t xml:space="preserve">«4-1. </w:t>
            </w:r>
            <w:r w:rsidR="005C6C60" w:rsidRPr="00FE46C3">
              <w:rPr>
                <w:b/>
              </w:rPr>
              <w:t>Товары, указанные в подпункте 1) пункта 1 настоящей статьи, ввезенные на таможенную территорию Таможенного союза в рамках реализации специальных инвестиционных контрактов, считаются условно выпущенными до момента прекращения их целевого использования.</w:t>
            </w:r>
          </w:p>
          <w:p w:rsidR="00C6219A" w:rsidRPr="00FE46C3" w:rsidRDefault="005C6C60" w:rsidP="005C6C60">
            <w:pPr>
              <w:keepNext/>
              <w:ind w:firstLine="219"/>
              <w:jc w:val="both"/>
              <w:rPr>
                <w:b/>
              </w:rPr>
            </w:pPr>
            <w:r w:rsidRPr="00FE46C3">
              <w:rPr>
                <w:b/>
              </w:rPr>
              <w:t xml:space="preserve">Порядок признания целевого использования таких товаров, включая сроки, устанавливаются уполномоченными государственными </w:t>
            </w:r>
            <w:r w:rsidRPr="00FE46C3">
              <w:rPr>
                <w:b/>
              </w:rPr>
              <w:lastRenderedPageBreak/>
              <w:t>органами Республики Казахстан в сфере промышленной и аграрной политики по согласованию с уполномоченным органом в сфере таможенного дела.</w:t>
            </w:r>
            <w:r w:rsidR="00C6219A" w:rsidRPr="00FE46C3">
              <w:rPr>
                <w:b/>
              </w:rPr>
              <w:t>».</w:t>
            </w:r>
          </w:p>
          <w:p w:rsidR="00C6219A" w:rsidRPr="00FE46C3" w:rsidRDefault="00C6219A" w:rsidP="00746264">
            <w:pPr>
              <w:keepNext/>
              <w:ind w:firstLine="219"/>
              <w:jc w:val="both"/>
              <w:rPr>
                <w:b/>
              </w:rPr>
            </w:pPr>
          </w:p>
          <w:p w:rsidR="00C6219A" w:rsidRPr="00FE46C3" w:rsidRDefault="00C6219A" w:rsidP="00746264">
            <w:pPr>
              <w:keepNext/>
              <w:ind w:firstLine="219"/>
              <w:jc w:val="both"/>
              <w:rPr>
                <w:b/>
              </w:rPr>
            </w:pPr>
          </w:p>
          <w:p w:rsidR="00C6219A" w:rsidRPr="00FE46C3" w:rsidRDefault="00C6219A" w:rsidP="00746264">
            <w:pPr>
              <w:keepNext/>
              <w:ind w:firstLine="221"/>
              <w:jc w:val="center"/>
              <w:rPr>
                <w:i/>
              </w:rPr>
            </w:pPr>
            <w:r w:rsidRPr="00FE46C3">
              <w:rPr>
                <w:i/>
              </w:rPr>
              <w:t>Соответственно изменить последующую нумерацию подпунктов</w:t>
            </w:r>
          </w:p>
          <w:p w:rsidR="00C6219A" w:rsidRPr="00FE46C3" w:rsidRDefault="00C6219A" w:rsidP="00746264">
            <w:pPr>
              <w:keepNext/>
              <w:ind w:firstLine="119"/>
              <w:jc w:val="both"/>
              <w:rPr>
                <w:b/>
              </w:rPr>
            </w:pPr>
          </w:p>
          <w:p w:rsidR="00C6219A" w:rsidRPr="00FE46C3" w:rsidRDefault="00C6219A" w:rsidP="00746264">
            <w:pPr>
              <w:keepNext/>
              <w:ind w:firstLine="119"/>
              <w:jc w:val="both"/>
              <w:rPr>
                <w:b/>
              </w:rPr>
            </w:pPr>
          </w:p>
        </w:tc>
        <w:tc>
          <w:tcPr>
            <w:tcW w:w="2372" w:type="dxa"/>
          </w:tcPr>
          <w:p w:rsidR="005403F6" w:rsidRPr="00FE46C3" w:rsidRDefault="005403F6" w:rsidP="005403F6">
            <w:pPr>
              <w:keepNext/>
              <w:ind w:firstLine="219"/>
              <w:jc w:val="both"/>
              <w:rPr>
                <w:b/>
                <w:lang w:val="kk-KZ"/>
              </w:rPr>
            </w:pPr>
            <w:r w:rsidRPr="00FE46C3">
              <w:rPr>
                <w:b/>
                <w:lang w:val="kk-KZ"/>
              </w:rPr>
              <w:lastRenderedPageBreak/>
              <w:t xml:space="preserve">Комитет по экономической реформе и региональному развитию </w:t>
            </w:r>
          </w:p>
          <w:p w:rsidR="00C6219A" w:rsidRPr="00FE46C3" w:rsidRDefault="00C6219A" w:rsidP="00746264">
            <w:pPr>
              <w:keepNext/>
              <w:ind w:firstLine="219"/>
              <w:jc w:val="both"/>
              <w:rPr>
                <w:b/>
              </w:rPr>
            </w:pPr>
            <w:r w:rsidRPr="00FE46C3">
              <w:rPr>
                <w:b/>
              </w:rPr>
              <w:t>Депутат</w:t>
            </w:r>
          </w:p>
          <w:p w:rsidR="00C6219A" w:rsidRPr="00FE46C3" w:rsidRDefault="00C6219A" w:rsidP="00746264">
            <w:pPr>
              <w:keepNext/>
              <w:ind w:firstLine="219"/>
              <w:jc w:val="both"/>
              <w:rPr>
                <w:b/>
              </w:rPr>
            </w:pPr>
            <w:r w:rsidRPr="00FE46C3">
              <w:rPr>
                <w:b/>
              </w:rPr>
              <w:t>Перуашев А.Т.</w:t>
            </w:r>
          </w:p>
          <w:p w:rsidR="00C6219A" w:rsidRPr="00FE46C3" w:rsidRDefault="00C6219A" w:rsidP="00746264">
            <w:pPr>
              <w:keepNext/>
              <w:ind w:firstLine="219"/>
              <w:jc w:val="both"/>
            </w:pPr>
          </w:p>
          <w:p w:rsidR="00C6219A" w:rsidRPr="00FE46C3" w:rsidRDefault="00C6219A" w:rsidP="00746264">
            <w:pPr>
              <w:keepNext/>
              <w:ind w:firstLine="219"/>
              <w:jc w:val="both"/>
            </w:pPr>
            <w:r w:rsidRPr="00FE46C3">
              <w:t>Необходимо прописать понятие товаров, которые считаются условно выпущенными.</w:t>
            </w:r>
          </w:p>
        </w:tc>
        <w:tc>
          <w:tcPr>
            <w:tcW w:w="1410" w:type="dxa"/>
          </w:tcPr>
          <w:p w:rsidR="00C6219A" w:rsidRPr="00FE46C3" w:rsidRDefault="0066094B" w:rsidP="00746264">
            <w:pPr>
              <w:keepNext/>
              <w:ind w:left="-57" w:right="-57"/>
              <w:jc w:val="center"/>
              <w:rPr>
                <w:b/>
                <w:bCs/>
                <w:lang w:val="kk-KZ"/>
              </w:rPr>
            </w:pPr>
            <w:r w:rsidRPr="00FE46C3">
              <w:rPr>
                <w:b/>
                <w:bCs/>
                <w:lang w:val="kk-KZ"/>
              </w:rPr>
              <w:t xml:space="preserve">Принято </w:t>
            </w:r>
          </w:p>
        </w:tc>
      </w:tr>
      <w:tr w:rsidR="002758C9" w:rsidRPr="00FE46C3" w:rsidTr="005C01A2">
        <w:tc>
          <w:tcPr>
            <w:tcW w:w="15300" w:type="dxa"/>
            <w:gridSpan w:val="7"/>
          </w:tcPr>
          <w:p w:rsidR="000826E0" w:rsidRPr="00FE46C3" w:rsidRDefault="000826E0" w:rsidP="006C7244">
            <w:pPr>
              <w:keepNext/>
              <w:ind w:firstLine="170"/>
              <w:jc w:val="center"/>
              <w:rPr>
                <w:b/>
                <w:bCs/>
                <w:i/>
                <w:iCs/>
              </w:rPr>
            </w:pPr>
          </w:p>
          <w:p w:rsidR="000826E0" w:rsidRPr="00FE46C3" w:rsidRDefault="000826E0" w:rsidP="006C7244">
            <w:pPr>
              <w:keepNext/>
              <w:ind w:firstLine="170"/>
              <w:jc w:val="center"/>
              <w:rPr>
                <w:b/>
                <w:bCs/>
                <w:i/>
                <w:iCs/>
              </w:rPr>
            </w:pPr>
            <w:r w:rsidRPr="00FE46C3">
              <w:rPr>
                <w:b/>
                <w:bCs/>
                <w:i/>
                <w:iCs/>
              </w:rPr>
              <w:t>1. Кодекс Республики Казахстан об административных правонарушениях</w:t>
            </w:r>
            <w:r w:rsidRPr="00FE46C3">
              <w:t xml:space="preserve"> </w:t>
            </w:r>
            <w:r w:rsidRPr="00FE46C3">
              <w:rPr>
                <w:b/>
                <w:bCs/>
                <w:i/>
                <w:iCs/>
              </w:rPr>
              <w:t>от 5 июля 2014 года</w:t>
            </w:r>
          </w:p>
          <w:p w:rsidR="000826E0" w:rsidRPr="00FE46C3" w:rsidRDefault="000826E0" w:rsidP="006C7244">
            <w:pPr>
              <w:keepNext/>
              <w:ind w:firstLine="170"/>
              <w:jc w:val="center"/>
              <w:rPr>
                <w:b/>
                <w:bCs/>
                <w:i/>
                <w:iCs/>
              </w:rPr>
            </w:pPr>
          </w:p>
        </w:tc>
      </w:tr>
      <w:tr w:rsidR="002758C9" w:rsidRPr="00FE46C3" w:rsidTr="00176F85">
        <w:tc>
          <w:tcPr>
            <w:tcW w:w="539" w:type="dxa"/>
          </w:tcPr>
          <w:p w:rsidR="000826E0" w:rsidRPr="00FE46C3" w:rsidRDefault="000826E0" w:rsidP="006C7244">
            <w:pPr>
              <w:keepNext/>
              <w:numPr>
                <w:ilvl w:val="0"/>
                <w:numId w:val="1"/>
              </w:numPr>
              <w:tabs>
                <w:tab w:val="left" w:pos="180"/>
              </w:tabs>
              <w:ind w:left="0" w:firstLine="0"/>
              <w:jc w:val="center"/>
            </w:pPr>
          </w:p>
        </w:tc>
        <w:tc>
          <w:tcPr>
            <w:tcW w:w="1259" w:type="dxa"/>
          </w:tcPr>
          <w:p w:rsidR="000826E0" w:rsidRPr="00FE46C3" w:rsidRDefault="000826E0" w:rsidP="006C7244">
            <w:pPr>
              <w:keepNext/>
              <w:ind w:left="-57" w:right="-57"/>
              <w:jc w:val="center"/>
            </w:pPr>
            <w:r w:rsidRPr="00FE46C3">
              <w:rPr>
                <w:spacing w:val="-8"/>
                <w:lang w:val="kk-KZ"/>
              </w:rPr>
              <w:t xml:space="preserve">Абзац первый </w:t>
            </w:r>
            <w:r w:rsidRPr="00FE46C3">
              <w:rPr>
                <w:spacing w:val="-8"/>
              </w:rPr>
              <w:t xml:space="preserve"> </w:t>
            </w:r>
            <w:r w:rsidRPr="00FE46C3">
              <w:t>пункта 1 статьи 1 проекта</w:t>
            </w: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pPr>
          </w:p>
        </w:tc>
        <w:tc>
          <w:tcPr>
            <w:tcW w:w="3060" w:type="dxa"/>
          </w:tcPr>
          <w:p w:rsidR="000826E0" w:rsidRPr="00FE46C3" w:rsidRDefault="000826E0" w:rsidP="006C7244">
            <w:pPr>
              <w:keepNext/>
              <w:ind w:firstLine="219"/>
              <w:jc w:val="both"/>
              <w:rPr>
                <w:noProof/>
              </w:rPr>
            </w:pPr>
          </w:p>
        </w:tc>
        <w:tc>
          <w:tcPr>
            <w:tcW w:w="3420" w:type="dxa"/>
          </w:tcPr>
          <w:p w:rsidR="000826E0" w:rsidRPr="00FE46C3" w:rsidRDefault="000826E0" w:rsidP="006C7244">
            <w:pPr>
              <w:keepNext/>
              <w:ind w:firstLine="279"/>
              <w:jc w:val="both"/>
            </w:pPr>
            <w:r w:rsidRPr="00FE46C3">
              <w:rPr>
                <w:b/>
              </w:rPr>
              <w:t xml:space="preserve">1. </w:t>
            </w:r>
            <w:r w:rsidRPr="00FE46C3">
              <w:t xml:space="preserve">В </w:t>
            </w:r>
            <w:r w:rsidRPr="00FE46C3">
              <w:rPr>
                <w:b/>
              </w:rPr>
              <w:t>Кодекс Республики Казахстан от 5 июля 2014 года «Об административных правонарушениях»</w:t>
            </w:r>
            <w:r w:rsidRPr="00FE46C3">
              <w:t xml:space="preserve"> (Ведомости Парламента Республики Казахстан, 2014 г., № 18-I, 18-II, ст. 92; № 21, ст. 122; № 23, ст. 143; № 24, ст. 145, 146; 2015 г., № 1, ст. 2; № 2, ст. 6; № 7, ст. 33; № 8, ст. 44, 45; № 9, ст. 46; № 10, ст. 50; № 11, ст. 52; № 14, ст. 71; № 15, ст. 78; № 16, ст. 79; № 19-I, ст. 101; № 19-II, ст. 102, 103, 105; № 20-IV, ст. 113; № 20-VII, ст. 115; № 21-II, ст. 130; № 21-III, ст. 137; № 22-I, </w:t>
            </w:r>
            <w:r w:rsidRPr="00FE46C3">
              <w:lastRenderedPageBreak/>
              <w:t xml:space="preserve">ст. 140, 141, 143; № 22-II, ст. 144, 148; № 22-III, ст. 149; № 22-V, ст. 152, 156, 158; № 22-VI, ст. 159; № 22-VII, ст. 161; № 23-I, ст. 166, 169; № 23-II, ст. 172; 2016 г., № 1, ст. 4; № 2, ст. 9; Закон Республики Казахстан от 29 марта 2016 года «О 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 опубликованный в газетах «Егемен Қазақстан» и «Казахстанская правда» 31 марта 2016 г.; Закон Республики Казахстан от                     6 апреля 2016 года «О внесении изменений и дополнений в некоторые законодательные акты Республики Казахстан по вопросам оказания государственных услуг», опубликованный в газетах «Егемен Қазақстан» и «Казахстанская правда» 8 апреля 2016 г.; Закон Республики Казахстан от                    7 апреля 2016 года «О внесении изменений и </w:t>
            </w:r>
            <w:r w:rsidRPr="00FE46C3">
              <w:lastRenderedPageBreak/>
              <w:t>дополнений в некоторые законодательные акты Республики Казахстан по вопросам долевого участия в жилищном строительстве», опубликованный в газетах «Егемен Қазақстан» и «Казахстанская правда» 9 апреля 2016 г.; Закон Республики Казахстан от                      8 апреля 2016 года «О внесении изменений и дополнений в некоторые законодательные акты Республики Казахстан по экологическим вопросам», опубликованный в газетах «Егемен Қазақстан» и «Казахстанская правда»                12 апреля 2016 г.):</w:t>
            </w:r>
          </w:p>
          <w:p w:rsidR="000826E0" w:rsidRPr="00FE46C3" w:rsidRDefault="000826E0" w:rsidP="006C7244">
            <w:pPr>
              <w:keepNext/>
              <w:ind w:firstLine="279"/>
              <w:jc w:val="both"/>
            </w:pPr>
          </w:p>
        </w:tc>
        <w:tc>
          <w:tcPr>
            <w:tcW w:w="3240" w:type="dxa"/>
          </w:tcPr>
          <w:p w:rsidR="000826E0" w:rsidRPr="00FE46C3" w:rsidRDefault="000826E0" w:rsidP="006C7244">
            <w:pPr>
              <w:keepNext/>
              <w:ind w:firstLine="279"/>
              <w:jc w:val="both"/>
              <w:rPr>
                <w:i/>
              </w:rPr>
            </w:pPr>
            <w:r w:rsidRPr="00FE46C3">
              <w:lastRenderedPageBreak/>
              <w:t>Слова «Кодекс Республики Казахстан</w:t>
            </w:r>
            <w:r w:rsidRPr="00FE46C3">
              <w:rPr>
                <w:b/>
              </w:rPr>
              <w:t xml:space="preserve"> от 5 июля 2014 года «Об </w:t>
            </w:r>
            <w:r w:rsidRPr="00FE46C3">
              <w:t>административных правонарушениях</w:t>
            </w:r>
            <w:r w:rsidRPr="00FE46C3">
              <w:rPr>
                <w:b/>
              </w:rPr>
              <w:t xml:space="preserve">» </w:t>
            </w:r>
            <w:r w:rsidRPr="00FE46C3">
              <w:t>заменить словами</w:t>
            </w:r>
            <w:r w:rsidRPr="00FE46C3">
              <w:rPr>
                <w:b/>
              </w:rPr>
              <w:t xml:space="preserve"> «</w:t>
            </w:r>
            <w:r w:rsidRPr="00FE46C3">
              <w:t>В Кодекс Республики Казахстан</w:t>
            </w:r>
            <w:r w:rsidRPr="00FE46C3">
              <w:rPr>
                <w:b/>
              </w:rPr>
              <w:t xml:space="preserve"> об административных правонарушениях от </w:t>
            </w:r>
            <w:r w:rsidRPr="00FE46C3">
              <w:t>5 июля 2014 года».</w:t>
            </w:r>
          </w:p>
          <w:p w:rsidR="000826E0" w:rsidRPr="00FE46C3" w:rsidRDefault="000826E0" w:rsidP="006C7244">
            <w:pPr>
              <w:keepNext/>
              <w:ind w:firstLine="279"/>
              <w:jc w:val="both"/>
            </w:pPr>
          </w:p>
        </w:tc>
        <w:tc>
          <w:tcPr>
            <w:tcW w:w="2372" w:type="dxa"/>
          </w:tcPr>
          <w:p w:rsidR="000826E0" w:rsidRPr="00FE46C3" w:rsidRDefault="000826E0" w:rsidP="006C7244">
            <w:pPr>
              <w:keepNext/>
              <w:ind w:firstLine="219"/>
              <w:jc w:val="both"/>
              <w:rPr>
                <w:b/>
                <w:lang w:val="kk-KZ"/>
              </w:rPr>
            </w:pPr>
            <w:r w:rsidRPr="00FE46C3">
              <w:rPr>
                <w:b/>
                <w:lang w:val="kk-KZ"/>
              </w:rPr>
              <w:t>Депутаты</w:t>
            </w:r>
          </w:p>
          <w:p w:rsidR="000826E0" w:rsidRPr="00FE46C3" w:rsidRDefault="000826E0" w:rsidP="006C7244">
            <w:pPr>
              <w:keepNext/>
              <w:ind w:firstLine="219"/>
              <w:jc w:val="both"/>
              <w:rPr>
                <w:b/>
                <w:lang w:val="kk-KZ"/>
              </w:rPr>
            </w:pPr>
            <w:r w:rsidRPr="00FE46C3">
              <w:rPr>
                <w:b/>
                <w:lang w:val="kk-KZ"/>
              </w:rPr>
              <w:t>Сыздыков Т.И.</w:t>
            </w:r>
          </w:p>
          <w:p w:rsidR="000826E0" w:rsidRPr="00FE46C3" w:rsidRDefault="000826E0" w:rsidP="006C7244">
            <w:pPr>
              <w:keepNext/>
              <w:ind w:firstLine="219"/>
              <w:jc w:val="both"/>
            </w:pPr>
            <w:r w:rsidRPr="00FE46C3">
              <w:rPr>
                <w:b/>
              </w:rPr>
              <w:t>Конуров А.О.</w:t>
            </w:r>
          </w:p>
          <w:p w:rsidR="000826E0" w:rsidRPr="00FE46C3" w:rsidRDefault="000826E0" w:rsidP="006C7244">
            <w:pPr>
              <w:keepNext/>
              <w:ind w:firstLine="219"/>
              <w:jc w:val="both"/>
              <w:rPr>
                <w:b/>
              </w:rPr>
            </w:pPr>
          </w:p>
          <w:p w:rsidR="000826E0" w:rsidRPr="00FE46C3" w:rsidRDefault="000826E0" w:rsidP="006C7244">
            <w:pPr>
              <w:keepNext/>
              <w:ind w:firstLine="219"/>
              <w:jc w:val="both"/>
              <w:rPr>
                <w:b/>
              </w:rPr>
            </w:pPr>
            <w:r w:rsidRPr="00FE46C3">
              <w:t>Приведение в соответствие с официальным наименованием Кодекса.</w:t>
            </w:r>
          </w:p>
        </w:tc>
        <w:tc>
          <w:tcPr>
            <w:tcW w:w="1410" w:type="dxa"/>
          </w:tcPr>
          <w:p w:rsidR="000826E0" w:rsidRPr="00FE46C3" w:rsidRDefault="000826E0" w:rsidP="006C7244">
            <w:pPr>
              <w:keepNext/>
              <w:jc w:val="center"/>
              <w:rPr>
                <w:b/>
                <w:bCs/>
                <w:lang w:val="kk-KZ"/>
              </w:rPr>
            </w:pPr>
            <w:r w:rsidRPr="00FE46C3">
              <w:rPr>
                <w:b/>
                <w:bCs/>
                <w:lang w:val="kk-KZ"/>
              </w:rPr>
              <w:t xml:space="preserve">Принято </w:t>
            </w:r>
          </w:p>
        </w:tc>
      </w:tr>
      <w:tr w:rsidR="002758C9" w:rsidRPr="00FE46C3" w:rsidTr="009E097D">
        <w:tc>
          <w:tcPr>
            <w:tcW w:w="539" w:type="dxa"/>
          </w:tcPr>
          <w:p w:rsidR="000826E0" w:rsidRPr="00FE46C3" w:rsidRDefault="000826E0" w:rsidP="006C7244">
            <w:pPr>
              <w:keepNext/>
              <w:numPr>
                <w:ilvl w:val="0"/>
                <w:numId w:val="1"/>
              </w:numPr>
              <w:tabs>
                <w:tab w:val="left" w:pos="180"/>
              </w:tabs>
              <w:ind w:left="0" w:firstLine="0"/>
              <w:jc w:val="center"/>
            </w:pPr>
          </w:p>
        </w:tc>
        <w:tc>
          <w:tcPr>
            <w:tcW w:w="1259" w:type="dxa"/>
          </w:tcPr>
          <w:p w:rsidR="000826E0" w:rsidRPr="00FE46C3" w:rsidRDefault="000826E0" w:rsidP="006C7244">
            <w:pPr>
              <w:keepNext/>
              <w:ind w:left="-57" w:right="-57"/>
              <w:jc w:val="center"/>
              <w:rPr>
                <w:spacing w:val="-8"/>
              </w:rPr>
            </w:pPr>
            <w:r w:rsidRPr="00FE46C3">
              <w:rPr>
                <w:spacing w:val="-8"/>
                <w:lang w:val="kk-KZ"/>
              </w:rPr>
              <w:t>П</w:t>
            </w:r>
            <w:r w:rsidRPr="00FE46C3">
              <w:rPr>
                <w:spacing w:val="-8"/>
              </w:rPr>
              <w:t>одпункт</w:t>
            </w:r>
          </w:p>
          <w:p w:rsidR="000826E0" w:rsidRPr="00FE46C3" w:rsidRDefault="000826E0" w:rsidP="006C7244">
            <w:pPr>
              <w:keepNext/>
              <w:ind w:left="-57" w:right="-57"/>
              <w:jc w:val="center"/>
            </w:pPr>
            <w:r w:rsidRPr="00FE46C3">
              <w:rPr>
                <w:spacing w:val="-8"/>
              </w:rPr>
              <w:t xml:space="preserve">новый </w:t>
            </w:r>
            <w:r w:rsidRPr="00FE46C3">
              <w:t>пункта 1 статьи 1 проекта</w:t>
            </w: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rPr>
                <w:i/>
              </w:rPr>
            </w:pPr>
            <w:r w:rsidRPr="00FE46C3">
              <w:rPr>
                <w:i/>
              </w:rPr>
              <w:t xml:space="preserve">Оглавле-ние </w:t>
            </w:r>
          </w:p>
          <w:p w:rsidR="000826E0" w:rsidRPr="00FE46C3" w:rsidRDefault="000826E0" w:rsidP="006C7244">
            <w:pPr>
              <w:keepNext/>
              <w:jc w:val="center"/>
              <w:rPr>
                <w:i/>
              </w:rPr>
            </w:pPr>
            <w:r w:rsidRPr="00FE46C3">
              <w:rPr>
                <w:i/>
              </w:rPr>
              <w:t>Кодекса</w:t>
            </w:r>
          </w:p>
          <w:p w:rsidR="000826E0" w:rsidRPr="00FE46C3" w:rsidRDefault="000826E0" w:rsidP="006C7244">
            <w:pPr>
              <w:keepNext/>
              <w:jc w:val="center"/>
            </w:pPr>
          </w:p>
          <w:p w:rsidR="000826E0" w:rsidRPr="00FE46C3" w:rsidRDefault="000826E0" w:rsidP="006C7244">
            <w:pPr>
              <w:keepNext/>
              <w:jc w:val="center"/>
            </w:pPr>
          </w:p>
        </w:tc>
        <w:tc>
          <w:tcPr>
            <w:tcW w:w="3060" w:type="dxa"/>
          </w:tcPr>
          <w:p w:rsidR="000826E0" w:rsidRPr="00FE46C3" w:rsidRDefault="000826E0" w:rsidP="006C7244">
            <w:pPr>
              <w:keepNext/>
              <w:ind w:firstLine="219"/>
              <w:jc w:val="both"/>
              <w:rPr>
                <w:noProof/>
              </w:rPr>
            </w:pPr>
            <w:r w:rsidRPr="00FE46C3">
              <w:rPr>
                <w:noProof/>
              </w:rPr>
              <w:t>Оглавление</w:t>
            </w:r>
          </w:p>
          <w:p w:rsidR="000826E0" w:rsidRPr="00FE46C3" w:rsidRDefault="000826E0" w:rsidP="006C7244">
            <w:pPr>
              <w:keepNext/>
              <w:ind w:firstLine="219"/>
              <w:jc w:val="both"/>
              <w:rPr>
                <w:noProof/>
              </w:rPr>
            </w:pPr>
            <w:r w:rsidRPr="00FE46C3">
              <w:rPr>
                <w:noProof/>
              </w:rPr>
              <w:t>…</w:t>
            </w:r>
          </w:p>
          <w:p w:rsidR="000826E0" w:rsidRPr="00FE46C3" w:rsidRDefault="000826E0" w:rsidP="006C7244">
            <w:pPr>
              <w:keepNext/>
              <w:ind w:firstLine="219"/>
              <w:jc w:val="both"/>
              <w:rPr>
                <w:noProof/>
              </w:rPr>
            </w:pPr>
            <w:r w:rsidRPr="00FE46C3">
              <w:rPr>
                <w:noProof/>
              </w:rPr>
              <w:t>Статья 163. Антиконкурентные действия государственных, местных исполнительных органов, недобросовестная конкуренция</w:t>
            </w:r>
          </w:p>
        </w:tc>
        <w:tc>
          <w:tcPr>
            <w:tcW w:w="3420" w:type="dxa"/>
          </w:tcPr>
          <w:p w:rsidR="000826E0" w:rsidRPr="00FE46C3" w:rsidRDefault="000826E0" w:rsidP="006C7244">
            <w:pPr>
              <w:keepNext/>
              <w:ind w:left="-4" w:firstLine="137"/>
              <w:jc w:val="both"/>
              <w:rPr>
                <w:b/>
              </w:rPr>
            </w:pPr>
            <w:r w:rsidRPr="00FE46C3">
              <w:rPr>
                <w:b/>
              </w:rPr>
              <w:t>Отсутствует.</w:t>
            </w:r>
          </w:p>
          <w:p w:rsidR="000826E0" w:rsidRPr="00FE46C3" w:rsidRDefault="000826E0" w:rsidP="006C7244">
            <w:pPr>
              <w:keepNext/>
              <w:ind w:firstLine="137"/>
              <w:jc w:val="both"/>
            </w:pPr>
          </w:p>
        </w:tc>
        <w:tc>
          <w:tcPr>
            <w:tcW w:w="3240" w:type="dxa"/>
          </w:tcPr>
          <w:p w:rsidR="000826E0" w:rsidRPr="00FE46C3" w:rsidRDefault="000826E0" w:rsidP="006C7244">
            <w:pPr>
              <w:keepNext/>
              <w:ind w:firstLine="219"/>
              <w:jc w:val="both"/>
            </w:pPr>
            <w:r w:rsidRPr="00FE46C3">
              <w:t>Дополнить подпунктом 1) (новым) следующего содержания:</w:t>
            </w:r>
          </w:p>
          <w:p w:rsidR="000826E0" w:rsidRPr="00FE46C3" w:rsidRDefault="000826E0" w:rsidP="006C7244">
            <w:pPr>
              <w:keepNext/>
              <w:ind w:firstLine="219"/>
              <w:jc w:val="both"/>
            </w:pPr>
          </w:p>
          <w:p w:rsidR="000826E0" w:rsidRPr="00FE46C3" w:rsidRDefault="000826E0" w:rsidP="006C7244">
            <w:pPr>
              <w:keepNext/>
              <w:ind w:firstLine="219"/>
              <w:jc w:val="both"/>
            </w:pPr>
            <w:r w:rsidRPr="00FE46C3">
              <w:t>«1) в оглавлении заголовок статьи 163 изложить в следующей редакции:</w:t>
            </w:r>
          </w:p>
          <w:p w:rsidR="000826E0" w:rsidRPr="00FE46C3" w:rsidRDefault="000826E0" w:rsidP="006C7244">
            <w:pPr>
              <w:keepNext/>
              <w:ind w:firstLine="219"/>
              <w:jc w:val="both"/>
            </w:pPr>
          </w:p>
          <w:p w:rsidR="000826E0" w:rsidRPr="00FE46C3" w:rsidRDefault="000826E0" w:rsidP="006C7244">
            <w:pPr>
              <w:keepNext/>
              <w:ind w:firstLine="219"/>
              <w:jc w:val="both"/>
            </w:pPr>
            <w:r w:rsidRPr="00FE46C3">
              <w:t xml:space="preserve">«Статья 163. Антиконкурентные действия </w:t>
            </w:r>
            <w:r w:rsidRPr="00FE46C3">
              <w:rPr>
                <w:b/>
              </w:rPr>
              <w:t>(бездействие)</w:t>
            </w:r>
            <w:r w:rsidRPr="00FE46C3">
              <w:t xml:space="preserve"> государственных, местных исполнительных органов, </w:t>
            </w:r>
            <w:r w:rsidRPr="00FE46C3">
              <w:rPr>
                <w:b/>
              </w:rPr>
              <w:lastRenderedPageBreak/>
              <w:t>организаций, наделенных государством функциями  регулирования  деятельности субъектов рынка,</w:t>
            </w:r>
            <w:r w:rsidRPr="00FE46C3">
              <w:t xml:space="preserve"> недобросовестная конкуренция».</w:t>
            </w:r>
          </w:p>
          <w:p w:rsidR="000826E0" w:rsidRPr="00FE46C3" w:rsidRDefault="000826E0" w:rsidP="006C7244">
            <w:pPr>
              <w:keepNext/>
              <w:ind w:firstLine="221"/>
              <w:jc w:val="center"/>
              <w:rPr>
                <w:i/>
              </w:rPr>
            </w:pPr>
          </w:p>
          <w:p w:rsidR="000826E0" w:rsidRPr="00FE46C3" w:rsidRDefault="000826E0" w:rsidP="006C7244">
            <w:pPr>
              <w:keepNext/>
              <w:ind w:firstLine="221"/>
              <w:jc w:val="center"/>
              <w:rPr>
                <w:i/>
              </w:rPr>
            </w:pPr>
          </w:p>
          <w:p w:rsidR="000826E0" w:rsidRPr="00FE46C3" w:rsidRDefault="000826E0" w:rsidP="006C7244">
            <w:pPr>
              <w:keepNext/>
              <w:ind w:firstLine="221"/>
              <w:jc w:val="center"/>
              <w:rPr>
                <w:i/>
              </w:rPr>
            </w:pPr>
            <w:r w:rsidRPr="00FE46C3">
              <w:rPr>
                <w:i/>
              </w:rPr>
              <w:t>Соответственно изменить последующую нумерацию подпунктов</w:t>
            </w:r>
          </w:p>
          <w:p w:rsidR="000826E0" w:rsidRPr="00FE46C3" w:rsidRDefault="000826E0" w:rsidP="006C7244">
            <w:pPr>
              <w:keepNext/>
              <w:ind w:firstLine="219"/>
              <w:jc w:val="both"/>
            </w:pPr>
          </w:p>
        </w:tc>
        <w:tc>
          <w:tcPr>
            <w:tcW w:w="2372" w:type="dxa"/>
          </w:tcPr>
          <w:p w:rsidR="000826E0" w:rsidRPr="00FE46C3" w:rsidRDefault="000826E0" w:rsidP="006C7244">
            <w:pPr>
              <w:keepNext/>
              <w:ind w:firstLine="219"/>
              <w:jc w:val="both"/>
              <w:rPr>
                <w:b/>
                <w:lang w:val="kk-KZ"/>
              </w:rPr>
            </w:pPr>
            <w:r w:rsidRPr="00FE46C3">
              <w:rPr>
                <w:b/>
                <w:lang w:val="kk-KZ"/>
              </w:rPr>
              <w:lastRenderedPageBreak/>
              <w:t>Депутат</w:t>
            </w:r>
          </w:p>
          <w:p w:rsidR="000826E0" w:rsidRPr="00FE46C3" w:rsidRDefault="000826E0" w:rsidP="006C7244">
            <w:pPr>
              <w:keepNext/>
              <w:ind w:firstLine="219"/>
              <w:jc w:val="both"/>
              <w:rPr>
                <w:b/>
                <w:lang w:val="kk-KZ"/>
              </w:rPr>
            </w:pPr>
            <w:r w:rsidRPr="00FE46C3">
              <w:rPr>
                <w:b/>
                <w:lang w:val="kk-KZ"/>
              </w:rPr>
              <w:t>Казбекова М.А.</w:t>
            </w:r>
          </w:p>
          <w:p w:rsidR="00D011F0" w:rsidRPr="00FE46C3" w:rsidRDefault="00D011F0" w:rsidP="006C7244">
            <w:pPr>
              <w:keepNext/>
              <w:ind w:firstLine="219"/>
              <w:jc w:val="both"/>
              <w:rPr>
                <w:lang w:val="kk-KZ"/>
              </w:rPr>
            </w:pPr>
          </w:p>
          <w:p w:rsidR="000826E0" w:rsidRPr="00FE46C3" w:rsidRDefault="000826E0" w:rsidP="006C7244">
            <w:pPr>
              <w:keepNext/>
              <w:ind w:firstLine="219"/>
              <w:jc w:val="both"/>
            </w:pPr>
            <w:r w:rsidRPr="00FE46C3">
              <w:t>Приведение в соответствие с пунктом 10 статьи 23 Закона Республики Казахстан «О правовых актах», согласно которому, в структуру кодекса входит оглавление.</w:t>
            </w:r>
          </w:p>
          <w:p w:rsidR="000826E0" w:rsidRPr="00FE46C3" w:rsidRDefault="000826E0" w:rsidP="006C7244">
            <w:pPr>
              <w:keepNext/>
              <w:ind w:firstLine="219"/>
              <w:jc w:val="both"/>
            </w:pPr>
            <w:r w:rsidRPr="00FE46C3">
              <w:lastRenderedPageBreak/>
              <w:t>При внесении изменения и (или) дополнения в заголовок статьи, а также при дополнении кодекса статьями или исключении из кодекса статей необходимо внести соответствующие изменения и (или) дополнения в оглавление.</w:t>
            </w:r>
          </w:p>
          <w:p w:rsidR="000826E0" w:rsidRPr="00FE46C3" w:rsidRDefault="000826E0" w:rsidP="006C7244">
            <w:pPr>
              <w:keepNext/>
              <w:ind w:firstLine="219"/>
              <w:jc w:val="both"/>
              <w:rPr>
                <w:b/>
              </w:rPr>
            </w:pPr>
          </w:p>
        </w:tc>
        <w:tc>
          <w:tcPr>
            <w:tcW w:w="1410" w:type="dxa"/>
          </w:tcPr>
          <w:p w:rsidR="000826E0" w:rsidRPr="00FE46C3" w:rsidRDefault="000826E0" w:rsidP="006C7244">
            <w:pPr>
              <w:keepNext/>
              <w:jc w:val="center"/>
              <w:rPr>
                <w:b/>
                <w:bCs/>
                <w:lang w:val="kk-KZ"/>
              </w:rPr>
            </w:pPr>
            <w:r w:rsidRPr="00FE46C3">
              <w:rPr>
                <w:b/>
                <w:bCs/>
                <w:lang w:val="kk-KZ"/>
              </w:rPr>
              <w:lastRenderedPageBreak/>
              <w:t xml:space="preserve">Принято </w:t>
            </w:r>
          </w:p>
        </w:tc>
      </w:tr>
      <w:tr w:rsidR="002758C9" w:rsidRPr="00FE46C3" w:rsidTr="00CC5E97">
        <w:tc>
          <w:tcPr>
            <w:tcW w:w="539" w:type="dxa"/>
          </w:tcPr>
          <w:p w:rsidR="000826E0" w:rsidRPr="00FE46C3" w:rsidRDefault="000826E0" w:rsidP="006C7244">
            <w:pPr>
              <w:keepNext/>
              <w:numPr>
                <w:ilvl w:val="0"/>
                <w:numId w:val="1"/>
              </w:numPr>
              <w:tabs>
                <w:tab w:val="left" w:pos="180"/>
              </w:tabs>
              <w:ind w:left="0" w:firstLine="0"/>
              <w:jc w:val="center"/>
            </w:pPr>
          </w:p>
        </w:tc>
        <w:tc>
          <w:tcPr>
            <w:tcW w:w="1259" w:type="dxa"/>
          </w:tcPr>
          <w:p w:rsidR="000826E0" w:rsidRPr="00FE46C3" w:rsidRDefault="000826E0" w:rsidP="006C7244">
            <w:pPr>
              <w:keepNext/>
              <w:ind w:left="-57" w:right="-57"/>
              <w:jc w:val="center"/>
              <w:rPr>
                <w:spacing w:val="-8"/>
              </w:rPr>
            </w:pPr>
            <w:r w:rsidRPr="00FE46C3">
              <w:rPr>
                <w:spacing w:val="-8"/>
              </w:rPr>
              <w:t xml:space="preserve">Подпункт </w:t>
            </w:r>
          </w:p>
          <w:p w:rsidR="000826E0" w:rsidRPr="00FE46C3" w:rsidRDefault="000826E0" w:rsidP="006C7244">
            <w:pPr>
              <w:keepNext/>
              <w:ind w:left="-57" w:right="-57"/>
              <w:jc w:val="center"/>
              <w:rPr>
                <w:spacing w:val="-8"/>
              </w:rPr>
            </w:pPr>
            <w:r w:rsidRPr="00FE46C3">
              <w:rPr>
                <w:spacing w:val="-8"/>
              </w:rPr>
              <w:t>новый</w:t>
            </w:r>
          </w:p>
          <w:p w:rsidR="000826E0" w:rsidRPr="00FE46C3" w:rsidRDefault="000826E0" w:rsidP="006C7244">
            <w:pPr>
              <w:keepNext/>
              <w:ind w:left="-57" w:right="-57"/>
              <w:jc w:val="center"/>
            </w:pPr>
            <w:r w:rsidRPr="00FE46C3">
              <w:t>пункта 1 статьи 1 проекта</w:t>
            </w: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ind w:left="-57" w:right="-57"/>
              <w:jc w:val="center"/>
              <w:rPr>
                <w:i/>
                <w:spacing w:val="-6"/>
              </w:rPr>
            </w:pPr>
            <w:r w:rsidRPr="00FE46C3">
              <w:rPr>
                <w:i/>
                <w:spacing w:val="-6"/>
              </w:rPr>
              <w:t>Оглавление</w:t>
            </w:r>
          </w:p>
          <w:p w:rsidR="000826E0" w:rsidRPr="00FE46C3" w:rsidRDefault="000826E0" w:rsidP="006C7244">
            <w:pPr>
              <w:keepNext/>
              <w:jc w:val="center"/>
              <w:rPr>
                <w:i/>
              </w:rPr>
            </w:pPr>
            <w:r w:rsidRPr="00FE46C3">
              <w:rPr>
                <w:i/>
              </w:rPr>
              <w:t>Кодекса</w:t>
            </w:r>
          </w:p>
          <w:p w:rsidR="000826E0" w:rsidRPr="00FE46C3" w:rsidRDefault="000826E0" w:rsidP="006C7244">
            <w:pPr>
              <w:keepNext/>
              <w:jc w:val="center"/>
            </w:pPr>
          </w:p>
          <w:p w:rsidR="000826E0" w:rsidRPr="00FE46C3" w:rsidRDefault="000826E0" w:rsidP="006C7244">
            <w:pPr>
              <w:keepNext/>
              <w:jc w:val="center"/>
            </w:pPr>
          </w:p>
        </w:tc>
        <w:tc>
          <w:tcPr>
            <w:tcW w:w="3060" w:type="dxa"/>
          </w:tcPr>
          <w:p w:rsidR="000826E0" w:rsidRPr="00FE46C3" w:rsidRDefault="000826E0" w:rsidP="006C7244">
            <w:pPr>
              <w:keepNext/>
              <w:ind w:firstLine="219"/>
              <w:jc w:val="both"/>
            </w:pPr>
            <w:r w:rsidRPr="00FE46C3">
              <w:t>Оглавление</w:t>
            </w:r>
          </w:p>
          <w:p w:rsidR="000826E0" w:rsidRPr="00FE46C3" w:rsidRDefault="000826E0" w:rsidP="006C7244">
            <w:pPr>
              <w:keepNext/>
              <w:ind w:firstLine="219"/>
              <w:jc w:val="both"/>
            </w:pPr>
            <w:r w:rsidRPr="00FE46C3">
              <w:t>…</w:t>
            </w:r>
          </w:p>
          <w:p w:rsidR="000826E0" w:rsidRPr="00FE46C3" w:rsidRDefault="000826E0" w:rsidP="006C7244">
            <w:pPr>
              <w:keepNext/>
              <w:ind w:firstLine="219"/>
              <w:jc w:val="both"/>
              <w:rPr>
                <w:noProof/>
              </w:rPr>
            </w:pPr>
            <w:r w:rsidRPr="00FE46C3">
              <w:t>Статья 166. Нарушение обязанностей субъектами регулируемого рынка</w:t>
            </w:r>
          </w:p>
        </w:tc>
        <w:tc>
          <w:tcPr>
            <w:tcW w:w="3420" w:type="dxa"/>
          </w:tcPr>
          <w:p w:rsidR="000826E0" w:rsidRPr="00FE46C3" w:rsidRDefault="000826E0" w:rsidP="006C7244">
            <w:pPr>
              <w:keepNext/>
              <w:ind w:firstLine="219"/>
              <w:jc w:val="both"/>
              <w:rPr>
                <w:b/>
                <w:noProof/>
              </w:rPr>
            </w:pPr>
            <w:r w:rsidRPr="00FE46C3">
              <w:rPr>
                <w:b/>
                <w:noProof/>
              </w:rPr>
              <w:t>Отсутствует.</w:t>
            </w:r>
          </w:p>
          <w:p w:rsidR="000826E0" w:rsidRPr="00FE46C3" w:rsidRDefault="000826E0" w:rsidP="006C7244">
            <w:pPr>
              <w:keepNext/>
              <w:ind w:firstLine="279"/>
              <w:jc w:val="both"/>
            </w:pPr>
          </w:p>
        </w:tc>
        <w:tc>
          <w:tcPr>
            <w:tcW w:w="3240" w:type="dxa"/>
          </w:tcPr>
          <w:p w:rsidR="000826E0" w:rsidRPr="00FE46C3" w:rsidRDefault="000826E0" w:rsidP="006C7244">
            <w:pPr>
              <w:keepNext/>
              <w:ind w:firstLine="279"/>
              <w:jc w:val="both"/>
            </w:pPr>
            <w:r w:rsidRPr="00FE46C3">
              <w:t>Дополнить подпунктом 2) (новым) следующего содержания:</w:t>
            </w:r>
          </w:p>
          <w:p w:rsidR="000826E0" w:rsidRPr="00FE46C3" w:rsidRDefault="000826E0" w:rsidP="006C7244">
            <w:pPr>
              <w:keepNext/>
              <w:ind w:firstLine="279"/>
              <w:jc w:val="both"/>
            </w:pPr>
          </w:p>
          <w:p w:rsidR="000826E0" w:rsidRPr="00FE46C3" w:rsidRDefault="000826E0" w:rsidP="006C7244">
            <w:pPr>
              <w:keepNext/>
              <w:spacing w:line="0" w:lineRule="atLeast"/>
              <w:ind w:firstLine="219"/>
              <w:jc w:val="both"/>
            </w:pPr>
            <w:r w:rsidRPr="00FE46C3">
              <w:t>«2) в оглавлении заголовок статьи 166 изложить в следующей редакции:</w:t>
            </w:r>
          </w:p>
          <w:p w:rsidR="000826E0" w:rsidRPr="00FE46C3" w:rsidRDefault="000826E0" w:rsidP="006C7244">
            <w:pPr>
              <w:keepNext/>
              <w:spacing w:line="0" w:lineRule="atLeast"/>
              <w:ind w:firstLine="219"/>
              <w:jc w:val="both"/>
              <w:rPr>
                <w:b/>
              </w:rPr>
            </w:pPr>
            <w:r w:rsidRPr="00FE46C3">
              <w:t>«Статья 166. Нарушение обязанностей субъектами</w:t>
            </w:r>
            <w:r w:rsidRPr="00FE46C3">
              <w:rPr>
                <w:b/>
              </w:rPr>
              <w:t xml:space="preserve"> общественно значимого рынка» </w:t>
            </w:r>
          </w:p>
          <w:p w:rsidR="000826E0" w:rsidRPr="00FE46C3" w:rsidRDefault="000826E0" w:rsidP="006C7244">
            <w:pPr>
              <w:keepNext/>
              <w:jc w:val="both"/>
              <w:rPr>
                <w:b/>
              </w:rPr>
            </w:pPr>
          </w:p>
          <w:p w:rsidR="000826E0" w:rsidRPr="00FE46C3" w:rsidRDefault="000826E0" w:rsidP="006C7244">
            <w:pPr>
              <w:keepNext/>
              <w:jc w:val="both"/>
              <w:rPr>
                <w:b/>
              </w:rPr>
            </w:pPr>
          </w:p>
          <w:p w:rsidR="000826E0" w:rsidRPr="00FE46C3" w:rsidRDefault="000826E0" w:rsidP="006C7244">
            <w:pPr>
              <w:keepNext/>
              <w:ind w:firstLine="221"/>
              <w:jc w:val="center"/>
              <w:rPr>
                <w:i/>
              </w:rPr>
            </w:pPr>
            <w:r w:rsidRPr="00FE46C3">
              <w:rPr>
                <w:i/>
              </w:rPr>
              <w:t>Соответственно изменить последующую нумерацию подпунктов</w:t>
            </w:r>
          </w:p>
          <w:p w:rsidR="000826E0" w:rsidRPr="00FE46C3" w:rsidRDefault="000826E0" w:rsidP="006C7244">
            <w:pPr>
              <w:keepNext/>
              <w:jc w:val="both"/>
              <w:rPr>
                <w:b/>
              </w:rPr>
            </w:pPr>
          </w:p>
          <w:p w:rsidR="000826E0" w:rsidRPr="00FE46C3" w:rsidRDefault="000826E0" w:rsidP="006C7244">
            <w:pPr>
              <w:keepNext/>
              <w:ind w:firstLine="279"/>
              <w:jc w:val="both"/>
            </w:pPr>
          </w:p>
        </w:tc>
        <w:tc>
          <w:tcPr>
            <w:tcW w:w="2372" w:type="dxa"/>
          </w:tcPr>
          <w:p w:rsidR="000826E0" w:rsidRPr="00FE46C3" w:rsidRDefault="000826E0" w:rsidP="006C7244">
            <w:pPr>
              <w:keepNext/>
              <w:ind w:firstLine="219"/>
              <w:jc w:val="both"/>
              <w:rPr>
                <w:b/>
                <w:lang w:val="kk-KZ"/>
              </w:rPr>
            </w:pPr>
            <w:r w:rsidRPr="00FE46C3">
              <w:rPr>
                <w:b/>
                <w:lang w:val="kk-KZ"/>
              </w:rPr>
              <w:t>Депутат</w:t>
            </w:r>
          </w:p>
          <w:p w:rsidR="000826E0" w:rsidRPr="00FE46C3" w:rsidRDefault="000826E0" w:rsidP="006C7244">
            <w:pPr>
              <w:keepNext/>
              <w:ind w:firstLine="219"/>
              <w:jc w:val="both"/>
              <w:rPr>
                <w:b/>
                <w:lang w:val="kk-KZ"/>
              </w:rPr>
            </w:pPr>
            <w:r w:rsidRPr="00FE46C3">
              <w:rPr>
                <w:b/>
                <w:lang w:val="kk-KZ"/>
              </w:rPr>
              <w:t>Базарбаев А.Е.</w:t>
            </w:r>
          </w:p>
          <w:p w:rsidR="000826E0" w:rsidRPr="00FE46C3" w:rsidRDefault="000826E0" w:rsidP="006C7244">
            <w:pPr>
              <w:keepNext/>
              <w:ind w:firstLine="219"/>
              <w:jc w:val="both"/>
              <w:rPr>
                <w:b/>
                <w:lang w:val="kk-KZ"/>
              </w:rPr>
            </w:pPr>
          </w:p>
          <w:p w:rsidR="000826E0" w:rsidRPr="00FE46C3" w:rsidRDefault="000826E0" w:rsidP="006C7244">
            <w:pPr>
              <w:keepNext/>
              <w:spacing w:line="0" w:lineRule="atLeast"/>
              <w:ind w:firstLine="219"/>
              <w:jc w:val="both"/>
            </w:pPr>
            <w:r w:rsidRPr="00FE46C3">
              <w:t xml:space="preserve">С 1 января 2017 года отменяется государственное ценовое регулирования субъектов регулируемого рынка. </w:t>
            </w:r>
          </w:p>
          <w:p w:rsidR="000826E0" w:rsidRPr="00FE46C3" w:rsidRDefault="000826E0" w:rsidP="006C7244">
            <w:pPr>
              <w:keepNext/>
              <w:ind w:firstLine="219"/>
              <w:jc w:val="both"/>
            </w:pPr>
            <w:r w:rsidRPr="00FE46C3">
              <w:t xml:space="preserve">Принимая во внимание, что данная мера может нести в себе определенные риски, в том числе повышения цен на предоставляемые </w:t>
            </w:r>
            <w:r w:rsidRPr="00FE46C3">
              <w:lastRenderedPageBreak/>
              <w:t>услуги субъектов, возникает необходимость  внесения поправок в законодательный акт,  в части введения нового вида ценового регулирования на общественно значимых рынках.</w:t>
            </w:r>
          </w:p>
          <w:p w:rsidR="000826E0" w:rsidRPr="00FE46C3" w:rsidRDefault="000826E0" w:rsidP="006C7244">
            <w:pPr>
              <w:keepNext/>
              <w:ind w:firstLine="219"/>
              <w:jc w:val="both"/>
              <w:rPr>
                <w:b/>
              </w:rPr>
            </w:pPr>
          </w:p>
        </w:tc>
        <w:tc>
          <w:tcPr>
            <w:tcW w:w="1410" w:type="dxa"/>
          </w:tcPr>
          <w:p w:rsidR="000826E0" w:rsidRPr="00FE46C3" w:rsidRDefault="000826E0" w:rsidP="006C7244">
            <w:pPr>
              <w:keepNext/>
              <w:jc w:val="center"/>
              <w:rPr>
                <w:b/>
                <w:bCs/>
                <w:lang w:val="kk-KZ"/>
              </w:rPr>
            </w:pPr>
            <w:r w:rsidRPr="00FE46C3">
              <w:rPr>
                <w:b/>
                <w:bCs/>
                <w:lang w:val="kk-KZ"/>
              </w:rPr>
              <w:lastRenderedPageBreak/>
              <w:t xml:space="preserve">Принято </w:t>
            </w:r>
          </w:p>
        </w:tc>
      </w:tr>
      <w:tr w:rsidR="002758C9" w:rsidRPr="00FE46C3" w:rsidTr="0097236F">
        <w:tc>
          <w:tcPr>
            <w:tcW w:w="539" w:type="dxa"/>
          </w:tcPr>
          <w:p w:rsidR="000826E0" w:rsidRPr="00FE46C3" w:rsidRDefault="000826E0" w:rsidP="006C7244">
            <w:pPr>
              <w:keepNext/>
              <w:numPr>
                <w:ilvl w:val="0"/>
                <w:numId w:val="1"/>
              </w:numPr>
              <w:tabs>
                <w:tab w:val="left" w:pos="180"/>
              </w:tabs>
              <w:ind w:left="0" w:firstLine="0"/>
              <w:jc w:val="center"/>
            </w:pPr>
          </w:p>
        </w:tc>
        <w:tc>
          <w:tcPr>
            <w:tcW w:w="1259" w:type="dxa"/>
          </w:tcPr>
          <w:p w:rsidR="000826E0" w:rsidRPr="00FE46C3" w:rsidRDefault="000826E0" w:rsidP="006C7244">
            <w:pPr>
              <w:keepNext/>
              <w:ind w:left="-57" w:right="-57"/>
              <w:jc w:val="center"/>
              <w:rPr>
                <w:spacing w:val="-8"/>
              </w:rPr>
            </w:pPr>
            <w:r w:rsidRPr="00FE46C3">
              <w:rPr>
                <w:spacing w:val="-8"/>
              </w:rPr>
              <w:t xml:space="preserve">Подпункт </w:t>
            </w:r>
          </w:p>
          <w:p w:rsidR="000826E0" w:rsidRPr="00FE46C3" w:rsidRDefault="000826E0" w:rsidP="006C7244">
            <w:pPr>
              <w:keepNext/>
              <w:ind w:left="-57" w:right="-57"/>
              <w:jc w:val="center"/>
              <w:rPr>
                <w:spacing w:val="-8"/>
              </w:rPr>
            </w:pPr>
            <w:r w:rsidRPr="00FE46C3">
              <w:rPr>
                <w:spacing w:val="-8"/>
              </w:rPr>
              <w:t>новый</w:t>
            </w:r>
          </w:p>
          <w:p w:rsidR="000826E0" w:rsidRPr="00FE46C3" w:rsidRDefault="000826E0" w:rsidP="006C7244">
            <w:pPr>
              <w:keepNext/>
              <w:ind w:left="-57" w:right="-57"/>
              <w:jc w:val="center"/>
            </w:pPr>
            <w:r w:rsidRPr="00FE46C3">
              <w:t>пункта 1 статьи 1 проекта</w:t>
            </w: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ind w:left="-57" w:right="-57"/>
              <w:jc w:val="center"/>
              <w:rPr>
                <w:i/>
                <w:spacing w:val="-6"/>
              </w:rPr>
            </w:pPr>
            <w:r w:rsidRPr="00FE46C3">
              <w:rPr>
                <w:i/>
                <w:spacing w:val="-6"/>
              </w:rPr>
              <w:t>Оглавление</w:t>
            </w:r>
          </w:p>
          <w:p w:rsidR="000826E0" w:rsidRPr="00FE46C3" w:rsidRDefault="000826E0" w:rsidP="006C7244">
            <w:pPr>
              <w:keepNext/>
              <w:jc w:val="center"/>
              <w:rPr>
                <w:i/>
              </w:rPr>
            </w:pPr>
            <w:r w:rsidRPr="00FE46C3">
              <w:rPr>
                <w:i/>
              </w:rPr>
              <w:t>Кодекса</w:t>
            </w:r>
          </w:p>
          <w:p w:rsidR="000826E0" w:rsidRPr="00FE46C3" w:rsidRDefault="000826E0" w:rsidP="006C7244">
            <w:pPr>
              <w:keepNext/>
              <w:jc w:val="center"/>
            </w:pPr>
          </w:p>
          <w:p w:rsidR="000826E0" w:rsidRPr="00FE46C3" w:rsidRDefault="000826E0" w:rsidP="006C7244">
            <w:pPr>
              <w:keepNext/>
              <w:jc w:val="center"/>
            </w:pPr>
          </w:p>
        </w:tc>
        <w:tc>
          <w:tcPr>
            <w:tcW w:w="3060" w:type="dxa"/>
          </w:tcPr>
          <w:p w:rsidR="000826E0" w:rsidRPr="00FE46C3" w:rsidRDefault="000826E0" w:rsidP="006C7244">
            <w:pPr>
              <w:keepNext/>
              <w:ind w:firstLine="219"/>
              <w:jc w:val="both"/>
            </w:pPr>
            <w:r w:rsidRPr="00FE46C3">
              <w:t>Оглавление</w:t>
            </w:r>
          </w:p>
          <w:p w:rsidR="000826E0" w:rsidRPr="00FE46C3" w:rsidRDefault="000826E0" w:rsidP="006C7244">
            <w:pPr>
              <w:keepNext/>
              <w:ind w:firstLine="219"/>
              <w:jc w:val="both"/>
            </w:pPr>
            <w:r w:rsidRPr="00FE46C3">
              <w:t>…</w:t>
            </w:r>
          </w:p>
          <w:p w:rsidR="000826E0" w:rsidRPr="00FE46C3" w:rsidRDefault="000826E0" w:rsidP="006C7244">
            <w:pPr>
              <w:keepNext/>
              <w:ind w:firstLine="219"/>
              <w:jc w:val="both"/>
              <w:rPr>
                <w:noProof/>
              </w:rPr>
            </w:pPr>
            <w:r w:rsidRPr="00FE46C3">
              <w:t xml:space="preserve">Статья 167. Несоблюдение субъектом </w:t>
            </w:r>
            <w:r w:rsidRPr="00FE46C3">
              <w:rPr>
                <w:b/>
              </w:rPr>
              <w:t>регулируемого рынка</w:t>
            </w:r>
            <w:r w:rsidRPr="00FE46C3">
              <w:t xml:space="preserve"> порядка ценообразования</w:t>
            </w:r>
          </w:p>
        </w:tc>
        <w:tc>
          <w:tcPr>
            <w:tcW w:w="3420" w:type="dxa"/>
          </w:tcPr>
          <w:p w:rsidR="000826E0" w:rsidRPr="00FE46C3" w:rsidRDefault="000826E0" w:rsidP="006C7244">
            <w:pPr>
              <w:keepNext/>
              <w:ind w:firstLine="219"/>
              <w:jc w:val="both"/>
              <w:rPr>
                <w:b/>
                <w:noProof/>
              </w:rPr>
            </w:pPr>
            <w:r w:rsidRPr="00FE46C3">
              <w:rPr>
                <w:b/>
                <w:noProof/>
              </w:rPr>
              <w:t>Отсутствует.</w:t>
            </w:r>
          </w:p>
          <w:p w:rsidR="000826E0" w:rsidRPr="00FE46C3" w:rsidRDefault="000826E0" w:rsidP="006C7244">
            <w:pPr>
              <w:keepNext/>
              <w:ind w:firstLine="279"/>
              <w:jc w:val="both"/>
            </w:pPr>
          </w:p>
        </w:tc>
        <w:tc>
          <w:tcPr>
            <w:tcW w:w="3240" w:type="dxa"/>
          </w:tcPr>
          <w:p w:rsidR="000826E0" w:rsidRPr="00FE46C3" w:rsidRDefault="000826E0" w:rsidP="006C7244">
            <w:pPr>
              <w:keepNext/>
              <w:ind w:firstLine="279"/>
              <w:jc w:val="both"/>
            </w:pPr>
            <w:r w:rsidRPr="00FE46C3">
              <w:t>Дополнить подпунктом 2) (новым) следующего содержания:</w:t>
            </w:r>
          </w:p>
          <w:p w:rsidR="000826E0" w:rsidRPr="00FE46C3" w:rsidRDefault="000826E0" w:rsidP="006C7244">
            <w:pPr>
              <w:keepNext/>
              <w:ind w:firstLine="279"/>
              <w:jc w:val="both"/>
            </w:pPr>
          </w:p>
          <w:p w:rsidR="000826E0" w:rsidRPr="00FE46C3" w:rsidRDefault="000826E0" w:rsidP="006C7244">
            <w:pPr>
              <w:keepNext/>
              <w:spacing w:line="0" w:lineRule="atLeast"/>
              <w:ind w:firstLine="219"/>
              <w:jc w:val="both"/>
            </w:pPr>
            <w:r w:rsidRPr="00FE46C3">
              <w:t>«2) в оглавлении заголовок статьи 167 изложить в следующей редакции:</w:t>
            </w:r>
          </w:p>
          <w:p w:rsidR="000826E0" w:rsidRPr="00FE46C3" w:rsidRDefault="000826E0" w:rsidP="006C7244">
            <w:pPr>
              <w:keepNext/>
              <w:spacing w:line="0" w:lineRule="atLeast"/>
              <w:ind w:firstLine="219"/>
              <w:jc w:val="both"/>
              <w:rPr>
                <w:b/>
              </w:rPr>
            </w:pPr>
            <w:r w:rsidRPr="00FE46C3">
              <w:t>«Статья 167.</w:t>
            </w:r>
            <w:r w:rsidRPr="00FE46C3">
              <w:rPr>
                <w:b/>
              </w:rPr>
              <w:t xml:space="preserve"> </w:t>
            </w:r>
            <w:r w:rsidRPr="00FE46C3">
              <w:t>Несоблюдение субъектом</w:t>
            </w:r>
            <w:r w:rsidRPr="00FE46C3">
              <w:rPr>
                <w:b/>
              </w:rPr>
              <w:t xml:space="preserve"> общественно значимого рынка </w:t>
            </w:r>
            <w:r w:rsidRPr="00FE46C3">
              <w:t>порядка ценообразования»</w:t>
            </w:r>
            <w:r w:rsidR="00823289" w:rsidRPr="00FE46C3">
              <w:t>.</w:t>
            </w:r>
            <w:r w:rsidRPr="00FE46C3">
              <w:rPr>
                <w:b/>
              </w:rPr>
              <w:t xml:space="preserve"> </w:t>
            </w:r>
          </w:p>
          <w:p w:rsidR="000826E0" w:rsidRPr="00FE46C3" w:rsidRDefault="000826E0" w:rsidP="00FF3A09">
            <w:pPr>
              <w:keepNext/>
              <w:spacing w:line="0" w:lineRule="atLeast"/>
              <w:ind w:firstLine="219"/>
              <w:jc w:val="both"/>
              <w:rPr>
                <w:b/>
              </w:rPr>
            </w:pPr>
            <w:r w:rsidRPr="00FE46C3">
              <w:t xml:space="preserve"> </w:t>
            </w:r>
          </w:p>
          <w:p w:rsidR="000826E0" w:rsidRPr="00FE46C3" w:rsidRDefault="000826E0" w:rsidP="006C7244">
            <w:pPr>
              <w:keepNext/>
              <w:jc w:val="both"/>
              <w:rPr>
                <w:b/>
              </w:rPr>
            </w:pPr>
          </w:p>
          <w:p w:rsidR="000826E0" w:rsidRPr="00FE46C3" w:rsidRDefault="000826E0" w:rsidP="006C7244">
            <w:pPr>
              <w:keepNext/>
              <w:ind w:firstLine="221"/>
              <w:jc w:val="center"/>
              <w:rPr>
                <w:i/>
              </w:rPr>
            </w:pPr>
            <w:r w:rsidRPr="00FE46C3">
              <w:rPr>
                <w:i/>
              </w:rPr>
              <w:t>Соответственно изменить последующую нумерацию подпунктов</w:t>
            </w:r>
          </w:p>
          <w:p w:rsidR="000826E0" w:rsidRPr="00FE46C3" w:rsidRDefault="000826E0" w:rsidP="006C7244">
            <w:pPr>
              <w:keepNext/>
              <w:jc w:val="both"/>
              <w:rPr>
                <w:b/>
              </w:rPr>
            </w:pPr>
          </w:p>
          <w:p w:rsidR="000826E0" w:rsidRPr="00FE46C3" w:rsidRDefault="000826E0" w:rsidP="006C7244">
            <w:pPr>
              <w:keepNext/>
              <w:ind w:firstLine="279"/>
              <w:jc w:val="both"/>
            </w:pPr>
          </w:p>
        </w:tc>
        <w:tc>
          <w:tcPr>
            <w:tcW w:w="2372" w:type="dxa"/>
          </w:tcPr>
          <w:p w:rsidR="000826E0" w:rsidRPr="00FE46C3" w:rsidRDefault="000826E0" w:rsidP="006C7244">
            <w:pPr>
              <w:keepNext/>
              <w:ind w:firstLine="219"/>
              <w:jc w:val="both"/>
              <w:rPr>
                <w:b/>
                <w:lang w:val="kk-KZ"/>
              </w:rPr>
            </w:pPr>
            <w:r w:rsidRPr="00FE46C3">
              <w:rPr>
                <w:b/>
                <w:lang w:val="kk-KZ"/>
              </w:rPr>
              <w:t>Депутат</w:t>
            </w:r>
          </w:p>
          <w:p w:rsidR="000826E0" w:rsidRPr="00FE46C3" w:rsidRDefault="000826E0" w:rsidP="006C7244">
            <w:pPr>
              <w:keepNext/>
              <w:ind w:firstLine="219"/>
              <w:jc w:val="both"/>
              <w:rPr>
                <w:b/>
                <w:lang w:val="kk-KZ"/>
              </w:rPr>
            </w:pPr>
            <w:r w:rsidRPr="00FE46C3">
              <w:rPr>
                <w:b/>
                <w:lang w:val="kk-KZ"/>
              </w:rPr>
              <w:t>Базарбаев А.Е.</w:t>
            </w:r>
          </w:p>
          <w:p w:rsidR="000826E0" w:rsidRPr="00FE46C3" w:rsidRDefault="000826E0" w:rsidP="006C7244">
            <w:pPr>
              <w:keepNext/>
              <w:ind w:firstLine="219"/>
              <w:jc w:val="both"/>
              <w:rPr>
                <w:b/>
                <w:lang w:val="kk-KZ"/>
              </w:rPr>
            </w:pPr>
          </w:p>
          <w:p w:rsidR="000826E0" w:rsidRPr="00FE46C3" w:rsidRDefault="000826E0" w:rsidP="006C7244">
            <w:pPr>
              <w:keepNext/>
              <w:spacing w:line="0" w:lineRule="atLeast"/>
              <w:ind w:firstLine="219"/>
              <w:jc w:val="both"/>
            </w:pPr>
            <w:r w:rsidRPr="00FE46C3">
              <w:t xml:space="preserve">С 1 января 2017 года отменяется государственное ценовое регулирования субъектов регулируемого рынка. </w:t>
            </w:r>
          </w:p>
          <w:p w:rsidR="000826E0" w:rsidRPr="00FE46C3" w:rsidRDefault="000826E0" w:rsidP="006C7244">
            <w:pPr>
              <w:keepNext/>
              <w:ind w:firstLine="219"/>
              <w:jc w:val="both"/>
            </w:pPr>
            <w:r w:rsidRPr="00FE46C3">
              <w:t xml:space="preserve">Принимая во внимание, что данная мера может нести в себе определенные риски, в том числе повышения цен на предоставляемые услуги субъектов, возникает необходимость  </w:t>
            </w:r>
            <w:r w:rsidRPr="00FE46C3">
              <w:lastRenderedPageBreak/>
              <w:t>внесения поправок в законодательны</w:t>
            </w:r>
            <w:r w:rsidR="00DB3677" w:rsidRPr="00FE46C3">
              <w:t>й</w:t>
            </w:r>
            <w:r w:rsidRPr="00FE46C3">
              <w:t xml:space="preserve"> акт, в части введения ценового регулирования на общественно значимых рынках.</w:t>
            </w:r>
          </w:p>
          <w:p w:rsidR="000826E0" w:rsidRPr="00FE46C3" w:rsidRDefault="000826E0" w:rsidP="006C7244">
            <w:pPr>
              <w:keepNext/>
              <w:ind w:firstLine="219"/>
              <w:jc w:val="both"/>
              <w:rPr>
                <w:b/>
              </w:rPr>
            </w:pPr>
          </w:p>
        </w:tc>
        <w:tc>
          <w:tcPr>
            <w:tcW w:w="1410" w:type="dxa"/>
          </w:tcPr>
          <w:p w:rsidR="000826E0" w:rsidRPr="00FE46C3" w:rsidRDefault="000826E0" w:rsidP="006C7244">
            <w:pPr>
              <w:keepNext/>
              <w:jc w:val="center"/>
              <w:rPr>
                <w:b/>
                <w:bCs/>
                <w:lang w:val="kk-KZ"/>
              </w:rPr>
            </w:pPr>
            <w:r w:rsidRPr="00FE46C3">
              <w:rPr>
                <w:b/>
                <w:bCs/>
                <w:lang w:val="kk-KZ"/>
              </w:rPr>
              <w:lastRenderedPageBreak/>
              <w:t xml:space="preserve">Принято </w:t>
            </w:r>
          </w:p>
        </w:tc>
      </w:tr>
      <w:tr w:rsidR="002758C9" w:rsidRPr="00FE46C3" w:rsidTr="003F5DEF">
        <w:tc>
          <w:tcPr>
            <w:tcW w:w="539" w:type="dxa"/>
          </w:tcPr>
          <w:p w:rsidR="00D011F0" w:rsidRPr="00FE46C3" w:rsidRDefault="00D011F0" w:rsidP="003F5DEF">
            <w:pPr>
              <w:keepNext/>
              <w:numPr>
                <w:ilvl w:val="0"/>
                <w:numId w:val="1"/>
              </w:numPr>
              <w:tabs>
                <w:tab w:val="left" w:pos="180"/>
              </w:tabs>
              <w:ind w:left="0" w:firstLine="0"/>
              <w:jc w:val="center"/>
            </w:pPr>
          </w:p>
        </w:tc>
        <w:tc>
          <w:tcPr>
            <w:tcW w:w="1259" w:type="dxa"/>
          </w:tcPr>
          <w:p w:rsidR="00D011F0" w:rsidRPr="00FE46C3" w:rsidRDefault="00D011F0" w:rsidP="003F5DEF">
            <w:pPr>
              <w:keepNext/>
              <w:ind w:left="-57" w:right="-57"/>
              <w:jc w:val="center"/>
              <w:rPr>
                <w:spacing w:val="-8"/>
              </w:rPr>
            </w:pPr>
            <w:r w:rsidRPr="00FE46C3">
              <w:rPr>
                <w:spacing w:val="-8"/>
              </w:rPr>
              <w:t xml:space="preserve">Подпункт </w:t>
            </w:r>
          </w:p>
          <w:p w:rsidR="00D011F0" w:rsidRPr="00FE46C3" w:rsidRDefault="00D011F0" w:rsidP="003F5DEF">
            <w:pPr>
              <w:keepNext/>
              <w:ind w:left="-57" w:right="-57"/>
              <w:jc w:val="center"/>
              <w:rPr>
                <w:spacing w:val="-8"/>
              </w:rPr>
            </w:pPr>
            <w:r w:rsidRPr="00FE46C3">
              <w:rPr>
                <w:spacing w:val="-8"/>
              </w:rPr>
              <w:t>новый</w:t>
            </w:r>
          </w:p>
          <w:p w:rsidR="00D011F0" w:rsidRPr="00FE46C3" w:rsidRDefault="00D011F0" w:rsidP="003F5DEF">
            <w:pPr>
              <w:keepNext/>
              <w:ind w:left="-57" w:right="-57"/>
              <w:jc w:val="center"/>
            </w:pPr>
            <w:r w:rsidRPr="00FE46C3">
              <w:t>пункта 1 статьи 1 проекта</w:t>
            </w:r>
          </w:p>
          <w:p w:rsidR="00D011F0" w:rsidRPr="00FE46C3" w:rsidRDefault="00D011F0" w:rsidP="003F5DEF">
            <w:pPr>
              <w:keepNext/>
              <w:jc w:val="center"/>
            </w:pPr>
          </w:p>
          <w:p w:rsidR="00D011F0" w:rsidRPr="00FE46C3" w:rsidRDefault="00D011F0" w:rsidP="003F5DEF">
            <w:pPr>
              <w:keepNext/>
              <w:jc w:val="center"/>
            </w:pPr>
          </w:p>
          <w:p w:rsidR="00D011F0" w:rsidRPr="00FE46C3" w:rsidRDefault="00D011F0" w:rsidP="003F5DEF">
            <w:pPr>
              <w:keepNext/>
              <w:jc w:val="center"/>
            </w:pPr>
          </w:p>
          <w:p w:rsidR="00D011F0" w:rsidRPr="00FE46C3" w:rsidRDefault="00D011F0" w:rsidP="003F5DEF">
            <w:pPr>
              <w:keepNext/>
              <w:ind w:left="-57" w:right="-57"/>
              <w:jc w:val="center"/>
              <w:rPr>
                <w:i/>
                <w:spacing w:val="-6"/>
              </w:rPr>
            </w:pPr>
            <w:r w:rsidRPr="00FE46C3">
              <w:rPr>
                <w:i/>
                <w:spacing w:val="-6"/>
              </w:rPr>
              <w:t>Оглавление</w:t>
            </w:r>
          </w:p>
          <w:p w:rsidR="00D011F0" w:rsidRPr="00FE46C3" w:rsidRDefault="00D011F0" w:rsidP="003F5DEF">
            <w:pPr>
              <w:keepNext/>
              <w:jc w:val="center"/>
              <w:rPr>
                <w:i/>
              </w:rPr>
            </w:pPr>
            <w:r w:rsidRPr="00FE46C3">
              <w:rPr>
                <w:i/>
              </w:rPr>
              <w:t>Кодекса</w:t>
            </w:r>
          </w:p>
          <w:p w:rsidR="00D011F0" w:rsidRPr="00FE46C3" w:rsidRDefault="00D011F0" w:rsidP="003F5DEF">
            <w:pPr>
              <w:keepNext/>
              <w:jc w:val="center"/>
            </w:pPr>
          </w:p>
          <w:p w:rsidR="00D011F0" w:rsidRPr="00FE46C3" w:rsidRDefault="00D011F0" w:rsidP="003F5DEF">
            <w:pPr>
              <w:keepNext/>
              <w:jc w:val="center"/>
            </w:pPr>
          </w:p>
        </w:tc>
        <w:tc>
          <w:tcPr>
            <w:tcW w:w="3060" w:type="dxa"/>
          </w:tcPr>
          <w:p w:rsidR="00D011F0" w:rsidRPr="00FE46C3" w:rsidRDefault="00D011F0" w:rsidP="003F5DEF">
            <w:pPr>
              <w:keepNext/>
              <w:ind w:firstLine="219"/>
              <w:jc w:val="both"/>
            </w:pPr>
            <w:r w:rsidRPr="00FE46C3">
              <w:t>Оглавление</w:t>
            </w:r>
          </w:p>
          <w:p w:rsidR="00D011F0" w:rsidRPr="00FE46C3" w:rsidRDefault="00D011F0" w:rsidP="003F5DEF">
            <w:pPr>
              <w:keepNext/>
              <w:ind w:firstLine="219"/>
              <w:jc w:val="both"/>
            </w:pPr>
            <w:r w:rsidRPr="00FE46C3">
              <w:t>…</w:t>
            </w:r>
          </w:p>
          <w:p w:rsidR="00D011F0" w:rsidRPr="00FE46C3" w:rsidRDefault="00D011F0" w:rsidP="003F5DEF">
            <w:pPr>
              <w:keepNext/>
              <w:ind w:firstLine="219"/>
              <w:jc w:val="both"/>
            </w:pPr>
            <w:r w:rsidRPr="00FE46C3">
              <w:t xml:space="preserve">Статья 714. Уполномоченный орган, осуществляющий руководство в сферах естественных монополий и </w:t>
            </w:r>
            <w:r w:rsidRPr="00FE46C3">
              <w:rPr>
                <w:b/>
              </w:rPr>
              <w:t>на регулируемых рынках</w:t>
            </w:r>
          </w:p>
          <w:p w:rsidR="00D011F0" w:rsidRPr="00FE46C3" w:rsidRDefault="00D011F0" w:rsidP="003F5DEF">
            <w:pPr>
              <w:keepNext/>
              <w:ind w:firstLine="219"/>
              <w:jc w:val="both"/>
            </w:pPr>
          </w:p>
          <w:p w:rsidR="00D011F0" w:rsidRPr="00FE46C3" w:rsidRDefault="00D011F0" w:rsidP="003F5DEF">
            <w:pPr>
              <w:keepNext/>
              <w:ind w:firstLine="219"/>
              <w:jc w:val="both"/>
              <w:rPr>
                <w:noProof/>
              </w:rPr>
            </w:pPr>
          </w:p>
        </w:tc>
        <w:tc>
          <w:tcPr>
            <w:tcW w:w="3420" w:type="dxa"/>
          </w:tcPr>
          <w:p w:rsidR="00D011F0" w:rsidRPr="00FE46C3" w:rsidRDefault="00D011F0" w:rsidP="003F5DEF">
            <w:pPr>
              <w:keepNext/>
              <w:ind w:firstLine="219"/>
              <w:jc w:val="both"/>
              <w:rPr>
                <w:b/>
                <w:noProof/>
              </w:rPr>
            </w:pPr>
            <w:r w:rsidRPr="00FE46C3">
              <w:rPr>
                <w:b/>
                <w:noProof/>
              </w:rPr>
              <w:t>Отсутствует.</w:t>
            </w:r>
          </w:p>
          <w:p w:rsidR="00D011F0" w:rsidRPr="00FE46C3" w:rsidRDefault="00D011F0" w:rsidP="003F5DEF">
            <w:pPr>
              <w:keepNext/>
              <w:ind w:firstLine="279"/>
              <w:jc w:val="both"/>
            </w:pPr>
          </w:p>
        </w:tc>
        <w:tc>
          <w:tcPr>
            <w:tcW w:w="3240" w:type="dxa"/>
          </w:tcPr>
          <w:p w:rsidR="00D011F0" w:rsidRPr="00FE46C3" w:rsidRDefault="00D011F0" w:rsidP="003F5DEF">
            <w:pPr>
              <w:keepNext/>
              <w:ind w:firstLine="279"/>
              <w:jc w:val="both"/>
            </w:pPr>
            <w:r w:rsidRPr="00FE46C3">
              <w:t>Дополнить подпунктом 2) (новым) следующего содержания:</w:t>
            </w:r>
          </w:p>
          <w:p w:rsidR="00D011F0" w:rsidRPr="00FE46C3" w:rsidRDefault="00D011F0" w:rsidP="003F5DEF">
            <w:pPr>
              <w:keepNext/>
              <w:ind w:firstLine="279"/>
              <w:jc w:val="both"/>
            </w:pPr>
          </w:p>
          <w:p w:rsidR="00D011F0" w:rsidRPr="00FE46C3" w:rsidRDefault="00D011F0" w:rsidP="003F5DEF">
            <w:pPr>
              <w:keepNext/>
              <w:spacing w:line="0" w:lineRule="atLeast"/>
              <w:ind w:firstLine="219"/>
              <w:jc w:val="both"/>
            </w:pPr>
            <w:r w:rsidRPr="00FE46C3">
              <w:t>«2) в оглавлении заголовок статьи 714 изложить в следующей редакции:</w:t>
            </w:r>
          </w:p>
          <w:p w:rsidR="00D011F0" w:rsidRPr="00FE46C3" w:rsidRDefault="00D011F0" w:rsidP="003F5DEF">
            <w:pPr>
              <w:keepNext/>
              <w:spacing w:line="0" w:lineRule="atLeast"/>
              <w:ind w:firstLine="219"/>
              <w:jc w:val="both"/>
              <w:rPr>
                <w:b/>
              </w:rPr>
            </w:pPr>
            <w:r w:rsidRPr="00FE46C3">
              <w:t>«Статья 714. Уполномоченный орган, осуществляющий руководство в сферах</w:t>
            </w:r>
            <w:r w:rsidRPr="00FE46C3">
              <w:rPr>
                <w:b/>
              </w:rPr>
              <w:t xml:space="preserve"> естественных монополий».</w:t>
            </w:r>
          </w:p>
          <w:p w:rsidR="00D011F0" w:rsidRPr="00FE46C3" w:rsidRDefault="00D011F0" w:rsidP="003F5DEF">
            <w:pPr>
              <w:keepNext/>
              <w:spacing w:line="0" w:lineRule="atLeast"/>
              <w:ind w:firstLine="219"/>
              <w:jc w:val="both"/>
              <w:rPr>
                <w:b/>
              </w:rPr>
            </w:pPr>
          </w:p>
          <w:p w:rsidR="00D011F0" w:rsidRPr="00FE46C3" w:rsidRDefault="00D011F0" w:rsidP="003F5DEF">
            <w:pPr>
              <w:keepNext/>
              <w:spacing w:line="0" w:lineRule="atLeast"/>
              <w:ind w:firstLine="219"/>
              <w:jc w:val="both"/>
              <w:rPr>
                <w:b/>
              </w:rPr>
            </w:pPr>
          </w:p>
          <w:p w:rsidR="00D011F0" w:rsidRPr="00FE46C3" w:rsidRDefault="00D011F0" w:rsidP="003F5DEF">
            <w:pPr>
              <w:keepNext/>
              <w:ind w:firstLine="221"/>
              <w:jc w:val="center"/>
              <w:rPr>
                <w:i/>
              </w:rPr>
            </w:pPr>
            <w:r w:rsidRPr="00FE46C3">
              <w:rPr>
                <w:i/>
              </w:rPr>
              <w:t>Соответственно изменить последующую нумерацию подпунктов</w:t>
            </w:r>
          </w:p>
          <w:p w:rsidR="00D011F0" w:rsidRPr="00FE46C3" w:rsidRDefault="00D011F0" w:rsidP="003F5DEF">
            <w:pPr>
              <w:keepNext/>
              <w:spacing w:line="0" w:lineRule="atLeast"/>
              <w:ind w:firstLine="219"/>
              <w:jc w:val="both"/>
              <w:rPr>
                <w:b/>
              </w:rPr>
            </w:pPr>
          </w:p>
          <w:p w:rsidR="00D011F0" w:rsidRPr="00FE46C3" w:rsidRDefault="00D011F0" w:rsidP="003F5DEF">
            <w:pPr>
              <w:keepNext/>
              <w:ind w:firstLine="279"/>
              <w:jc w:val="both"/>
            </w:pPr>
          </w:p>
          <w:p w:rsidR="00D011F0" w:rsidRPr="00FE46C3" w:rsidRDefault="00D011F0" w:rsidP="003F5DEF">
            <w:pPr>
              <w:keepNext/>
              <w:ind w:firstLine="221"/>
              <w:jc w:val="center"/>
            </w:pPr>
          </w:p>
        </w:tc>
        <w:tc>
          <w:tcPr>
            <w:tcW w:w="2372" w:type="dxa"/>
          </w:tcPr>
          <w:p w:rsidR="00D011F0" w:rsidRPr="00FE46C3" w:rsidRDefault="00D011F0" w:rsidP="003F5DEF">
            <w:pPr>
              <w:keepNext/>
              <w:ind w:firstLine="219"/>
              <w:jc w:val="both"/>
              <w:rPr>
                <w:b/>
                <w:lang w:val="kk-KZ"/>
              </w:rPr>
            </w:pPr>
            <w:r w:rsidRPr="00FE46C3">
              <w:rPr>
                <w:b/>
                <w:lang w:val="kk-KZ"/>
              </w:rPr>
              <w:t>Депутат</w:t>
            </w:r>
          </w:p>
          <w:p w:rsidR="00D011F0" w:rsidRPr="00FE46C3" w:rsidRDefault="00D011F0" w:rsidP="003F5DEF">
            <w:pPr>
              <w:keepNext/>
              <w:ind w:firstLine="219"/>
              <w:jc w:val="both"/>
              <w:rPr>
                <w:b/>
                <w:lang w:val="kk-KZ"/>
              </w:rPr>
            </w:pPr>
            <w:r w:rsidRPr="00FE46C3">
              <w:rPr>
                <w:b/>
                <w:lang w:val="kk-KZ"/>
              </w:rPr>
              <w:t>Базарбаев А.Е.</w:t>
            </w:r>
          </w:p>
          <w:p w:rsidR="00D011F0" w:rsidRPr="00FE46C3" w:rsidRDefault="00D011F0" w:rsidP="003F5DEF">
            <w:pPr>
              <w:keepNext/>
              <w:ind w:firstLine="219"/>
              <w:jc w:val="both"/>
              <w:rPr>
                <w:b/>
                <w:lang w:val="kk-KZ"/>
              </w:rPr>
            </w:pPr>
          </w:p>
          <w:p w:rsidR="00D011F0" w:rsidRPr="00FE46C3" w:rsidRDefault="00D011F0" w:rsidP="003F5DEF">
            <w:pPr>
              <w:keepNext/>
              <w:spacing w:line="0" w:lineRule="atLeast"/>
              <w:ind w:firstLine="219"/>
              <w:jc w:val="both"/>
            </w:pPr>
            <w:r w:rsidRPr="00FE46C3">
              <w:t xml:space="preserve">С 1 января 2017 года отменяется государственное ценовое регулирования субъектов регулируемого рынка. </w:t>
            </w:r>
          </w:p>
          <w:p w:rsidR="00D011F0" w:rsidRPr="00FE46C3" w:rsidRDefault="00D011F0" w:rsidP="003F5DEF">
            <w:pPr>
              <w:keepNext/>
              <w:ind w:firstLine="219"/>
              <w:jc w:val="both"/>
            </w:pPr>
            <w:r w:rsidRPr="00FE46C3">
              <w:t xml:space="preserve">Принимая во внимание, что данная мера может нести в себе определенные риски, в том числе повышения цен на предоставляемые услуги субъектов, возникает необходимость  внесения поправок в </w:t>
            </w:r>
            <w:r w:rsidR="00DB3677" w:rsidRPr="00FE46C3">
              <w:t xml:space="preserve">законодательный акт, </w:t>
            </w:r>
            <w:r w:rsidRPr="00FE46C3">
              <w:t xml:space="preserve">в части введения ценового </w:t>
            </w:r>
            <w:r w:rsidRPr="00FE46C3">
              <w:lastRenderedPageBreak/>
              <w:t>регулирования на общественно значимых рынках.</w:t>
            </w:r>
          </w:p>
          <w:p w:rsidR="00D011F0" w:rsidRPr="00FE46C3" w:rsidRDefault="00D011F0" w:rsidP="003F5DEF">
            <w:pPr>
              <w:keepNext/>
              <w:ind w:firstLine="219"/>
              <w:jc w:val="both"/>
              <w:rPr>
                <w:b/>
              </w:rPr>
            </w:pPr>
          </w:p>
        </w:tc>
        <w:tc>
          <w:tcPr>
            <w:tcW w:w="1410" w:type="dxa"/>
          </w:tcPr>
          <w:p w:rsidR="00D011F0" w:rsidRPr="00FE46C3" w:rsidRDefault="00D011F0" w:rsidP="003F5DEF">
            <w:pPr>
              <w:keepNext/>
              <w:jc w:val="center"/>
              <w:rPr>
                <w:b/>
                <w:bCs/>
                <w:lang w:val="kk-KZ"/>
              </w:rPr>
            </w:pPr>
            <w:r w:rsidRPr="00FE46C3">
              <w:rPr>
                <w:b/>
                <w:bCs/>
                <w:lang w:val="kk-KZ"/>
              </w:rPr>
              <w:lastRenderedPageBreak/>
              <w:t xml:space="preserve">Принято </w:t>
            </w:r>
          </w:p>
        </w:tc>
      </w:tr>
      <w:tr w:rsidR="002758C9" w:rsidRPr="00FE46C3" w:rsidTr="003F5DEF">
        <w:tc>
          <w:tcPr>
            <w:tcW w:w="539" w:type="dxa"/>
          </w:tcPr>
          <w:p w:rsidR="00BB591B" w:rsidRPr="00FE46C3" w:rsidRDefault="00BB591B" w:rsidP="003F5DEF">
            <w:pPr>
              <w:keepNext/>
              <w:numPr>
                <w:ilvl w:val="0"/>
                <w:numId w:val="1"/>
              </w:numPr>
              <w:tabs>
                <w:tab w:val="left" w:pos="180"/>
              </w:tabs>
              <w:ind w:left="0" w:firstLine="0"/>
              <w:jc w:val="center"/>
            </w:pPr>
          </w:p>
        </w:tc>
        <w:tc>
          <w:tcPr>
            <w:tcW w:w="1259" w:type="dxa"/>
          </w:tcPr>
          <w:p w:rsidR="00BB591B" w:rsidRPr="00FE46C3" w:rsidRDefault="00BB591B" w:rsidP="003F5DEF">
            <w:pPr>
              <w:keepNext/>
              <w:ind w:left="-57" w:right="-57"/>
              <w:jc w:val="center"/>
              <w:rPr>
                <w:spacing w:val="-8"/>
              </w:rPr>
            </w:pPr>
            <w:r w:rsidRPr="00FE46C3">
              <w:rPr>
                <w:spacing w:val="-8"/>
              </w:rPr>
              <w:t xml:space="preserve">Подпункт </w:t>
            </w:r>
          </w:p>
          <w:p w:rsidR="00BB591B" w:rsidRPr="00FE46C3" w:rsidRDefault="00BB591B" w:rsidP="003F5DEF">
            <w:pPr>
              <w:keepNext/>
              <w:ind w:left="-57" w:right="-57"/>
              <w:jc w:val="center"/>
              <w:rPr>
                <w:spacing w:val="-8"/>
              </w:rPr>
            </w:pPr>
            <w:r w:rsidRPr="00FE46C3">
              <w:rPr>
                <w:spacing w:val="-8"/>
              </w:rPr>
              <w:t>новый</w:t>
            </w:r>
          </w:p>
          <w:p w:rsidR="00BB591B" w:rsidRPr="00FE46C3" w:rsidRDefault="00BB591B" w:rsidP="003F5DEF">
            <w:pPr>
              <w:keepNext/>
              <w:ind w:left="-57" w:right="-57"/>
              <w:jc w:val="center"/>
            </w:pPr>
            <w:r w:rsidRPr="00FE46C3">
              <w:t>пункта 1 статьи 1 проекта</w:t>
            </w:r>
          </w:p>
          <w:p w:rsidR="00BB591B" w:rsidRPr="00FE46C3" w:rsidRDefault="00BB591B" w:rsidP="003F5DEF">
            <w:pPr>
              <w:keepNext/>
              <w:jc w:val="center"/>
            </w:pPr>
          </w:p>
          <w:p w:rsidR="00BB591B" w:rsidRPr="00FE46C3" w:rsidRDefault="00BB591B" w:rsidP="003F5DEF">
            <w:pPr>
              <w:keepNext/>
              <w:jc w:val="center"/>
            </w:pPr>
          </w:p>
          <w:p w:rsidR="00BB591B" w:rsidRPr="00FE46C3" w:rsidRDefault="00BB591B" w:rsidP="003F5DEF">
            <w:pPr>
              <w:keepNext/>
              <w:jc w:val="center"/>
            </w:pPr>
          </w:p>
          <w:p w:rsidR="00BB591B" w:rsidRPr="00FE46C3" w:rsidRDefault="00BB591B" w:rsidP="003F5DEF">
            <w:pPr>
              <w:keepNext/>
              <w:ind w:left="-57" w:right="-57"/>
              <w:jc w:val="center"/>
              <w:rPr>
                <w:i/>
              </w:rPr>
            </w:pPr>
            <w:r w:rsidRPr="00FE46C3">
              <w:rPr>
                <w:i/>
                <w:spacing w:val="-6"/>
              </w:rPr>
              <w:t xml:space="preserve">Статья 44 </w:t>
            </w:r>
            <w:r w:rsidRPr="00FE46C3">
              <w:rPr>
                <w:i/>
              </w:rPr>
              <w:t>Кодекса</w:t>
            </w:r>
          </w:p>
          <w:p w:rsidR="00BB591B" w:rsidRPr="00FE46C3" w:rsidRDefault="00BB591B" w:rsidP="003F5DEF">
            <w:pPr>
              <w:keepNext/>
              <w:jc w:val="center"/>
            </w:pPr>
          </w:p>
          <w:p w:rsidR="00BB591B" w:rsidRPr="00FE46C3" w:rsidRDefault="00BB591B" w:rsidP="003F5DEF">
            <w:pPr>
              <w:keepNext/>
              <w:jc w:val="center"/>
            </w:pPr>
          </w:p>
        </w:tc>
        <w:tc>
          <w:tcPr>
            <w:tcW w:w="3060" w:type="dxa"/>
          </w:tcPr>
          <w:p w:rsidR="00BB591B" w:rsidRPr="00FE46C3" w:rsidRDefault="00BB591B" w:rsidP="003F5DEF">
            <w:pPr>
              <w:keepNext/>
              <w:ind w:firstLine="219"/>
              <w:jc w:val="both"/>
            </w:pPr>
            <w:r w:rsidRPr="00FE46C3">
              <w:t>Статья 44. Административный штраф</w:t>
            </w:r>
          </w:p>
          <w:p w:rsidR="00BB591B" w:rsidRPr="00FE46C3" w:rsidRDefault="00BB591B" w:rsidP="003F5DEF">
            <w:pPr>
              <w:keepNext/>
              <w:ind w:firstLine="219"/>
              <w:jc w:val="both"/>
            </w:pPr>
          </w:p>
          <w:p w:rsidR="00BB591B" w:rsidRPr="00FE46C3" w:rsidRDefault="00BB591B" w:rsidP="003F5DEF">
            <w:pPr>
              <w:keepNext/>
              <w:ind w:firstLine="219"/>
              <w:jc w:val="both"/>
            </w:pPr>
            <w:r w:rsidRPr="00FE46C3">
              <w:t>1. Административный штраф (далее – штраф) есть денежное взыскание, налагаемое за административное правонарушение в случаях и пределах, предусмотренных в статьях Особенной части настоящего раздела, в размере, соответствующем определенному количеству месячного расчетного показателя, устанавливаемого в соответствии с законом, действующим на момент возбуждения дела об административном правонарушении.</w:t>
            </w:r>
          </w:p>
          <w:p w:rsidR="00BB591B" w:rsidRPr="00FE46C3" w:rsidRDefault="00BB591B" w:rsidP="003F5DEF">
            <w:pPr>
              <w:keepNext/>
              <w:ind w:firstLine="219"/>
              <w:jc w:val="both"/>
            </w:pPr>
            <w:r w:rsidRPr="00FE46C3">
              <w:t>В случаях, предусмотренных в статьях Особенной части настоящего раздела, размер штрафа выражается в процентах от:</w:t>
            </w:r>
          </w:p>
          <w:p w:rsidR="00BB591B" w:rsidRPr="00FE46C3" w:rsidRDefault="00BB591B" w:rsidP="003F5DEF">
            <w:pPr>
              <w:keepNext/>
              <w:ind w:firstLine="219"/>
              <w:jc w:val="both"/>
            </w:pPr>
            <w:r w:rsidRPr="00FE46C3">
              <w:t>…</w:t>
            </w:r>
          </w:p>
          <w:p w:rsidR="00BB591B" w:rsidRPr="00FE46C3" w:rsidRDefault="00BB591B" w:rsidP="003F5DEF">
            <w:pPr>
              <w:keepNext/>
              <w:ind w:firstLine="219"/>
              <w:jc w:val="both"/>
            </w:pPr>
            <w:r w:rsidRPr="00FE46C3">
              <w:lastRenderedPageBreak/>
              <w:t xml:space="preserve">8) суммы дохода (выручки), полученного в результате осуществления монополистической деятельности или нарушения законодательства Республики Казахстан об электроэнергетике, о </w:t>
            </w:r>
            <w:r w:rsidRPr="00FE46C3">
              <w:rPr>
                <w:b/>
              </w:rPr>
              <w:t>естественных монополиях и регулируемых рынках</w:t>
            </w:r>
            <w:r w:rsidRPr="00FE46C3">
              <w:t>, законодательства Республики Казахстан, регулирующего деятельность финансового рынка и финансовых организаций;</w:t>
            </w:r>
          </w:p>
          <w:p w:rsidR="00BB591B" w:rsidRPr="00FE46C3" w:rsidRDefault="00BB591B" w:rsidP="003F5DEF">
            <w:pPr>
              <w:keepNext/>
              <w:ind w:firstLine="219"/>
              <w:jc w:val="both"/>
            </w:pPr>
          </w:p>
          <w:p w:rsidR="00BB591B" w:rsidRPr="00FE46C3" w:rsidRDefault="00BB591B" w:rsidP="003F5DEF">
            <w:pPr>
              <w:keepNext/>
              <w:ind w:firstLine="219"/>
              <w:jc w:val="both"/>
              <w:rPr>
                <w:noProof/>
              </w:rPr>
            </w:pPr>
          </w:p>
        </w:tc>
        <w:tc>
          <w:tcPr>
            <w:tcW w:w="3420" w:type="dxa"/>
          </w:tcPr>
          <w:p w:rsidR="00BB591B" w:rsidRPr="00FE46C3" w:rsidRDefault="00BB591B" w:rsidP="003F5DEF">
            <w:pPr>
              <w:keepNext/>
              <w:ind w:firstLine="219"/>
              <w:jc w:val="both"/>
              <w:rPr>
                <w:b/>
                <w:noProof/>
              </w:rPr>
            </w:pPr>
            <w:r w:rsidRPr="00FE46C3">
              <w:rPr>
                <w:b/>
                <w:noProof/>
              </w:rPr>
              <w:lastRenderedPageBreak/>
              <w:t>Отсутствует.</w:t>
            </w:r>
          </w:p>
          <w:p w:rsidR="00BB591B" w:rsidRPr="00FE46C3" w:rsidRDefault="00BB591B" w:rsidP="003F5DEF">
            <w:pPr>
              <w:keepNext/>
              <w:ind w:firstLine="279"/>
              <w:jc w:val="both"/>
            </w:pPr>
          </w:p>
        </w:tc>
        <w:tc>
          <w:tcPr>
            <w:tcW w:w="3240" w:type="dxa"/>
          </w:tcPr>
          <w:p w:rsidR="00BB591B" w:rsidRPr="00FE46C3" w:rsidRDefault="00BB591B" w:rsidP="003F5DEF">
            <w:pPr>
              <w:keepNext/>
              <w:ind w:firstLine="279"/>
              <w:jc w:val="both"/>
            </w:pPr>
            <w:r w:rsidRPr="00FE46C3">
              <w:t>Дополнить подпунктом 3) (новым) следующего содержания:</w:t>
            </w:r>
          </w:p>
          <w:p w:rsidR="00BB591B" w:rsidRPr="00FE46C3" w:rsidRDefault="00BB591B" w:rsidP="003F5DEF">
            <w:pPr>
              <w:keepNext/>
              <w:ind w:firstLine="279"/>
              <w:jc w:val="both"/>
            </w:pPr>
          </w:p>
          <w:p w:rsidR="00BB591B" w:rsidRPr="00FE46C3" w:rsidRDefault="00BB591B" w:rsidP="003F5DEF">
            <w:pPr>
              <w:keepNext/>
              <w:spacing w:line="0" w:lineRule="atLeast"/>
              <w:ind w:firstLine="219"/>
              <w:jc w:val="both"/>
              <w:rPr>
                <w:b/>
              </w:rPr>
            </w:pPr>
            <w:r w:rsidRPr="00FE46C3">
              <w:t xml:space="preserve">«3) в подпункте 8) части первой статьи 44 слова </w:t>
            </w:r>
            <w:r w:rsidRPr="00FE46C3">
              <w:rPr>
                <w:b/>
              </w:rPr>
              <w:t xml:space="preserve">«и регулируемых рынках» </w:t>
            </w:r>
            <w:r w:rsidRPr="00FE46C3">
              <w:t>исключить;».</w:t>
            </w:r>
          </w:p>
          <w:p w:rsidR="00BB591B" w:rsidRPr="00FE46C3" w:rsidRDefault="00BB591B" w:rsidP="003F5DEF">
            <w:pPr>
              <w:keepNext/>
              <w:spacing w:line="0" w:lineRule="atLeast"/>
              <w:ind w:firstLine="219"/>
              <w:jc w:val="both"/>
              <w:rPr>
                <w:b/>
              </w:rPr>
            </w:pPr>
          </w:p>
          <w:p w:rsidR="00BB591B" w:rsidRPr="00FE46C3" w:rsidRDefault="00BB591B" w:rsidP="003F5DEF">
            <w:pPr>
              <w:keepNext/>
              <w:spacing w:line="0" w:lineRule="atLeast"/>
              <w:ind w:firstLine="219"/>
              <w:jc w:val="both"/>
              <w:rPr>
                <w:b/>
              </w:rPr>
            </w:pPr>
          </w:p>
          <w:p w:rsidR="00BB591B" w:rsidRPr="00FE46C3" w:rsidRDefault="00BB591B" w:rsidP="003F5DEF">
            <w:pPr>
              <w:keepNext/>
              <w:ind w:firstLine="221"/>
              <w:jc w:val="center"/>
              <w:rPr>
                <w:i/>
              </w:rPr>
            </w:pPr>
            <w:r w:rsidRPr="00FE46C3">
              <w:rPr>
                <w:i/>
              </w:rPr>
              <w:t>Соответственно изменить последующую нумерацию подпунктов</w:t>
            </w:r>
          </w:p>
          <w:p w:rsidR="00BB591B" w:rsidRPr="00FE46C3" w:rsidRDefault="00BB591B" w:rsidP="003F5DEF">
            <w:pPr>
              <w:keepNext/>
              <w:spacing w:line="0" w:lineRule="atLeast"/>
              <w:ind w:firstLine="219"/>
              <w:jc w:val="both"/>
              <w:rPr>
                <w:b/>
              </w:rPr>
            </w:pPr>
          </w:p>
          <w:p w:rsidR="00BB591B" w:rsidRPr="00FE46C3" w:rsidRDefault="00BB591B" w:rsidP="003F5DEF">
            <w:pPr>
              <w:keepNext/>
              <w:ind w:firstLine="279"/>
              <w:jc w:val="both"/>
            </w:pPr>
          </w:p>
          <w:p w:rsidR="00BB591B" w:rsidRPr="00FE46C3" w:rsidRDefault="00BB591B" w:rsidP="003F5DEF">
            <w:pPr>
              <w:keepNext/>
              <w:ind w:firstLine="221"/>
              <w:jc w:val="center"/>
            </w:pPr>
          </w:p>
        </w:tc>
        <w:tc>
          <w:tcPr>
            <w:tcW w:w="2372" w:type="dxa"/>
          </w:tcPr>
          <w:p w:rsidR="00BB591B" w:rsidRPr="00FE46C3" w:rsidRDefault="00BB591B" w:rsidP="003F5DEF">
            <w:pPr>
              <w:keepNext/>
              <w:ind w:firstLine="219"/>
              <w:jc w:val="both"/>
              <w:rPr>
                <w:b/>
                <w:lang w:val="kk-KZ"/>
              </w:rPr>
            </w:pPr>
            <w:r w:rsidRPr="00FE46C3">
              <w:rPr>
                <w:b/>
                <w:lang w:val="kk-KZ"/>
              </w:rPr>
              <w:t>Депутат</w:t>
            </w:r>
          </w:p>
          <w:p w:rsidR="00BB591B" w:rsidRPr="00FE46C3" w:rsidRDefault="00BB591B" w:rsidP="00EC5053">
            <w:pPr>
              <w:keepNext/>
              <w:ind w:firstLine="219"/>
              <w:jc w:val="both"/>
              <w:rPr>
                <w:b/>
                <w:lang w:val="kk-KZ"/>
              </w:rPr>
            </w:pPr>
            <w:r w:rsidRPr="00FE46C3">
              <w:rPr>
                <w:b/>
                <w:lang w:val="kk-KZ"/>
              </w:rPr>
              <w:t>Казбекова М.А.</w:t>
            </w:r>
          </w:p>
          <w:p w:rsidR="00BB591B" w:rsidRPr="00FE46C3" w:rsidRDefault="00BB591B" w:rsidP="003F5DEF">
            <w:pPr>
              <w:keepNext/>
              <w:ind w:firstLine="219"/>
              <w:jc w:val="both"/>
              <w:rPr>
                <w:b/>
                <w:lang w:val="kk-KZ"/>
              </w:rPr>
            </w:pPr>
          </w:p>
          <w:p w:rsidR="00BB591B" w:rsidRPr="00FE46C3" w:rsidRDefault="00BB591B" w:rsidP="003F5DEF">
            <w:pPr>
              <w:keepNext/>
              <w:ind w:firstLine="219"/>
              <w:jc w:val="both"/>
            </w:pPr>
            <w:r w:rsidRPr="00FE46C3">
              <w:t>Юридическая техника. В целях приведения в соответствие с нормами законопроекта.</w:t>
            </w:r>
          </w:p>
          <w:p w:rsidR="00BB591B" w:rsidRPr="00FE46C3" w:rsidRDefault="00BB591B" w:rsidP="003F5DEF">
            <w:pPr>
              <w:keepNext/>
              <w:ind w:firstLine="219"/>
              <w:jc w:val="both"/>
              <w:rPr>
                <w:b/>
              </w:rPr>
            </w:pPr>
          </w:p>
        </w:tc>
        <w:tc>
          <w:tcPr>
            <w:tcW w:w="1410" w:type="dxa"/>
          </w:tcPr>
          <w:p w:rsidR="00BB591B" w:rsidRPr="00FE46C3" w:rsidRDefault="00BB591B" w:rsidP="00150C33">
            <w:pPr>
              <w:keepNext/>
              <w:ind w:left="-57" w:right="-57"/>
              <w:jc w:val="center"/>
              <w:rPr>
                <w:b/>
                <w:bCs/>
                <w:lang w:val="kk-KZ"/>
              </w:rPr>
            </w:pPr>
            <w:r w:rsidRPr="00FE46C3">
              <w:rPr>
                <w:b/>
                <w:bCs/>
                <w:lang w:val="kk-KZ"/>
              </w:rPr>
              <w:t>Принято</w:t>
            </w:r>
          </w:p>
          <w:p w:rsidR="00BB591B" w:rsidRPr="00FE46C3" w:rsidRDefault="00BB591B" w:rsidP="00150C33">
            <w:pPr>
              <w:keepNext/>
              <w:ind w:left="-57" w:right="-57"/>
              <w:jc w:val="center"/>
              <w:rPr>
                <w:b/>
                <w:bCs/>
                <w:lang w:val="kk-KZ"/>
              </w:rPr>
            </w:pPr>
          </w:p>
        </w:tc>
      </w:tr>
      <w:tr w:rsidR="002758C9" w:rsidRPr="00FE46C3" w:rsidTr="0097236F">
        <w:tc>
          <w:tcPr>
            <w:tcW w:w="539" w:type="dxa"/>
          </w:tcPr>
          <w:p w:rsidR="00BB591B" w:rsidRPr="00FE46C3" w:rsidRDefault="00BB591B" w:rsidP="006C7244">
            <w:pPr>
              <w:keepNext/>
              <w:numPr>
                <w:ilvl w:val="0"/>
                <w:numId w:val="1"/>
              </w:numPr>
              <w:tabs>
                <w:tab w:val="left" w:pos="180"/>
              </w:tabs>
              <w:ind w:left="0" w:firstLine="0"/>
              <w:jc w:val="center"/>
            </w:pPr>
          </w:p>
        </w:tc>
        <w:tc>
          <w:tcPr>
            <w:tcW w:w="1259" w:type="dxa"/>
          </w:tcPr>
          <w:p w:rsidR="00BB591B" w:rsidRPr="00FE46C3" w:rsidRDefault="00BB591B" w:rsidP="006C7244">
            <w:pPr>
              <w:keepNext/>
              <w:ind w:left="-57" w:right="-57"/>
              <w:jc w:val="center"/>
              <w:rPr>
                <w:spacing w:val="-8"/>
              </w:rPr>
            </w:pPr>
            <w:r w:rsidRPr="00FE46C3">
              <w:rPr>
                <w:spacing w:val="-8"/>
              </w:rPr>
              <w:t xml:space="preserve">Подпункт </w:t>
            </w:r>
          </w:p>
          <w:p w:rsidR="00BB591B" w:rsidRPr="00FE46C3" w:rsidRDefault="00BB591B" w:rsidP="006C7244">
            <w:pPr>
              <w:keepNext/>
              <w:ind w:left="-57" w:right="-57"/>
              <w:jc w:val="center"/>
              <w:rPr>
                <w:spacing w:val="-8"/>
              </w:rPr>
            </w:pPr>
            <w:r w:rsidRPr="00FE46C3">
              <w:rPr>
                <w:spacing w:val="-8"/>
              </w:rPr>
              <w:t>новый</w:t>
            </w:r>
          </w:p>
          <w:p w:rsidR="00BB591B" w:rsidRPr="00FE46C3" w:rsidRDefault="00BB591B" w:rsidP="006C7244">
            <w:pPr>
              <w:keepNext/>
              <w:ind w:left="-57" w:right="-57"/>
              <w:jc w:val="center"/>
            </w:pPr>
            <w:r w:rsidRPr="00FE46C3">
              <w:t>пункта 1 статьи 1 проекта</w:t>
            </w:r>
          </w:p>
          <w:p w:rsidR="00BB591B" w:rsidRPr="00FE46C3" w:rsidRDefault="00BB591B" w:rsidP="006C7244">
            <w:pPr>
              <w:keepNext/>
              <w:jc w:val="center"/>
            </w:pPr>
          </w:p>
          <w:p w:rsidR="00BB591B" w:rsidRPr="00FE46C3" w:rsidRDefault="00BB591B" w:rsidP="006C7244">
            <w:pPr>
              <w:keepNext/>
              <w:jc w:val="center"/>
            </w:pPr>
          </w:p>
          <w:p w:rsidR="00BB591B" w:rsidRPr="00FE46C3" w:rsidRDefault="00BB591B" w:rsidP="006C7244">
            <w:pPr>
              <w:keepNext/>
              <w:jc w:val="center"/>
            </w:pPr>
          </w:p>
          <w:p w:rsidR="00BB591B" w:rsidRPr="00FE46C3" w:rsidRDefault="00BB591B" w:rsidP="009500CF">
            <w:pPr>
              <w:keepNext/>
              <w:ind w:left="-57" w:right="-57"/>
              <w:jc w:val="center"/>
              <w:rPr>
                <w:i/>
              </w:rPr>
            </w:pPr>
            <w:r w:rsidRPr="00FE46C3">
              <w:rPr>
                <w:i/>
                <w:spacing w:val="-6"/>
              </w:rPr>
              <w:t xml:space="preserve">Статья 62 </w:t>
            </w:r>
            <w:r w:rsidRPr="00FE46C3">
              <w:rPr>
                <w:i/>
              </w:rPr>
              <w:t>Кодекса</w:t>
            </w:r>
          </w:p>
          <w:p w:rsidR="00BB591B" w:rsidRPr="00FE46C3" w:rsidRDefault="00BB591B" w:rsidP="006C7244">
            <w:pPr>
              <w:keepNext/>
              <w:jc w:val="center"/>
            </w:pPr>
          </w:p>
          <w:p w:rsidR="00BB591B" w:rsidRPr="00FE46C3" w:rsidRDefault="00BB591B" w:rsidP="006C7244">
            <w:pPr>
              <w:keepNext/>
              <w:jc w:val="center"/>
            </w:pPr>
          </w:p>
        </w:tc>
        <w:tc>
          <w:tcPr>
            <w:tcW w:w="3060" w:type="dxa"/>
          </w:tcPr>
          <w:p w:rsidR="00BB591B" w:rsidRPr="00FE46C3" w:rsidRDefault="00BB591B" w:rsidP="00A26C0D">
            <w:pPr>
              <w:keepNext/>
              <w:ind w:firstLine="219"/>
              <w:jc w:val="both"/>
            </w:pPr>
            <w:r w:rsidRPr="00FE46C3">
              <w:t>Статья 62. Освобождение от административной ответственности в связи с истечением срока давности</w:t>
            </w:r>
          </w:p>
          <w:p w:rsidR="00BB591B" w:rsidRPr="00FE46C3" w:rsidRDefault="00BB591B" w:rsidP="00A26C0D">
            <w:pPr>
              <w:keepNext/>
              <w:ind w:firstLine="219"/>
              <w:jc w:val="both"/>
            </w:pPr>
            <w:r w:rsidRPr="00FE46C3">
              <w:t>…</w:t>
            </w:r>
          </w:p>
          <w:p w:rsidR="00BB591B" w:rsidRPr="00FE46C3" w:rsidRDefault="00BB591B" w:rsidP="00A26C0D">
            <w:pPr>
              <w:keepNext/>
              <w:ind w:firstLine="219"/>
              <w:jc w:val="both"/>
            </w:pPr>
            <w:r w:rsidRPr="00FE46C3">
              <w:t xml:space="preserve">2. Физическое лицо не подлежит привлечению к административной ответственности за совершение административного коррупционного правонарушения, а также </w:t>
            </w:r>
            <w:r w:rsidRPr="00FE46C3">
              <w:lastRenderedPageBreak/>
              <w:t xml:space="preserve">правонарушения в области налогообложения, защиты конкуренции, сфере таможенного дела, законодательства Республики Казахстан о пенсионном обеспечении, об обязательном социальном страховании, об энергосбережении и повышении энергоэффективности, о государственных секретах, о </w:t>
            </w:r>
            <w:r w:rsidRPr="00FE46C3">
              <w:rPr>
                <w:b/>
              </w:rPr>
              <w:t>естественных монополиях и регулируемых рынках</w:t>
            </w:r>
            <w:r w:rsidRPr="00FE46C3">
              <w:t xml:space="preserve"> по истечении одного года со дня его совершения, а юридическое лицо (в том числе индивидуальный предприниматель) не подлежит привлечению к административной ответственности за совершение административного коррупционного правонарушения, а также правонарушения в области законодательства Республики Казахстан об энергосбережении и повышении энергоэффективности по </w:t>
            </w:r>
            <w:r w:rsidRPr="00FE46C3">
              <w:lastRenderedPageBreak/>
              <w:t xml:space="preserve">истечении трех лет со дня его совершения, а за правонарушение в области налогообложения, защиты конкуренции, сфере таможенного дела, законодательства Республики Казахстан о пенсионном обеспечении, об обязательном социальном страховании, о </w:t>
            </w:r>
            <w:r w:rsidRPr="00FE46C3">
              <w:rPr>
                <w:b/>
              </w:rPr>
              <w:t>естественных монополиях и регулируемых рынках</w:t>
            </w:r>
            <w:r w:rsidRPr="00FE46C3">
              <w:t xml:space="preserve"> – по истечении пяти лет со дня его совершения.</w:t>
            </w:r>
          </w:p>
          <w:p w:rsidR="00BB591B" w:rsidRPr="00FE46C3" w:rsidRDefault="00BB591B" w:rsidP="00A26C0D">
            <w:pPr>
              <w:keepNext/>
              <w:ind w:firstLine="219"/>
              <w:jc w:val="both"/>
              <w:rPr>
                <w:noProof/>
              </w:rPr>
            </w:pPr>
          </w:p>
        </w:tc>
        <w:tc>
          <w:tcPr>
            <w:tcW w:w="3420" w:type="dxa"/>
          </w:tcPr>
          <w:p w:rsidR="00BB591B" w:rsidRPr="00FE46C3" w:rsidRDefault="00BB591B" w:rsidP="006C7244">
            <w:pPr>
              <w:keepNext/>
              <w:ind w:firstLine="219"/>
              <w:jc w:val="both"/>
              <w:rPr>
                <w:b/>
                <w:noProof/>
              </w:rPr>
            </w:pPr>
            <w:r w:rsidRPr="00FE46C3">
              <w:rPr>
                <w:b/>
                <w:noProof/>
              </w:rPr>
              <w:lastRenderedPageBreak/>
              <w:t>Отсутствует.</w:t>
            </w:r>
          </w:p>
          <w:p w:rsidR="00BB591B" w:rsidRPr="00FE46C3" w:rsidRDefault="00BB591B" w:rsidP="006C7244">
            <w:pPr>
              <w:keepNext/>
              <w:ind w:firstLine="279"/>
              <w:jc w:val="both"/>
            </w:pPr>
          </w:p>
        </w:tc>
        <w:tc>
          <w:tcPr>
            <w:tcW w:w="3240" w:type="dxa"/>
          </w:tcPr>
          <w:p w:rsidR="00BB591B" w:rsidRPr="00FE46C3" w:rsidRDefault="00BB591B" w:rsidP="006C7244">
            <w:pPr>
              <w:keepNext/>
              <w:ind w:firstLine="279"/>
              <w:jc w:val="both"/>
            </w:pPr>
            <w:r w:rsidRPr="00FE46C3">
              <w:t>Дополнить подпунктом 4) (новым) следующего содержания:</w:t>
            </w:r>
          </w:p>
          <w:p w:rsidR="00BB591B" w:rsidRPr="00FE46C3" w:rsidRDefault="00BB591B" w:rsidP="006C7244">
            <w:pPr>
              <w:keepNext/>
              <w:ind w:firstLine="279"/>
              <w:jc w:val="both"/>
            </w:pPr>
          </w:p>
          <w:p w:rsidR="00BB591B" w:rsidRPr="00FE46C3" w:rsidRDefault="00BB591B" w:rsidP="006058B7">
            <w:pPr>
              <w:keepNext/>
              <w:spacing w:line="0" w:lineRule="atLeast"/>
              <w:ind w:firstLine="219"/>
              <w:jc w:val="both"/>
              <w:rPr>
                <w:b/>
              </w:rPr>
            </w:pPr>
            <w:r w:rsidRPr="00FE46C3">
              <w:t>«4) в части второй статьи 62 слова «</w:t>
            </w:r>
            <w:r w:rsidRPr="00FE46C3">
              <w:rPr>
                <w:b/>
              </w:rPr>
              <w:t>и регулируемых рынках»</w:t>
            </w:r>
            <w:r w:rsidRPr="00FE46C3">
              <w:t xml:space="preserve"> исключить</w:t>
            </w:r>
            <w:r w:rsidRPr="00FE46C3">
              <w:rPr>
                <w:b/>
              </w:rPr>
              <w:t>;».</w:t>
            </w:r>
          </w:p>
          <w:p w:rsidR="00BB591B" w:rsidRPr="00FE46C3" w:rsidRDefault="00BB591B" w:rsidP="006C7244">
            <w:pPr>
              <w:keepNext/>
              <w:spacing w:line="0" w:lineRule="atLeast"/>
              <w:ind w:firstLine="219"/>
              <w:jc w:val="both"/>
              <w:rPr>
                <w:b/>
              </w:rPr>
            </w:pPr>
          </w:p>
          <w:p w:rsidR="00BB591B" w:rsidRPr="00FE46C3" w:rsidRDefault="00BB591B" w:rsidP="006C7244">
            <w:pPr>
              <w:keepNext/>
              <w:spacing w:line="0" w:lineRule="atLeast"/>
              <w:ind w:firstLine="219"/>
              <w:jc w:val="both"/>
              <w:rPr>
                <w:b/>
              </w:rPr>
            </w:pPr>
          </w:p>
          <w:p w:rsidR="00BB591B" w:rsidRPr="00FE46C3" w:rsidRDefault="00BB591B" w:rsidP="006C7244">
            <w:pPr>
              <w:keepNext/>
              <w:ind w:firstLine="221"/>
              <w:jc w:val="center"/>
              <w:rPr>
                <w:i/>
              </w:rPr>
            </w:pPr>
            <w:r w:rsidRPr="00FE46C3">
              <w:rPr>
                <w:i/>
              </w:rPr>
              <w:t>Соответственно изменить последующую нумерацию подпунктов</w:t>
            </w:r>
          </w:p>
          <w:p w:rsidR="00BB591B" w:rsidRPr="00FE46C3" w:rsidRDefault="00BB591B" w:rsidP="006C7244">
            <w:pPr>
              <w:keepNext/>
              <w:spacing w:line="0" w:lineRule="atLeast"/>
              <w:ind w:firstLine="219"/>
              <w:jc w:val="both"/>
              <w:rPr>
                <w:b/>
              </w:rPr>
            </w:pPr>
          </w:p>
          <w:p w:rsidR="00BB591B" w:rsidRPr="00FE46C3" w:rsidRDefault="00BB591B" w:rsidP="006C7244">
            <w:pPr>
              <w:keepNext/>
              <w:ind w:firstLine="279"/>
              <w:jc w:val="both"/>
            </w:pPr>
          </w:p>
          <w:p w:rsidR="00BB591B" w:rsidRPr="00FE46C3" w:rsidRDefault="00BB591B" w:rsidP="006C7244">
            <w:pPr>
              <w:keepNext/>
              <w:ind w:firstLine="221"/>
              <w:jc w:val="center"/>
            </w:pPr>
          </w:p>
        </w:tc>
        <w:tc>
          <w:tcPr>
            <w:tcW w:w="2372" w:type="dxa"/>
          </w:tcPr>
          <w:p w:rsidR="00BB591B" w:rsidRPr="00FE46C3" w:rsidRDefault="00BB591B" w:rsidP="006C7244">
            <w:pPr>
              <w:keepNext/>
              <w:ind w:firstLine="219"/>
              <w:jc w:val="both"/>
              <w:rPr>
                <w:b/>
                <w:lang w:val="kk-KZ"/>
              </w:rPr>
            </w:pPr>
            <w:r w:rsidRPr="00FE46C3">
              <w:rPr>
                <w:b/>
                <w:lang w:val="kk-KZ"/>
              </w:rPr>
              <w:lastRenderedPageBreak/>
              <w:t>Депутат</w:t>
            </w:r>
          </w:p>
          <w:p w:rsidR="00BB591B" w:rsidRPr="00FE46C3" w:rsidRDefault="00BB591B" w:rsidP="00EC5053">
            <w:pPr>
              <w:keepNext/>
              <w:ind w:firstLine="219"/>
              <w:jc w:val="both"/>
              <w:rPr>
                <w:b/>
                <w:lang w:val="kk-KZ"/>
              </w:rPr>
            </w:pPr>
            <w:r w:rsidRPr="00FE46C3">
              <w:rPr>
                <w:b/>
                <w:lang w:val="kk-KZ"/>
              </w:rPr>
              <w:t>Казбекова М.А.</w:t>
            </w:r>
          </w:p>
          <w:p w:rsidR="00BB591B" w:rsidRPr="00FE46C3" w:rsidRDefault="00BB591B" w:rsidP="006C7244">
            <w:pPr>
              <w:keepNext/>
              <w:ind w:firstLine="219"/>
              <w:jc w:val="both"/>
              <w:rPr>
                <w:b/>
                <w:lang w:val="kk-KZ"/>
              </w:rPr>
            </w:pPr>
          </w:p>
          <w:p w:rsidR="00BB591B" w:rsidRPr="00FE46C3" w:rsidRDefault="00BB591B" w:rsidP="006C7244">
            <w:pPr>
              <w:keepNext/>
              <w:ind w:firstLine="219"/>
              <w:jc w:val="both"/>
            </w:pPr>
            <w:r w:rsidRPr="00FE46C3">
              <w:t>Юридическая техника. В целях приведения в соответствие с нормами законопроекта.</w:t>
            </w:r>
          </w:p>
          <w:p w:rsidR="00BB591B" w:rsidRPr="00FE46C3" w:rsidRDefault="00BB591B" w:rsidP="006C7244">
            <w:pPr>
              <w:keepNext/>
              <w:ind w:firstLine="219"/>
              <w:jc w:val="both"/>
              <w:rPr>
                <w:b/>
              </w:rPr>
            </w:pPr>
          </w:p>
        </w:tc>
        <w:tc>
          <w:tcPr>
            <w:tcW w:w="1410" w:type="dxa"/>
          </w:tcPr>
          <w:p w:rsidR="00BB591B" w:rsidRPr="00FE46C3" w:rsidRDefault="00BB591B" w:rsidP="00150C33">
            <w:pPr>
              <w:keepNext/>
              <w:ind w:left="-57" w:right="-57"/>
              <w:jc w:val="center"/>
              <w:rPr>
                <w:b/>
                <w:bCs/>
                <w:lang w:val="kk-KZ"/>
              </w:rPr>
            </w:pPr>
            <w:r w:rsidRPr="00FE46C3">
              <w:rPr>
                <w:b/>
                <w:bCs/>
                <w:lang w:val="kk-KZ"/>
              </w:rPr>
              <w:t>Принято</w:t>
            </w:r>
          </w:p>
          <w:p w:rsidR="00BB591B" w:rsidRPr="00FE46C3" w:rsidRDefault="00BB591B" w:rsidP="00150C33">
            <w:pPr>
              <w:keepNext/>
              <w:ind w:left="-57" w:right="-57"/>
              <w:jc w:val="center"/>
              <w:rPr>
                <w:b/>
                <w:bCs/>
                <w:lang w:val="kk-KZ"/>
              </w:rPr>
            </w:pPr>
          </w:p>
        </w:tc>
      </w:tr>
      <w:tr w:rsidR="002758C9" w:rsidRPr="00FE46C3" w:rsidTr="00A137F6">
        <w:tc>
          <w:tcPr>
            <w:tcW w:w="539" w:type="dxa"/>
          </w:tcPr>
          <w:p w:rsidR="000826E0" w:rsidRPr="00FE46C3" w:rsidRDefault="000826E0" w:rsidP="006C7244">
            <w:pPr>
              <w:keepNext/>
              <w:numPr>
                <w:ilvl w:val="0"/>
                <w:numId w:val="1"/>
              </w:numPr>
              <w:tabs>
                <w:tab w:val="left" w:pos="180"/>
              </w:tabs>
              <w:ind w:left="0" w:firstLine="0"/>
              <w:jc w:val="center"/>
            </w:pPr>
          </w:p>
        </w:tc>
        <w:tc>
          <w:tcPr>
            <w:tcW w:w="1259" w:type="dxa"/>
          </w:tcPr>
          <w:p w:rsidR="000826E0" w:rsidRPr="00FE46C3" w:rsidRDefault="000826E0" w:rsidP="006C7244">
            <w:pPr>
              <w:keepNext/>
              <w:ind w:left="-57" w:right="-57"/>
              <w:jc w:val="center"/>
              <w:rPr>
                <w:spacing w:val="-8"/>
              </w:rPr>
            </w:pPr>
            <w:r w:rsidRPr="00FE46C3">
              <w:rPr>
                <w:spacing w:val="-8"/>
                <w:lang w:val="kk-KZ"/>
              </w:rPr>
              <w:t>П</w:t>
            </w:r>
            <w:r w:rsidRPr="00FE46C3">
              <w:rPr>
                <w:spacing w:val="-8"/>
              </w:rPr>
              <w:t>одпункт  1)</w:t>
            </w:r>
          </w:p>
          <w:p w:rsidR="000826E0" w:rsidRPr="00FE46C3" w:rsidRDefault="000826E0" w:rsidP="006C7244">
            <w:pPr>
              <w:keepNext/>
              <w:ind w:left="-57" w:right="-57"/>
              <w:jc w:val="center"/>
            </w:pPr>
            <w:r w:rsidRPr="00FE46C3">
              <w:t>пункта 1 статьи 1 проекта</w:t>
            </w: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rPr>
                <w:i/>
              </w:rPr>
            </w:pPr>
            <w:r w:rsidRPr="00FE46C3">
              <w:rPr>
                <w:i/>
              </w:rPr>
              <w:t>Статья 163</w:t>
            </w:r>
          </w:p>
          <w:p w:rsidR="000826E0" w:rsidRPr="00FE46C3" w:rsidRDefault="000826E0" w:rsidP="006C7244">
            <w:pPr>
              <w:keepNext/>
              <w:jc w:val="center"/>
              <w:rPr>
                <w:i/>
              </w:rPr>
            </w:pPr>
            <w:r w:rsidRPr="00FE46C3">
              <w:rPr>
                <w:i/>
              </w:rPr>
              <w:t>Кодекса</w:t>
            </w:r>
          </w:p>
          <w:p w:rsidR="000826E0" w:rsidRPr="00FE46C3" w:rsidRDefault="000826E0" w:rsidP="006C7244">
            <w:pPr>
              <w:keepNext/>
              <w:jc w:val="center"/>
            </w:pPr>
          </w:p>
          <w:p w:rsidR="000826E0" w:rsidRPr="00FE46C3" w:rsidRDefault="000826E0" w:rsidP="006C7244">
            <w:pPr>
              <w:keepNext/>
              <w:jc w:val="center"/>
            </w:pPr>
          </w:p>
        </w:tc>
        <w:tc>
          <w:tcPr>
            <w:tcW w:w="3060" w:type="dxa"/>
          </w:tcPr>
          <w:p w:rsidR="000826E0" w:rsidRPr="00FE46C3" w:rsidRDefault="000826E0" w:rsidP="006C7244">
            <w:pPr>
              <w:keepNext/>
              <w:ind w:firstLine="219"/>
              <w:jc w:val="both"/>
              <w:rPr>
                <w:noProof/>
              </w:rPr>
            </w:pPr>
            <w:r w:rsidRPr="00FE46C3">
              <w:rPr>
                <w:noProof/>
              </w:rPr>
              <w:t>Статья 163. Антиконкурентные действия государственных,</w:t>
            </w:r>
          </w:p>
          <w:p w:rsidR="000826E0" w:rsidRPr="00FE46C3" w:rsidRDefault="000826E0" w:rsidP="006C7244">
            <w:pPr>
              <w:keepNext/>
              <w:jc w:val="both"/>
              <w:rPr>
                <w:noProof/>
              </w:rPr>
            </w:pPr>
            <w:r w:rsidRPr="00FE46C3">
              <w:rPr>
                <w:noProof/>
              </w:rPr>
              <w:t> местных исполнительных органов, недобросовестная конкуренция</w:t>
            </w:r>
          </w:p>
          <w:p w:rsidR="000826E0" w:rsidRPr="00FE46C3" w:rsidRDefault="000826E0" w:rsidP="006C7244">
            <w:pPr>
              <w:keepNext/>
              <w:ind w:firstLine="219"/>
              <w:jc w:val="both"/>
              <w:rPr>
                <w:noProof/>
              </w:rPr>
            </w:pPr>
          </w:p>
          <w:p w:rsidR="000826E0" w:rsidRPr="00FE46C3" w:rsidRDefault="000826E0" w:rsidP="006C7244">
            <w:pPr>
              <w:keepNext/>
              <w:ind w:firstLine="219"/>
              <w:jc w:val="both"/>
              <w:rPr>
                <w:noProof/>
              </w:rPr>
            </w:pPr>
            <w:r w:rsidRPr="00FE46C3">
              <w:rPr>
                <w:noProof/>
              </w:rPr>
              <w:t>1. Антиконкурентные действия государственных, местных исполнительных органов –</w:t>
            </w:r>
          </w:p>
          <w:p w:rsidR="000826E0" w:rsidRPr="00FE46C3" w:rsidRDefault="000826E0" w:rsidP="006C7244">
            <w:pPr>
              <w:keepNext/>
              <w:ind w:firstLine="219"/>
              <w:jc w:val="both"/>
              <w:rPr>
                <w:noProof/>
              </w:rPr>
            </w:pPr>
            <w:r w:rsidRPr="00FE46C3">
              <w:rPr>
                <w:noProof/>
              </w:rPr>
              <w:t>влекут штраф на должностных лиц в размере трехсот месячных расчетных показателей.</w:t>
            </w:r>
          </w:p>
          <w:p w:rsidR="000826E0" w:rsidRPr="00FE46C3" w:rsidRDefault="000826E0" w:rsidP="006C7244">
            <w:pPr>
              <w:keepNext/>
              <w:ind w:firstLine="219"/>
              <w:jc w:val="both"/>
              <w:rPr>
                <w:noProof/>
              </w:rPr>
            </w:pPr>
          </w:p>
        </w:tc>
        <w:tc>
          <w:tcPr>
            <w:tcW w:w="3420" w:type="dxa"/>
          </w:tcPr>
          <w:p w:rsidR="000826E0" w:rsidRPr="00FE46C3" w:rsidRDefault="000826E0" w:rsidP="006C7244">
            <w:pPr>
              <w:keepNext/>
              <w:ind w:firstLine="279"/>
              <w:jc w:val="both"/>
            </w:pPr>
            <w:r w:rsidRPr="00FE46C3">
              <w:t>1) в статье 163:</w:t>
            </w:r>
          </w:p>
          <w:p w:rsidR="000826E0" w:rsidRPr="00FE46C3" w:rsidRDefault="000826E0" w:rsidP="006C7244">
            <w:pPr>
              <w:keepNext/>
              <w:ind w:firstLine="279"/>
              <w:jc w:val="both"/>
            </w:pPr>
            <w:r w:rsidRPr="00FE46C3">
              <w:t>заголовок изложить в следующей редакции:</w:t>
            </w:r>
          </w:p>
          <w:p w:rsidR="000826E0" w:rsidRPr="00FE46C3" w:rsidRDefault="000826E0" w:rsidP="006C7244">
            <w:pPr>
              <w:keepNext/>
              <w:ind w:firstLine="279"/>
              <w:jc w:val="both"/>
            </w:pPr>
            <w:r w:rsidRPr="00FE46C3">
              <w:t>«Статья 163. Антиконкурентные действия (бездействие) государственных, местных исполнительных органов, недобросовестная конкуренция»;</w:t>
            </w:r>
          </w:p>
          <w:p w:rsidR="000826E0" w:rsidRPr="00FE46C3" w:rsidRDefault="000826E0" w:rsidP="006C7244">
            <w:pPr>
              <w:keepNext/>
              <w:ind w:firstLine="279"/>
              <w:jc w:val="both"/>
            </w:pPr>
            <w:r w:rsidRPr="00FE46C3">
              <w:t>часть первую изложить в следующей редакции:</w:t>
            </w:r>
          </w:p>
          <w:p w:rsidR="000826E0" w:rsidRPr="00FE46C3" w:rsidRDefault="000826E0" w:rsidP="006C7244">
            <w:pPr>
              <w:keepNext/>
              <w:ind w:firstLine="279"/>
              <w:jc w:val="both"/>
            </w:pPr>
            <w:r w:rsidRPr="00FE46C3">
              <w:t xml:space="preserve">«1. Антиконкурентные действия (бездействие) государственных, местных исполнительных </w:t>
            </w:r>
            <w:r w:rsidRPr="00FE46C3">
              <w:rPr>
                <w:b/>
              </w:rPr>
              <w:t xml:space="preserve">органов влекут </w:t>
            </w:r>
            <w:r w:rsidRPr="00FE46C3">
              <w:t xml:space="preserve">штраф на </w:t>
            </w:r>
            <w:r w:rsidRPr="00FE46C3">
              <w:lastRenderedPageBreak/>
              <w:t>должностных лиц в размере трехсот месячных расчетных показателей.»;</w:t>
            </w:r>
          </w:p>
          <w:p w:rsidR="000826E0" w:rsidRPr="00FE46C3" w:rsidRDefault="000826E0" w:rsidP="006C7244">
            <w:pPr>
              <w:keepNext/>
              <w:ind w:firstLine="279"/>
              <w:jc w:val="both"/>
            </w:pPr>
          </w:p>
        </w:tc>
        <w:tc>
          <w:tcPr>
            <w:tcW w:w="3240" w:type="dxa"/>
          </w:tcPr>
          <w:p w:rsidR="000826E0" w:rsidRPr="00FE46C3" w:rsidRDefault="001C6F11" w:rsidP="001C6F11">
            <w:pPr>
              <w:keepNext/>
              <w:ind w:firstLine="279"/>
              <w:jc w:val="both"/>
            </w:pPr>
            <w:r w:rsidRPr="00FE46C3">
              <w:lastRenderedPageBreak/>
              <w:t>Подпункт  1) пункта 1 статьи 1 проекта и</w:t>
            </w:r>
            <w:r w:rsidR="000826E0" w:rsidRPr="00FE46C3">
              <w:t>зложить в следующей редакции:</w:t>
            </w:r>
          </w:p>
          <w:p w:rsidR="000826E0" w:rsidRPr="00FE46C3" w:rsidRDefault="000826E0" w:rsidP="006C7244">
            <w:pPr>
              <w:keepNext/>
              <w:ind w:firstLine="279"/>
              <w:jc w:val="both"/>
            </w:pPr>
          </w:p>
          <w:p w:rsidR="000826E0" w:rsidRPr="00FE46C3" w:rsidRDefault="000826E0" w:rsidP="006C7244">
            <w:pPr>
              <w:keepNext/>
              <w:ind w:firstLine="279"/>
              <w:jc w:val="both"/>
            </w:pPr>
            <w:r w:rsidRPr="00FE46C3">
              <w:t>«1) заголовок и часть первую статьи 163 изложить в следующей редакции:</w:t>
            </w:r>
          </w:p>
          <w:p w:rsidR="000826E0" w:rsidRPr="00FE46C3" w:rsidRDefault="000826E0" w:rsidP="006C7244">
            <w:pPr>
              <w:keepNext/>
              <w:ind w:firstLine="279"/>
              <w:jc w:val="both"/>
            </w:pPr>
          </w:p>
          <w:p w:rsidR="000826E0" w:rsidRPr="00FE46C3" w:rsidRDefault="000826E0" w:rsidP="006C7244">
            <w:pPr>
              <w:keepNext/>
              <w:ind w:firstLine="279"/>
              <w:jc w:val="both"/>
              <w:rPr>
                <w:bCs/>
                <w:szCs w:val="28"/>
              </w:rPr>
            </w:pPr>
            <w:r w:rsidRPr="00FE46C3">
              <w:rPr>
                <w:bCs/>
              </w:rPr>
              <w:t xml:space="preserve">«Статья 163. Антиконкурентные действия </w:t>
            </w:r>
            <w:r w:rsidRPr="00FE46C3">
              <w:rPr>
                <w:b/>
                <w:bCs/>
              </w:rPr>
              <w:t xml:space="preserve">(бездействие) </w:t>
            </w:r>
            <w:r w:rsidRPr="00FE46C3">
              <w:rPr>
                <w:bCs/>
              </w:rPr>
              <w:t>государственных, местных исполнительных органов</w:t>
            </w:r>
            <w:r w:rsidRPr="00FE46C3">
              <w:t xml:space="preserve">, </w:t>
            </w:r>
            <w:r w:rsidRPr="00FE46C3">
              <w:rPr>
                <w:b/>
                <w:bCs/>
                <w:szCs w:val="28"/>
              </w:rPr>
              <w:t xml:space="preserve">организаций, наделенных государством функциями  регулирования  деятельности субъектов </w:t>
            </w:r>
            <w:r w:rsidRPr="00FE46C3">
              <w:rPr>
                <w:b/>
                <w:bCs/>
                <w:szCs w:val="28"/>
              </w:rPr>
              <w:lastRenderedPageBreak/>
              <w:t xml:space="preserve">рынка, </w:t>
            </w:r>
            <w:r w:rsidRPr="00FE46C3">
              <w:rPr>
                <w:bCs/>
                <w:szCs w:val="28"/>
              </w:rPr>
              <w:t xml:space="preserve">недобросовестная конкуренция </w:t>
            </w:r>
          </w:p>
          <w:p w:rsidR="000826E0" w:rsidRPr="00FE46C3" w:rsidRDefault="000826E0" w:rsidP="006C7244">
            <w:pPr>
              <w:keepNext/>
              <w:ind w:firstLine="279"/>
              <w:jc w:val="both"/>
              <w:rPr>
                <w:b/>
                <w:bCs/>
                <w:szCs w:val="28"/>
              </w:rPr>
            </w:pPr>
            <w:r w:rsidRPr="00FE46C3">
              <w:rPr>
                <w:bCs/>
                <w:szCs w:val="28"/>
              </w:rPr>
              <w:t xml:space="preserve">1. </w:t>
            </w:r>
            <w:r w:rsidRPr="00FE46C3">
              <w:rPr>
                <w:bCs/>
              </w:rPr>
              <w:t xml:space="preserve">Антиконкурентные действия </w:t>
            </w:r>
            <w:r w:rsidRPr="00FE46C3">
              <w:rPr>
                <w:b/>
                <w:bCs/>
              </w:rPr>
              <w:t xml:space="preserve">(бездействие) </w:t>
            </w:r>
            <w:r w:rsidRPr="00FE46C3">
              <w:rPr>
                <w:bCs/>
              </w:rPr>
              <w:t>государственных, местных исполнительных органов</w:t>
            </w:r>
            <w:r w:rsidRPr="00FE46C3">
              <w:t xml:space="preserve">, </w:t>
            </w:r>
            <w:r w:rsidRPr="00FE46C3">
              <w:rPr>
                <w:b/>
                <w:bCs/>
                <w:szCs w:val="28"/>
              </w:rPr>
              <w:t>организаций, наделенных государством функциями  регулирования  деятельности субъектов рынка,</w:t>
            </w:r>
            <w:r w:rsidRPr="00FE46C3">
              <w:rPr>
                <w:bCs/>
                <w:szCs w:val="28"/>
              </w:rPr>
              <w:t xml:space="preserve"> недобросовестная конкуренция</w:t>
            </w:r>
            <w:r w:rsidR="00CB7DD5" w:rsidRPr="00FE46C3">
              <w:rPr>
                <w:bCs/>
                <w:szCs w:val="28"/>
              </w:rPr>
              <w:t xml:space="preserve"> </w:t>
            </w:r>
            <w:r w:rsidRPr="00FE46C3">
              <w:rPr>
                <w:b/>
                <w:bCs/>
                <w:szCs w:val="28"/>
              </w:rPr>
              <w:t>–</w:t>
            </w:r>
          </w:p>
          <w:p w:rsidR="000826E0" w:rsidRPr="00FE46C3" w:rsidRDefault="000826E0" w:rsidP="006C7244">
            <w:pPr>
              <w:keepNext/>
              <w:ind w:firstLine="279"/>
              <w:jc w:val="both"/>
              <w:rPr>
                <w:b/>
                <w:bCs/>
                <w:szCs w:val="28"/>
              </w:rPr>
            </w:pPr>
            <w:r w:rsidRPr="00FE46C3">
              <w:t>влекут штраф на должностных лиц в размере трехсот месячных расчетных показателей.».</w:t>
            </w:r>
          </w:p>
          <w:p w:rsidR="000826E0" w:rsidRPr="00FE46C3" w:rsidRDefault="000826E0" w:rsidP="006C7244">
            <w:pPr>
              <w:keepNext/>
              <w:ind w:firstLine="279"/>
              <w:jc w:val="both"/>
            </w:pPr>
          </w:p>
        </w:tc>
        <w:tc>
          <w:tcPr>
            <w:tcW w:w="2372" w:type="dxa"/>
          </w:tcPr>
          <w:p w:rsidR="000826E0" w:rsidRPr="00FE46C3" w:rsidRDefault="000826E0" w:rsidP="006C7244">
            <w:pPr>
              <w:keepNext/>
              <w:ind w:firstLine="219"/>
              <w:jc w:val="both"/>
              <w:rPr>
                <w:b/>
                <w:lang w:val="kk-KZ"/>
              </w:rPr>
            </w:pPr>
            <w:r w:rsidRPr="00FE46C3">
              <w:rPr>
                <w:b/>
                <w:lang w:val="kk-KZ"/>
              </w:rPr>
              <w:lastRenderedPageBreak/>
              <w:t>Депутаты</w:t>
            </w:r>
          </w:p>
          <w:p w:rsidR="000826E0" w:rsidRPr="00FE46C3" w:rsidRDefault="000826E0" w:rsidP="006C7244">
            <w:pPr>
              <w:keepNext/>
              <w:ind w:firstLine="219"/>
              <w:jc w:val="both"/>
              <w:rPr>
                <w:b/>
                <w:lang w:val="kk-KZ"/>
              </w:rPr>
            </w:pPr>
            <w:r w:rsidRPr="00FE46C3">
              <w:rPr>
                <w:b/>
                <w:lang w:val="kk-KZ"/>
              </w:rPr>
              <w:t>Казбекова М.А.</w:t>
            </w:r>
          </w:p>
          <w:p w:rsidR="000826E0" w:rsidRPr="00FE46C3" w:rsidRDefault="000826E0" w:rsidP="009B1529">
            <w:pPr>
              <w:keepNext/>
              <w:ind w:firstLine="219"/>
              <w:jc w:val="both"/>
              <w:rPr>
                <w:b/>
                <w:lang w:val="kk-KZ"/>
              </w:rPr>
            </w:pPr>
            <w:r w:rsidRPr="00FE46C3">
              <w:rPr>
                <w:b/>
                <w:lang w:val="kk-KZ"/>
              </w:rPr>
              <w:t>Сыздыков Т.И.</w:t>
            </w:r>
          </w:p>
          <w:p w:rsidR="000826E0" w:rsidRPr="00FE46C3" w:rsidRDefault="000826E0" w:rsidP="009B1529">
            <w:pPr>
              <w:keepNext/>
              <w:ind w:firstLine="219"/>
              <w:jc w:val="both"/>
              <w:rPr>
                <w:b/>
                <w:lang w:val="kk-KZ"/>
              </w:rPr>
            </w:pPr>
            <w:r w:rsidRPr="00FE46C3">
              <w:rPr>
                <w:b/>
                <w:lang w:val="kk-KZ"/>
              </w:rPr>
              <w:t>Конуров А.О.</w:t>
            </w:r>
          </w:p>
          <w:p w:rsidR="000826E0" w:rsidRPr="00FE46C3" w:rsidRDefault="000826E0" w:rsidP="006C7244">
            <w:pPr>
              <w:keepNext/>
              <w:ind w:firstLine="219"/>
              <w:jc w:val="both"/>
              <w:rPr>
                <w:b/>
                <w:lang w:val="kk-KZ"/>
              </w:rPr>
            </w:pPr>
          </w:p>
          <w:p w:rsidR="000826E0" w:rsidRPr="00FE46C3" w:rsidRDefault="000826E0" w:rsidP="006C7244">
            <w:pPr>
              <w:keepNext/>
              <w:ind w:firstLine="219"/>
              <w:jc w:val="both"/>
              <w:rPr>
                <w:lang w:val="kk-KZ"/>
              </w:rPr>
            </w:pPr>
            <w:r w:rsidRPr="00FE46C3">
              <w:rPr>
                <w:lang w:val="kk-KZ"/>
              </w:rPr>
              <w:t>Введение данной нормы обусловлено  целью распространени</w:t>
            </w:r>
            <w:r w:rsidR="007B384C" w:rsidRPr="00FE46C3">
              <w:rPr>
                <w:lang w:val="kk-KZ"/>
              </w:rPr>
              <w:t>я</w:t>
            </w:r>
            <w:r w:rsidRPr="00FE46C3">
              <w:rPr>
                <w:lang w:val="kk-KZ"/>
              </w:rPr>
              <w:t xml:space="preserve"> законодательства в области защиты конкуренции на организации, наделенные государством функциями  регулирования</w:t>
            </w:r>
            <w:r w:rsidR="00B84CBC" w:rsidRPr="00FE46C3">
              <w:rPr>
                <w:lang w:val="kk-KZ"/>
              </w:rPr>
              <w:t xml:space="preserve"> </w:t>
            </w:r>
            <w:r w:rsidR="00B84CBC" w:rsidRPr="00FE46C3">
              <w:rPr>
                <w:lang w:val="kk-KZ"/>
              </w:rPr>
              <w:lastRenderedPageBreak/>
              <w:t>деятельности субъектов рынка</w:t>
            </w:r>
            <w:r w:rsidRPr="00FE46C3">
              <w:rPr>
                <w:lang w:val="kk-KZ"/>
              </w:rPr>
              <w:t>.</w:t>
            </w:r>
            <w:r w:rsidR="007B384C" w:rsidRPr="00FE46C3">
              <w:rPr>
                <w:lang w:val="kk-KZ"/>
              </w:rPr>
              <w:t xml:space="preserve"> В связи с чем предлагается предусмотреть административную ответственность </w:t>
            </w:r>
            <w:r w:rsidR="00DB3677" w:rsidRPr="00FE46C3">
              <w:rPr>
                <w:lang w:val="kk-KZ"/>
              </w:rPr>
              <w:t xml:space="preserve">за антиконкурентные действия (бездействие) </w:t>
            </w:r>
            <w:r w:rsidR="007B384C" w:rsidRPr="00FE46C3">
              <w:rPr>
                <w:lang w:val="kk-KZ"/>
              </w:rPr>
              <w:t>должностных лиц  организаций, наделенных государством функциями  регулировани</w:t>
            </w:r>
            <w:r w:rsidR="00DB3677" w:rsidRPr="00FE46C3">
              <w:rPr>
                <w:lang w:val="kk-KZ"/>
              </w:rPr>
              <w:t>я  деятельности субъектов рынка.</w:t>
            </w:r>
          </w:p>
          <w:p w:rsidR="000826E0" w:rsidRPr="00FE46C3" w:rsidRDefault="000826E0" w:rsidP="00714025">
            <w:pPr>
              <w:keepNext/>
              <w:ind w:firstLine="219"/>
              <w:jc w:val="both"/>
              <w:rPr>
                <w:b/>
                <w:lang w:val="kk-KZ"/>
              </w:rPr>
            </w:pPr>
          </w:p>
        </w:tc>
        <w:tc>
          <w:tcPr>
            <w:tcW w:w="1410" w:type="dxa"/>
          </w:tcPr>
          <w:p w:rsidR="000826E0" w:rsidRPr="00FE46C3" w:rsidRDefault="000826E0" w:rsidP="006C7244">
            <w:pPr>
              <w:keepNext/>
              <w:jc w:val="center"/>
              <w:rPr>
                <w:b/>
                <w:bCs/>
                <w:lang w:val="kk-KZ"/>
              </w:rPr>
            </w:pPr>
            <w:r w:rsidRPr="00FE46C3">
              <w:rPr>
                <w:b/>
                <w:bCs/>
                <w:lang w:val="kk-KZ"/>
              </w:rPr>
              <w:lastRenderedPageBreak/>
              <w:t xml:space="preserve">Принято </w:t>
            </w:r>
          </w:p>
        </w:tc>
      </w:tr>
      <w:tr w:rsidR="002758C9" w:rsidRPr="00FE46C3" w:rsidTr="003F5DEF">
        <w:tc>
          <w:tcPr>
            <w:tcW w:w="539" w:type="dxa"/>
          </w:tcPr>
          <w:p w:rsidR="00BB591B" w:rsidRPr="00FE46C3" w:rsidRDefault="00BB591B" w:rsidP="003F5DEF">
            <w:pPr>
              <w:keepNext/>
              <w:numPr>
                <w:ilvl w:val="0"/>
                <w:numId w:val="1"/>
              </w:numPr>
              <w:tabs>
                <w:tab w:val="left" w:pos="180"/>
              </w:tabs>
              <w:ind w:left="0" w:firstLine="0"/>
              <w:jc w:val="center"/>
            </w:pPr>
          </w:p>
        </w:tc>
        <w:tc>
          <w:tcPr>
            <w:tcW w:w="1259" w:type="dxa"/>
          </w:tcPr>
          <w:p w:rsidR="00BB591B" w:rsidRPr="00FE46C3" w:rsidRDefault="00BB591B" w:rsidP="003F5DEF">
            <w:pPr>
              <w:keepNext/>
              <w:ind w:left="-57" w:right="-57"/>
              <w:jc w:val="center"/>
              <w:rPr>
                <w:spacing w:val="-8"/>
              </w:rPr>
            </w:pPr>
            <w:r w:rsidRPr="00FE46C3">
              <w:rPr>
                <w:spacing w:val="-8"/>
              </w:rPr>
              <w:t xml:space="preserve">Подпункт </w:t>
            </w:r>
          </w:p>
          <w:p w:rsidR="00BB591B" w:rsidRPr="00FE46C3" w:rsidRDefault="00BB591B" w:rsidP="003F5DEF">
            <w:pPr>
              <w:keepNext/>
              <w:ind w:left="-57" w:right="-57"/>
              <w:jc w:val="center"/>
              <w:rPr>
                <w:spacing w:val="-8"/>
              </w:rPr>
            </w:pPr>
            <w:r w:rsidRPr="00FE46C3">
              <w:rPr>
                <w:spacing w:val="-8"/>
              </w:rPr>
              <w:t>новый</w:t>
            </w:r>
          </w:p>
          <w:p w:rsidR="00BB591B" w:rsidRPr="00FE46C3" w:rsidRDefault="00BB591B" w:rsidP="003F5DEF">
            <w:pPr>
              <w:keepNext/>
              <w:ind w:left="-57" w:right="-57"/>
              <w:jc w:val="center"/>
            </w:pPr>
            <w:r w:rsidRPr="00FE46C3">
              <w:t>пункта 1 статьи 1 проекта</w:t>
            </w:r>
          </w:p>
          <w:p w:rsidR="00BB591B" w:rsidRPr="00FE46C3" w:rsidRDefault="00BB591B" w:rsidP="003F5DEF">
            <w:pPr>
              <w:keepNext/>
              <w:jc w:val="center"/>
            </w:pPr>
          </w:p>
          <w:p w:rsidR="00BB591B" w:rsidRPr="00FE46C3" w:rsidRDefault="00BB591B" w:rsidP="003F5DEF">
            <w:pPr>
              <w:keepNext/>
              <w:jc w:val="center"/>
            </w:pPr>
          </w:p>
          <w:p w:rsidR="00BB591B" w:rsidRPr="00FE46C3" w:rsidRDefault="00BB591B" w:rsidP="003F5DEF">
            <w:pPr>
              <w:keepNext/>
              <w:jc w:val="center"/>
            </w:pPr>
          </w:p>
          <w:p w:rsidR="00BB591B" w:rsidRPr="00FE46C3" w:rsidRDefault="00BB591B" w:rsidP="003F5DEF">
            <w:pPr>
              <w:keepNext/>
              <w:ind w:left="-57" w:right="-57"/>
              <w:jc w:val="center"/>
              <w:rPr>
                <w:i/>
              </w:rPr>
            </w:pPr>
            <w:r w:rsidRPr="00FE46C3">
              <w:rPr>
                <w:i/>
                <w:spacing w:val="-6"/>
              </w:rPr>
              <w:t xml:space="preserve">Статья 164 </w:t>
            </w:r>
            <w:r w:rsidRPr="00FE46C3">
              <w:rPr>
                <w:i/>
              </w:rPr>
              <w:t>Кодекса</w:t>
            </w:r>
          </w:p>
          <w:p w:rsidR="00BB591B" w:rsidRPr="00FE46C3" w:rsidRDefault="00BB591B" w:rsidP="003F5DEF">
            <w:pPr>
              <w:keepNext/>
              <w:jc w:val="center"/>
            </w:pPr>
          </w:p>
          <w:p w:rsidR="00BB591B" w:rsidRPr="00FE46C3" w:rsidRDefault="00BB591B" w:rsidP="003F5DEF">
            <w:pPr>
              <w:keepNext/>
              <w:jc w:val="center"/>
            </w:pPr>
          </w:p>
        </w:tc>
        <w:tc>
          <w:tcPr>
            <w:tcW w:w="3060" w:type="dxa"/>
          </w:tcPr>
          <w:p w:rsidR="00BB591B" w:rsidRPr="00FE46C3" w:rsidRDefault="00BB591B" w:rsidP="00A26C0D">
            <w:pPr>
              <w:keepNext/>
              <w:ind w:firstLine="219"/>
              <w:jc w:val="both"/>
            </w:pPr>
            <w:r w:rsidRPr="00FE46C3">
              <w:t xml:space="preserve">Статья 164. Нарушение законодательства Республики Казахстан о естественных монополиях </w:t>
            </w:r>
            <w:r w:rsidRPr="00FE46C3">
              <w:rPr>
                <w:b/>
              </w:rPr>
              <w:t>и регулируемых рынках</w:t>
            </w:r>
          </w:p>
          <w:p w:rsidR="00BB591B" w:rsidRPr="00FE46C3" w:rsidRDefault="00BB591B" w:rsidP="00A26C0D">
            <w:pPr>
              <w:keepNext/>
              <w:ind w:firstLine="219"/>
              <w:jc w:val="both"/>
            </w:pPr>
          </w:p>
          <w:p w:rsidR="00BB591B" w:rsidRPr="00FE46C3" w:rsidRDefault="00BB591B" w:rsidP="00A26C0D">
            <w:pPr>
              <w:keepNext/>
              <w:ind w:firstLine="219"/>
              <w:jc w:val="both"/>
            </w:pPr>
            <w:r w:rsidRPr="00FE46C3">
              <w:t xml:space="preserve">1. Непредоставление субъектом естественной монополии в уполномоченный орган, осуществляющий руководство в сферах естественных монополий </w:t>
            </w:r>
            <w:r w:rsidRPr="00FE46C3">
              <w:rPr>
                <w:b/>
              </w:rPr>
              <w:t>и на регулируемых рынках</w:t>
            </w:r>
            <w:r w:rsidRPr="00FE46C3">
              <w:t xml:space="preserve">, информации, </w:t>
            </w:r>
            <w:r w:rsidRPr="00FE46C3">
              <w:lastRenderedPageBreak/>
              <w:t>отчета, уведомления установленных форм, а равно предоставление информации, отчета, уведомления установленных форм с нарушением установленных сроков –</w:t>
            </w:r>
          </w:p>
          <w:p w:rsidR="00BB591B" w:rsidRPr="00FE46C3" w:rsidRDefault="00BB591B" w:rsidP="00A26C0D">
            <w:pPr>
              <w:keepNext/>
              <w:ind w:firstLine="219"/>
              <w:jc w:val="both"/>
            </w:pPr>
            <w:r w:rsidRPr="00FE46C3">
              <w:t>влекут штраф на субъектов малого предпринимательства в размере двухсот, на субъектов среднего предпринимательства – в размере двухсот сорока, на субъектов крупного предпринимательства – в размере восьмисот месячных расчетных показателей.</w:t>
            </w:r>
          </w:p>
          <w:p w:rsidR="00BB591B" w:rsidRPr="00FE46C3" w:rsidRDefault="00BB591B" w:rsidP="00A26C0D">
            <w:pPr>
              <w:keepNext/>
              <w:ind w:firstLine="219"/>
              <w:jc w:val="both"/>
            </w:pPr>
            <w:r w:rsidRPr="00FE46C3">
              <w:t>…</w:t>
            </w:r>
          </w:p>
          <w:p w:rsidR="00BB591B" w:rsidRPr="00FE46C3" w:rsidRDefault="00BB591B" w:rsidP="00A26C0D">
            <w:pPr>
              <w:keepNext/>
              <w:ind w:firstLine="219"/>
              <w:jc w:val="both"/>
            </w:pPr>
            <w:r w:rsidRPr="00FE46C3">
              <w:t xml:space="preserve">3. Непредоставление лицами, осуществляющими деятельность, отнесенную к сфере естественной монополии, в уполномоченный орган заявления и документов, информации о включении в Государственный регистр на субъектов естественных монополий в течение пятнадцати календарных </w:t>
            </w:r>
            <w:r w:rsidRPr="00FE46C3">
              <w:lastRenderedPageBreak/>
              <w:t xml:space="preserve">дней со дня начала осуществления данной деятельности в порядке, установленном законодательством о естественных монополиях </w:t>
            </w:r>
            <w:r w:rsidRPr="00FE46C3">
              <w:rPr>
                <w:b/>
              </w:rPr>
              <w:t>и регулируемых рынках</w:t>
            </w:r>
            <w:r w:rsidRPr="00FE46C3">
              <w:t>, –</w:t>
            </w:r>
          </w:p>
          <w:p w:rsidR="00BB591B" w:rsidRPr="00FE46C3" w:rsidRDefault="00BB591B" w:rsidP="00A26C0D">
            <w:pPr>
              <w:keepNext/>
              <w:ind w:firstLine="219"/>
              <w:jc w:val="both"/>
            </w:pPr>
            <w:r w:rsidRPr="00FE46C3">
              <w:t>влечет штраф в размере ста процентов от суммы дохода (выручки), полученного в результате совершения административного правонарушения.</w:t>
            </w:r>
          </w:p>
          <w:p w:rsidR="00BB591B" w:rsidRPr="00FE46C3" w:rsidRDefault="00BB591B" w:rsidP="00A26C0D">
            <w:pPr>
              <w:keepNext/>
              <w:ind w:firstLine="219"/>
              <w:jc w:val="both"/>
            </w:pPr>
            <w:r w:rsidRPr="00FE46C3">
              <w:t xml:space="preserve">4. Несоблюдение субъектом естественной монополии ограничений, а равно неисполнение или ненадлежащее исполнение субъектом естественной монополии обязанностей, установленных законодательством Республики Казахстан о естественных монополиях </w:t>
            </w:r>
            <w:r w:rsidRPr="00FE46C3">
              <w:rPr>
                <w:b/>
              </w:rPr>
              <w:t>и регулируемых рынках</w:t>
            </w:r>
            <w:r w:rsidRPr="00FE46C3">
              <w:t xml:space="preserve">, за исключением обязанности предоставления в уполномоченный орган, осуществляющий руководство в сферах естественных монополий </w:t>
            </w:r>
            <w:r w:rsidRPr="00FE46C3">
              <w:rPr>
                <w:b/>
              </w:rPr>
              <w:t xml:space="preserve">и </w:t>
            </w:r>
            <w:r w:rsidRPr="00FE46C3">
              <w:rPr>
                <w:b/>
              </w:rPr>
              <w:lastRenderedPageBreak/>
              <w:t>на регулируемых рынках</w:t>
            </w:r>
            <w:r w:rsidRPr="00FE46C3">
              <w:t>, информации, отчета, уведомления, –</w:t>
            </w:r>
          </w:p>
          <w:p w:rsidR="00BB591B" w:rsidRPr="00FE46C3" w:rsidRDefault="00BB591B" w:rsidP="00A26C0D">
            <w:pPr>
              <w:keepNext/>
              <w:ind w:firstLine="219"/>
              <w:jc w:val="both"/>
            </w:pPr>
            <w:r w:rsidRPr="00FE46C3">
              <w:t>влекут штраф на субъектов малого предпринимательства в размере двухсот восьмидесяти, на субъектов среднего предпринимательства – в размере трехсот двадцати, на субъектов крупного предпринимательства – в размере тысячи шестисот месячных расчетных показателей.</w:t>
            </w:r>
          </w:p>
          <w:p w:rsidR="00BB591B" w:rsidRPr="00FE46C3" w:rsidRDefault="00BB591B" w:rsidP="00C76750">
            <w:pPr>
              <w:keepNext/>
              <w:ind w:firstLine="219"/>
              <w:jc w:val="both"/>
              <w:rPr>
                <w:noProof/>
              </w:rPr>
            </w:pPr>
          </w:p>
        </w:tc>
        <w:tc>
          <w:tcPr>
            <w:tcW w:w="3420" w:type="dxa"/>
          </w:tcPr>
          <w:p w:rsidR="00BB591B" w:rsidRPr="00FE46C3" w:rsidRDefault="00BB591B" w:rsidP="003F5DEF">
            <w:pPr>
              <w:keepNext/>
              <w:ind w:firstLine="219"/>
              <w:jc w:val="both"/>
              <w:rPr>
                <w:b/>
                <w:noProof/>
              </w:rPr>
            </w:pPr>
            <w:r w:rsidRPr="00FE46C3">
              <w:rPr>
                <w:b/>
                <w:noProof/>
              </w:rPr>
              <w:lastRenderedPageBreak/>
              <w:t>Отсутствует.</w:t>
            </w:r>
          </w:p>
          <w:p w:rsidR="00BB591B" w:rsidRPr="00FE46C3" w:rsidRDefault="00BB591B" w:rsidP="003F5DEF">
            <w:pPr>
              <w:keepNext/>
              <w:ind w:firstLine="279"/>
              <w:jc w:val="both"/>
            </w:pPr>
          </w:p>
        </w:tc>
        <w:tc>
          <w:tcPr>
            <w:tcW w:w="3240" w:type="dxa"/>
          </w:tcPr>
          <w:p w:rsidR="00BB591B" w:rsidRPr="00FE46C3" w:rsidRDefault="00BB591B" w:rsidP="003F5DEF">
            <w:pPr>
              <w:keepNext/>
              <w:ind w:firstLine="279"/>
              <w:jc w:val="both"/>
            </w:pPr>
            <w:r w:rsidRPr="00FE46C3">
              <w:t>Дополнить подпунктом 4) (новым) следующего содержания:</w:t>
            </w:r>
          </w:p>
          <w:p w:rsidR="00BB591B" w:rsidRPr="00FE46C3" w:rsidRDefault="00BB591B" w:rsidP="003F5DEF">
            <w:pPr>
              <w:keepNext/>
              <w:ind w:firstLine="279"/>
              <w:jc w:val="both"/>
            </w:pPr>
          </w:p>
          <w:p w:rsidR="00BB591B" w:rsidRPr="00FE46C3" w:rsidRDefault="00BB591B" w:rsidP="003770DC">
            <w:pPr>
              <w:keepNext/>
              <w:spacing w:line="0" w:lineRule="atLeast"/>
              <w:ind w:firstLine="219"/>
              <w:jc w:val="both"/>
            </w:pPr>
            <w:r w:rsidRPr="00FE46C3">
              <w:t>«4) в статье 164:</w:t>
            </w:r>
          </w:p>
          <w:p w:rsidR="00BB591B" w:rsidRPr="00FE46C3" w:rsidRDefault="00BB591B" w:rsidP="003770DC">
            <w:pPr>
              <w:keepNext/>
              <w:spacing w:line="0" w:lineRule="atLeast"/>
              <w:ind w:firstLine="219"/>
              <w:jc w:val="both"/>
            </w:pPr>
          </w:p>
          <w:p w:rsidR="00BB591B" w:rsidRPr="00FE46C3" w:rsidRDefault="00BB591B" w:rsidP="003770DC">
            <w:pPr>
              <w:keepNext/>
              <w:spacing w:line="0" w:lineRule="atLeast"/>
              <w:ind w:firstLine="219"/>
              <w:jc w:val="both"/>
            </w:pPr>
            <w:r w:rsidRPr="00FE46C3">
              <w:t>в заголовке слова «</w:t>
            </w:r>
            <w:r w:rsidRPr="00FE46C3">
              <w:rPr>
                <w:b/>
              </w:rPr>
              <w:t>и регулируемых рынках»</w:t>
            </w:r>
            <w:r w:rsidRPr="00FE46C3">
              <w:t xml:space="preserve"> исключить;</w:t>
            </w:r>
          </w:p>
          <w:p w:rsidR="00BB591B" w:rsidRPr="00FE46C3" w:rsidRDefault="00BB591B" w:rsidP="003770DC">
            <w:pPr>
              <w:keepNext/>
              <w:spacing w:line="0" w:lineRule="atLeast"/>
              <w:ind w:firstLine="219"/>
              <w:jc w:val="both"/>
            </w:pPr>
          </w:p>
          <w:p w:rsidR="00BB591B" w:rsidRPr="00FE46C3" w:rsidRDefault="00BB591B" w:rsidP="003770DC">
            <w:pPr>
              <w:keepNext/>
              <w:spacing w:line="0" w:lineRule="atLeast"/>
              <w:ind w:firstLine="219"/>
              <w:jc w:val="both"/>
            </w:pPr>
            <w:r w:rsidRPr="00FE46C3">
              <w:t>в части первой слова «</w:t>
            </w:r>
            <w:r w:rsidRPr="00FE46C3">
              <w:rPr>
                <w:b/>
              </w:rPr>
              <w:t>и на регулируемых рынках»</w:t>
            </w:r>
            <w:r w:rsidRPr="00FE46C3">
              <w:t xml:space="preserve"> исключить;</w:t>
            </w:r>
          </w:p>
          <w:p w:rsidR="00BB591B" w:rsidRPr="00FE46C3" w:rsidRDefault="00BB591B" w:rsidP="003770DC">
            <w:pPr>
              <w:keepNext/>
              <w:spacing w:line="0" w:lineRule="atLeast"/>
              <w:ind w:firstLine="219"/>
              <w:jc w:val="both"/>
            </w:pPr>
          </w:p>
          <w:p w:rsidR="00BB591B" w:rsidRPr="00FE46C3" w:rsidRDefault="00BB591B" w:rsidP="00C76750">
            <w:pPr>
              <w:keepNext/>
              <w:spacing w:line="0" w:lineRule="atLeast"/>
              <w:ind w:firstLine="219"/>
              <w:jc w:val="both"/>
            </w:pPr>
            <w:r w:rsidRPr="00FE46C3">
              <w:t>в части третьей слова «</w:t>
            </w:r>
            <w:r w:rsidRPr="00FE46C3">
              <w:rPr>
                <w:b/>
              </w:rPr>
              <w:t xml:space="preserve">и </w:t>
            </w:r>
            <w:r w:rsidRPr="00FE46C3">
              <w:rPr>
                <w:b/>
              </w:rPr>
              <w:lastRenderedPageBreak/>
              <w:t>регулируемых рынках»</w:t>
            </w:r>
            <w:r w:rsidRPr="00FE46C3">
              <w:t xml:space="preserve"> исключить;</w:t>
            </w:r>
          </w:p>
          <w:p w:rsidR="00BB591B" w:rsidRPr="00FE46C3" w:rsidRDefault="00BB591B" w:rsidP="00C76750">
            <w:pPr>
              <w:keepNext/>
              <w:spacing w:line="0" w:lineRule="atLeast"/>
              <w:ind w:firstLine="219"/>
              <w:jc w:val="both"/>
            </w:pPr>
          </w:p>
          <w:p w:rsidR="00BB591B" w:rsidRPr="00FE46C3" w:rsidRDefault="00BB591B" w:rsidP="00C76750">
            <w:pPr>
              <w:keepNext/>
              <w:spacing w:line="0" w:lineRule="atLeast"/>
              <w:ind w:firstLine="219"/>
              <w:jc w:val="both"/>
            </w:pPr>
            <w:r w:rsidRPr="00FE46C3">
              <w:t>в части четвертой слова «</w:t>
            </w:r>
            <w:r w:rsidRPr="00FE46C3">
              <w:rPr>
                <w:b/>
              </w:rPr>
              <w:t>и регулируемых рынках»,</w:t>
            </w:r>
            <w:r w:rsidRPr="00FE46C3">
              <w:t xml:space="preserve">  «</w:t>
            </w:r>
            <w:r w:rsidRPr="00FE46C3">
              <w:rPr>
                <w:b/>
              </w:rPr>
              <w:t>и на регулируемых рынках»</w:t>
            </w:r>
            <w:r w:rsidRPr="00FE46C3">
              <w:t xml:space="preserve"> исключить;».</w:t>
            </w:r>
          </w:p>
          <w:p w:rsidR="00051254" w:rsidRPr="00FE46C3" w:rsidRDefault="00051254" w:rsidP="003770DC">
            <w:pPr>
              <w:keepNext/>
              <w:spacing w:line="0" w:lineRule="atLeast"/>
              <w:ind w:firstLine="219"/>
              <w:jc w:val="both"/>
            </w:pPr>
          </w:p>
          <w:p w:rsidR="00051254" w:rsidRPr="00FE46C3" w:rsidRDefault="00051254" w:rsidP="003770DC">
            <w:pPr>
              <w:keepNext/>
              <w:spacing w:line="0" w:lineRule="atLeast"/>
              <w:ind w:firstLine="219"/>
              <w:jc w:val="both"/>
            </w:pPr>
          </w:p>
          <w:p w:rsidR="00051254" w:rsidRPr="00FE46C3" w:rsidRDefault="00051254" w:rsidP="007D7673">
            <w:pPr>
              <w:keepNext/>
              <w:spacing w:line="0" w:lineRule="atLeast"/>
              <w:ind w:firstLine="119"/>
              <w:jc w:val="both"/>
              <w:rPr>
                <w:i/>
              </w:rPr>
            </w:pPr>
            <w:r w:rsidRPr="00FE46C3">
              <w:rPr>
                <w:i/>
              </w:rPr>
              <w:t>Внести соответствующее изменение в оглавление Кодекса</w:t>
            </w:r>
          </w:p>
          <w:p w:rsidR="00051254" w:rsidRPr="00FE46C3" w:rsidRDefault="00051254" w:rsidP="003770DC">
            <w:pPr>
              <w:keepNext/>
              <w:spacing w:line="0" w:lineRule="atLeast"/>
              <w:ind w:firstLine="219"/>
              <w:jc w:val="both"/>
            </w:pPr>
          </w:p>
          <w:p w:rsidR="00BB591B" w:rsidRPr="00FE46C3" w:rsidRDefault="00BB591B" w:rsidP="003F5DEF">
            <w:pPr>
              <w:keepNext/>
              <w:spacing w:line="0" w:lineRule="atLeast"/>
              <w:ind w:firstLine="219"/>
              <w:jc w:val="both"/>
              <w:rPr>
                <w:b/>
              </w:rPr>
            </w:pPr>
          </w:p>
          <w:p w:rsidR="00BB591B" w:rsidRPr="00FE46C3" w:rsidRDefault="00BB591B" w:rsidP="003F5DEF">
            <w:pPr>
              <w:keepNext/>
              <w:ind w:firstLine="221"/>
              <w:jc w:val="center"/>
              <w:rPr>
                <w:i/>
              </w:rPr>
            </w:pPr>
            <w:r w:rsidRPr="00FE46C3">
              <w:rPr>
                <w:i/>
              </w:rPr>
              <w:t>Соответственно изменить последующую нумерацию подпунктов</w:t>
            </w:r>
          </w:p>
          <w:p w:rsidR="00BB591B" w:rsidRPr="00FE46C3" w:rsidRDefault="00BB591B" w:rsidP="003F5DEF">
            <w:pPr>
              <w:keepNext/>
              <w:spacing w:line="0" w:lineRule="atLeast"/>
              <w:ind w:firstLine="219"/>
              <w:jc w:val="both"/>
              <w:rPr>
                <w:b/>
              </w:rPr>
            </w:pPr>
          </w:p>
          <w:p w:rsidR="00BB591B" w:rsidRPr="00FE46C3" w:rsidRDefault="00BB591B" w:rsidP="003F5DEF">
            <w:pPr>
              <w:keepNext/>
              <w:ind w:firstLine="279"/>
              <w:jc w:val="both"/>
            </w:pPr>
          </w:p>
          <w:p w:rsidR="00BB591B" w:rsidRPr="00FE46C3" w:rsidRDefault="00BB591B" w:rsidP="003F5DEF">
            <w:pPr>
              <w:keepNext/>
              <w:ind w:firstLine="221"/>
              <w:jc w:val="center"/>
            </w:pPr>
          </w:p>
        </w:tc>
        <w:tc>
          <w:tcPr>
            <w:tcW w:w="2372" w:type="dxa"/>
          </w:tcPr>
          <w:p w:rsidR="00BB591B" w:rsidRPr="00FE46C3" w:rsidRDefault="00BB591B" w:rsidP="003F5DEF">
            <w:pPr>
              <w:keepNext/>
              <w:ind w:firstLine="219"/>
              <w:jc w:val="both"/>
              <w:rPr>
                <w:b/>
                <w:lang w:val="kk-KZ"/>
              </w:rPr>
            </w:pPr>
            <w:r w:rsidRPr="00FE46C3">
              <w:rPr>
                <w:b/>
                <w:lang w:val="kk-KZ"/>
              </w:rPr>
              <w:lastRenderedPageBreak/>
              <w:t>Депутат</w:t>
            </w:r>
          </w:p>
          <w:p w:rsidR="00BB591B" w:rsidRPr="00FE46C3" w:rsidRDefault="00BB591B" w:rsidP="00EC5053">
            <w:pPr>
              <w:keepNext/>
              <w:ind w:firstLine="219"/>
              <w:jc w:val="both"/>
              <w:rPr>
                <w:b/>
                <w:lang w:val="kk-KZ"/>
              </w:rPr>
            </w:pPr>
            <w:r w:rsidRPr="00FE46C3">
              <w:rPr>
                <w:b/>
                <w:lang w:val="kk-KZ"/>
              </w:rPr>
              <w:t>Казбекова М.А.</w:t>
            </w:r>
          </w:p>
          <w:p w:rsidR="00BB591B" w:rsidRPr="00FE46C3" w:rsidRDefault="00BB591B" w:rsidP="003F5DEF">
            <w:pPr>
              <w:keepNext/>
              <w:ind w:firstLine="219"/>
              <w:jc w:val="both"/>
              <w:rPr>
                <w:b/>
                <w:lang w:val="kk-KZ"/>
              </w:rPr>
            </w:pPr>
          </w:p>
          <w:p w:rsidR="00BB591B" w:rsidRPr="00FE46C3" w:rsidRDefault="00BB591B" w:rsidP="003F5DEF">
            <w:pPr>
              <w:keepNext/>
              <w:ind w:firstLine="219"/>
              <w:jc w:val="both"/>
            </w:pPr>
            <w:r w:rsidRPr="00FE46C3">
              <w:t>Юридическая техника. В целях приведения в соответствие с нормами законопроекта.</w:t>
            </w:r>
          </w:p>
          <w:p w:rsidR="00BB591B" w:rsidRPr="00FE46C3" w:rsidRDefault="00BB591B" w:rsidP="003F5DEF">
            <w:pPr>
              <w:keepNext/>
              <w:ind w:firstLine="219"/>
              <w:jc w:val="both"/>
              <w:rPr>
                <w:b/>
              </w:rPr>
            </w:pPr>
          </w:p>
        </w:tc>
        <w:tc>
          <w:tcPr>
            <w:tcW w:w="1410" w:type="dxa"/>
          </w:tcPr>
          <w:p w:rsidR="00BB591B" w:rsidRPr="00FE46C3" w:rsidRDefault="00BB591B" w:rsidP="00150C33">
            <w:pPr>
              <w:keepNext/>
              <w:ind w:left="-57" w:right="-57"/>
              <w:jc w:val="center"/>
              <w:rPr>
                <w:b/>
                <w:bCs/>
                <w:lang w:val="kk-KZ"/>
              </w:rPr>
            </w:pPr>
            <w:r w:rsidRPr="00FE46C3">
              <w:rPr>
                <w:b/>
                <w:bCs/>
                <w:lang w:val="kk-KZ"/>
              </w:rPr>
              <w:t>Принято</w:t>
            </w:r>
          </w:p>
          <w:p w:rsidR="00BB591B" w:rsidRPr="00FE46C3" w:rsidRDefault="00BB591B" w:rsidP="00150C33">
            <w:pPr>
              <w:keepNext/>
              <w:ind w:left="-57" w:right="-57"/>
              <w:jc w:val="center"/>
              <w:rPr>
                <w:b/>
                <w:bCs/>
                <w:lang w:val="kk-KZ"/>
              </w:rPr>
            </w:pPr>
          </w:p>
        </w:tc>
      </w:tr>
      <w:tr w:rsidR="002758C9" w:rsidRPr="00FE46C3" w:rsidTr="00A911F4">
        <w:tc>
          <w:tcPr>
            <w:tcW w:w="539" w:type="dxa"/>
          </w:tcPr>
          <w:p w:rsidR="000826E0" w:rsidRPr="00FE46C3" w:rsidRDefault="000826E0" w:rsidP="006C7244">
            <w:pPr>
              <w:keepNext/>
              <w:numPr>
                <w:ilvl w:val="0"/>
                <w:numId w:val="1"/>
              </w:numPr>
              <w:tabs>
                <w:tab w:val="left" w:pos="180"/>
              </w:tabs>
              <w:ind w:left="0" w:firstLine="0"/>
              <w:jc w:val="center"/>
            </w:pPr>
          </w:p>
        </w:tc>
        <w:tc>
          <w:tcPr>
            <w:tcW w:w="1259" w:type="dxa"/>
          </w:tcPr>
          <w:p w:rsidR="000826E0" w:rsidRPr="00FE46C3" w:rsidRDefault="000826E0" w:rsidP="006C7244">
            <w:pPr>
              <w:keepNext/>
              <w:ind w:left="-57" w:right="-57"/>
              <w:jc w:val="center"/>
              <w:rPr>
                <w:spacing w:val="-8"/>
              </w:rPr>
            </w:pPr>
            <w:r w:rsidRPr="00FE46C3">
              <w:rPr>
                <w:spacing w:val="-8"/>
              </w:rPr>
              <w:t xml:space="preserve">Подпункт </w:t>
            </w:r>
          </w:p>
          <w:p w:rsidR="000826E0" w:rsidRPr="00FE46C3" w:rsidRDefault="000826E0" w:rsidP="006C7244">
            <w:pPr>
              <w:keepNext/>
              <w:ind w:left="-57" w:right="-57"/>
              <w:jc w:val="center"/>
              <w:rPr>
                <w:spacing w:val="-8"/>
              </w:rPr>
            </w:pPr>
            <w:r w:rsidRPr="00FE46C3">
              <w:rPr>
                <w:spacing w:val="-8"/>
              </w:rPr>
              <w:t>новый</w:t>
            </w:r>
          </w:p>
          <w:p w:rsidR="000826E0" w:rsidRPr="00FE46C3" w:rsidRDefault="000826E0" w:rsidP="006C7244">
            <w:pPr>
              <w:keepNext/>
              <w:ind w:left="-57" w:right="-57"/>
              <w:jc w:val="center"/>
            </w:pPr>
            <w:r w:rsidRPr="00FE46C3">
              <w:t>пункта 1 статьи 1 проекта</w:t>
            </w: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rPr>
                <w:i/>
              </w:rPr>
            </w:pPr>
            <w:r w:rsidRPr="00FE46C3">
              <w:rPr>
                <w:i/>
              </w:rPr>
              <w:t>Статья 166</w:t>
            </w:r>
          </w:p>
          <w:p w:rsidR="000826E0" w:rsidRPr="00FE46C3" w:rsidRDefault="000826E0" w:rsidP="006C7244">
            <w:pPr>
              <w:keepNext/>
              <w:jc w:val="center"/>
              <w:rPr>
                <w:i/>
              </w:rPr>
            </w:pPr>
            <w:r w:rsidRPr="00FE46C3">
              <w:rPr>
                <w:i/>
              </w:rPr>
              <w:t>Кодекса</w:t>
            </w:r>
          </w:p>
          <w:p w:rsidR="000826E0" w:rsidRPr="00FE46C3" w:rsidRDefault="000826E0" w:rsidP="006C7244">
            <w:pPr>
              <w:keepNext/>
              <w:jc w:val="center"/>
            </w:pPr>
          </w:p>
          <w:p w:rsidR="000826E0" w:rsidRPr="00FE46C3" w:rsidRDefault="000826E0" w:rsidP="006C7244">
            <w:pPr>
              <w:keepNext/>
              <w:jc w:val="center"/>
            </w:pPr>
          </w:p>
        </w:tc>
        <w:tc>
          <w:tcPr>
            <w:tcW w:w="3060" w:type="dxa"/>
          </w:tcPr>
          <w:p w:rsidR="000826E0" w:rsidRPr="00FE46C3" w:rsidRDefault="000826E0" w:rsidP="006C7244">
            <w:pPr>
              <w:keepNext/>
              <w:ind w:firstLine="219"/>
              <w:jc w:val="both"/>
              <w:rPr>
                <w:noProof/>
              </w:rPr>
            </w:pPr>
            <w:r w:rsidRPr="00FE46C3">
              <w:t xml:space="preserve">Статья 166. Нарушение обязанностей субъектами </w:t>
            </w:r>
            <w:r w:rsidRPr="00FE46C3">
              <w:rPr>
                <w:b/>
              </w:rPr>
              <w:t>регулируемого рынка</w:t>
            </w:r>
          </w:p>
        </w:tc>
        <w:tc>
          <w:tcPr>
            <w:tcW w:w="3420" w:type="dxa"/>
          </w:tcPr>
          <w:p w:rsidR="000826E0" w:rsidRPr="00FE46C3" w:rsidRDefault="000826E0" w:rsidP="006C7244">
            <w:pPr>
              <w:keepNext/>
              <w:ind w:firstLine="219"/>
              <w:jc w:val="both"/>
              <w:rPr>
                <w:b/>
                <w:noProof/>
              </w:rPr>
            </w:pPr>
            <w:r w:rsidRPr="00FE46C3">
              <w:rPr>
                <w:b/>
                <w:noProof/>
              </w:rPr>
              <w:t>Отсутствует.</w:t>
            </w:r>
          </w:p>
          <w:p w:rsidR="000826E0" w:rsidRPr="00FE46C3" w:rsidRDefault="000826E0" w:rsidP="006C7244">
            <w:pPr>
              <w:keepNext/>
              <w:ind w:firstLine="279"/>
              <w:jc w:val="both"/>
            </w:pPr>
          </w:p>
        </w:tc>
        <w:tc>
          <w:tcPr>
            <w:tcW w:w="3240" w:type="dxa"/>
          </w:tcPr>
          <w:p w:rsidR="000826E0" w:rsidRPr="00FE46C3" w:rsidRDefault="000826E0" w:rsidP="006C7244">
            <w:pPr>
              <w:keepNext/>
              <w:ind w:firstLine="279"/>
              <w:jc w:val="both"/>
            </w:pPr>
            <w:r w:rsidRPr="00FE46C3">
              <w:t>Дополнить подпунктом 5) (новым) следующего содержания:</w:t>
            </w:r>
          </w:p>
          <w:p w:rsidR="000826E0" w:rsidRPr="00FE46C3" w:rsidRDefault="000826E0" w:rsidP="006C7244">
            <w:pPr>
              <w:keepNext/>
              <w:ind w:firstLine="279"/>
              <w:jc w:val="both"/>
            </w:pPr>
          </w:p>
          <w:p w:rsidR="000826E0" w:rsidRPr="00FE46C3" w:rsidRDefault="000826E0" w:rsidP="006C7244">
            <w:pPr>
              <w:keepNext/>
              <w:ind w:firstLine="279"/>
              <w:jc w:val="both"/>
            </w:pPr>
            <w:r w:rsidRPr="00FE46C3">
              <w:t>«5) заголовок статьи 166 изложить в следующей редакции:</w:t>
            </w:r>
          </w:p>
          <w:p w:rsidR="000826E0" w:rsidRPr="00FE46C3" w:rsidRDefault="000826E0" w:rsidP="006C7244">
            <w:pPr>
              <w:keepNext/>
              <w:ind w:firstLine="279"/>
              <w:jc w:val="both"/>
            </w:pPr>
            <w:r w:rsidRPr="00FE46C3">
              <w:t xml:space="preserve">«Статья 166. Нарушение обязанностей субъектами </w:t>
            </w:r>
            <w:r w:rsidRPr="00FE46C3">
              <w:rPr>
                <w:b/>
              </w:rPr>
              <w:t>общественно значимого рынка».</w:t>
            </w:r>
            <w:r w:rsidRPr="00FE46C3">
              <w:t xml:space="preserve"> </w:t>
            </w:r>
          </w:p>
          <w:p w:rsidR="000826E0" w:rsidRPr="00FE46C3" w:rsidRDefault="000826E0" w:rsidP="006C7244">
            <w:pPr>
              <w:keepNext/>
              <w:ind w:firstLine="279"/>
              <w:jc w:val="both"/>
            </w:pPr>
          </w:p>
          <w:p w:rsidR="000826E0" w:rsidRPr="00FE46C3" w:rsidRDefault="000826E0" w:rsidP="006C7244">
            <w:pPr>
              <w:keepNext/>
              <w:ind w:firstLine="279"/>
              <w:jc w:val="both"/>
            </w:pPr>
          </w:p>
          <w:p w:rsidR="000826E0" w:rsidRPr="00FE46C3" w:rsidRDefault="000826E0" w:rsidP="006C7244">
            <w:pPr>
              <w:keepNext/>
              <w:ind w:firstLine="221"/>
              <w:jc w:val="center"/>
              <w:rPr>
                <w:i/>
              </w:rPr>
            </w:pPr>
            <w:r w:rsidRPr="00FE46C3">
              <w:rPr>
                <w:i/>
              </w:rPr>
              <w:t>Соответственно изменить последующую нумерацию подпунктов</w:t>
            </w:r>
          </w:p>
          <w:p w:rsidR="000826E0" w:rsidRPr="00FE46C3" w:rsidRDefault="000826E0" w:rsidP="006C7244">
            <w:pPr>
              <w:keepNext/>
              <w:ind w:firstLine="279"/>
              <w:jc w:val="both"/>
            </w:pPr>
          </w:p>
        </w:tc>
        <w:tc>
          <w:tcPr>
            <w:tcW w:w="2372" w:type="dxa"/>
          </w:tcPr>
          <w:p w:rsidR="000826E0" w:rsidRPr="00FE46C3" w:rsidRDefault="000826E0" w:rsidP="006C7244">
            <w:pPr>
              <w:keepNext/>
              <w:ind w:firstLine="219"/>
              <w:jc w:val="both"/>
              <w:rPr>
                <w:b/>
                <w:lang w:val="kk-KZ"/>
              </w:rPr>
            </w:pPr>
            <w:r w:rsidRPr="00FE46C3">
              <w:rPr>
                <w:b/>
                <w:lang w:val="kk-KZ"/>
              </w:rPr>
              <w:t>Депутат</w:t>
            </w:r>
          </w:p>
          <w:p w:rsidR="000826E0" w:rsidRPr="00FE46C3" w:rsidRDefault="000826E0" w:rsidP="006C7244">
            <w:pPr>
              <w:keepNext/>
              <w:ind w:firstLine="219"/>
              <w:jc w:val="both"/>
              <w:rPr>
                <w:b/>
                <w:lang w:val="kk-KZ"/>
              </w:rPr>
            </w:pPr>
            <w:r w:rsidRPr="00FE46C3">
              <w:rPr>
                <w:b/>
                <w:lang w:val="kk-KZ"/>
              </w:rPr>
              <w:t>Базарбаев А.Е.</w:t>
            </w:r>
          </w:p>
          <w:p w:rsidR="000826E0" w:rsidRPr="00FE46C3" w:rsidRDefault="000826E0" w:rsidP="006C7244">
            <w:pPr>
              <w:keepNext/>
              <w:ind w:firstLine="219"/>
              <w:jc w:val="both"/>
              <w:rPr>
                <w:b/>
                <w:lang w:val="kk-KZ"/>
              </w:rPr>
            </w:pPr>
          </w:p>
          <w:p w:rsidR="000826E0" w:rsidRPr="00FE46C3" w:rsidRDefault="000826E0" w:rsidP="006C7244">
            <w:pPr>
              <w:keepNext/>
              <w:spacing w:line="0" w:lineRule="atLeast"/>
              <w:ind w:firstLine="219"/>
              <w:jc w:val="both"/>
            </w:pPr>
            <w:r w:rsidRPr="00FE46C3">
              <w:t xml:space="preserve">С 1 января 2017 года отменяется государственное ценовое регулирования субъектов регулируемого рынка. </w:t>
            </w:r>
          </w:p>
          <w:p w:rsidR="000826E0" w:rsidRPr="00FE46C3" w:rsidRDefault="000826E0" w:rsidP="006C7244">
            <w:pPr>
              <w:keepNext/>
              <w:ind w:firstLine="219"/>
              <w:jc w:val="both"/>
            </w:pPr>
            <w:r w:rsidRPr="00FE46C3">
              <w:t xml:space="preserve">Принимая во внимание, что данная мера может нести в себе определенные риски, в том числе </w:t>
            </w:r>
            <w:r w:rsidRPr="00FE46C3">
              <w:lastRenderedPageBreak/>
              <w:t>повышения цен на предоставляемые услуги субъектов, возникает необходимость  внесения поправок в законодательный акт,  в части введения нового вида ценового регулирования на общественно значимых рынках.</w:t>
            </w:r>
          </w:p>
          <w:p w:rsidR="000826E0" w:rsidRPr="00FE46C3" w:rsidRDefault="000826E0" w:rsidP="006C7244">
            <w:pPr>
              <w:keepNext/>
              <w:ind w:firstLine="219"/>
              <w:jc w:val="both"/>
              <w:rPr>
                <w:b/>
              </w:rPr>
            </w:pPr>
          </w:p>
        </w:tc>
        <w:tc>
          <w:tcPr>
            <w:tcW w:w="1410" w:type="dxa"/>
          </w:tcPr>
          <w:p w:rsidR="000826E0" w:rsidRPr="00FE46C3" w:rsidRDefault="000826E0" w:rsidP="006C7244">
            <w:pPr>
              <w:keepNext/>
              <w:jc w:val="center"/>
              <w:rPr>
                <w:b/>
                <w:bCs/>
                <w:lang w:val="kk-KZ"/>
              </w:rPr>
            </w:pPr>
            <w:r w:rsidRPr="00FE46C3">
              <w:rPr>
                <w:b/>
                <w:bCs/>
                <w:lang w:val="kk-KZ"/>
              </w:rPr>
              <w:lastRenderedPageBreak/>
              <w:t>Принято</w:t>
            </w:r>
          </w:p>
          <w:p w:rsidR="000826E0" w:rsidRPr="00FE46C3" w:rsidRDefault="000826E0" w:rsidP="006C7244">
            <w:pPr>
              <w:keepNext/>
              <w:jc w:val="center"/>
              <w:rPr>
                <w:b/>
                <w:bCs/>
                <w:lang w:val="kk-KZ"/>
              </w:rPr>
            </w:pPr>
          </w:p>
        </w:tc>
      </w:tr>
      <w:tr w:rsidR="002758C9" w:rsidRPr="00FE46C3" w:rsidTr="00CC5E97">
        <w:tc>
          <w:tcPr>
            <w:tcW w:w="539" w:type="dxa"/>
          </w:tcPr>
          <w:p w:rsidR="000826E0" w:rsidRPr="00FE46C3" w:rsidRDefault="000826E0" w:rsidP="006C7244">
            <w:pPr>
              <w:keepNext/>
              <w:numPr>
                <w:ilvl w:val="0"/>
                <w:numId w:val="1"/>
              </w:numPr>
              <w:tabs>
                <w:tab w:val="left" w:pos="180"/>
              </w:tabs>
              <w:ind w:left="0" w:firstLine="0"/>
              <w:jc w:val="center"/>
            </w:pPr>
          </w:p>
        </w:tc>
        <w:tc>
          <w:tcPr>
            <w:tcW w:w="1259" w:type="dxa"/>
          </w:tcPr>
          <w:p w:rsidR="000826E0" w:rsidRPr="00FE46C3" w:rsidRDefault="000826E0" w:rsidP="006C7244">
            <w:pPr>
              <w:keepNext/>
              <w:ind w:left="-57" w:right="-57"/>
              <w:jc w:val="center"/>
              <w:rPr>
                <w:spacing w:val="-8"/>
              </w:rPr>
            </w:pPr>
            <w:r w:rsidRPr="00FE46C3">
              <w:rPr>
                <w:spacing w:val="-8"/>
              </w:rPr>
              <w:t xml:space="preserve">Подпункт </w:t>
            </w:r>
          </w:p>
          <w:p w:rsidR="000826E0" w:rsidRPr="00FE46C3" w:rsidRDefault="000826E0" w:rsidP="006C7244">
            <w:pPr>
              <w:keepNext/>
              <w:ind w:left="-57" w:right="-57"/>
              <w:jc w:val="center"/>
              <w:rPr>
                <w:spacing w:val="-8"/>
              </w:rPr>
            </w:pPr>
            <w:r w:rsidRPr="00FE46C3">
              <w:rPr>
                <w:spacing w:val="-8"/>
              </w:rPr>
              <w:t>новый</w:t>
            </w:r>
          </w:p>
          <w:p w:rsidR="000826E0" w:rsidRPr="00FE46C3" w:rsidRDefault="000826E0" w:rsidP="006C7244">
            <w:pPr>
              <w:keepNext/>
              <w:ind w:left="-57" w:right="-57"/>
              <w:jc w:val="center"/>
            </w:pPr>
            <w:r w:rsidRPr="00FE46C3">
              <w:t>пункта 1 статьи 1 проекта</w:t>
            </w: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rPr>
                <w:i/>
              </w:rPr>
            </w:pPr>
            <w:r w:rsidRPr="00FE46C3">
              <w:rPr>
                <w:i/>
              </w:rPr>
              <w:t>Статья 166</w:t>
            </w:r>
          </w:p>
          <w:p w:rsidR="000826E0" w:rsidRPr="00FE46C3" w:rsidRDefault="000826E0" w:rsidP="006C7244">
            <w:pPr>
              <w:keepNext/>
              <w:jc w:val="center"/>
              <w:rPr>
                <w:i/>
              </w:rPr>
            </w:pPr>
            <w:r w:rsidRPr="00FE46C3">
              <w:rPr>
                <w:i/>
              </w:rPr>
              <w:t>Кодекса</w:t>
            </w:r>
          </w:p>
          <w:p w:rsidR="000826E0" w:rsidRPr="00FE46C3" w:rsidRDefault="000826E0" w:rsidP="006C7244">
            <w:pPr>
              <w:keepNext/>
              <w:jc w:val="center"/>
            </w:pPr>
          </w:p>
          <w:p w:rsidR="000826E0" w:rsidRPr="00FE46C3" w:rsidRDefault="000826E0" w:rsidP="006C7244">
            <w:pPr>
              <w:keepNext/>
              <w:jc w:val="center"/>
            </w:pPr>
          </w:p>
        </w:tc>
        <w:tc>
          <w:tcPr>
            <w:tcW w:w="3060" w:type="dxa"/>
          </w:tcPr>
          <w:p w:rsidR="000826E0" w:rsidRPr="00FE46C3" w:rsidRDefault="000826E0" w:rsidP="006C7244">
            <w:pPr>
              <w:keepNext/>
              <w:ind w:firstLine="219"/>
              <w:jc w:val="both"/>
            </w:pPr>
            <w:r w:rsidRPr="00FE46C3">
              <w:t>Статья 166. Нарушение обязанностей субъектами регулируемого рынка</w:t>
            </w:r>
          </w:p>
          <w:p w:rsidR="000826E0" w:rsidRPr="00FE46C3" w:rsidRDefault="000826E0" w:rsidP="006C7244">
            <w:pPr>
              <w:keepNext/>
              <w:ind w:firstLine="219"/>
              <w:jc w:val="both"/>
              <w:rPr>
                <w:b/>
              </w:rPr>
            </w:pPr>
          </w:p>
          <w:p w:rsidR="000826E0" w:rsidRPr="00FE46C3" w:rsidRDefault="000826E0" w:rsidP="006C7244">
            <w:pPr>
              <w:keepNext/>
              <w:ind w:firstLine="219"/>
              <w:jc w:val="both"/>
              <w:rPr>
                <w:noProof/>
              </w:rPr>
            </w:pPr>
            <w:r w:rsidRPr="00FE46C3">
              <w:rPr>
                <w:noProof/>
              </w:rPr>
              <w:t xml:space="preserve">1. Непредоставление </w:t>
            </w:r>
            <w:r w:rsidRPr="00FE46C3">
              <w:rPr>
                <w:b/>
                <w:noProof/>
              </w:rPr>
              <w:t>субъектом регулируемого рынка</w:t>
            </w:r>
            <w:r w:rsidRPr="00FE46C3">
              <w:rPr>
                <w:noProof/>
              </w:rPr>
              <w:t xml:space="preserve"> информации об отпускных ценах с приложением обосновывающих материалов, подтверждающих уровень цены, финансовой отчетности в соответствии с законодательством Республики Казахстан о бухгалтерском учете и финансовой отчетности, а также информации об объемах производства </w:t>
            </w:r>
            <w:r w:rsidRPr="00FE46C3">
              <w:rPr>
                <w:noProof/>
              </w:rPr>
              <w:lastRenderedPageBreak/>
              <w:t xml:space="preserve">(реализации), уровне доходности и отпускных ценах монопольно производимых (реализуемых) товаров (работ, услуг) в сроки, установленные </w:t>
            </w:r>
            <w:r w:rsidRPr="00FE46C3">
              <w:rPr>
                <w:b/>
                <w:noProof/>
              </w:rPr>
              <w:t>законодательством Республики Казахстан о естественных монополиях и регулируемых рынках</w:t>
            </w:r>
            <w:r w:rsidRPr="00FE46C3">
              <w:rPr>
                <w:noProof/>
              </w:rPr>
              <w:t xml:space="preserve">, а равно предоставление недостоверной и (или) неполной информации в уполномоченный орган, осуществляющий руководство в сферах естественных монополий </w:t>
            </w:r>
            <w:r w:rsidRPr="00FE46C3">
              <w:rPr>
                <w:b/>
                <w:noProof/>
              </w:rPr>
              <w:t>и на регулируемых рынках</w:t>
            </w:r>
            <w:r w:rsidRPr="00FE46C3">
              <w:rPr>
                <w:noProof/>
              </w:rPr>
              <w:t xml:space="preserve">, – </w:t>
            </w:r>
          </w:p>
          <w:p w:rsidR="000826E0" w:rsidRPr="00FE46C3" w:rsidRDefault="000826E0" w:rsidP="006C7244">
            <w:pPr>
              <w:keepNext/>
              <w:ind w:firstLine="219"/>
              <w:jc w:val="both"/>
              <w:rPr>
                <w:noProof/>
              </w:rPr>
            </w:pPr>
            <w:r w:rsidRPr="00FE46C3">
              <w:rPr>
                <w:noProof/>
              </w:rPr>
              <w:t>влекут штраф на субъектов малого предпринимательства в размере трехсот,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rsidR="000826E0" w:rsidRPr="00FE46C3" w:rsidRDefault="000826E0" w:rsidP="006C7244">
            <w:pPr>
              <w:keepNext/>
              <w:ind w:firstLine="219"/>
              <w:jc w:val="both"/>
              <w:rPr>
                <w:noProof/>
              </w:rPr>
            </w:pPr>
          </w:p>
        </w:tc>
        <w:tc>
          <w:tcPr>
            <w:tcW w:w="3420" w:type="dxa"/>
          </w:tcPr>
          <w:p w:rsidR="000826E0" w:rsidRPr="00FE46C3" w:rsidRDefault="000826E0" w:rsidP="006C7244">
            <w:pPr>
              <w:keepNext/>
              <w:ind w:firstLine="219"/>
              <w:jc w:val="both"/>
              <w:rPr>
                <w:b/>
                <w:noProof/>
              </w:rPr>
            </w:pPr>
            <w:r w:rsidRPr="00FE46C3">
              <w:rPr>
                <w:b/>
                <w:noProof/>
              </w:rPr>
              <w:lastRenderedPageBreak/>
              <w:t>Отсутствует.</w:t>
            </w:r>
          </w:p>
          <w:p w:rsidR="000826E0" w:rsidRPr="00FE46C3" w:rsidRDefault="000826E0" w:rsidP="006C7244">
            <w:pPr>
              <w:keepNext/>
              <w:ind w:firstLine="279"/>
              <w:jc w:val="both"/>
            </w:pPr>
          </w:p>
        </w:tc>
        <w:tc>
          <w:tcPr>
            <w:tcW w:w="3240" w:type="dxa"/>
          </w:tcPr>
          <w:p w:rsidR="000826E0" w:rsidRPr="00FE46C3" w:rsidRDefault="000826E0" w:rsidP="006C7244">
            <w:pPr>
              <w:keepNext/>
              <w:ind w:firstLine="279"/>
              <w:jc w:val="both"/>
            </w:pPr>
            <w:r w:rsidRPr="00FE46C3">
              <w:t>Дополнить подпунктом 6) (новым) следующего содержания:</w:t>
            </w:r>
          </w:p>
          <w:p w:rsidR="000826E0" w:rsidRPr="00FE46C3" w:rsidRDefault="000826E0" w:rsidP="006C7244">
            <w:pPr>
              <w:keepNext/>
              <w:ind w:firstLine="279"/>
              <w:jc w:val="both"/>
            </w:pPr>
          </w:p>
          <w:p w:rsidR="000826E0" w:rsidRPr="00FE46C3" w:rsidRDefault="000826E0" w:rsidP="006C7244">
            <w:pPr>
              <w:keepNext/>
              <w:spacing w:line="0" w:lineRule="atLeast"/>
              <w:ind w:firstLine="219"/>
              <w:jc w:val="both"/>
            </w:pPr>
            <w:r w:rsidRPr="00FE46C3">
              <w:t>«6) часть первую статьи 166 изложить в следующей редакции:</w:t>
            </w:r>
          </w:p>
          <w:p w:rsidR="000826E0" w:rsidRPr="00FE46C3" w:rsidRDefault="000826E0" w:rsidP="006C7244">
            <w:pPr>
              <w:keepNext/>
              <w:ind w:firstLine="219"/>
              <w:jc w:val="both"/>
              <w:rPr>
                <w:noProof/>
              </w:rPr>
            </w:pPr>
            <w:r w:rsidRPr="00FE46C3">
              <w:t>«</w:t>
            </w:r>
            <w:r w:rsidRPr="00FE46C3">
              <w:rPr>
                <w:noProof/>
              </w:rPr>
              <w:t xml:space="preserve">1. Непредоставление </w:t>
            </w:r>
            <w:r w:rsidRPr="00FE46C3">
              <w:rPr>
                <w:b/>
              </w:rPr>
              <w:t>субъектом общественно значимого рынка</w:t>
            </w:r>
            <w:r w:rsidRPr="00FE46C3">
              <w:rPr>
                <w:noProof/>
              </w:rPr>
              <w:t xml:space="preserve"> информации об отпускных ценах с приложением обосновывающих материалов, подтверждающих уровень цены, финансовой отчетности в соответствии с законодательством Республики Казахстан о бухгалтерском учете и </w:t>
            </w:r>
            <w:r w:rsidRPr="00FE46C3">
              <w:rPr>
                <w:noProof/>
              </w:rPr>
              <w:lastRenderedPageBreak/>
              <w:t xml:space="preserve">финансовой отчетности, а также информации об объемах производства (реализации), уровне доходности и отпускных ценах монопольно производимых (реализуемых) товаров (работ, услуг) в сроки, установленные </w:t>
            </w:r>
            <w:r w:rsidRPr="00FE46C3">
              <w:rPr>
                <w:b/>
                <w:noProof/>
              </w:rPr>
              <w:t>Предпринимательским кодексом Республики Казахстан</w:t>
            </w:r>
            <w:r w:rsidRPr="00FE46C3">
              <w:rPr>
                <w:noProof/>
              </w:rPr>
              <w:t xml:space="preserve">, а равно предоставление недостоверной и (или) неполной информации в уполномоченный орган, осуществляющий руководство в сферах естественных монополий, – </w:t>
            </w:r>
          </w:p>
          <w:p w:rsidR="000826E0" w:rsidRPr="00FE46C3" w:rsidRDefault="000826E0" w:rsidP="006C7244">
            <w:pPr>
              <w:keepNext/>
              <w:ind w:firstLine="219"/>
              <w:jc w:val="both"/>
            </w:pPr>
            <w:r w:rsidRPr="00FE46C3">
              <w:rPr>
                <w:noProof/>
              </w:rPr>
              <w:t>влекут штраф на субъектов малого предпринимательства в размере трехсот,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r w:rsidRPr="00FE46C3">
              <w:t>».</w:t>
            </w:r>
          </w:p>
          <w:p w:rsidR="000826E0" w:rsidRPr="00FE46C3" w:rsidRDefault="000826E0" w:rsidP="006C7244">
            <w:pPr>
              <w:keepNext/>
              <w:ind w:firstLine="279"/>
              <w:jc w:val="both"/>
            </w:pPr>
          </w:p>
          <w:p w:rsidR="000826E0" w:rsidRPr="00FE46C3" w:rsidRDefault="000826E0" w:rsidP="006C7244">
            <w:pPr>
              <w:keepNext/>
              <w:ind w:firstLine="221"/>
              <w:jc w:val="center"/>
              <w:rPr>
                <w:i/>
              </w:rPr>
            </w:pPr>
            <w:r w:rsidRPr="00FE46C3">
              <w:rPr>
                <w:i/>
              </w:rPr>
              <w:t xml:space="preserve">Соответственно изменить последующую </w:t>
            </w:r>
            <w:r w:rsidRPr="00FE46C3">
              <w:rPr>
                <w:i/>
              </w:rPr>
              <w:lastRenderedPageBreak/>
              <w:t>нумерацию подпунктов</w:t>
            </w:r>
          </w:p>
          <w:p w:rsidR="000826E0" w:rsidRPr="00FE46C3" w:rsidRDefault="000826E0" w:rsidP="006C7244">
            <w:pPr>
              <w:keepNext/>
              <w:ind w:firstLine="279"/>
              <w:jc w:val="both"/>
            </w:pPr>
          </w:p>
        </w:tc>
        <w:tc>
          <w:tcPr>
            <w:tcW w:w="2372" w:type="dxa"/>
          </w:tcPr>
          <w:p w:rsidR="000826E0" w:rsidRPr="00FE46C3" w:rsidRDefault="000826E0" w:rsidP="006C7244">
            <w:pPr>
              <w:keepNext/>
              <w:ind w:firstLine="219"/>
              <w:jc w:val="both"/>
              <w:rPr>
                <w:b/>
                <w:lang w:val="kk-KZ"/>
              </w:rPr>
            </w:pPr>
            <w:r w:rsidRPr="00FE46C3">
              <w:rPr>
                <w:b/>
                <w:lang w:val="kk-KZ"/>
              </w:rPr>
              <w:lastRenderedPageBreak/>
              <w:t>Депутат</w:t>
            </w:r>
          </w:p>
          <w:p w:rsidR="000826E0" w:rsidRPr="00FE46C3" w:rsidRDefault="000826E0" w:rsidP="006C7244">
            <w:pPr>
              <w:keepNext/>
              <w:ind w:firstLine="219"/>
              <w:jc w:val="both"/>
              <w:rPr>
                <w:b/>
                <w:lang w:val="kk-KZ"/>
              </w:rPr>
            </w:pPr>
            <w:r w:rsidRPr="00FE46C3">
              <w:rPr>
                <w:b/>
                <w:lang w:val="kk-KZ"/>
              </w:rPr>
              <w:t>Базарбаев А.Е.</w:t>
            </w:r>
          </w:p>
          <w:p w:rsidR="000826E0" w:rsidRPr="00FE46C3" w:rsidRDefault="000826E0" w:rsidP="006C7244">
            <w:pPr>
              <w:keepNext/>
              <w:ind w:firstLine="219"/>
              <w:jc w:val="both"/>
              <w:rPr>
                <w:b/>
                <w:lang w:val="kk-KZ"/>
              </w:rPr>
            </w:pPr>
          </w:p>
          <w:p w:rsidR="000826E0" w:rsidRPr="00FE46C3" w:rsidRDefault="000826E0" w:rsidP="006C7244">
            <w:pPr>
              <w:keepNext/>
              <w:spacing w:line="0" w:lineRule="atLeast"/>
              <w:ind w:firstLine="219"/>
              <w:jc w:val="both"/>
            </w:pPr>
            <w:r w:rsidRPr="00FE46C3">
              <w:t xml:space="preserve">С 1 января 2017 года отменяется государственное ценовое регулирования субъектов регулируемого рынка. </w:t>
            </w:r>
          </w:p>
          <w:p w:rsidR="000826E0" w:rsidRPr="00FE46C3" w:rsidRDefault="000826E0" w:rsidP="006C7244">
            <w:pPr>
              <w:keepNext/>
              <w:spacing w:line="0" w:lineRule="atLeast"/>
              <w:ind w:firstLine="219"/>
              <w:jc w:val="both"/>
            </w:pPr>
            <w:r w:rsidRPr="00FE46C3">
              <w:t xml:space="preserve">Принимая во внимание, что данная мера может нести в себе определенные риски, в том числе повышения цен на предоставляемые услуги субъектов, </w:t>
            </w:r>
            <w:r w:rsidRPr="00FE46C3">
              <w:lastRenderedPageBreak/>
              <w:t>возникает необходимость  внесения поправок в законодательный акт,  в части введения нового вида ценового регулирования на общественно значимых рынках.</w:t>
            </w:r>
          </w:p>
          <w:p w:rsidR="000826E0" w:rsidRPr="00FE46C3" w:rsidRDefault="000826E0" w:rsidP="006C7244">
            <w:pPr>
              <w:keepNext/>
              <w:ind w:firstLine="219"/>
              <w:jc w:val="both"/>
              <w:rPr>
                <w:b/>
              </w:rPr>
            </w:pPr>
            <w:r w:rsidRPr="00FE46C3">
              <w:t xml:space="preserve"> </w:t>
            </w:r>
          </w:p>
        </w:tc>
        <w:tc>
          <w:tcPr>
            <w:tcW w:w="1410" w:type="dxa"/>
          </w:tcPr>
          <w:p w:rsidR="000826E0" w:rsidRPr="00FE46C3" w:rsidRDefault="000826E0" w:rsidP="006C7244">
            <w:pPr>
              <w:keepNext/>
              <w:jc w:val="center"/>
              <w:rPr>
                <w:b/>
                <w:bCs/>
                <w:lang w:val="kk-KZ"/>
              </w:rPr>
            </w:pPr>
            <w:r w:rsidRPr="00FE46C3">
              <w:rPr>
                <w:b/>
                <w:bCs/>
                <w:lang w:val="kk-KZ"/>
              </w:rPr>
              <w:lastRenderedPageBreak/>
              <w:t xml:space="preserve">Принято </w:t>
            </w:r>
          </w:p>
        </w:tc>
      </w:tr>
      <w:tr w:rsidR="002758C9" w:rsidRPr="00FE46C3" w:rsidTr="00CC5E97">
        <w:tc>
          <w:tcPr>
            <w:tcW w:w="539" w:type="dxa"/>
          </w:tcPr>
          <w:p w:rsidR="000826E0" w:rsidRPr="00FE46C3" w:rsidRDefault="000826E0" w:rsidP="006C7244">
            <w:pPr>
              <w:keepNext/>
              <w:numPr>
                <w:ilvl w:val="0"/>
                <w:numId w:val="1"/>
              </w:numPr>
              <w:tabs>
                <w:tab w:val="left" w:pos="180"/>
              </w:tabs>
              <w:ind w:left="0" w:firstLine="0"/>
              <w:jc w:val="center"/>
            </w:pPr>
          </w:p>
        </w:tc>
        <w:tc>
          <w:tcPr>
            <w:tcW w:w="1259" w:type="dxa"/>
          </w:tcPr>
          <w:p w:rsidR="000826E0" w:rsidRPr="00FE46C3" w:rsidRDefault="000826E0" w:rsidP="006C7244">
            <w:pPr>
              <w:keepNext/>
              <w:ind w:left="-57" w:right="-57"/>
              <w:jc w:val="center"/>
              <w:rPr>
                <w:spacing w:val="-8"/>
              </w:rPr>
            </w:pPr>
            <w:r w:rsidRPr="00FE46C3">
              <w:rPr>
                <w:spacing w:val="-8"/>
              </w:rPr>
              <w:t xml:space="preserve">Подпункт </w:t>
            </w:r>
          </w:p>
          <w:p w:rsidR="000826E0" w:rsidRPr="00FE46C3" w:rsidRDefault="000826E0" w:rsidP="006C7244">
            <w:pPr>
              <w:keepNext/>
              <w:ind w:left="-57" w:right="-57"/>
              <w:jc w:val="center"/>
              <w:rPr>
                <w:spacing w:val="-8"/>
              </w:rPr>
            </w:pPr>
            <w:r w:rsidRPr="00FE46C3">
              <w:rPr>
                <w:spacing w:val="-8"/>
              </w:rPr>
              <w:t>новый</w:t>
            </w:r>
          </w:p>
          <w:p w:rsidR="000826E0" w:rsidRPr="00FE46C3" w:rsidRDefault="000826E0" w:rsidP="006C7244">
            <w:pPr>
              <w:keepNext/>
              <w:ind w:left="-57" w:right="-57"/>
              <w:jc w:val="center"/>
            </w:pPr>
            <w:r w:rsidRPr="00FE46C3">
              <w:t>пункта 1 статьи 1 проекта</w:t>
            </w: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rPr>
                <w:i/>
              </w:rPr>
            </w:pPr>
            <w:r w:rsidRPr="00FE46C3">
              <w:rPr>
                <w:i/>
              </w:rPr>
              <w:t>Статья 166</w:t>
            </w:r>
          </w:p>
          <w:p w:rsidR="000826E0" w:rsidRPr="00FE46C3" w:rsidRDefault="000826E0" w:rsidP="006C7244">
            <w:pPr>
              <w:keepNext/>
              <w:jc w:val="center"/>
              <w:rPr>
                <w:i/>
              </w:rPr>
            </w:pPr>
            <w:r w:rsidRPr="00FE46C3">
              <w:rPr>
                <w:i/>
              </w:rPr>
              <w:t>Кодекса</w:t>
            </w:r>
          </w:p>
          <w:p w:rsidR="000826E0" w:rsidRPr="00FE46C3" w:rsidRDefault="000826E0" w:rsidP="006C7244">
            <w:pPr>
              <w:keepNext/>
              <w:jc w:val="center"/>
            </w:pPr>
          </w:p>
          <w:p w:rsidR="000826E0" w:rsidRPr="00FE46C3" w:rsidRDefault="000826E0" w:rsidP="006C7244">
            <w:pPr>
              <w:keepNext/>
              <w:jc w:val="center"/>
            </w:pPr>
          </w:p>
        </w:tc>
        <w:tc>
          <w:tcPr>
            <w:tcW w:w="3060" w:type="dxa"/>
          </w:tcPr>
          <w:p w:rsidR="000826E0" w:rsidRPr="00FE46C3" w:rsidRDefault="000826E0" w:rsidP="006C7244">
            <w:pPr>
              <w:keepNext/>
              <w:ind w:firstLine="219"/>
              <w:jc w:val="both"/>
            </w:pPr>
            <w:r w:rsidRPr="00FE46C3">
              <w:t>Статья 166. Нарушение обязанностей субъектами регулируемого рынка</w:t>
            </w:r>
          </w:p>
          <w:p w:rsidR="000826E0" w:rsidRPr="00FE46C3" w:rsidRDefault="000826E0" w:rsidP="006C7244">
            <w:pPr>
              <w:keepNext/>
              <w:ind w:firstLine="219"/>
              <w:jc w:val="both"/>
              <w:rPr>
                <w:noProof/>
              </w:rPr>
            </w:pPr>
            <w:r w:rsidRPr="00FE46C3">
              <w:rPr>
                <w:noProof/>
              </w:rPr>
              <w:t>…</w:t>
            </w:r>
          </w:p>
          <w:p w:rsidR="000826E0" w:rsidRPr="00FE46C3" w:rsidRDefault="000826E0" w:rsidP="006C7244">
            <w:pPr>
              <w:keepNext/>
              <w:ind w:firstLine="219"/>
              <w:jc w:val="both"/>
              <w:rPr>
                <w:noProof/>
              </w:rPr>
            </w:pPr>
            <w:r w:rsidRPr="00FE46C3">
              <w:rPr>
                <w:noProof/>
              </w:rPr>
              <w:t xml:space="preserve">2. Неисполнение </w:t>
            </w:r>
            <w:r w:rsidRPr="00FE46C3">
              <w:rPr>
                <w:b/>
                <w:noProof/>
              </w:rPr>
              <w:t>субъектами регулируемого рынка</w:t>
            </w:r>
            <w:r w:rsidRPr="00FE46C3">
              <w:rPr>
                <w:noProof/>
              </w:rPr>
              <w:t xml:space="preserve"> инвестиционных программ (проектов), учтенных в предельных ценах, – </w:t>
            </w:r>
          </w:p>
          <w:p w:rsidR="000826E0" w:rsidRPr="00FE46C3" w:rsidRDefault="000826E0" w:rsidP="006C7244">
            <w:pPr>
              <w:keepNext/>
              <w:ind w:firstLine="219"/>
              <w:jc w:val="both"/>
              <w:rPr>
                <w:noProof/>
              </w:rPr>
            </w:pPr>
            <w:r w:rsidRPr="00FE46C3">
              <w:rPr>
                <w:noProof/>
              </w:rPr>
              <w:t>влечет штраф на субъектов малого предпринимательства, на субъектов среднего предпринимательства, на субъектов крупного предпринимательства – в размере десяти процентов от сумм, не использованных на реализацию инвестиционных программ (проектов).</w:t>
            </w:r>
          </w:p>
          <w:p w:rsidR="000826E0" w:rsidRPr="00FE46C3" w:rsidRDefault="000826E0" w:rsidP="006C7244">
            <w:pPr>
              <w:keepNext/>
              <w:ind w:firstLine="219"/>
              <w:jc w:val="both"/>
              <w:rPr>
                <w:noProof/>
              </w:rPr>
            </w:pPr>
          </w:p>
        </w:tc>
        <w:tc>
          <w:tcPr>
            <w:tcW w:w="3420" w:type="dxa"/>
          </w:tcPr>
          <w:p w:rsidR="000826E0" w:rsidRPr="00FE46C3" w:rsidRDefault="000826E0" w:rsidP="006C7244">
            <w:pPr>
              <w:keepNext/>
              <w:ind w:firstLine="219"/>
              <w:jc w:val="both"/>
              <w:rPr>
                <w:b/>
                <w:noProof/>
              </w:rPr>
            </w:pPr>
            <w:r w:rsidRPr="00FE46C3">
              <w:rPr>
                <w:b/>
                <w:noProof/>
              </w:rPr>
              <w:t>Отсутствует.</w:t>
            </w:r>
          </w:p>
          <w:p w:rsidR="000826E0" w:rsidRPr="00FE46C3" w:rsidRDefault="000826E0" w:rsidP="006C7244">
            <w:pPr>
              <w:keepNext/>
              <w:ind w:firstLine="279"/>
              <w:jc w:val="both"/>
            </w:pPr>
          </w:p>
        </w:tc>
        <w:tc>
          <w:tcPr>
            <w:tcW w:w="3240" w:type="dxa"/>
          </w:tcPr>
          <w:p w:rsidR="000826E0" w:rsidRPr="00FE46C3" w:rsidRDefault="000826E0" w:rsidP="006C7244">
            <w:pPr>
              <w:keepNext/>
              <w:ind w:firstLine="279"/>
              <w:jc w:val="both"/>
            </w:pPr>
            <w:r w:rsidRPr="00FE46C3">
              <w:t>Дополнить подпунктом 6) (новым) следующего содержания:</w:t>
            </w:r>
          </w:p>
          <w:p w:rsidR="000826E0" w:rsidRPr="00FE46C3" w:rsidRDefault="000826E0" w:rsidP="006C7244">
            <w:pPr>
              <w:keepNext/>
              <w:ind w:firstLine="279"/>
              <w:jc w:val="both"/>
            </w:pPr>
          </w:p>
          <w:p w:rsidR="000826E0" w:rsidRPr="00FE46C3" w:rsidRDefault="000826E0" w:rsidP="006C7244">
            <w:pPr>
              <w:keepNext/>
              <w:spacing w:line="0" w:lineRule="atLeast"/>
              <w:ind w:firstLine="219"/>
              <w:jc w:val="both"/>
            </w:pPr>
            <w:r w:rsidRPr="00FE46C3">
              <w:t>«6) часть вторую статьи 166 изложить в следующей редакции:</w:t>
            </w:r>
          </w:p>
          <w:p w:rsidR="000826E0" w:rsidRPr="00FE46C3" w:rsidRDefault="000826E0" w:rsidP="006C7244">
            <w:pPr>
              <w:keepNext/>
              <w:ind w:firstLine="219"/>
              <w:jc w:val="both"/>
              <w:rPr>
                <w:noProof/>
              </w:rPr>
            </w:pPr>
            <w:r w:rsidRPr="00FE46C3">
              <w:rPr>
                <w:noProof/>
              </w:rPr>
              <w:t xml:space="preserve">«2. Неисполнение </w:t>
            </w:r>
            <w:r w:rsidRPr="00FE46C3">
              <w:rPr>
                <w:b/>
                <w:noProof/>
              </w:rPr>
              <w:t xml:space="preserve">субъектами </w:t>
            </w:r>
            <w:r w:rsidRPr="00FE46C3">
              <w:rPr>
                <w:b/>
              </w:rPr>
              <w:t>общественно значимого рынка</w:t>
            </w:r>
            <w:r w:rsidRPr="00FE46C3">
              <w:rPr>
                <w:noProof/>
              </w:rPr>
              <w:t xml:space="preserve"> инвестиционных программ (проектов), учтенных в предельных ценах, – </w:t>
            </w:r>
          </w:p>
          <w:p w:rsidR="000826E0" w:rsidRPr="00FE46C3" w:rsidRDefault="000826E0" w:rsidP="006C7244">
            <w:pPr>
              <w:keepNext/>
              <w:ind w:firstLine="219"/>
              <w:jc w:val="both"/>
              <w:rPr>
                <w:noProof/>
              </w:rPr>
            </w:pPr>
            <w:r w:rsidRPr="00FE46C3">
              <w:rPr>
                <w:noProof/>
              </w:rPr>
              <w:t>влечет штраф на субъектов малого предпринимательства, на субъектов среднего предпринимательства, на субъектов крупного предпринимательства – в размере десяти процентов от сумм, не использованных на реализацию инвестиционных программ (проектов).».</w:t>
            </w:r>
          </w:p>
          <w:p w:rsidR="000826E0" w:rsidRPr="00FE46C3" w:rsidRDefault="000826E0" w:rsidP="006C7244">
            <w:pPr>
              <w:keepNext/>
              <w:spacing w:line="0" w:lineRule="atLeast"/>
              <w:ind w:firstLine="219"/>
              <w:jc w:val="both"/>
            </w:pPr>
          </w:p>
          <w:p w:rsidR="000826E0" w:rsidRPr="00FE46C3" w:rsidRDefault="000826E0" w:rsidP="006C7244">
            <w:pPr>
              <w:keepNext/>
              <w:spacing w:line="0" w:lineRule="atLeast"/>
              <w:ind w:firstLine="219"/>
              <w:jc w:val="both"/>
            </w:pPr>
          </w:p>
          <w:p w:rsidR="000826E0" w:rsidRPr="00FE46C3" w:rsidRDefault="000826E0" w:rsidP="006C7244">
            <w:pPr>
              <w:keepNext/>
              <w:spacing w:line="0" w:lineRule="atLeast"/>
              <w:ind w:firstLine="219"/>
              <w:jc w:val="both"/>
            </w:pPr>
          </w:p>
          <w:p w:rsidR="000826E0" w:rsidRPr="00FE46C3" w:rsidRDefault="000826E0" w:rsidP="006C7244">
            <w:pPr>
              <w:keepNext/>
              <w:spacing w:line="0" w:lineRule="atLeast"/>
              <w:ind w:firstLine="219"/>
              <w:jc w:val="both"/>
            </w:pPr>
          </w:p>
          <w:p w:rsidR="000826E0" w:rsidRPr="00FE46C3" w:rsidRDefault="000826E0" w:rsidP="006C7244">
            <w:pPr>
              <w:keepNext/>
              <w:spacing w:line="0" w:lineRule="atLeast"/>
              <w:ind w:firstLine="219"/>
              <w:jc w:val="both"/>
            </w:pPr>
            <w:r w:rsidRPr="00FE46C3">
              <w:t xml:space="preserve"> </w:t>
            </w:r>
          </w:p>
        </w:tc>
        <w:tc>
          <w:tcPr>
            <w:tcW w:w="2372" w:type="dxa"/>
          </w:tcPr>
          <w:p w:rsidR="000826E0" w:rsidRPr="00FE46C3" w:rsidRDefault="000826E0" w:rsidP="006C7244">
            <w:pPr>
              <w:keepNext/>
              <w:ind w:firstLine="219"/>
              <w:jc w:val="both"/>
              <w:rPr>
                <w:b/>
                <w:lang w:val="kk-KZ"/>
              </w:rPr>
            </w:pPr>
            <w:r w:rsidRPr="00FE46C3">
              <w:rPr>
                <w:b/>
                <w:lang w:val="kk-KZ"/>
              </w:rPr>
              <w:t>Депутат</w:t>
            </w:r>
          </w:p>
          <w:p w:rsidR="000826E0" w:rsidRPr="00FE46C3" w:rsidRDefault="000826E0" w:rsidP="006C7244">
            <w:pPr>
              <w:keepNext/>
              <w:ind w:firstLine="219"/>
              <w:jc w:val="both"/>
              <w:rPr>
                <w:b/>
                <w:lang w:val="kk-KZ"/>
              </w:rPr>
            </w:pPr>
            <w:r w:rsidRPr="00FE46C3">
              <w:rPr>
                <w:b/>
                <w:lang w:val="kk-KZ"/>
              </w:rPr>
              <w:t>Базарбаев А.Е.</w:t>
            </w:r>
          </w:p>
          <w:p w:rsidR="000826E0" w:rsidRPr="00FE46C3" w:rsidRDefault="000826E0" w:rsidP="006C7244">
            <w:pPr>
              <w:keepNext/>
              <w:ind w:firstLine="219"/>
              <w:jc w:val="both"/>
              <w:rPr>
                <w:b/>
                <w:lang w:val="kk-KZ"/>
              </w:rPr>
            </w:pPr>
          </w:p>
          <w:p w:rsidR="000826E0" w:rsidRPr="00FE46C3" w:rsidRDefault="000826E0" w:rsidP="006C7244">
            <w:pPr>
              <w:keepNext/>
              <w:spacing w:line="0" w:lineRule="atLeast"/>
              <w:ind w:firstLine="219"/>
              <w:jc w:val="both"/>
            </w:pPr>
            <w:r w:rsidRPr="00FE46C3">
              <w:t xml:space="preserve">С 1 января 2017 года отменяется государственное ценовое регулирования субъектов регулируемого рынка. </w:t>
            </w:r>
          </w:p>
          <w:p w:rsidR="000826E0" w:rsidRPr="00FE46C3" w:rsidRDefault="000826E0" w:rsidP="006C7244">
            <w:pPr>
              <w:keepNext/>
              <w:ind w:firstLine="219"/>
              <w:jc w:val="both"/>
              <w:rPr>
                <w:lang w:val="kk-KZ"/>
              </w:rPr>
            </w:pPr>
            <w:r w:rsidRPr="00FE46C3">
              <w:t xml:space="preserve">Принимая во внимание, что данная мера может нести в себе определенные риски, в том числе повышения цен на предоставляемые услуги субъектов, возникает необходимость  внесения поправок в  </w:t>
            </w:r>
            <w:r w:rsidR="00DB3677" w:rsidRPr="00FE46C3">
              <w:t xml:space="preserve">законодательный акт, </w:t>
            </w:r>
            <w:r w:rsidRPr="00FE46C3">
              <w:t>в части введения ценового регулирования на общественно значимых рынках.</w:t>
            </w:r>
          </w:p>
          <w:p w:rsidR="000826E0" w:rsidRPr="00FE46C3" w:rsidRDefault="000826E0" w:rsidP="006C7244">
            <w:pPr>
              <w:keepNext/>
              <w:ind w:firstLine="219"/>
              <w:jc w:val="both"/>
              <w:rPr>
                <w:b/>
                <w:lang w:val="kk-KZ"/>
              </w:rPr>
            </w:pPr>
          </w:p>
        </w:tc>
        <w:tc>
          <w:tcPr>
            <w:tcW w:w="1410" w:type="dxa"/>
          </w:tcPr>
          <w:p w:rsidR="000826E0" w:rsidRPr="00FE46C3" w:rsidRDefault="000826E0" w:rsidP="006C7244">
            <w:pPr>
              <w:keepNext/>
              <w:jc w:val="center"/>
              <w:rPr>
                <w:b/>
                <w:bCs/>
                <w:lang w:val="kk-KZ"/>
              </w:rPr>
            </w:pPr>
            <w:r w:rsidRPr="00FE46C3">
              <w:rPr>
                <w:b/>
                <w:bCs/>
                <w:lang w:val="kk-KZ"/>
              </w:rPr>
              <w:t xml:space="preserve">Принято </w:t>
            </w:r>
          </w:p>
        </w:tc>
      </w:tr>
      <w:tr w:rsidR="002758C9" w:rsidRPr="00FE46C3" w:rsidTr="00CC5E97">
        <w:tc>
          <w:tcPr>
            <w:tcW w:w="539" w:type="dxa"/>
          </w:tcPr>
          <w:p w:rsidR="000826E0" w:rsidRPr="00FE46C3" w:rsidRDefault="000826E0" w:rsidP="006C7244">
            <w:pPr>
              <w:keepNext/>
              <w:numPr>
                <w:ilvl w:val="0"/>
                <w:numId w:val="1"/>
              </w:numPr>
              <w:tabs>
                <w:tab w:val="left" w:pos="180"/>
              </w:tabs>
              <w:ind w:left="0" w:firstLine="0"/>
              <w:jc w:val="center"/>
            </w:pPr>
          </w:p>
        </w:tc>
        <w:tc>
          <w:tcPr>
            <w:tcW w:w="1259" w:type="dxa"/>
          </w:tcPr>
          <w:p w:rsidR="000826E0" w:rsidRPr="00FE46C3" w:rsidRDefault="000826E0" w:rsidP="006C7244">
            <w:pPr>
              <w:keepNext/>
              <w:ind w:left="-57" w:right="-57"/>
              <w:jc w:val="center"/>
              <w:rPr>
                <w:spacing w:val="-8"/>
              </w:rPr>
            </w:pPr>
            <w:r w:rsidRPr="00FE46C3">
              <w:rPr>
                <w:spacing w:val="-8"/>
              </w:rPr>
              <w:t xml:space="preserve">Подпункт </w:t>
            </w:r>
          </w:p>
          <w:p w:rsidR="000826E0" w:rsidRPr="00FE46C3" w:rsidRDefault="000826E0" w:rsidP="006C7244">
            <w:pPr>
              <w:keepNext/>
              <w:ind w:left="-57" w:right="-57"/>
              <w:jc w:val="center"/>
              <w:rPr>
                <w:spacing w:val="-8"/>
              </w:rPr>
            </w:pPr>
            <w:r w:rsidRPr="00FE46C3">
              <w:rPr>
                <w:spacing w:val="-8"/>
              </w:rPr>
              <w:t>новый</w:t>
            </w:r>
          </w:p>
          <w:p w:rsidR="000826E0" w:rsidRPr="00FE46C3" w:rsidRDefault="000826E0" w:rsidP="006C7244">
            <w:pPr>
              <w:keepNext/>
              <w:ind w:left="-57" w:right="-57"/>
              <w:jc w:val="center"/>
            </w:pPr>
            <w:r w:rsidRPr="00FE46C3">
              <w:lastRenderedPageBreak/>
              <w:t>пункта 1 статьи 1 проекта</w:t>
            </w: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rPr>
                <w:i/>
              </w:rPr>
            </w:pPr>
            <w:r w:rsidRPr="00FE46C3">
              <w:rPr>
                <w:i/>
              </w:rPr>
              <w:t>Статья 166</w:t>
            </w:r>
          </w:p>
          <w:p w:rsidR="000826E0" w:rsidRPr="00FE46C3" w:rsidRDefault="000826E0" w:rsidP="006C7244">
            <w:pPr>
              <w:keepNext/>
              <w:jc w:val="center"/>
              <w:rPr>
                <w:i/>
              </w:rPr>
            </w:pPr>
            <w:r w:rsidRPr="00FE46C3">
              <w:rPr>
                <w:i/>
              </w:rPr>
              <w:t>Кодекса</w:t>
            </w:r>
          </w:p>
          <w:p w:rsidR="000826E0" w:rsidRPr="00FE46C3" w:rsidRDefault="000826E0" w:rsidP="006C7244">
            <w:pPr>
              <w:keepNext/>
              <w:jc w:val="center"/>
            </w:pPr>
          </w:p>
          <w:p w:rsidR="000826E0" w:rsidRPr="00FE46C3" w:rsidRDefault="000826E0" w:rsidP="006C7244">
            <w:pPr>
              <w:keepNext/>
              <w:jc w:val="center"/>
            </w:pPr>
          </w:p>
        </w:tc>
        <w:tc>
          <w:tcPr>
            <w:tcW w:w="3060" w:type="dxa"/>
          </w:tcPr>
          <w:p w:rsidR="000826E0" w:rsidRPr="00FE46C3" w:rsidRDefault="000826E0" w:rsidP="006C7244">
            <w:pPr>
              <w:keepNext/>
              <w:ind w:firstLine="219"/>
              <w:jc w:val="both"/>
            </w:pPr>
            <w:r w:rsidRPr="00FE46C3">
              <w:lastRenderedPageBreak/>
              <w:t xml:space="preserve">Статья 166. Нарушение обязанностей субъектами </w:t>
            </w:r>
            <w:r w:rsidRPr="00FE46C3">
              <w:lastRenderedPageBreak/>
              <w:t>регулируемого рынка</w:t>
            </w:r>
          </w:p>
          <w:p w:rsidR="000826E0" w:rsidRPr="00FE46C3" w:rsidRDefault="000826E0" w:rsidP="006C7244">
            <w:pPr>
              <w:keepNext/>
              <w:ind w:firstLine="219"/>
              <w:jc w:val="both"/>
              <w:rPr>
                <w:noProof/>
              </w:rPr>
            </w:pPr>
            <w:r w:rsidRPr="00FE46C3">
              <w:rPr>
                <w:noProof/>
              </w:rPr>
              <w:t>…</w:t>
            </w:r>
          </w:p>
          <w:p w:rsidR="000826E0" w:rsidRPr="00FE46C3" w:rsidRDefault="000826E0" w:rsidP="006C7244">
            <w:pPr>
              <w:keepNext/>
              <w:ind w:firstLine="219"/>
              <w:jc w:val="both"/>
              <w:rPr>
                <w:noProof/>
              </w:rPr>
            </w:pPr>
            <w:r w:rsidRPr="00FE46C3">
              <w:rPr>
                <w:noProof/>
              </w:rPr>
              <w:t xml:space="preserve">3. Неисполнение </w:t>
            </w:r>
            <w:r w:rsidRPr="00FE46C3">
              <w:rPr>
                <w:b/>
                <w:noProof/>
              </w:rPr>
              <w:t xml:space="preserve">субъектами регулируемого рынка </w:t>
            </w:r>
            <w:r w:rsidRPr="00FE46C3">
              <w:rPr>
                <w:noProof/>
              </w:rPr>
              <w:t xml:space="preserve">обязанности по возврату дохода (выручки), полученного и не использованного на реализацию инвестиционных программ (проектов), учтенных в предельных ценах,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 </w:t>
            </w:r>
          </w:p>
          <w:p w:rsidR="000826E0" w:rsidRPr="00FE46C3" w:rsidRDefault="000826E0" w:rsidP="006C7244">
            <w:pPr>
              <w:keepNext/>
              <w:ind w:firstLine="219"/>
              <w:jc w:val="both"/>
              <w:rPr>
                <w:noProof/>
                <w:lang w:val="kk-KZ"/>
              </w:rPr>
            </w:pPr>
            <w:r w:rsidRPr="00FE46C3">
              <w:rPr>
                <w:noProof/>
              </w:rPr>
              <w:t xml:space="preserve">влечет штраф на субъектов малого предпринимательства – в размере шестидесяти пяти, на субъектов среднего предпринимательства – в размере восьмидесяти, на субъектов крупного предпринимательства – в размере ста процентов от суммы дохода (выручки), полученного в результате </w:t>
            </w:r>
            <w:r w:rsidRPr="00FE46C3">
              <w:rPr>
                <w:noProof/>
              </w:rPr>
              <w:lastRenderedPageBreak/>
              <w:t>совершения административного правонарушения.</w:t>
            </w:r>
          </w:p>
          <w:p w:rsidR="000826E0" w:rsidRPr="00FE46C3" w:rsidRDefault="000826E0" w:rsidP="006C7244">
            <w:pPr>
              <w:keepNext/>
              <w:ind w:firstLine="219"/>
              <w:jc w:val="both"/>
              <w:rPr>
                <w:noProof/>
                <w:lang w:val="kk-KZ"/>
              </w:rPr>
            </w:pPr>
          </w:p>
        </w:tc>
        <w:tc>
          <w:tcPr>
            <w:tcW w:w="3420" w:type="dxa"/>
          </w:tcPr>
          <w:p w:rsidR="000826E0" w:rsidRPr="00FE46C3" w:rsidRDefault="000826E0" w:rsidP="006C7244">
            <w:pPr>
              <w:keepNext/>
              <w:ind w:firstLine="219"/>
              <w:jc w:val="both"/>
              <w:rPr>
                <w:b/>
                <w:noProof/>
              </w:rPr>
            </w:pPr>
            <w:r w:rsidRPr="00FE46C3">
              <w:rPr>
                <w:b/>
                <w:noProof/>
              </w:rPr>
              <w:lastRenderedPageBreak/>
              <w:t>Отсутствует.</w:t>
            </w:r>
          </w:p>
          <w:p w:rsidR="000826E0" w:rsidRPr="00FE46C3" w:rsidRDefault="000826E0" w:rsidP="006C7244">
            <w:pPr>
              <w:keepNext/>
              <w:ind w:firstLine="279"/>
              <w:jc w:val="both"/>
            </w:pPr>
          </w:p>
        </w:tc>
        <w:tc>
          <w:tcPr>
            <w:tcW w:w="3240" w:type="dxa"/>
          </w:tcPr>
          <w:p w:rsidR="000826E0" w:rsidRPr="00FE46C3" w:rsidRDefault="000826E0" w:rsidP="006C7244">
            <w:pPr>
              <w:keepNext/>
              <w:ind w:firstLine="279"/>
              <w:jc w:val="both"/>
            </w:pPr>
            <w:r w:rsidRPr="00FE46C3">
              <w:t xml:space="preserve">Дополнить подпунктом 6) (новым) следующего </w:t>
            </w:r>
            <w:r w:rsidRPr="00FE46C3">
              <w:lastRenderedPageBreak/>
              <w:t>содержания:</w:t>
            </w:r>
          </w:p>
          <w:p w:rsidR="000826E0" w:rsidRPr="00FE46C3" w:rsidRDefault="000826E0" w:rsidP="006C7244">
            <w:pPr>
              <w:keepNext/>
              <w:ind w:firstLine="279"/>
              <w:jc w:val="both"/>
            </w:pPr>
          </w:p>
          <w:p w:rsidR="000826E0" w:rsidRPr="00FE46C3" w:rsidRDefault="000826E0" w:rsidP="006C7244">
            <w:pPr>
              <w:keepNext/>
              <w:ind w:firstLine="279"/>
              <w:jc w:val="both"/>
            </w:pPr>
          </w:p>
          <w:p w:rsidR="000826E0" w:rsidRPr="00FE46C3" w:rsidRDefault="000826E0" w:rsidP="006C7244">
            <w:pPr>
              <w:keepNext/>
              <w:spacing w:line="0" w:lineRule="atLeast"/>
              <w:ind w:firstLine="219"/>
              <w:jc w:val="both"/>
            </w:pPr>
            <w:r w:rsidRPr="00FE46C3">
              <w:t>«6) часть третью статьи 166 изложить в следующей редакции:</w:t>
            </w:r>
          </w:p>
          <w:p w:rsidR="000826E0" w:rsidRPr="00FE46C3" w:rsidRDefault="000826E0" w:rsidP="006C7244">
            <w:pPr>
              <w:keepNext/>
              <w:ind w:firstLine="219"/>
              <w:jc w:val="both"/>
              <w:rPr>
                <w:noProof/>
              </w:rPr>
            </w:pPr>
          </w:p>
          <w:p w:rsidR="000826E0" w:rsidRPr="00FE46C3" w:rsidRDefault="000826E0" w:rsidP="006C7244">
            <w:pPr>
              <w:keepNext/>
              <w:ind w:firstLine="219"/>
              <w:jc w:val="both"/>
              <w:rPr>
                <w:noProof/>
              </w:rPr>
            </w:pPr>
            <w:r w:rsidRPr="00FE46C3">
              <w:rPr>
                <w:noProof/>
              </w:rPr>
              <w:t xml:space="preserve">«3. Неисполнение </w:t>
            </w:r>
            <w:r w:rsidRPr="00FE46C3">
              <w:rPr>
                <w:b/>
                <w:noProof/>
              </w:rPr>
              <w:t xml:space="preserve">субъектами общественно значимого рынка </w:t>
            </w:r>
            <w:r w:rsidRPr="00FE46C3">
              <w:rPr>
                <w:noProof/>
              </w:rPr>
              <w:t xml:space="preserve">обязанности по возврату дохода (выручки), полученного и не использованного на реализацию инвестиционных программ (проектов), учтенных в предельных ценах,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 </w:t>
            </w:r>
          </w:p>
          <w:p w:rsidR="000826E0" w:rsidRPr="00FE46C3" w:rsidRDefault="000826E0" w:rsidP="006C7244">
            <w:pPr>
              <w:keepNext/>
              <w:ind w:firstLine="219"/>
              <w:jc w:val="both"/>
              <w:rPr>
                <w:noProof/>
                <w:lang w:val="kk-KZ"/>
              </w:rPr>
            </w:pPr>
            <w:r w:rsidRPr="00FE46C3">
              <w:rPr>
                <w:noProof/>
              </w:rPr>
              <w:t xml:space="preserve">влечет штраф на субъектов малого предпринимательства – в размере шестидесяти пяти, на субъектов среднего предпринимательства – в размере восьмидесяти, на субъектов крупного предпринимательства – в </w:t>
            </w:r>
            <w:r w:rsidRPr="00FE46C3">
              <w:rPr>
                <w:noProof/>
              </w:rPr>
              <w:lastRenderedPageBreak/>
              <w:t>размере ста процентов от суммы дохода (выручки), полученного в результате совершения административного правонарушения.».</w:t>
            </w:r>
          </w:p>
          <w:p w:rsidR="000826E0" w:rsidRPr="00FE46C3" w:rsidRDefault="000826E0" w:rsidP="006C7244">
            <w:pPr>
              <w:keepNext/>
              <w:spacing w:line="0" w:lineRule="atLeast"/>
              <w:ind w:firstLine="219"/>
              <w:jc w:val="both"/>
            </w:pPr>
          </w:p>
        </w:tc>
        <w:tc>
          <w:tcPr>
            <w:tcW w:w="2372" w:type="dxa"/>
          </w:tcPr>
          <w:p w:rsidR="000826E0" w:rsidRPr="00FE46C3" w:rsidRDefault="000826E0" w:rsidP="006C7244">
            <w:pPr>
              <w:keepNext/>
              <w:ind w:firstLine="219"/>
              <w:jc w:val="both"/>
              <w:rPr>
                <w:b/>
                <w:lang w:val="kk-KZ"/>
              </w:rPr>
            </w:pPr>
            <w:r w:rsidRPr="00FE46C3">
              <w:rPr>
                <w:b/>
                <w:lang w:val="kk-KZ"/>
              </w:rPr>
              <w:lastRenderedPageBreak/>
              <w:t>Депутат</w:t>
            </w:r>
          </w:p>
          <w:p w:rsidR="000826E0" w:rsidRPr="00FE46C3" w:rsidRDefault="000826E0" w:rsidP="006C7244">
            <w:pPr>
              <w:keepNext/>
              <w:ind w:firstLine="219"/>
              <w:jc w:val="both"/>
              <w:rPr>
                <w:b/>
                <w:lang w:val="kk-KZ"/>
              </w:rPr>
            </w:pPr>
            <w:r w:rsidRPr="00FE46C3">
              <w:rPr>
                <w:b/>
                <w:lang w:val="kk-KZ"/>
              </w:rPr>
              <w:t>Базарбаев А.Е.</w:t>
            </w:r>
          </w:p>
          <w:p w:rsidR="000826E0" w:rsidRPr="00FE46C3" w:rsidRDefault="000826E0" w:rsidP="006C7244">
            <w:pPr>
              <w:keepNext/>
              <w:ind w:firstLine="219"/>
              <w:jc w:val="both"/>
              <w:rPr>
                <w:b/>
                <w:lang w:val="kk-KZ"/>
              </w:rPr>
            </w:pPr>
          </w:p>
          <w:p w:rsidR="000826E0" w:rsidRPr="00FE46C3" w:rsidRDefault="000826E0" w:rsidP="006C7244">
            <w:pPr>
              <w:keepNext/>
              <w:spacing w:line="0" w:lineRule="atLeast"/>
              <w:ind w:firstLine="219"/>
              <w:jc w:val="both"/>
            </w:pPr>
            <w:r w:rsidRPr="00FE46C3">
              <w:t xml:space="preserve">С 1 января 2017 года отменяется государственное ценовое регулирования субъектов регулируемого рынка. </w:t>
            </w:r>
          </w:p>
          <w:p w:rsidR="000826E0" w:rsidRPr="00FE46C3" w:rsidRDefault="000826E0" w:rsidP="006C7244">
            <w:pPr>
              <w:keepNext/>
              <w:ind w:firstLine="219"/>
              <w:jc w:val="both"/>
              <w:rPr>
                <w:b/>
              </w:rPr>
            </w:pPr>
            <w:r w:rsidRPr="00FE46C3">
              <w:t xml:space="preserve">Принимая во внимание, что данная мера может нести в себе определенные риски, в том числе повышения цен на предоставляемые услуги субъектов, возникает необходимость  внесения поправок в </w:t>
            </w:r>
            <w:r w:rsidR="00DB3677" w:rsidRPr="00FE46C3">
              <w:t xml:space="preserve">законодательный акт, </w:t>
            </w:r>
            <w:r w:rsidRPr="00FE46C3">
              <w:t>в части введения ценового регулирования на общественно значимых рынках.</w:t>
            </w:r>
          </w:p>
        </w:tc>
        <w:tc>
          <w:tcPr>
            <w:tcW w:w="1410" w:type="dxa"/>
          </w:tcPr>
          <w:p w:rsidR="000826E0" w:rsidRPr="00FE46C3" w:rsidRDefault="000826E0" w:rsidP="006C7244">
            <w:pPr>
              <w:keepNext/>
              <w:jc w:val="center"/>
              <w:rPr>
                <w:b/>
                <w:bCs/>
                <w:lang w:val="kk-KZ"/>
              </w:rPr>
            </w:pPr>
            <w:r w:rsidRPr="00FE46C3">
              <w:rPr>
                <w:b/>
                <w:bCs/>
                <w:lang w:val="kk-KZ"/>
              </w:rPr>
              <w:lastRenderedPageBreak/>
              <w:t xml:space="preserve">Принято </w:t>
            </w:r>
          </w:p>
        </w:tc>
      </w:tr>
      <w:tr w:rsidR="002758C9" w:rsidRPr="00FE46C3" w:rsidTr="00CC5E97">
        <w:tc>
          <w:tcPr>
            <w:tcW w:w="539" w:type="dxa"/>
          </w:tcPr>
          <w:p w:rsidR="000826E0" w:rsidRPr="00FE46C3" w:rsidRDefault="000826E0" w:rsidP="006C7244">
            <w:pPr>
              <w:keepNext/>
              <w:numPr>
                <w:ilvl w:val="0"/>
                <w:numId w:val="1"/>
              </w:numPr>
              <w:tabs>
                <w:tab w:val="left" w:pos="180"/>
              </w:tabs>
              <w:ind w:left="0" w:firstLine="0"/>
              <w:jc w:val="center"/>
            </w:pPr>
          </w:p>
        </w:tc>
        <w:tc>
          <w:tcPr>
            <w:tcW w:w="1259" w:type="dxa"/>
          </w:tcPr>
          <w:p w:rsidR="000826E0" w:rsidRPr="00FE46C3" w:rsidRDefault="000826E0" w:rsidP="006C7244">
            <w:pPr>
              <w:keepNext/>
              <w:ind w:left="-57" w:right="-57"/>
              <w:jc w:val="center"/>
              <w:rPr>
                <w:spacing w:val="-8"/>
              </w:rPr>
            </w:pPr>
            <w:r w:rsidRPr="00FE46C3">
              <w:rPr>
                <w:spacing w:val="-8"/>
              </w:rPr>
              <w:t xml:space="preserve">Подпункт </w:t>
            </w:r>
          </w:p>
          <w:p w:rsidR="000826E0" w:rsidRPr="00FE46C3" w:rsidRDefault="000826E0" w:rsidP="006C7244">
            <w:pPr>
              <w:keepNext/>
              <w:ind w:left="-57" w:right="-57"/>
              <w:jc w:val="center"/>
              <w:rPr>
                <w:spacing w:val="-8"/>
              </w:rPr>
            </w:pPr>
            <w:r w:rsidRPr="00FE46C3">
              <w:rPr>
                <w:spacing w:val="-8"/>
              </w:rPr>
              <w:t>новый</w:t>
            </w:r>
          </w:p>
          <w:p w:rsidR="000826E0" w:rsidRPr="00FE46C3" w:rsidRDefault="000826E0" w:rsidP="006C7244">
            <w:pPr>
              <w:keepNext/>
              <w:ind w:left="-57" w:right="-57"/>
              <w:jc w:val="center"/>
            </w:pPr>
            <w:r w:rsidRPr="00FE46C3">
              <w:t>пункта 1 статьи 1 проекта</w:t>
            </w: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rPr>
                <w:i/>
              </w:rPr>
            </w:pPr>
            <w:r w:rsidRPr="00FE46C3">
              <w:rPr>
                <w:i/>
              </w:rPr>
              <w:t>Статья 166</w:t>
            </w:r>
          </w:p>
          <w:p w:rsidR="000826E0" w:rsidRPr="00FE46C3" w:rsidRDefault="000826E0" w:rsidP="006C7244">
            <w:pPr>
              <w:keepNext/>
              <w:jc w:val="center"/>
              <w:rPr>
                <w:i/>
              </w:rPr>
            </w:pPr>
            <w:r w:rsidRPr="00FE46C3">
              <w:rPr>
                <w:i/>
              </w:rPr>
              <w:t>Кодекса</w:t>
            </w:r>
          </w:p>
          <w:p w:rsidR="000826E0" w:rsidRPr="00FE46C3" w:rsidRDefault="000826E0" w:rsidP="006C7244">
            <w:pPr>
              <w:keepNext/>
              <w:jc w:val="center"/>
            </w:pPr>
          </w:p>
          <w:p w:rsidR="000826E0" w:rsidRPr="00FE46C3" w:rsidRDefault="000826E0" w:rsidP="006C7244">
            <w:pPr>
              <w:keepNext/>
              <w:jc w:val="center"/>
            </w:pPr>
          </w:p>
        </w:tc>
        <w:tc>
          <w:tcPr>
            <w:tcW w:w="3060" w:type="dxa"/>
          </w:tcPr>
          <w:p w:rsidR="000826E0" w:rsidRPr="00FE46C3" w:rsidRDefault="000826E0" w:rsidP="006C7244">
            <w:pPr>
              <w:keepNext/>
              <w:ind w:firstLine="219"/>
              <w:jc w:val="both"/>
            </w:pPr>
            <w:r w:rsidRPr="00FE46C3">
              <w:t>Статья 166. Нарушение обязанностей субъектами регулируемого рынка</w:t>
            </w:r>
          </w:p>
          <w:p w:rsidR="000826E0" w:rsidRPr="00FE46C3" w:rsidRDefault="000826E0" w:rsidP="006C7244">
            <w:pPr>
              <w:keepNext/>
              <w:ind w:firstLine="219"/>
              <w:jc w:val="both"/>
              <w:rPr>
                <w:noProof/>
              </w:rPr>
            </w:pPr>
            <w:r w:rsidRPr="00FE46C3">
              <w:rPr>
                <w:noProof/>
              </w:rPr>
              <w:t>…</w:t>
            </w:r>
          </w:p>
          <w:p w:rsidR="000826E0" w:rsidRPr="00FE46C3" w:rsidRDefault="000826E0" w:rsidP="006C7244">
            <w:pPr>
              <w:keepNext/>
              <w:ind w:firstLine="219"/>
              <w:jc w:val="both"/>
              <w:rPr>
                <w:noProof/>
              </w:rPr>
            </w:pPr>
            <w:r w:rsidRPr="00FE46C3">
              <w:rPr>
                <w:noProof/>
              </w:rPr>
              <w:t xml:space="preserve">4. Неисполнение </w:t>
            </w:r>
            <w:r w:rsidRPr="00FE46C3">
              <w:rPr>
                <w:b/>
                <w:noProof/>
              </w:rPr>
              <w:t>субъектами регулируемого рынка</w:t>
            </w:r>
            <w:r w:rsidRPr="00FE46C3">
              <w:rPr>
                <w:noProof/>
              </w:rPr>
              <w:t xml:space="preserve"> обязанности по возврату дохода (выручки), полученного в результате необоснованного превышения предельной цены,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 </w:t>
            </w:r>
          </w:p>
          <w:p w:rsidR="000826E0" w:rsidRPr="00FE46C3" w:rsidRDefault="000826E0" w:rsidP="006C7244">
            <w:pPr>
              <w:keepNext/>
              <w:ind w:firstLine="219"/>
              <w:jc w:val="both"/>
              <w:rPr>
                <w:noProof/>
              </w:rPr>
            </w:pPr>
            <w:r w:rsidRPr="00FE46C3">
              <w:rPr>
                <w:noProof/>
              </w:rPr>
              <w:t xml:space="preserve">влечет штраф на субъектов малого предпринимательства в размере шестидесяти пяти, на субъектов среднего предпринимательства – в </w:t>
            </w:r>
            <w:r w:rsidRPr="00FE46C3">
              <w:rPr>
                <w:noProof/>
              </w:rPr>
              <w:lastRenderedPageBreak/>
              <w:t>размере восьмидесяти, на субъектов крупного предпринимательства – в размере ста процентов от суммы дохода (выручки), полученного в результате совершения административного правонарушения.</w:t>
            </w:r>
          </w:p>
          <w:p w:rsidR="000826E0" w:rsidRPr="00FE46C3" w:rsidRDefault="000826E0" w:rsidP="006C7244">
            <w:pPr>
              <w:keepNext/>
              <w:ind w:firstLine="219"/>
              <w:jc w:val="both"/>
              <w:rPr>
                <w:noProof/>
                <w:lang w:val="kk-KZ"/>
              </w:rPr>
            </w:pPr>
          </w:p>
        </w:tc>
        <w:tc>
          <w:tcPr>
            <w:tcW w:w="3420" w:type="dxa"/>
          </w:tcPr>
          <w:p w:rsidR="000826E0" w:rsidRPr="00FE46C3" w:rsidRDefault="000826E0" w:rsidP="006C7244">
            <w:pPr>
              <w:keepNext/>
              <w:ind w:firstLine="219"/>
              <w:jc w:val="both"/>
              <w:rPr>
                <w:b/>
                <w:noProof/>
              </w:rPr>
            </w:pPr>
            <w:r w:rsidRPr="00FE46C3">
              <w:rPr>
                <w:b/>
                <w:noProof/>
              </w:rPr>
              <w:lastRenderedPageBreak/>
              <w:t>Отсутствует.</w:t>
            </w:r>
          </w:p>
          <w:p w:rsidR="000826E0" w:rsidRPr="00FE46C3" w:rsidRDefault="000826E0" w:rsidP="006C7244">
            <w:pPr>
              <w:keepNext/>
              <w:ind w:firstLine="279"/>
              <w:jc w:val="both"/>
            </w:pPr>
          </w:p>
        </w:tc>
        <w:tc>
          <w:tcPr>
            <w:tcW w:w="3240" w:type="dxa"/>
          </w:tcPr>
          <w:p w:rsidR="000826E0" w:rsidRPr="00FE46C3" w:rsidRDefault="000826E0" w:rsidP="006C7244">
            <w:pPr>
              <w:keepNext/>
              <w:ind w:firstLine="279"/>
              <w:jc w:val="both"/>
            </w:pPr>
            <w:r w:rsidRPr="00FE46C3">
              <w:t>Дополнить подпунктом 6) (новым) следующего содержания:</w:t>
            </w:r>
          </w:p>
          <w:p w:rsidR="000826E0" w:rsidRPr="00FE46C3" w:rsidRDefault="000826E0" w:rsidP="006C7244">
            <w:pPr>
              <w:keepNext/>
              <w:ind w:firstLine="279"/>
              <w:jc w:val="both"/>
            </w:pPr>
          </w:p>
          <w:p w:rsidR="000826E0" w:rsidRPr="00FE46C3" w:rsidRDefault="000826E0" w:rsidP="006C7244">
            <w:pPr>
              <w:keepNext/>
              <w:spacing w:line="0" w:lineRule="atLeast"/>
              <w:ind w:firstLine="219"/>
              <w:jc w:val="both"/>
            </w:pPr>
            <w:r w:rsidRPr="00FE46C3">
              <w:t>«6) часть четвертую статьи 166 изложить в следующей редакции:</w:t>
            </w:r>
          </w:p>
          <w:p w:rsidR="000826E0" w:rsidRPr="00FE46C3" w:rsidRDefault="000826E0" w:rsidP="006C7244">
            <w:pPr>
              <w:keepNext/>
              <w:ind w:firstLine="219"/>
              <w:jc w:val="both"/>
              <w:rPr>
                <w:noProof/>
              </w:rPr>
            </w:pPr>
          </w:p>
          <w:p w:rsidR="000826E0" w:rsidRPr="00FE46C3" w:rsidRDefault="000826E0" w:rsidP="006C7244">
            <w:pPr>
              <w:keepNext/>
              <w:ind w:firstLine="219"/>
              <w:jc w:val="both"/>
              <w:rPr>
                <w:noProof/>
              </w:rPr>
            </w:pPr>
            <w:r w:rsidRPr="00FE46C3">
              <w:rPr>
                <w:noProof/>
              </w:rPr>
              <w:t xml:space="preserve">«4. Неисполнение </w:t>
            </w:r>
            <w:r w:rsidRPr="00FE46C3">
              <w:rPr>
                <w:b/>
                <w:noProof/>
              </w:rPr>
              <w:t xml:space="preserve">субъектами </w:t>
            </w:r>
            <w:r w:rsidRPr="00FE46C3">
              <w:rPr>
                <w:b/>
              </w:rPr>
              <w:t>общественно значимого рынка</w:t>
            </w:r>
            <w:r w:rsidRPr="00FE46C3">
              <w:rPr>
                <w:noProof/>
              </w:rPr>
              <w:t xml:space="preserve"> обязанности по возврату дохода (выручки), полученного в результате необоснованного превышения предельной цены,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 </w:t>
            </w:r>
          </w:p>
          <w:p w:rsidR="000826E0" w:rsidRPr="00FE46C3" w:rsidRDefault="000826E0" w:rsidP="006C7244">
            <w:pPr>
              <w:keepNext/>
              <w:ind w:firstLine="219"/>
              <w:jc w:val="both"/>
              <w:rPr>
                <w:b/>
              </w:rPr>
            </w:pPr>
            <w:r w:rsidRPr="00FE46C3">
              <w:rPr>
                <w:noProof/>
              </w:rPr>
              <w:t xml:space="preserve">влечет штраф на субъектов малого предпринимательства </w:t>
            </w:r>
            <w:r w:rsidRPr="00FE46C3">
              <w:rPr>
                <w:noProof/>
              </w:rPr>
              <w:lastRenderedPageBreak/>
              <w:t>в размере шестидесяти пяти, на субъектов среднего предпринимательства – в размере восьмидесяти, на субъектов крупного предпринимательства – в размере ста процентов от суммы дохода (выручки), полученного в результате совершения административного правонарушения.</w:t>
            </w:r>
            <w:r w:rsidRPr="00FE46C3">
              <w:t>».</w:t>
            </w:r>
            <w:r w:rsidRPr="00FE46C3">
              <w:rPr>
                <w:b/>
              </w:rPr>
              <w:t xml:space="preserve">  </w:t>
            </w:r>
          </w:p>
          <w:p w:rsidR="000826E0" w:rsidRPr="00FE46C3" w:rsidRDefault="000826E0" w:rsidP="006C7244">
            <w:pPr>
              <w:keepNext/>
              <w:ind w:firstLine="219"/>
              <w:jc w:val="both"/>
            </w:pPr>
          </w:p>
        </w:tc>
        <w:tc>
          <w:tcPr>
            <w:tcW w:w="2372" w:type="dxa"/>
          </w:tcPr>
          <w:p w:rsidR="000826E0" w:rsidRPr="00FE46C3" w:rsidRDefault="000826E0" w:rsidP="006C7244">
            <w:pPr>
              <w:keepNext/>
              <w:ind w:firstLine="219"/>
              <w:jc w:val="both"/>
              <w:rPr>
                <w:b/>
                <w:lang w:val="kk-KZ"/>
              </w:rPr>
            </w:pPr>
            <w:r w:rsidRPr="00FE46C3">
              <w:rPr>
                <w:b/>
                <w:lang w:val="kk-KZ"/>
              </w:rPr>
              <w:lastRenderedPageBreak/>
              <w:t>Депутат</w:t>
            </w:r>
          </w:p>
          <w:p w:rsidR="000826E0" w:rsidRPr="00FE46C3" w:rsidRDefault="000826E0" w:rsidP="006C7244">
            <w:pPr>
              <w:keepNext/>
              <w:ind w:firstLine="219"/>
              <w:jc w:val="both"/>
              <w:rPr>
                <w:b/>
                <w:lang w:val="kk-KZ"/>
              </w:rPr>
            </w:pPr>
            <w:r w:rsidRPr="00FE46C3">
              <w:rPr>
                <w:b/>
                <w:lang w:val="kk-KZ"/>
              </w:rPr>
              <w:t>Базарбаев А.Е.</w:t>
            </w:r>
          </w:p>
          <w:p w:rsidR="000826E0" w:rsidRPr="00FE46C3" w:rsidRDefault="000826E0" w:rsidP="006C7244">
            <w:pPr>
              <w:keepNext/>
              <w:ind w:firstLine="219"/>
              <w:jc w:val="both"/>
              <w:rPr>
                <w:b/>
                <w:lang w:val="kk-KZ"/>
              </w:rPr>
            </w:pPr>
          </w:p>
          <w:p w:rsidR="000826E0" w:rsidRPr="00FE46C3" w:rsidRDefault="000826E0" w:rsidP="006C7244">
            <w:pPr>
              <w:keepNext/>
              <w:spacing w:line="0" w:lineRule="atLeast"/>
              <w:ind w:firstLine="219"/>
              <w:jc w:val="both"/>
            </w:pPr>
            <w:r w:rsidRPr="00FE46C3">
              <w:t xml:space="preserve">С 1 января 2017 года отменяется государственное ценовое регулирования субъектов регулируемого рынка. </w:t>
            </w:r>
          </w:p>
          <w:p w:rsidR="000826E0" w:rsidRPr="00FE46C3" w:rsidRDefault="000826E0" w:rsidP="006C7244">
            <w:pPr>
              <w:keepNext/>
              <w:ind w:firstLine="219"/>
              <w:jc w:val="both"/>
              <w:rPr>
                <w:b/>
              </w:rPr>
            </w:pPr>
            <w:r w:rsidRPr="00FE46C3">
              <w:t xml:space="preserve">Принимая во внимание, что данная мера может нести в себе определенные риски, в том числе повышения цен на предоставляемые услуги субъектов, возникает необходимость  внесения поправок в </w:t>
            </w:r>
            <w:r w:rsidR="00DB3677" w:rsidRPr="00FE46C3">
              <w:t xml:space="preserve">законодательный акт, </w:t>
            </w:r>
            <w:r w:rsidRPr="00FE46C3">
              <w:t xml:space="preserve">в части введения ценового регулирования на </w:t>
            </w:r>
            <w:r w:rsidRPr="00FE46C3">
              <w:lastRenderedPageBreak/>
              <w:t>общественно значимых рынках.</w:t>
            </w:r>
          </w:p>
        </w:tc>
        <w:tc>
          <w:tcPr>
            <w:tcW w:w="1410" w:type="dxa"/>
          </w:tcPr>
          <w:p w:rsidR="000826E0" w:rsidRPr="00FE46C3" w:rsidRDefault="000826E0" w:rsidP="006C7244">
            <w:pPr>
              <w:keepNext/>
              <w:jc w:val="center"/>
              <w:rPr>
                <w:b/>
                <w:bCs/>
                <w:lang w:val="kk-KZ"/>
              </w:rPr>
            </w:pPr>
            <w:r w:rsidRPr="00FE46C3">
              <w:rPr>
                <w:b/>
                <w:bCs/>
                <w:lang w:val="kk-KZ"/>
              </w:rPr>
              <w:lastRenderedPageBreak/>
              <w:t xml:space="preserve">Принято </w:t>
            </w:r>
          </w:p>
        </w:tc>
      </w:tr>
      <w:tr w:rsidR="002758C9" w:rsidRPr="00FE46C3" w:rsidTr="00CC5E97">
        <w:tc>
          <w:tcPr>
            <w:tcW w:w="539" w:type="dxa"/>
          </w:tcPr>
          <w:p w:rsidR="000826E0" w:rsidRPr="00FE46C3" w:rsidRDefault="000826E0" w:rsidP="006C7244">
            <w:pPr>
              <w:keepNext/>
              <w:numPr>
                <w:ilvl w:val="0"/>
                <w:numId w:val="1"/>
              </w:numPr>
              <w:tabs>
                <w:tab w:val="left" w:pos="180"/>
              </w:tabs>
              <w:ind w:left="0" w:firstLine="0"/>
              <w:jc w:val="center"/>
            </w:pPr>
          </w:p>
        </w:tc>
        <w:tc>
          <w:tcPr>
            <w:tcW w:w="1259" w:type="dxa"/>
          </w:tcPr>
          <w:p w:rsidR="000826E0" w:rsidRPr="00FE46C3" w:rsidRDefault="000826E0" w:rsidP="006C7244">
            <w:pPr>
              <w:keepNext/>
              <w:ind w:left="-57" w:right="-57"/>
              <w:jc w:val="center"/>
              <w:rPr>
                <w:spacing w:val="-8"/>
              </w:rPr>
            </w:pPr>
            <w:r w:rsidRPr="00FE46C3">
              <w:rPr>
                <w:spacing w:val="-8"/>
              </w:rPr>
              <w:t xml:space="preserve">Подпункт </w:t>
            </w:r>
          </w:p>
          <w:p w:rsidR="000826E0" w:rsidRPr="00FE46C3" w:rsidRDefault="000826E0" w:rsidP="006C7244">
            <w:pPr>
              <w:keepNext/>
              <w:ind w:left="-57" w:right="-57"/>
              <w:jc w:val="center"/>
              <w:rPr>
                <w:spacing w:val="-8"/>
              </w:rPr>
            </w:pPr>
            <w:r w:rsidRPr="00FE46C3">
              <w:rPr>
                <w:spacing w:val="-8"/>
              </w:rPr>
              <w:t>новый</w:t>
            </w:r>
          </w:p>
          <w:p w:rsidR="000826E0" w:rsidRPr="00FE46C3" w:rsidRDefault="000826E0" w:rsidP="006C7244">
            <w:pPr>
              <w:keepNext/>
              <w:ind w:left="-57" w:right="-57"/>
              <w:jc w:val="center"/>
            </w:pPr>
            <w:r w:rsidRPr="00FE46C3">
              <w:t>пункта 1 статьи 1 проекта</w:t>
            </w: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rPr>
                <w:i/>
              </w:rPr>
            </w:pPr>
            <w:r w:rsidRPr="00FE46C3">
              <w:rPr>
                <w:i/>
              </w:rPr>
              <w:t>Статья 166</w:t>
            </w:r>
          </w:p>
          <w:p w:rsidR="000826E0" w:rsidRPr="00FE46C3" w:rsidRDefault="000826E0" w:rsidP="006C7244">
            <w:pPr>
              <w:keepNext/>
              <w:jc w:val="center"/>
              <w:rPr>
                <w:i/>
              </w:rPr>
            </w:pPr>
            <w:r w:rsidRPr="00FE46C3">
              <w:rPr>
                <w:i/>
              </w:rPr>
              <w:t>Кодекса</w:t>
            </w:r>
          </w:p>
          <w:p w:rsidR="000826E0" w:rsidRPr="00FE46C3" w:rsidRDefault="000826E0" w:rsidP="006C7244">
            <w:pPr>
              <w:keepNext/>
              <w:jc w:val="center"/>
            </w:pPr>
          </w:p>
          <w:p w:rsidR="000826E0" w:rsidRPr="00FE46C3" w:rsidRDefault="000826E0" w:rsidP="006C7244">
            <w:pPr>
              <w:keepNext/>
              <w:jc w:val="center"/>
            </w:pPr>
          </w:p>
        </w:tc>
        <w:tc>
          <w:tcPr>
            <w:tcW w:w="3060" w:type="dxa"/>
          </w:tcPr>
          <w:p w:rsidR="000826E0" w:rsidRPr="00FE46C3" w:rsidRDefault="000826E0" w:rsidP="006C7244">
            <w:pPr>
              <w:keepNext/>
              <w:ind w:firstLine="219"/>
              <w:jc w:val="both"/>
            </w:pPr>
            <w:r w:rsidRPr="00FE46C3">
              <w:t>Статья 166. Нарушение обязанностей субъектами регулируемого рынка</w:t>
            </w:r>
          </w:p>
          <w:p w:rsidR="000826E0" w:rsidRPr="00FE46C3" w:rsidRDefault="000826E0" w:rsidP="006C7244">
            <w:pPr>
              <w:keepNext/>
              <w:ind w:firstLine="219"/>
              <w:jc w:val="both"/>
              <w:rPr>
                <w:noProof/>
              </w:rPr>
            </w:pPr>
            <w:r w:rsidRPr="00FE46C3">
              <w:rPr>
                <w:noProof/>
              </w:rPr>
              <w:t>…</w:t>
            </w:r>
          </w:p>
          <w:p w:rsidR="000826E0" w:rsidRPr="00FE46C3" w:rsidRDefault="000826E0" w:rsidP="006C7244">
            <w:pPr>
              <w:keepNext/>
              <w:ind w:firstLine="219"/>
              <w:jc w:val="both"/>
              <w:rPr>
                <w:noProof/>
              </w:rPr>
            </w:pPr>
            <w:r w:rsidRPr="00FE46C3">
              <w:rPr>
                <w:noProof/>
              </w:rPr>
              <w:t xml:space="preserve">5. Повышение цены и реализация товаров (работ, услуг) </w:t>
            </w:r>
            <w:r w:rsidRPr="00FE46C3">
              <w:rPr>
                <w:b/>
                <w:noProof/>
              </w:rPr>
              <w:t>субъектом регулируемого рынка</w:t>
            </w:r>
            <w:r w:rsidRPr="00FE46C3">
              <w:rPr>
                <w:noProof/>
              </w:rPr>
              <w:t xml:space="preserve"> без представления в уполномоченный орган, осуществляющий руководство в сферах естественных монополий </w:t>
            </w:r>
            <w:r w:rsidRPr="00FE46C3">
              <w:rPr>
                <w:b/>
                <w:noProof/>
              </w:rPr>
              <w:t>и</w:t>
            </w:r>
            <w:r w:rsidRPr="00FE46C3">
              <w:rPr>
                <w:noProof/>
              </w:rPr>
              <w:t xml:space="preserve"> </w:t>
            </w:r>
            <w:r w:rsidRPr="00FE46C3">
              <w:rPr>
                <w:b/>
                <w:noProof/>
              </w:rPr>
              <w:t>на регулируемых рынках</w:t>
            </w:r>
            <w:r w:rsidRPr="00FE46C3">
              <w:rPr>
                <w:noProof/>
              </w:rPr>
              <w:t xml:space="preserve">, уведомления о предстоящем повышении цены в установленные законодательством Республики Казахстан сроки, а равно неснижение действующей или </w:t>
            </w:r>
            <w:r w:rsidRPr="00FE46C3">
              <w:rPr>
                <w:noProof/>
              </w:rPr>
              <w:lastRenderedPageBreak/>
              <w:t xml:space="preserve">проектируемой цены до уровня цены, определенного уполномоченным органом, осуществляющим руководство в сферах естественных монополий </w:t>
            </w:r>
            <w:r w:rsidRPr="00FE46C3">
              <w:rPr>
                <w:b/>
                <w:noProof/>
              </w:rPr>
              <w:t>и</w:t>
            </w:r>
            <w:r w:rsidRPr="00FE46C3">
              <w:rPr>
                <w:noProof/>
              </w:rPr>
              <w:t xml:space="preserve"> </w:t>
            </w:r>
            <w:r w:rsidRPr="00FE46C3">
              <w:rPr>
                <w:b/>
                <w:noProof/>
              </w:rPr>
              <w:t>на регулируемых рынках</w:t>
            </w:r>
            <w:r w:rsidRPr="00FE46C3">
              <w:rPr>
                <w:noProof/>
              </w:rPr>
              <w:t xml:space="preserve">, в порядке, установленном </w:t>
            </w:r>
            <w:r w:rsidRPr="00FE46C3">
              <w:rPr>
                <w:b/>
                <w:noProof/>
              </w:rPr>
              <w:t>законодательством Республики Казахстан о естественных монополиях и регулируемых рынках</w:t>
            </w:r>
            <w:r w:rsidRPr="00FE46C3">
              <w:rPr>
                <w:noProof/>
              </w:rPr>
              <w:t xml:space="preserve">, – </w:t>
            </w:r>
          </w:p>
          <w:p w:rsidR="000826E0" w:rsidRPr="00FE46C3" w:rsidRDefault="000826E0" w:rsidP="006C7244">
            <w:pPr>
              <w:keepNext/>
              <w:ind w:firstLine="219"/>
              <w:jc w:val="both"/>
              <w:rPr>
                <w:noProof/>
              </w:rPr>
            </w:pPr>
            <w:r w:rsidRPr="00FE46C3">
              <w:rPr>
                <w:noProof/>
              </w:rPr>
              <w:t>влекут штраф на субъектов малого предпринимательства, на субъектов среднего предпринимательства, на субъектов крупного предпринимательства – в размере десяти процентов от дохода (выручки), полученного в результате совершения административного правонарушения.</w:t>
            </w:r>
          </w:p>
          <w:p w:rsidR="000826E0" w:rsidRPr="00FE46C3" w:rsidRDefault="000826E0" w:rsidP="006C7244">
            <w:pPr>
              <w:keepNext/>
              <w:ind w:firstLine="219"/>
              <w:jc w:val="both"/>
              <w:rPr>
                <w:noProof/>
              </w:rPr>
            </w:pPr>
          </w:p>
        </w:tc>
        <w:tc>
          <w:tcPr>
            <w:tcW w:w="3420" w:type="dxa"/>
          </w:tcPr>
          <w:p w:rsidR="000826E0" w:rsidRPr="00FE46C3" w:rsidRDefault="000826E0" w:rsidP="006C7244">
            <w:pPr>
              <w:keepNext/>
              <w:ind w:firstLine="219"/>
              <w:jc w:val="both"/>
              <w:rPr>
                <w:b/>
                <w:noProof/>
              </w:rPr>
            </w:pPr>
            <w:r w:rsidRPr="00FE46C3">
              <w:rPr>
                <w:b/>
                <w:noProof/>
              </w:rPr>
              <w:lastRenderedPageBreak/>
              <w:t>Отсутствует.</w:t>
            </w:r>
          </w:p>
          <w:p w:rsidR="000826E0" w:rsidRPr="00FE46C3" w:rsidRDefault="000826E0" w:rsidP="006C7244">
            <w:pPr>
              <w:keepNext/>
              <w:ind w:firstLine="279"/>
              <w:jc w:val="both"/>
            </w:pPr>
          </w:p>
        </w:tc>
        <w:tc>
          <w:tcPr>
            <w:tcW w:w="3240" w:type="dxa"/>
          </w:tcPr>
          <w:p w:rsidR="000826E0" w:rsidRPr="00FE46C3" w:rsidRDefault="000826E0" w:rsidP="006C7244">
            <w:pPr>
              <w:keepNext/>
              <w:ind w:firstLine="279"/>
              <w:jc w:val="both"/>
            </w:pPr>
            <w:r w:rsidRPr="00FE46C3">
              <w:t>Дополнить подпунктом 6) (новым) следующего содержания:</w:t>
            </w:r>
          </w:p>
          <w:p w:rsidR="000826E0" w:rsidRPr="00FE46C3" w:rsidRDefault="000826E0" w:rsidP="006C7244">
            <w:pPr>
              <w:keepNext/>
              <w:spacing w:line="0" w:lineRule="atLeast"/>
              <w:ind w:firstLine="219"/>
              <w:jc w:val="both"/>
            </w:pPr>
          </w:p>
          <w:p w:rsidR="000826E0" w:rsidRPr="00FE46C3" w:rsidRDefault="000826E0" w:rsidP="006C7244">
            <w:pPr>
              <w:keepNext/>
              <w:spacing w:line="0" w:lineRule="atLeast"/>
              <w:ind w:firstLine="219"/>
              <w:jc w:val="both"/>
            </w:pPr>
            <w:r w:rsidRPr="00FE46C3">
              <w:t>«6) часть пятую статьи 166 изложить в следующей редакции:</w:t>
            </w:r>
          </w:p>
          <w:p w:rsidR="000826E0" w:rsidRPr="00FE46C3" w:rsidRDefault="000826E0" w:rsidP="006C7244">
            <w:pPr>
              <w:keepNext/>
              <w:ind w:firstLine="219"/>
              <w:jc w:val="both"/>
              <w:rPr>
                <w:noProof/>
              </w:rPr>
            </w:pPr>
            <w:r w:rsidRPr="00FE46C3">
              <w:rPr>
                <w:noProof/>
              </w:rPr>
              <w:t xml:space="preserve">«5. Повышение цены и реализация товаров (работ, услуг) </w:t>
            </w:r>
            <w:r w:rsidRPr="00FE46C3">
              <w:rPr>
                <w:b/>
                <w:noProof/>
              </w:rPr>
              <w:t xml:space="preserve">субъектом </w:t>
            </w:r>
            <w:r w:rsidRPr="00FE46C3">
              <w:rPr>
                <w:b/>
                <w:lang w:val="kk-KZ"/>
              </w:rPr>
              <w:t>общественно значимого рынка</w:t>
            </w:r>
            <w:r w:rsidRPr="00FE46C3">
              <w:rPr>
                <w:noProof/>
              </w:rPr>
              <w:t xml:space="preserve"> без представления в уполномоченный орган, осуществляющий руководство в сферах естественных монополий, уведомления о предстоящем повышении цены в установленные законодательством Республики Казахстан сроки, </w:t>
            </w:r>
            <w:r w:rsidRPr="00FE46C3">
              <w:rPr>
                <w:noProof/>
              </w:rPr>
              <w:lastRenderedPageBreak/>
              <w:t xml:space="preserve">а равно неснижение действующей или проектируемой цены до уровня цены, определенного уполномоченным органом, осуществляющим руководство в сферах естественных монополий, в порядке, установленном </w:t>
            </w:r>
            <w:r w:rsidRPr="00FE46C3">
              <w:rPr>
                <w:b/>
                <w:lang w:val="kk-KZ"/>
              </w:rPr>
              <w:t>Предпринимательским кодексом Республики Казахстан</w:t>
            </w:r>
            <w:r w:rsidRPr="00FE46C3">
              <w:rPr>
                <w:noProof/>
              </w:rPr>
              <w:t xml:space="preserve">, – </w:t>
            </w:r>
          </w:p>
          <w:p w:rsidR="000826E0" w:rsidRPr="00FE46C3" w:rsidRDefault="000826E0" w:rsidP="006C7244">
            <w:pPr>
              <w:keepNext/>
              <w:ind w:firstLine="219"/>
              <w:jc w:val="both"/>
              <w:rPr>
                <w:noProof/>
              </w:rPr>
            </w:pPr>
            <w:r w:rsidRPr="00FE46C3">
              <w:rPr>
                <w:noProof/>
              </w:rPr>
              <w:t>влекут штраф на субъектов малого предпринимательства, на субъектов среднего предпринимательства, на субъектов крупного предпринимательства – в размере десяти процентов от дохода (выручки), полученного в результате совершения административного правонарушения.».</w:t>
            </w:r>
          </w:p>
          <w:p w:rsidR="000826E0" w:rsidRPr="00FE46C3" w:rsidRDefault="000826E0" w:rsidP="006C7244">
            <w:pPr>
              <w:keepNext/>
              <w:ind w:firstLine="219"/>
              <w:jc w:val="both"/>
              <w:rPr>
                <w:noProof/>
              </w:rPr>
            </w:pPr>
          </w:p>
          <w:p w:rsidR="000826E0" w:rsidRPr="00FE46C3" w:rsidRDefault="000826E0" w:rsidP="006C7244">
            <w:pPr>
              <w:keepNext/>
              <w:spacing w:line="0" w:lineRule="atLeast"/>
              <w:ind w:firstLine="219"/>
              <w:jc w:val="both"/>
            </w:pPr>
            <w:r w:rsidRPr="00FE46C3">
              <w:rPr>
                <w:lang w:val="kk-KZ"/>
              </w:rPr>
              <w:t xml:space="preserve"> </w:t>
            </w:r>
          </w:p>
        </w:tc>
        <w:tc>
          <w:tcPr>
            <w:tcW w:w="2372" w:type="dxa"/>
          </w:tcPr>
          <w:p w:rsidR="000826E0" w:rsidRPr="00FE46C3" w:rsidRDefault="000826E0" w:rsidP="006C7244">
            <w:pPr>
              <w:keepNext/>
              <w:ind w:firstLine="219"/>
              <w:jc w:val="both"/>
              <w:rPr>
                <w:b/>
                <w:lang w:val="kk-KZ"/>
              </w:rPr>
            </w:pPr>
            <w:r w:rsidRPr="00FE46C3">
              <w:rPr>
                <w:b/>
                <w:lang w:val="kk-KZ"/>
              </w:rPr>
              <w:lastRenderedPageBreak/>
              <w:t>Депутат</w:t>
            </w:r>
          </w:p>
          <w:p w:rsidR="000826E0" w:rsidRPr="00FE46C3" w:rsidRDefault="000826E0" w:rsidP="006C7244">
            <w:pPr>
              <w:keepNext/>
              <w:ind w:firstLine="219"/>
              <w:jc w:val="both"/>
              <w:rPr>
                <w:b/>
                <w:lang w:val="kk-KZ"/>
              </w:rPr>
            </w:pPr>
            <w:r w:rsidRPr="00FE46C3">
              <w:rPr>
                <w:b/>
                <w:lang w:val="kk-KZ"/>
              </w:rPr>
              <w:t>Базарбаев А.Е.</w:t>
            </w:r>
          </w:p>
          <w:p w:rsidR="000826E0" w:rsidRPr="00FE46C3" w:rsidRDefault="000826E0" w:rsidP="006C7244">
            <w:pPr>
              <w:keepNext/>
              <w:ind w:firstLine="219"/>
              <w:jc w:val="both"/>
              <w:rPr>
                <w:b/>
                <w:lang w:val="kk-KZ"/>
              </w:rPr>
            </w:pPr>
          </w:p>
          <w:p w:rsidR="000826E0" w:rsidRPr="00FE46C3" w:rsidRDefault="000826E0" w:rsidP="006C7244">
            <w:pPr>
              <w:keepNext/>
              <w:spacing w:line="0" w:lineRule="atLeast"/>
              <w:ind w:firstLine="219"/>
              <w:jc w:val="both"/>
            </w:pPr>
            <w:r w:rsidRPr="00FE46C3">
              <w:t xml:space="preserve">С 1 января 2017 года отменяется государственное ценовое регулирования субъектов регулируемого рынка. </w:t>
            </w:r>
          </w:p>
          <w:p w:rsidR="000826E0" w:rsidRPr="00FE46C3" w:rsidRDefault="000826E0" w:rsidP="006C7244">
            <w:pPr>
              <w:keepNext/>
              <w:spacing w:line="0" w:lineRule="atLeast"/>
              <w:ind w:firstLine="219"/>
              <w:jc w:val="both"/>
            </w:pPr>
            <w:r w:rsidRPr="00FE46C3">
              <w:t xml:space="preserve">Принимая во внимание, что данная мера может нести в себе определенные риски, в том числе повышения цен на предоставляемые услуги субъектов, возникает </w:t>
            </w:r>
            <w:r w:rsidRPr="00FE46C3">
              <w:lastRenderedPageBreak/>
              <w:t xml:space="preserve">необходимость  внесения поправок в </w:t>
            </w:r>
            <w:r w:rsidR="00DB3677" w:rsidRPr="00FE46C3">
              <w:t xml:space="preserve">законодательный акт, </w:t>
            </w:r>
            <w:r w:rsidRPr="00FE46C3">
              <w:t>в части введения ценового регулирования на общественно значимых рынках.</w:t>
            </w:r>
          </w:p>
          <w:p w:rsidR="000826E0" w:rsidRPr="00FE46C3" w:rsidRDefault="000826E0" w:rsidP="006C7244">
            <w:pPr>
              <w:keepNext/>
              <w:ind w:firstLine="219"/>
              <w:jc w:val="both"/>
              <w:rPr>
                <w:b/>
              </w:rPr>
            </w:pPr>
          </w:p>
        </w:tc>
        <w:tc>
          <w:tcPr>
            <w:tcW w:w="1410" w:type="dxa"/>
          </w:tcPr>
          <w:p w:rsidR="000826E0" w:rsidRPr="00FE46C3" w:rsidRDefault="000826E0" w:rsidP="006C7244">
            <w:pPr>
              <w:keepNext/>
              <w:jc w:val="center"/>
              <w:rPr>
                <w:b/>
                <w:bCs/>
                <w:lang w:val="kk-KZ"/>
              </w:rPr>
            </w:pPr>
            <w:r w:rsidRPr="00FE46C3">
              <w:rPr>
                <w:b/>
                <w:bCs/>
                <w:lang w:val="kk-KZ"/>
              </w:rPr>
              <w:lastRenderedPageBreak/>
              <w:t xml:space="preserve">Принято </w:t>
            </w:r>
          </w:p>
        </w:tc>
      </w:tr>
      <w:tr w:rsidR="002758C9" w:rsidRPr="00FE46C3" w:rsidTr="00CC5E97">
        <w:tc>
          <w:tcPr>
            <w:tcW w:w="539" w:type="dxa"/>
          </w:tcPr>
          <w:p w:rsidR="000826E0" w:rsidRPr="00FE46C3" w:rsidRDefault="000826E0" w:rsidP="006C7244">
            <w:pPr>
              <w:keepNext/>
              <w:numPr>
                <w:ilvl w:val="0"/>
                <w:numId w:val="1"/>
              </w:numPr>
              <w:tabs>
                <w:tab w:val="left" w:pos="180"/>
              </w:tabs>
              <w:ind w:left="0" w:firstLine="0"/>
              <w:jc w:val="center"/>
            </w:pPr>
          </w:p>
        </w:tc>
        <w:tc>
          <w:tcPr>
            <w:tcW w:w="1259" w:type="dxa"/>
          </w:tcPr>
          <w:p w:rsidR="000826E0" w:rsidRPr="00FE46C3" w:rsidRDefault="000826E0" w:rsidP="006C7244">
            <w:pPr>
              <w:keepNext/>
              <w:ind w:left="-57" w:right="-57"/>
              <w:jc w:val="center"/>
              <w:rPr>
                <w:spacing w:val="-8"/>
              </w:rPr>
            </w:pPr>
            <w:r w:rsidRPr="00FE46C3">
              <w:rPr>
                <w:spacing w:val="-8"/>
              </w:rPr>
              <w:t xml:space="preserve">Подпункт </w:t>
            </w:r>
          </w:p>
          <w:p w:rsidR="000826E0" w:rsidRPr="00FE46C3" w:rsidRDefault="000826E0" w:rsidP="006C7244">
            <w:pPr>
              <w:keepNext/>
              <w:ind w:left="-57" w:right="-57"/>
              <w:jc w:val="center"/>
              <w:rPr>
                <w:spacing w:val="-8"/>
              </w:rPr>
            </w:pPr>
            <w:r w:rsidRPr="00FE46C3">
              <w:rPr>
                <w:spacing w:val="-8"/>
              </w:rPr>
              <w:t>новый</w:t>
            </w:r>
          </w:p>
          <w:p w:rsidR="000826E0" w:rsidRPr="00FE46C3" w:rsidRDefault="000826E0" w:rsidP="006C7244">
            <w:pPr>
              <w:keepNext/>
              <w:ind w:left="-57" w:right="-57"/>
              <w:jc w:val="center"/>
            </w:pPr>
            <w:r w:rsidRPr="00FE46C3">
              <w:t>пункта 1 статьи 1 проекта</w:t>
            </w: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rPr>
                <w:i/>
              </w:rPr>
            </w:pPr>
            <w:r w:rsidRPr="00FE46C3">
              <w:rPr>
                <w:i/>
              </w:rPr>
              <w:t>Статья 166</w:t>
            </w:r>
          </w:p>
          <w:p w:rsidR="000826E0" w:rsidRPr="00FE46C3" w:rsidRDefault="000826E0" w:rsidP="006C7244">
            <w:pPr>
              <w:keepNext/>
              <w:jc w:val="center"/>
              <w:rPr>
                <w:i/>
              </w:rPr>
            </w:pPr>
            <w:r w:rsidRPr="00FE46C3">
              <w:rPr>
                <w:i/>
              </w:rPr>
              <w:t>Кодекса</w:t>
            </w:r>
          </w:p>
          <w:p w:rsidR="000826E0" w:rsidRPr="00FE46C3" w:rsidRDefault="000826E0" w:rsidP="006C7244">
            <w:pPr>
              <w:keepNext/>
              <w:jc w:val="center"/>
            </w:pPr>
          </w:p>
          <w:p w:rsidR="000826E0" w:rsidRPr="00FE46C3" w:rsidRDefault="000826E0" w:rsidP="006C7244">
            <w:pPr>
              <w:keepNext/>
              <w:jc w:val="center"/>
            </w:pPr>
          </w:p>
        </w:tc>
        <w:tc>
          <w:tcPr>
            <w:tcW w:w="3060" w:type="dxa"/>
          </w:tcPr>
          <w:p w:rsidR="000826E0" w:rsidRPr="00FE46C3" w:rsidRDefault="000826E0" w:rsidP="006C7244">
            <w:pPr>
              <w:keepNext/>
              <w:ind w:firstLine="219"/>
              <w:jc w:val="both"/>
            </w:pPr>
            <w:r w:rsidRPr="00FE46C3">
              <w:lastRenderedPageBreak/>
              <w:t>Статья 166. Нарушение обязанностей субъектами регулируемого рынка</w:t>
            </w:r>
          </w:p>
          <w:p w:rsidR="000826E0" w:rsidRPr="00FE46C3" w:rsidRDefault="000826E0" w:rsidP="006C7244">
            <w:pPr>
              <w:keepNext/>
              <w:ind w:firstLine="219"/>
              <w:jc w:val="both"/>
              <w:rPr>
                <w:noProof/>
              </w:rPr>
            </w:pPr>
            <w:r w:rsidRPr="00FE46C3">
              <w:rPr>
                <w:noProof/>
              </w:rPr>
              <w:t>…</w:t>
            </w:r>
          </w:p>
          <w:p w:rsidR="000826E0" w:rsidRPr="00FE46C3" w:rsidRDefault="000826E0" w:rsidP="006C7244">
            <w:pPr>
              <w:keepNext/>
              <w:ind w:firstLine="219"/>
              <w:jc w:val="both"/>
              <w:rPr>
                <w:noProof/>
              </w:rPr>
            </w:pPr>
            <w:r w:rsidRPr="00FE46C3">
              <w:rPr>
                <w:noProof/>
              </w:rPr>
              <w:t>Примечания.</w:t>
            </w:r>
          </w:p>
          <w:p w:rsidR="000826E0" w:rsidRPr="00FE46C3" w:rsidRDefault="000826E0" w:rsidP="006C7244">
            <w:pPr>
              <w:keepNext/>
              <w:ind w:firstLine="219"/>
              <w:jc w:val="both"/>
              <w:rPr>
                <w:noProof/>
              </w:rPr>
            </w:pPr>
            <w:r w:rsidRPr="00FE46C3">
              <w:rPr>
                <w:noProof/>
              </w:rPr>
              <w:lastRenderedPageBreak/>
              <w:t>1. Под доходом (выручкой), полученным в результате совершения административного правонарушения, понимается:</w:t>
            </w:r>
          </w:p>
          <w:p w:rsidR="000826E0" w:rsidRPr="00FE46C3" w:rsidRDefault="000826E0" w:rsidP="006C7244">
            <w:pPr>
              <w:keepNext/>
              <w:ind w:firstLine="219"/>
              <w:jc w:val="both"/>
              <w:rPr>
                <w:noProof/>
              </w:rPr>
            </w:pPr>
            <w:r w:rsidRPr="00FE46C3">
              <w:rPr>
                <w:noProof/>
              </w:rPr>
              <w:t xml:space="preserve">1) по части третьей настоящей статьи: разница между доходом (выручкой), полученным </w:t>
            </w:r>
            <w:r w:rsidRPr="00FE46C3">
              <w:rPr>
                <w:b/>
                <w:noProof/>
              </w:rPr>
              <w:t>субъектом регулируемого рынка</w:t>
            </w:r>
            <w:r w:rsidRPr="00FE46C3">
              <w:rPr>
                <w:noProof/>
              </w:rPr>
              <w:t xml:space="preserve"> для реализации инвестиционных программ (проектов) за счет применения предельной цены, и доходом (выручкой), использованным на реализацию инвестиционных программ (проектов);</w:t>
            </w:r>
          </w:p>
          <w:p w:rsidR="000826E0" w:rsidRPr="00FE46C3" w:rsidRDefault="000826E0" w:rsidP="006C7244">
            <w:pPr>
              <w:keepNext/>
              <w:ind w:firstLine="219"/>
              <w:jc w:val="both"/>
              <w:rPr>
                <w:noProof/>
              </w:rPr>
            </w:pPr>
            <w:r w:rsidRPr="00FE46C3">
              <w:rPr>
                <w:noProof/>
              </w:rPr>
              <w:t xml:space="preserve">2) по части четвертой настоящей статьи: разница между доходом (выручкой), полученным </w:t>
            </w:r>
            <w:r w:rsidRPr="00FE46C3">
              <w:rPr>
                <w:b/>
                <w:noProof/>
              </w:rPr>
              <w:t>субъектом регулируемого рынка</w:t>
            </w:r>
            <w:r w:rsidRPr="00FE46C3">
              <w:rPr>
                <w:noProof/>
              </w:rPr>
              <w:t>, и доходом (выручкой), сформированным исходя из уровня предельной цены;</w:t>
            </w:r>
          </w:p>
          <w:p w:rsidR="000826E0" w:rsidRPr="00FE46C3" w:rsidRDefault="000826E0" w:rsidP="006C7244">
            <w:pPr>
              <w:keepNext/>
              <w:ind w:firstLine="219"/>
              <w:jc w:val="both"/>
              <w:rPr>
                <w:noProof/>
              </w:rPr>
            </w:pPr>
            <w:r w:rsidRPr="00FE46C3">
              <w:rPr>
                <w:noProof/>
              </w:rPr>
              <w:t xml:space="preserve">3) по части второй настоящей статьи: разница между доходом </w:t>
            </w:r>
            <w:r w:rsidRPr="00FE46C3">
              <w:rPr>
                <w:noProof/>
              </w:rPr>
              <w:lastRenderedPageBreak/>
              <w:t xml:space="preserve">(выручкой), полученным </w:t>
            </w:r>
            <w:r w:rsidRPr="00FE46C3">
              <w:rPr>
                <w:b/>
                <w:noProof/>
              </w:rPr>
              <w:t>субъектом регулируемого рынка</w:t>
            </w:r>
            <w:r w:rsidRPr="00FE46C3">
              <w:rPr>
                <w:noProof/>
              </w:rPr>
              <w:t xml:space="preserve">, и доходом (выручкой), рассчитанным по цене, действовавшей до повышения, либо по цене, уровень которой определен уполномоченным органом, осуществляющим руководство в сферах естественных монополий </w:t>
            </w:r>
            <w:r w:rsidRPr="00FE46C3">
              <w:rPr>
                <w:b/>
                <w:noProof/>
              </w:rPr>
              <w:t>и</w:t>
            </w:r>
            <w:r w:rsidRPr="00FE46C3">
              <w:rPr>
                <w:noProof/>
              </w:rPr>
              <w:t xml:space="preserve"> </w:t>
            </w:r>
            <w:r w:rsidRPr="00FE46C3">
              <w:rPr>
                <w:b/>
                <w:noProof/>
              </w:rPr>
              <w:t>на регулируемых рынках</w:t>
            </w:r>
            <w:r w:rsidRPr="00FE46C3">
              <w:rPr>
                <w:noProof/>
              </w:rPr>
              <w:t>.</w:t>
            </w:r>
          </w:p>
          <w:p w:rsidR="000826E0" w:rsidRPr="00FE46C3" w:rsidRDefault="000826E0" w:rsidP="006C7244">
            <w:pPr>
              <w:keepNext/>
              <w:ind w:firstLine="219"/>
              <w:jc w:val="both"/>
              <w:rPr>
                <w:noProof/>
              </w:rPr>
            </w:pPr>
            <w:r w:rsidRPr="00FE46C3">
              <w:rPr>
                <w:noProof/>
              </w:rPr>
              <w:t>2. В состав дохода (выручки) следует включать и стоимость проданного товара (работ, услуг), но не оплаченного на день составления протокола об административном правонарушении.</w:t>
            </w:r>
          </w:p>
          <w:p w:rsidR="000826E0" w:rsidRPr="00FE46C3" w:rsidRDefault="000826E0" w:rsidP="006C7244">
            <w:pPr>
              <w:keepNext/>
              <w:ind w:firstLine="219"/>
              <w:jc w:val="both"/>
              <w:rPr>
                <w:noProof/>
              </w:rPr>
            </w:pPr>
          </w:p>
        </w:tc>
        <w:tc>
          <w:tcPr>
            <w:tcW w:w="3420" w:type="dxa"/>
          </w:tcPr>
          <w:p w:rsidR="000826E0" w:rsidRPr="00FE46C3" w:rsidRDefault="000826E0" w:rsidP="006C7244">
            <w:pPr>
              <w:keepNext/>
              <w:ind w:firstLine="219"/>
              <w:jc w:val="both"/>
              <w:rPr>
                <w:b/>
                <w:noProof/>
              </w:rPr>
            </w:pPr>
            <w:r w:rsidRPr="00FE46C3">
              <w:rPr>
                <w:b/>
                <w:noProof/>
              </w:rPr>
              <w:lastRenderedPageBreak/>
              <w:t>Отсутствует.</w:t>
            </w:r>
          </w:p>
          <w:p w:rsidR="000826E0" w:rsidRPr="00FE46C3" w:rsidRDefault="000826E0" w:rsidP="006C7244">
            <w:pPr>
              <w:keepNext/>
              <w:ind w:firstLine="279"/>
              <w:jc w:val="both"/>
            </w:pPr>
          </w:p>
        </w:tc>
        <w:tc>
          <w:tcPr>
            <w:tcW w:w="3240" w:type="dxa"/>
          </w:tcPr>
          <w:p w:rsidR="000826E0" w:rsidRPr="00FE46C3" w:rsidRDefault="000826E0" w:rsidP="006C7244">
            <w:pPr>
              <w:keepNext/>
              <w:ind w:firstLine="279"/>
              <w:jc w:val="both"/>
            </w:pPr>
            <w:r w:rsidRPr="00FE46C3">
              <w:t>Дополнить подпунктом 6) (новым) следующего содержания:</w:t>
            </w:r>
          </w:p>
          <w:p w:rsidR="000826E0" w:rsidRPr="00FE46C3" w:rsidRDefault="000826E0" w:rsidP="006C7244">
            <w:pPr>
              <w:keepNext/>
              <w:ind w:firstLine="279"/>
              <w:jc w:val="both"/>
            </w:pPr>
          </w:p>
          <w:p w:rsidR="000826E0" w:rsidRPr="00FE46C3" w:rsidRDefault="000826E0" w:rsidP="006C7244">
            <w:pPr>
              <w:keepNext/>
              <w:spacing w:line="0" w:lineRule="atLeast"/>
              <w:ind w:firstLine="219"/>
              <w:jc w:val="both"/>
            </w:pPr>
            <w:r w:rsidRPr="00FE46C3">
              <w:t xml:space="preserve">«5) примечания статьи 166 </w:t>
            </w:r>
            <w:r w:rsidRPr="00FE46C3">
              <w:lastRenderedPageBreak/>
              <w:t>изложить в следующей редакции:</w:t>
            </w:r>
          </w:p>
          <w:p w:rsidR="000826E0" w:rsidRPr="00FE46C3" w:rsidRDefault="000826E0" w:rsidP="006C7244">
            <w:pPr>
              <w:keepNext/>
              <w:ind w:firstLine="219"/>
              <w:jc w:val="both"/>
              <w:rPr>
                <w:noProof/>
              </w:rPr>
            </w:pPr>
            <w:r w:rsidRPr="00FE46C3">
              <w:rPr>
                <w:noProof/>
              </w:rPr>
              <w:t>Примечания.</w:t>
            </w:r>
          </w:p>
          <w:p w:rsidR="000826E0" w:rsidRPr="00FE46C3" w:rsidRDefault="000826E0" w:rsidP="006C7244">
            <w:pPr>
              <w:keepNext/>
              <w:ind w:firstLine="219"/>
              <w:jc w:val="both"/>
              <w:rPr>
                <w:noProof/>
              </w:rPr>
            </w:pPr>
            <w:r w:rsidRPr="00FE46C3">
              <w:rPr>
                <w:noProof/>
              </w:rPr>
              <w:t>1. Под доходом (выручкой), полученным в результате совершения административного правонарушения, понимается:</w:t>
            </w:r>
          </w:p>
          <w:p w:rsidR="000826E0" w:rsidRPr="00FE46C3" w:rsidRDefault="000826E0" w:rsidP="006C7244">
            <w:pPr>
              <w:keepNext/>
              <w:ind w:firstLine="219"/>
              <w:jc w:val="both"/>
              <w:rPr>
                <w:noProof/>
              </w:rPr>
            </w:pPr>
            <w:r w:rsidRPr="00FE46C3">
              <w:rPr>
                <w:noProof/>
              </w:rPr>
              <w:t xml:space="preserve">1) по части третьей настоящей статьи: разница между доходом (выручкой), полученным </w:t>
            </w:r>
            <w:r w:rsidRPr="00FE46C3">
              <w:rPr>
                <w:b/>
                <w:noProof/>
              </w:rPr>
              <w:t xml:space="preserve">субъектом общественно значимого рынка </w:t>
            </w:r>
            <w:r w:rsidRPr="00FE46C3">
              <w:rPr>
                <w:noProof/>
              </w:rPr>
              <w:t>для реализации инвестиционных программ (проектов) за счет применения предельной цены, и доходом (выручкой), использованным на реализацию инвестиционных программ (проектов);</w:t>
            </w:r>
          </w:p>
          <w:p w:rsidR="000826E0" w:rsidRPr="00FE46C3" w:rsidRDefault="000826E0" w:rsidP="006C7244">
            <w:pPr>
              <w:keepNext/>
              <w:ind w:firstLine="219"/>
              <w:jc w:val="both"/>
              <w:rPr>
                <w:noProof/>
              </w:rPr>
            </w:pPr>
            <w:r w:rsidRPr="00FE46C3">
              <w:rPr>
                <w:noProof/>
              </w:rPr>
              <w:t xml:space="preserve">2) по части четвертой настоящей статьи: разница между доходом (выручкой), полученным </w:t>
            </w:r>
            <w:r w:rsidRPr="00FE46C3">
              <w:rPr>
                <w:b/>
                <w:noProof/>
              </w:rPr>
              <w:t>субъектом общественно значимого рынка</w:t>
            </w:r>
            <w:r w:rsidRPr="00FE46C3">
              <w:rPr>
                <w:noProof/>
              </w:rPr>
              <w:t>, и доходом (выручкой), сформированным исходя из уровня предельной цены;</w:t>
            </w:r>
          </w:p>
          <w:p w:rsidR="000826E0" w:rsidRPr="00FE46C3" w:rsidRDefault="000826E0" w:rsidP="006C7244">
            <w:pPr>
              <w:keepNext/>
              <w:ind w:firstLine="219"/>
              <w:jc w:val="both"/>
              <w:rPr>
                <w:noProof/>
              </w:rPr>
            </w:pPr>
            <w:r w:rsidRPr="00FE46C3">
              <w:rPr>
                <w:noProof/>
              </w:rPr>
              <w:t xml:space="preserve">3) по части второй настоящей статьи: разница между доходом (выручкой), </w:t>
            </w:r>
            <w:r w:rsidRPr="00FE46C3">
              <w:rPr>
                <w:noProof/>
              </w:rPr>
              <w:lastRenderedPageBreak/>
              <w:t xml:space="preserve">полученным </w:t>
            </w:r>
            <w:r w:rsidRPr="00FE46C3">
              <w:rPr>
                <w:b/>
                <w:noProof/>
              </w:rPr>
              <w:t>субъектом общественно значимого рынка</w:t>
            </w:r>
            <w:r w:rsidRPr="00FE46C3">
              <w:rPr>
                <w:noProof/>
              </w:rPr>
              <w:t>, и доходом (выручкой), рассчитанным по цене, действовавшей до повышения, либо по цене, уровень которой определен уполномоченным органом, осуществляющим руководство в сферах естественных монополий.</w:t>
            </w:r>
          </w:p>
          <w:p w:rsidR="000826E0" w:rsidRPr="00FE46C3" w:rsidRDefault="000826E0" w:rsidP="006C7244">
            <w:pPr>
              <w:keepNext/>
              <w:ind w:firstLine="219"/>
              <w:jc w:val="both"/>
              <w:rPr>
                <w:noProof/>
              </w:rPr>
            </w:pPr>
            <w:r w:rsidRPr="00FE46C3">
              <w:rPr>
                <w:noProof/>
              </w:rPr>
              <w:t>2. В состав дохода (выручки) следует включать и стоимость проданного товара (работ, услуг), но не оплаченного на день составления протокола об административном правонарушении.».</w:t>
            </w:r>
          </w:p>
          <w:p w:rsidR="000826E0" w:rsidRPr="00FE46C3" w:rsidRDefault="000826E0" w:rsidP="006C7244">
            <w:pPr>
              <w:keepNext/>
              <w:ind w:firstLine="219"/>
              <w:jc w:val="both"/>
              <w:rPr>
                <w:noProof/>
              </w:rPr>
            </w:pPr>
          </w:p>
          <w:p w:rsidR="000826E0" w:rsidRPr="00FE46C3" w:rsidRDefault="000826E0" w:rsidP="006C7244">
            <w:pPr>
              <w:keepNext/>
              <w:spacing w:line="0" w:lineRule="atLeast"/>
              <w:ind w:firstLine="219"/>
              <w:jc w:val="both"/>
            </w:pPr>
          </w:p>
          <w:p w:rsidR="000826E0" w:rsidRPr="00FE46C3" w:rsidRDefault="000826E0" w:rsidP="006C7244">
            <w:pPr>
              <w:keepNext/>
              <w:spacing w:line="0" w:lineRule="atLeast"/>
              <w:ind w:firstLine="219"/>
              <w:jc w:val="both"/>
            </w:pPr>
          </w:p>
        </w:tc>
        <w:tc>
          <w:tcPr>
            <w:tcW w:w="2372" w:type="dxa"/>
          </w:tcPr>
          <w:p w:rsidR="000826E0" w:rsidRPr="00FE46C3" w:rsidRDefault="000826E0" w:rsidP="006C7244">
            <w:pPr>
              <w:keepNext/>
              <w:ind w:firstLine="219"/>
              <w:jc w:val="both"/>
              <w:rPr>
                <w:b/>
                <w:lang w:val="kk-KZ"/>
              </w:rPr>
            </w:pPr>
            <w:r w:rsidRPr="00FE46C3">
              <w:rPr>
                <w:b/>
                <w:lang w:val="kk-KZ"/>
              </w:rPr>
              <w:lastRenderedPageBreak/>
              <w:t>Депутат</w:t>
            </w:r>
          </w:p>
          <w:p w:rsidR="000826E0" w:rsidRPr="00FE46C3" w:rsidRDefault="000826E0" w:rsidP="006C7244">
            <w:pPr>
              <w:keepNext/>
              <w:ind w:firstLine="219"/>
              <w:jc w:val="both"/>
              <w:rPr>
                <w:b/>
                <w:lang w:val="kk-KZ"/>
              </w:rPr>
            </w:pPr>
            <w:r w:rsidRPr="00FE46C3">
              <w:rPr>
                <w:b/>
                <w:lang w:val="kk-KZ"/>
              </w:rPr>
              <w:t>Базарбаев А.Е.</w:t>
            </w:r>
          </w:p>
          <w:p w:rsidR="000826E0" w:rsidRPr="00FE46C3" w:rsidRDefault="000826E0" w:rsidP="006C7244">
            <w:pPr>
              <w:keepNext/>
              <w:ind w:firstLine="219"/>
              <w:jc w:val="both"/>
              <w:rPr>
                <w:b/>
                <w:lang w:val="kk-KZ"/>
              </w:rPr>
            </w:pPr>
          </w:p>
          <w:p w:rsidR="000826E0" w:rsidRPr="00FE46C3" w:rsidRDefault="000826E0" w:rsidP="006C7244">
            <w:pPr>
              <w:keepNext/>
              <w:spacing w:line="0" w:lineRule="atLeast"/>
              <w:ind w:firstLine="219"/>
              <w:jc w:val="both"/>
            </w:pPr>
            <w:r w:rsidRPr="00FE46C3">
              <w:t xml:space="preserve">С 1 января 2017 года отменяется </w:t>
            </w:r>
            <w:r w:rsidRPr="00FE46C3">
              <w:lastRenderedPageBreak/>
              <w:t xml:space="preserve">государственное ценовое регулирования субъектов регулируемого рынка. </w:t>
            </w:r>
          </w:p>
          <w:p w:rsidR="000826E0" w:rsidRPr="00FE46C3" w:rsidRDefault="000826E0" w:rsidP="006C7244">
            <w:pPr>
              <w:keepNext/>
              <w:ind w:firstLine="219"/>
              <w:jc w:val="both"/>
            </w:pPr>
            <w:r w:rsidRPr="00FE46C3">
              <w:t xml:space="preserve">Принимая во внимание, что данная мера может нести в себе определенные риски, в том числе повышения цен на предоставляемые услуги субъектов, возникает необходимость  внесения поправок в </w:t>
            </w:r>
            <w:r w:rsidR="00DB3677" w:rsidRPr="00FE46C3">
              <w:t xml:space="preserve">законодательный акт, </w:t>
            </w:r>
            <w:r w:rsidRPr="00FE46C3">
              <w:t>в части введения ценового регулирования на общественно значимых рынках.</w:t>
            </w:r>
          </w:p>
          <w:p w:rsidR="000826E0" w:rsidRPr="00FE46C3" w:rsidRDefault="000826E0" w:rsidP="006C7244">
            <w:pPr>
              <w:keepNext/>
              <w:ind w:firstLine="219"/>
              <w:jc w:val="both"/>
            </w:pPr>
          </w:p>
          <w:p w:rsidR="000826E0" w:rsidRPr="00FE46C3" w:rsidRDefault="000826E0" w:rsidP="006C7244">
            <w:pPr>
              <w:keepNext/>
              <w:ind w:firstLine="219"/>
              <w:jc w:val="both"/>
              <w:rPr>
                <w:b/>
              </w:rPr>
            </w:pPr>
          </w:p>
        </w:tc>
        <w:tc>
          <w:tcPr>
            <w:tcW w:w="1410" w:type="dxa"/>
          </w:tcPr>
          <w:p w:rsidR="000826E0" w:rsidRPr="00FE46C3" w:rsidRDefault="000826E0" w:rsidP="006C7244">
            <w:pPr>
              <w:keepNext/>
              <w:jc w:val="center"/>
              <w:rPr>
                <w:b/>
                <w:bCs/>
                <w:lang w:val="kk-KZ"/>
              </w:rPr>
            </w:pPr>
            <w:r w:rsidRPr="00FE46C3">
              <w:rPr>
                <w:b/>
                <w:bCs/>
                <w:lang w:val="kk-KZ"/>
              </w:rPr>
              <w:lastRenderedPageBreak/>
              <w:t xml:space="preserve">Принято </w:t>
            </w:r>
          </w:p>
        </w:tc>
      </w:tr>
      <w:tr w:rsidR="002758C9" w:rsidRPr="00FE46C3" w:rsidTr="00CC5E97">
        <w:tc>
          <w:tcPr>
            <w:tcW w:w="539" w:type="dxa"/>
          </w:tcPr>
          <w:p w:rsidR="000826E0" w:rsidRPr="00FE46C3" w:rsidRDefault="000826E0" w:rsidP="006C7244">
            <w:pPr>
              <w:keepNext/>
              <w:numPr>
                <w:ilvl w:val="0"/>
                <w:numId w:val="1"/>
              </w:numPr>
              <w:tabs>
                <w:tab w:val="left" w:pos="180"/>
              </w:tabs>
              <w:ind w:left="0" w:firstLine="0"/>
              <w:jc w:val="center"/>
            </w:pPr>
          </w:p>
        </w:tc>
        <w:tc>
          <w:tcPr>
            <w:tcW w:w="1259" w:type="dxa"/>
          </w:tcPr>
          <w:p w:rsidR="000826E0" w:rsidRPr="00FE46C3" w:rsidRDefault="000826E0" w:rsidP="006C7244">
            <w:pPr>
              <w:keepNext/>
              <w:ind w:left="-57" w:right="-57"/>
              <w:jc w:val="center"/>
              <w:rPr>
                <w:spacing w:val="-8"/>
              </w:rPr>
            </w:pPr>
            <w:r w:rsidRPr="00FE46C3">
              <w:rPr>
                <w:spacing w:val="-8"/>
              </w:rPr>
              <w:t xml:space="preserve">Подпункт </w:t>
            </w:r>
          </w:p>
          <w:p w:rsidR="000826E0" w:rsidRPr="00FE46C3" w:rsidRDefault="000826E0" w:rsidP="006C7244">
            <w:pPr>
              <w:keepNext/>
              <w:ind w:left="-57" w:right="-57"/>
              <w:jc w:val="center"/>
              <w:rPr>
                <w:spacing w:val="-8"/>
              </w:rPr>
            </w:pPr>
            <w:r w:rsidRPr="00FE46C3">
              <w:rPr>
                <w:spacing w:val="-8"/>
              </w:rPr>
              <w:t>новый</w:t>
            </w:r>
          </w:p>
          <w:p w:rsidR="000826E0" w:rsidRPr="00FE46C3" w:rsidRDefault="000826E0" w:rsidP="006C7244">
            <w:pPr>
              <w:keepNext/>
              <w:ind w:left="-57" w:right="-57"/>
              <w:jc w:val="center"/>
            </w:pPr>
            <w:r w:rsidRPr="00FE46C3">
              <w:t>пункта 1 статьи 1 проекта</w:t>
            </w: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rPr>
                <w:i/>
              </w:rPr>
            </w:pPr>
            <w:r w:rsidRPr="00FE46C3">
              <w:rPr>
                <w:i/>
              </w:rPr>
              <w:t>Статья 167</w:t>
            </w:r>
          </w:p>
          <w:p w:rsidR="000826E0" w:rsidRPr="00FE46C3" w:rsidRDefault="000826E0" w:rsidP="006C7244">
            <w:pPr>
              <w:keepNext/>
              <w:jc w:val="center"/>
              <w:rPr>
                <w:i/>
              </w:rPr>
            </w:pPr>
            <w:r w:rsidRPr="00FE46C3">
              <w:rPr>
                <w:i/>
              </w:rPr>
              <w:t>Кодекса</w:t>
            </w:r>
          </w:p>
          <w:p w:rsidR="000826E0" w:rsidRPr="00FE46C3" w:rsidRDefault="000826E0" w:rsidP="006C7244">
            <w:pPr>
              <w:keepNext/>
              <w:jc w:val="center"/>
            </w:pPr>
          </w:p>
          <w:p w:rsidR="000826E0" w:rsidRPr="00FE46C3" w:rsidRDefault="000826E0" w:rsidP="006C7244">
            <w:pPr>
              <w:keepNext/>
              <w:jc w:val="center"/>
            </w:pPr>
          </w:p>
        </w:tc>
        <w:tc>
          <w:tcPr>
            <w:tcW w:w="3060" w:type="dxa"/>
          </w:tcPr>
          <w:p w:rsidR="000826E0" w:rsidRPr="00FE46C3" w:rsidRDefault="000826E0" w:rsidP="006C7244">
            <w:pPr>
              <w:keepNext/>
              <w:ind w:firstLine="219"/>
              <w:jc w:val="both"/>
              <w:rPr>
                <w:noProof/>
              </w:rPr>
            </w:pPr>
            <w:r w:rsidRPr="00FE46C3">
              <w:lastRenderedPageBreak/>
              <w:t xml:space="preserve">Статья 167. Несоблюдение субъектом </w:t>
            </w:r>
            <w:r w:rsidRPr="00FE46C3">
              <w:rPr>
                <w:b/>
              </w:rPr>
              <w:t>регулируемого рынка</w:t>
            </w:r>
            <w:r w:rsidRPr="00FE46C3">
              <w:t xml:space="preserve"> порядка ценообразования</w:t>
            </w:r>
          </w:p>
        </w:tc>
        <w:tc>
          <w:tcPr>
            <w:tcW w:w="3420" w:type="dxa"/>
          </w:tcPr>
          <w:p w:rsidR="000826E0" w:rsidRPr="00FE46C3" w:rsidRDefault="000826E0" w:rsidP="006C7244">
            <w:pPr>
              <w:keepNext/>
              <w:ind w:firstLine="219"/>
              <w:jc w:val="both"/>
              <w:rPr>
                <w:b/>
                <w:noProof/>
              </w:rPr>
            </w:pPr>
            <w:r w:rsidRPr="00FE46C3">
              <w:rPr>
                <w:b/>
                <w:noProof/>
              </w:rPr>
              <w:t>Отсутствует.</w:t>
            </w:r>
          </w:p>
          <w:p w:rsidR="000826E0" w:rsidRPr="00FE46C3" w:rsidRDefault="000826E0" w:rsidP="006C7244">
            <w:pPr>
              <w:keepNext/>
              <w:ind w:firstLine="279"/>
              <w:jc w:val="both"/>
            </w:pPr>
          </w:p>
        </w:tc>
        <w:tc>
          <w:tcPr>
            <w:tcW w:w="3240" w:type="dxa"/>
          </w:tcPr>
          <w:p w:rsidR="000826E0" w:rsidRPr="00FE46C3" w:rsidRDefault="000826E0" w:rsidP="006C7244">
            <w:pPr>
              <w:keepNext/>
              <w:ind w:firstLine="279"/>
              <w:jc w:val="both"/>
            </w:pPr>
            <w:r w:rsidRPr="00FE46C3">
              <w:t>Дополнить подпунктом 8) (новым) следующего содержания:</w:t>
            </w:r>
          </w:p>
          <w:p w:rsidR="000826E0" w:rsidRPr="00FE46C3" w:rsidRDefault="000826E0" w:rsidP="006C7244">
            <w:pPr>
              <w:keepNext/>
              <w:ind w:firstLine="279"/>
              <w:jc w:val="both"/>
            </w:pPr>
          </w:p>
          <w:p w:rsidR="000826E0" w:rsidRPr="00FE46C3" w:rsidRDefault="000826E0" w:rsidP="006C7244">
            <w:pPr>
              <w:keepNext/>
              <w:ind w:firstLine="279"/>
              <w:jc w:val="both"/>
            </w:pPr>
            <w:r w:rsidRPr="00FE46C3">
              <w:t>«8) заголовок статьи 167 изложить в следующей редакции:</w:t>
            </w:r>
          </w:p>
          <w:p w:rsidR="000826E0" w:rsidRPr="00FE46C3" w:rsidRDefault="000826E0" w:rsidP="006C7244">
            <w:pPr>
              <w:keepNext/>
              <w:ind w:firstLine="279"/>
              <w:jc w:val="both"/>
            </w:pPr>
            <w:r w:rsidRPr="00FE46C3">
              <w:t xml:space="preserve">«Статья 167. Несоблюдение субъектом </w:t>
            </w:r>
            <w:r w:rsidRPr="00FE46C3">
              <w:rPr>
                <w:b/>
              </w:rPr>
              <w:t>общественно значимого рынка</w:t>
            </w:r>
            <w:r w:rsidRPr="00FE46C3">
              <w:t xml:space="preserve"> порядка </w:t>
            </w:r>
            <w:r w:rsidRPr="00FE46C3">
              <w:lastRenderedPageBreak/>
              <w:t>ценообразования»</w:t>
            </w:r>
          </w:p>
          <w:p w:rsidR="000826E0" w:rsidRPr="00FE46C3" w:rsidRDefault="000826E0" w:rsidP="006C7244">
            <w:pPr>
              <w:keepNext/>
              <w:ind w:firstLine="279"/>
              <w:jc w:val="both"/>
            </w:pPr>
          </w:p>
          <w:p w:rsidR="000826E0" w:rsidRPr="00FE46C3" w:rsidRDefault="000826E0" w:rsidP="006C7244">
            <w:pPr>
              <w:keepNext/>
              <w:ind w:firstLine="279"/>
              <w:jc w:val="both"/>
            </w:pPr>
          </w:p>
          <w:p w:rsidR="000826E0" w:rsidRPr="00FE46C3" w:rsidRDefault="000826E0" w:rsidP="006C7244">
            <w:pPr>
              <w:keepNext/>
              <w:ind w:firstLine="279"/>
              <w:jc w:val="both"/>
            </w:pPr>
          </w:p>
          <w:p w:rsidR="000826E0" w:rsidRPr="00FE46C3" w:rsidRDefault="000826E0" w:rsidP="006C7244">
            <w:pPr>
              <w:keepNext/>
              <w:ind w:firstLine="221"/>
              <w:jc w:val="center"/>
              <w:rPr>
                <w:i/>
              </w:rPr>
            </w:pPr>
            <w:r w:rsidRPr="00FE46C3">
              <w:rPr>
                <w:i/>
              </w:rPr>
              <w:t>Соответственно изменить последующую нумерацию подпунктов</w:t>
            </w:r>
          </w:p>
          <w:p w:rsidR="000826E0" w:rsidRPr="00FE46C3" w:rsidRDefault="000826E0" w:rsidP="006C7244">
            <w:pPr>
              <w:keepNext/>
              <w:ind w:firstLine="279"/>
              <w:jc w:val="both"/>
            </w:pPr>
          </w:p>
        </w:tc>
        <w:tc>
          <w:tcPr>
            <w:tcW w:w="2372" w:type="dxa"/>
          </w:tcPr>
          <w:p w:rsidR="000826E0" w:rsidRPr="00FE46C3" w:rsidRDefault="000826E0" w:rsidP="006C7244">
            <w:pPr>
              <w:keepNext/>
              <w:ind w:firstLine="219"/>
              <w:jc w:val="both"/>
              <w:rPr>
                <w:b/>
                <w:lang w:val="kk-KZ"/>
              </w:rPr>
            </w:pPr>
            <w:r w:rsidRPr="00FE46C3">
              <w:rPr>
                <w:b/>
                <w:lang w:val="kk-KZ"/>
              </w:rPr>
              <w:lastRenderedPageBreak/>
              <w:t>Депутат</w:t>
            </w:r>
          </w:p>
          <w:p w:rsidR="000826E0" w:rsidRPr="00FE46C3" w:rsidRDefault="000826E0" w:rsidP="006C7244">
            <w:pPr>
              <w:keepNext/>
              <w:ind w:firstLine="219"/>
              <w:jc w:val="both"/>
              <w:rPr>
                <w:b/>
                <w:lang w:val="kk-KZ"/>
              </w:rPr>
            </w:pPr>
            <w:r w:rsidRPr="00FE46C3">
              <w:rPr>
                <w:b/>
                <w:lang w:val="kk-KZ"/>
              </w:rPr>
              <w:t>Базарбаев А.Е.</w:t>
            </w:r>
          </w:p>
          <w:p w:rsidR="000826E0" w:rsidRPr="00FE46C3" w:rsidRDefault="000826E0" w:rsidP="006C7244">
            <w:pPr>
              <w:keepNext/>
              <w:ind w:firstLine="219"/>
              <w:jc w:val="both"/>
              <w:rPr>
                <w:b/>
                <w:lang w:val="kk-KZ"/>
              </w:rPr>
            </w:pPr>
          </w:p>
          <w:p w:rsidR="000826E0" w:rsidRPr="00FE46C3" w:rsidRDefault="000826E0" w:rsidP="006C7244">
            <w:pPr>
              <w:keepNext/>
              <w:spacing w:line="0" w:lineRule="atLeast"/>
              <w:ind w:firstLine="219"/>
              <w:jc w:val="both"/>
            </w:pPr>
            <w:r w:rsidRPr="00FE46C3">
              <w:t xml:space="preserve">С 1 января 2017 года отменяется государственное ценовое регулирования субъектов регулируемого рынка. </w:t>
            </w:r>
          </w:p>
          <w:p w:rsidR="000826E0" w:rsidRPr="00FE46C3" w:rsidRDefault="000826E0" w:rsidP="006C7244">
            <w:pPr>
              <w:keepNext/>
              <w:ind w:firstLine="219"/>
              <w:jc w:val="both"/>
            </w:pPr>
            <w:r w:rsidRPr="00FE46C3">
              <w:lastRenderedPageBreak/>
              <w:t xml:space="preserve">Принимая во внимание, что данная мера может нести в себе определенные риски, в том числе повышения цен на предоставляемые услуги субъектов, возникает необходимость  внесения поправок в </w:t>
            </w:r>
            <w:r w:rsidR="00103F39" w:rsidRPr="00FE46C3">
              <w:t xml:space="preserve">законодательный акт, </w:t>
            </w:r>
            <w:r w:rsidRPr="00FE46C3">
              <w:t>в части введения ценового регулирования на общественно значимых рынках.</w:t>
            </w:r>
          </w:p>
          <w:p w:rsidR="000826E0" w:rsidRPr="00FE46C3" w:rsidRDefault="000826E0" w:rsidP="006C7244">
            <w:pPr>
              <w:keepNext/>
              <w:ind w:firstLine="219"/>
              <w:jc w:val="both"/>
              <w:rPr>
                <w:b/>
              </w:rPr>
            </w:pPr>
          </w:p>
        </w:tc>
        <w:tc>
          <w:tcPr>
            <w:tcW w:w="1410" w:type="dxa"/>
          </w:tcPr>
          <w:p w:rsidR="000826E0" w:rsidRPr="00FE46C3" w:rsidRDefault="000826E0" w:rsidP="006C7244">
            <w:pPr>
              <w:keepNext/>
              <w:jc w:val="center"/>
              <w:rPr>
                <w:b/>
                <w:bCs/>
                <w:lang w:val="kk-KZ"/>
              </w:rPr>
            </w:pPr>
            <w:r w:rsidRPr="00FE46C3">
              <w:rPr>
                <w:b/>
                <w:bCs/>
                <w:lang w:val="kk-KZ"/>
              </w:rPr>
              <w:lastRenderedPageBreak/>
              <w:t xml:space="preserve">Принято </w:t>
            </w:r>
          </w:p>
        </w:tc>
      </w:tr>
      <w:tr w:rsidR="002758C9" w:rsidRPr="00FE46C3" w:rsidTr="00CC5E97">
        <w:tc>
          <w:tcPr>
            <w:tcW w:w="539" w:type="dxa"/>
          </w:tcPr>
          <w:p w:rsidR="000826E0" w:rsidRPr="00FE46C3" w:rsidRDefault="000826E0" w:rsidP="006C7244">
            <w:pPr>
              <w:keepNext/>
              <w:numPr>
                <w:ilvl w:val="0"/>
                <w:numId w:val="1"/>
              </w:numPr>
              <w:tabs>
                <w:tab w:val="left" w:pos="180"/>
              </w:tabs>
              <w:ind w:left="0" w:firstLine="0"/>
              <w:jc w:val="center"/>
            </w:pPr>
          </w:p>
        </w:tc>
        <w:tc>
          <w:tcPr>
            <w:tcW w:w="1259" w:type="dxa"/>
          </w:tcPr>
          <w:p w:rsidR="000826E0" w:rsidRPr="00FE46C3" w:rsidRDefault="000826E0" w:rsidP="006C7244">
            <w:pPr>
              <w:keepNext/>
              <w:ind w:left="-57" w:right="-57"/>
              <w:jc w:val="center"/>
              <w:rPr>
                <w:spacing w:val="-8"/>
              </w:rPr>
            </w:pPr>
            <w:r w:rsidRPr="00FE46C3">
              <w:rPr>
                <w:spacing w:val="-8"/>
              </w:rPr>
              <w:t xml:space="preserve">Подпункт </w:t>
            </w:r>
          </w:p>
          <w:p w:rsidR="000826E0" w:rsidRPr="00FE46C3" w:rsidRDefault="000826E0" w:rsidP="006C7244">
            <w:pPr>
              <w:keepNext/>
              <w:ind w:left="-57" w:right="-57"/>
              <w:jc w:val="center"/>
              <w:rPr>
                <w:spacing w:val="-8"/>
              </w:rPr>
            </w:pPr>
            <w:r w:rsidRPr="00FE46C3">
              <w:rPr>
                <w:spacing w:val="-8"/>
              </w:rPr>
              <w:t>новый</w:t>
            </w:r>
          </w:p>
          <w:p w:rsidR="000826E0" w:rsidRPr="00FE46C3" w:rsidRDefault="000826E0" w:rsidP="006C7244">
            <w:pPr>
              <w:keepNext/>
              <w:ind w:left="-57" w:right="-57"/>
              <w:jc w:val="center"/>
            </w:pPr>
            <w:r w:rsidRPr="00FE46C3">
              <w:t>пункта 1 статьи 1 проекта</w:t>
            </w: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rPr>
                <w:i/>
              </w:rPr>
            </w:pPr>
            <w:r w:rsidRPr="00FE46C3">
              <w:rPr>
                <w:i/>
              </w:rPr>
              <w:t>Статья 167</w:t>
            </w:r>
          </w:p>
          <w:p w:rsidR="000826E0" w:rsidRPr="00FE46C3" w:rsidRDefault="000826E0" w:rsidP="006C7244">
            <w:pPr>
              <w:keepNext/>
              <w:jc w:val="center"/>
              <w:rPr>
                <w:i/>
              </w:rPr>
            </w:pPr>
            <w:r w:rsidRPr="00FE46C3">
              <w:rPr>
                <w:i/>
              </w:rPr>
              <w:t>Кодекса</w:t>
            </w:r>
          </w:p>
          <w:p w:rsidR="000826E0" w:rsidRPr="00FE46C3" w:rsidRDefault="000826E0" w:rsidP="006C7244">
            <w:pPr>
              <w:keepNext/>
              <w:jc w:val="center"/>
            </w:pPr>
          </w:p>
          <w:p w:rsidR="000826E0" w:rsidRPr="00FE46C3" w:rsidRDefault="000826E0" w:rsidP="006C7244">
            <w:pPr>
              <w:keepNext/>
              <w:jc w:val="center"/>
            </w:pPr>
          </w:p>
        </w:tc>
        <w:tc>
          <w:tcPr>
            <w:tcW w:w="3060" w:type="dxa"/>
          </w:tcPr>
          <w:p w:rsidR="000826E0" w:rsidRPr="00FE46C3" w:rsidRDefault="000826E0" w:rsidP="006C7244">
            <w:pPr>
              <w:keepNext/>
              <w:ind w:firstLine="219"/>
              <w:jc w:val="both"/>
            </w:pPr>
            <w:r w:rsidRPr="00FE46C3">
              <w:t>Статья 167. Несоблюдение субъектом регулируемого рынка порядка ценообразования</w:t>
            </w:r>
          </w:p>
          <w:p w:rsidR="000826E0" w:rsidRPr="00FE46C3" w:rsidRDefault="000826E0" w:rsidP="006C7244">
            <w:pPr>
              <w:keepNext/>
              <w:ind w:firstLine="219"/>
              <w:jc w:val="both"/>
              <w:rPr>
                <w:noProof/>
              </w:rPr>
            </w:pPr>
            <w:r w:rsidRPr="00FE46C3">
              <w:rPr>
                <w:noProof/>
              </w:rPr>
              <w:t xml:space="preserve">Несоблюдение </w:t>
            </w:r>
            <w:r w:rsidRPr="00FE46C3">
              <w:rPr>
                <w:b/>
                <w:noProof/>
              </w:rPr>
              <w:t>субъектом регулируемого рынка</w:t>
            </w:r>
            <w:r w:rsidRPr="00FE46C3">
              <w:rPr>
                <w:noProof/>
              </w:rPr>
              <w:t xml:space="preserve"> порядка ценообразования, установленного уполномоченным органом, осуществляющим руководство в сферах естественных монополий </w:t>
            </w:r>
            <w:r w:rsidRPr="00FE46C3">
              <w:rPr>
                <w:b/>
                <w:noProof/>
              </w:rPr>
              <w:t>и на регулируемых рынках</w:t>
            </w:r>
            <w:r w:rsidRPr="00FE46C3">
              <w:rPr>
                <w:noProof/>
              </w:rPr>
              <w:t>, –</w:t>
            </w:r>
          </w:p>
        </w:tc>
        <w:tc>
          <w:tcPr>
            <w:tcW w:w="3420" w:type="dxa"/>
          </w:tcPr>
          <w:p w:rsidR="000826E0" w:rsidRPr="00FE46C3" w:rsidRDefault="000826E0" w:rsidP="006C7244">
            <w:pPr>
              <w:keepNext/>
              <w:ind w:firstLine="219"/>
              <w:jc w:val="both"/>
              <w:rPr>
                <w:b/>
                <w:noProof/>
              </w:rPr>
            </w:pPr>
            <w:r w:rsidRPr="00FE46C3">
              <w:rPr>
                <w:b/>
                <w:noProof/>
              </w:rPr>
              <w:t>Отсутствует.</w:t>
            </w:r>
          </w:p>
          <w:p w:rsidR="000826E0" w:rsidRPr="00FE46C3" w:rsidRDefault="000826E0" w:rsidP="006C7244">
            <w:pPr>
              <w:keepNext/>
              <w:ind w:firstLine="279"/>
              <w:jc w:val="both"/>
            </w:pPr>
          </w:p>
        </w:tc>
        <w:tc>
          <w:tcPr>
            <w:tcW w:w="3240" w:type="dxa"/>
          </w:tcPr>
          <w:p w:rsidR="000826E0" w:rsidRPr="00FE46C3" w:rsidRDefault="000826E0" w:rsidP="006C7244">
            <w:pPr>
              <w:keepNext/>
              <w:ind w:firstLine="279"/>
              <w:jc w:val="both"/>
            </w:pPr>
            <w:r w:rsidRPr="00FE46C3">
              <w:t>Дополнить подпунктом 8) (новым) следующего содержания:</w:t>
            </w:r>
          </w:p>
          <w:p w:rsidR="000826E0" w:rsidRPr="00FE46C3" w:rsidRDefault="000826E0" w:rsidP="006C7244">
            <w:pPr>
              <w:keepNext/>
              <w:ind w:firstLine="279"/>
              <w:jc w:val="both"/>
            </w:pPr>
          </w:p>
          <w:p w:rsidR="000826E0" w:rsidRPr="00FE46C3" w:rsidRDefault="000826E0" w:rsidP="006C7244">
            <w:pPr>
              <w:keepNext/>
              <w:spacing w:line="0" w:lineRule="atLeast"/>
              <w:ind w:firstLine="219"/>
              <w:jc w:val="both"/>
            </w:pPr>
            <w:r w:rsidRPr="00FE46C3">
              <w:t>«8) абзац первый статьи 167 изложить в следующей редакции:</w:t>
            </w:r>
          </w:p>
          <w:p w:rsidR="000826E0" w:rsidRPr="00FE46C3" w:rsidRDefault="000826E0" w:rsidP="006C7244">
            <w:pPr>
              <w:keepNext/>
              <w:spacing w:line="0" w:lineRule="atLeast"/>
              <w:ind w:firstLine="219"/>
              <w:jc w:val="both"/>
              <w:rPr>
                <w:b/>
              </w:rPr>
            </w:pPr>
            <w:r w:rsidRPr="00FE46C3">
              <w:rPr>
                <w:noProof/>
              </w:rPr>
              <w:t xml:space="preserve">«Несоблюдение </w:t>
            </w:r>
            <w:r w:rsidRPr="00FE46C3">
              <w:rPr>
                <w:b/>
                <w:noProof/>
              </w:rPr>
              <w:t xml:space="preserve">субъектом </w:t>
            </w:r>
            <w:r w:rsidRPr="00FE46C3">
              <w:rPr>
                <w:b/>
              </w:rPr>
              <w:t>общественно значимого рынка</w:t>
            </w:r>
            <w:r w:rsidRPr="00FE46C3">
              <w:rPr>
                <w:noProof/>
              </w:rPr>
              <w:t xml:space="preserve"> порядка ценообразования, установленного уполномоченным органом, осуществляющим руководство в сферах </w:t>
            </w:r>
            <w:r w:rsidRPr="00FE46C3">
              <w:rPr>
                <w:noProof/>
              </w:rPr>
              <w:lastRenderedPageBreak/>
              <w:t xml:space="preserve">естественных </w:t>
            </w:r>
            <w:r w:rsidRPr="00FE46C3">
              <w:rPr>
                <w:b/>
                <w:noProof/>
              </w:rPr>
              <w:t>монополий, –».</w:t>
            </w:r>
          </w:p>
          <w:p w:rsidR="000826E0" w:rsidRPr="00FE46C3" w:rsidRDefault="000826E0" w:rsidP="006C7244">
            <w:pPr>
              <w:keepNext/>
              <w:spacing w:line="0" w:lineRule="atLeast"/>
              <w:ind w:firstLine="219"/>
              <w:jc w:val="both"/>
            </w:pPr>
          </w:p>
          <w:p w:rsidR="000826E0" w:rsidRPr="00FE46C3" w:rsidRDefault="000826E0" w:rsidP="006C7244">
            <w:pPr>
              <w:keepNext/>
              <w:spacing w:line="0" w:lineRule="atLeast"/>
              <w:ind w:firstLine="219"/>
              <w:jc w:val="both"/>
            </w:pPr>
          </w:p>
          <w:p w:rsidR="000826E0" w:rsidRPr="00FE46C3" w:rsidRDefault="000826E0" w:rsidP="006C7244">
            <w:pPr>
              <w:keepNext/>
              <w:ind w:firstLine="279"/>
              <w:jc w:val="both"/>
            </w:pPr>
          </w:p>
          <w:p w:rsidR="000826E0" w:rsidRPr="00FE46C3" w:rsidRDefault="000826E0" w:rsidP="006C7244">
            <w:pPr>
              <w:keepNext/>
              <w:ind w:firstLine="221"/>
              <w:jc w:val="center"/>
            </w:pPr>
          </w:p>
        </w:tc>
        <w:tc>
          <w:tcPr>
            <w:tcW w:w="2372" w:type="dxa"/>
          </w:tcPr>
          <w:p w:rsidR="000826E0" w:rsidRPr="00FE46C3" w:rsidRDefault="000826E0" w:rsidP="006C7244">
            <w:pPr>
              <w:keepNext/>
              <w:ind w:firstLine="219"/>
              <w:jc w:val="both"/>
              <w:rPr>
                <w:b/>
                <w:lang w:val="kk-KZ"/>
              </w:rPr>
            </w:pPr>
            <w:r w:rsidRPr="00FE46C3">
              <w:rPr>
                <w:b/>
                <w:lang w:val="kk-KZ"/>
              </w:rPr>
              <w:lastRenderedPageBreak/>
              <w:t>Депутат</w:t>
            </w:r>
          </w:p>
          <w:p w:rsidR="000826E0" w:rsidRPr="00FE46C3" w:rsidRDefault="000826E0" w:rsidP="006C7244">
            <w:pPr>
              <w:keepNext/>
              <w:ind w:firstLine="219"/>
              <w:jc w:val="both"/>
              <w:rPr>
                <w:b/>
                <w:lang w:val="kk-KZ"/>
              </w:rPr>
            </w:pPr>
            <w:r w:rsidRPr="00FE46C3">
              <w:rPr>
                <w:b/>
                <w:lang w:val="kk-KZ"/>
              </w:rPr>
              <w:t>Базарбаев А.Е.</w:t>
            </w:r>
          </w:p>
          <w:p w:rsidR="000826E0" w:rsidRPr="00FE46C3" w:rsidRDefault="000826E0" w:rsidP="006C7244">
            <w:pPr>
              <w:keepNext/>
              <w:ind w:firstLine="219"/>
              <w:jc w:val="both"/>
              <w:rPr>
                <w:b/>
                <w:lang w:val="kk-KZ"/>
              </w:rPr>
            </w:pPr>
          </w:p>
          <w:p w:rsidR="000826E0" w:rsidRPr="00FE46C3" w:rsidRDefault="000826E0" w:rsidP="006C7244">
            <w:pPr>
              <w:keepNext/>
              <w:spacing w:line="0" w:lineRule="atLeast"/>
              <w:ind w:firstLine="219"/>
              <w:jc w:val="both"/>
            </w:pPr>
            <w:r w:rsidRPr="00FE46C3">
              <w:t xml:space="preserve">С 1 января 2017 года отменяется государственное ценовое регулирования субъектов регулируемого рынка. </w:t>
            </w:r>
          </w:p>
          <w:p w:rsidR="000826E0" w:rsidRPr="00FE46C3" w:rsidRDefault="000826E0" w:rsidP="006C7244">
            <w:pPr>
              <w:keepNext/>
              <w:ind w:firstLine="219"/>
              <w:jc w:val="both"/>
            </w:pPr>
            <w:r w:rsidRPr="00FE46C3">
              <w:t xml:space="preserve">Принимая во внимание, что данная мера может нести в себе </w:t>
            </w:r>
            <w:r w:rsidRPr="00FE46C3">
              <w:lastRenderedPageBreak/>
              <w:t xml:space="preserve">определенные риски, в том числе повышения цен на предоставляемые услуги субъектов, возникает необходимость  внесения поправок в </w:t>
            </w:r>
            <w:r w:rsidR="00103F39" w:rsidRPr="00FE46C3">
              <w:t xml:space="preserve">законодательный акт, </w:t>
            </w:r>
            <w:r w:rsidRPr="00FE46C3">
              <w:t>в части введения ценового регулирования на общественно значимых рынках.</w:t>
            </w:r>
          </w:p>
          <w:p w:rsidR="000826E0" w:rsidRPr="00FE46C3" w:rsidRDefault="000826E0" w:rsidP="006C7244">
            <w:pPr>
              <w:keepNext/>
              <w:ind w:firstLine="219"/>
              <w:jc w:val="both"/>
              <w:rPr>
                <w:b/>
              </w:rPr>
            </w:pPr>
          </w:p>
        </w:tc>
        <w:tc>
          <w:tcPr>
            <w:tcW w:w="1410" w:type="dxa"/>
          </w:tcPr>
          <w:p w:rsidR="000826E0" w:rsidRPr="00FE46C3" w:rsidRDefault="000826E0" w:rsidP="006C7244">
            <w:pPr>
              <w:keepNext/>
              <w:jc w:val="center"/>
              <w:rPr>
                <w:b/>
                <w:bCs/>
                <w:lang w:val="kk-KZ"/>
              </w:rPr>
            </w:pPr>
            <w:r w:rsidRPr="00FE46C3">
              <w:rPr>
                <w:b/>
                <w:bCs/>
                <w:lang w:val="kk-KZ"/>
              </w:rPr>
              <w:lastRenderedPageBreak/>
              <w:t xml:space="preserve">Принято </w:t>
            </w:r>
          </w:p>
        </w:tc>
      </w:tr>
      <w:tr w:rsidR="002758C9" w:rsidRPr="00FE46C3" w:rsidTr="003F5DEF">
        <w:tc>
          <w:tcPr>
            <w:tcW w:w="539" w:type="dxa"/>
          </w:tcPr>
          <w:p w:rsidR="00BB591B" w:rsidRPr="00FE46C3" w:rsidRDefault="00BB591B" w:rsidP="003F5DEF">
            <w:pPr>
              <w:keepNext/>
              <w:numPr>
                <w:ilvl w:val="0"/>
                <w:numId w:val="1"/>
              </w:numPr>
              <w:tabs>
                <w:tab w:val="left" w:pos="180"/>
              </w:tabs>
              <w:ind w:left="0" w:firstLine="0"/>
              <w:jc w:val="center"/>
            </w:pPr>
          </w:p>
        </w:tc>
        <w:tc>
          <w:tcPr>
            <w:tcW w:w="1259" w:type="dxa"/>
          </w:tcPr>
          <w:p w:rsidR="00BB591B" w:rsidRPr="00FE46C3" w:rsidRDefault="00BB591B" w:rsidP="003F5DEF">
            <w:pPr>
              <w:keepNext/>
              <w:ind w:left="-57" w:right="-57"/>
              <w:jc w:val="center"/>
              <w:rPr>
                <w:spacing w:val="-8"/>
              </w:rPr>
            </w:pPr>
            <w:r w:rsidRPr="00FE46C3">
              <w:rPr>
                <w:spacing w:val="-8"/>
              </w:rPr>
              <w:t xml:space="preserve">Подпункт </w:t>
            </w:r>
          </w:p>
          <w:p w:rsidR="00BB591B" w:rsidRPr="00FE46C3" w:rsidRDefault="00BB591B" w:rsidP="003F5DEF">
            <w:pPr>
              <w:keepNext/>
              <w:ind w:left="-57" w:right="-57"/>
              <w:jc w:val="center"/>
              <w:rPr>
                <w:spacing w:val="-8"/>
              </w:rPr>
            </w:pPr>
            <w:r w:rsidRPr="00FE46C3">
              <w:rPr>
                <w:spacing w:val="-8"/>
              </w:rPr>
              <w:t>новый</w:t>
            </w:r>
          </w:p>
          <w:p w:rsidR="00BB591B" w:rsidRPr="00FE46C3" w:rsidRDefault="00BB591B" w:rsidP="003F5DEF">
            <w:pPr>
              <w:keepNext/>
              <w:ind w:left="-57" w:right="-57"/>
              <w:jc w:val="center"/>
            </w:pPr>
            <w:r w:rsidRPr="00FE46C3">
              <w:t>пункта 1 статьи 1 проекта</w:t>
            </w:r>
          </w:p>
          <w:p w:rsidR="00BB591B" w:rsidRPr="00FE46C3" w:rsidRDefault="00BB591B" w:rsidP="003F5DEF">
            <w:pPr>
              <w:keepNext/>
              <w:jc w:val="center"/>
            </w:pPr>
          </w:p>
          <w:p w:rsidR="00BB591B" w:rsidRPr="00FE46C3" w:rsidRDefault="00BB591B" w:rsidP="003F5DEF">
            <w:pPr>
              <w:keepNext/>
              <w:jc w:val="center"/>
            </w:pPr>
          </w:p>
          <w:p w:rsidR="00BB591B" w:rsidRPr="00FE46C3" w:rsidRDefault="00BB591B" w:rsidP="003F5DEF">
            <w:pPr>
              <w:keepNext/>
              <w:jc w:val="center"/>
            </w:pPr>
          </w:p>
          <w:p w:rsidR="00BB591B" w:rsidRPr="00FE46C3" w:rsidRDefault="00BB591B" w:rsidP="003F5DEF">
            <w:pPr>
              <w:keepNext/>
              <w:ind w:left="-57" w:right="-57"/>
              <w:jc w:val="center"/>
              <w:rPr>
                <w:i/>
              </w:rPr>
            </w:pPr>
            <w:r w:rsidRPr="00FE46C3">
              <w:rPr>
                <w:i/>
                <w:spacing w:val="-6"/>
              </w:rPr>
              <w:t xml:space="preserve">Статья 166 </w:t>
            </w:r>
            <w:r w:rsidRPr="00FE46C3">
              <w:rPr>
                <w:i/>
              </w:rPr>
              <w:t>Кодекса</w:t>
            </w:r>
          </w:p>
          <w:p w:rsidR="00BB591B" w:rsidRPr="00FE46C3" w:rsidRDefault="00BB591B" w:rsidP="003F5DEF">
            <w:pPr>
              <w:keepNext/>
              <w:jc w:val="center"/>
            </w:pPr>
          </w:p>
          <w:p w:rsidR="00BB591B" w:rsidRPr="00FE46C3" w:rsidRDefault="00BB591B" w:rsidP="003F5DEF">
            <w:pPr>
              <w:keepNext/>
              <w:jc w:val="center"/>
            </w:pPr>
          </w:p>
        </w:tc>
        <w:tc>
          <w:tcPr>
            <w:tcW w:w="3060" w:type="dxa"/>
          </w:tcPr>
          <w:p w:rsidR="00BB591B" w:rsidRPr="00FE46C3" w:rsidRDefault="00BB591B" w:rsidP="008269AC">
            <w:pPr>
              <w:keepNext/>
              <w:ind w:firstLine="219"/>
              <w:jc w:val="both"/>
            </w:pPr>
            <w:r w:rsidRPr="00FE46C3">
              <w:t>Статья 168. Неисполнение энергопроизводящей организацией инвестиционной программы</w:t>
            </w:r>
          </w:p>
          <w:p w:rsidR="00BB591B" w:rsidRPr="00FE46C3" w:rsidRDefault="00BB591B" w:rsidP="008269AC">
            <w:pPr>
              <w:keepNext/>
              <w:ind w:firstLine="219"/>
              <w:jc w:val="both"/>
            </w:pPr>
          </w:p>
          <w:p w:rsidR="00BB591B" w:rsidRPr="00FE46C3" w:rsidRDefault="00BB591B" w:rsidP="008269AC">
            <w:pPr>
              <w:keepNext/>
              <w:ind w:firstLine="219"/>
              <w:jc w:val="both"/>
            </w:pPr>
            <w:r w:rsidRPr="00FE46C3">
              <w:t xml:space="preserve">Неисполнение энергопроизводящей организацией внесенного уполномоченным органом, осуществляющим руководство в сферах естественных монополий </w:t>
            </w:r>
            <w:r w:rsidRPr="00FE46C3">
              <w:rPr>
                <w:b/>
              </w:rPr>
              <w:t>и на регулируемых рынках</w:t>
            </w:r>
            <w:r w:rsidRPr="00FE46C3">
              <w:t>, предписания об исполнении инвестиционной программы –</w:t>
            </w:r>
          </w:p>
          <w:p w:rsidR="00BB591B" w:rsidRPr="00FE46C3" w:rsidRDefault="00BB591B" w:rsidP="008269AC">
            <w:pPr>
              <w:keepNext/>
              <w:ind w:firstLine="219"/>
              <w:jc w:val="both"/>
            </w:pPr>
            <w:r w:rsidRPr="00FE46C3">
              <w:lastRenderedPageBreak/>
              <w:t>влечет штраф в размере десяти процентов от сумм, полученных от потребителей и не использованных в целях реализации инвестиционной программы.</w:t>
            </w:r>
          </w:p>
          <w:p w:rsidR="00BB591B" w:rsidRPr="00FE46C3" w:rsidRDefault="00BB591B" w:rsidP="008269AC">
            <w:pPr>
              <w:keepNext/>
              <w:ind w:firstLine="219"/>
              <w:jc w:val="both"/>
              <w:rPr>
                <w:noProof/>
              </w:rPr>
            </w:pPr>
            <w:r w:rsidRPr="00FE46C3">
              <w:t> </w:t>
            </w:r>
          </w:p>
        </w:tc>
        <w:tc>
          <w:tcPr>
            <w:tcW w:w="3420" w:type="dxa"/>
          </w:tcPr>
          <w:p w:rsidR="00BB591B" w:rsidRPr="00FE46C3" w:rsidRDefault="00BB591B" w:rsidP="003F5DEF">
            <w:pPr>
              <w:keepNext/>
              <w:ind w:firstLine="219"/>
              <w:jc w:val="both"/>
              <w:rPr>
                <w:b/>
                <w:noProof/>
              </w:rPr>
            </w:pPr>
            <w:r w:rsidRPr="00FE46C3">
              <w:rPr>
                <w:b/>
                <w:noProof/>
              </w:rPr>
              <w:lastRenderedPageBreak/>
              <w:t>Отсутствует.</w:t>
            </w:r>
          </w:p>
          <w:p w:rsidR="00BB591B" w:rsidRPr="00FE46C3" w:rsidRDefault="00BB591B" w:rsidP="003F5DEF">
            <w:pPr>
              <w:keepNext/>
              <w:ind w:firstLine="279"/>
              <w:jc w:val="both"/>
            </w:pPr>
          </w:p>
        </w:tc>
        <w:tc>
          <w:tcPr>
            <w:tcW w:w="3240" w:type="dxa"/>
          </w:tcPr>
          <w:p w:rsidR="00BB591B" w:rsidRPr="00FE46C3" w:rsidRDefault="00BB591B" w:rsidP="003F5DEF">
            <w:pPr>
              <w:keepNext/>
              <w:ind w:firstLine="279"/>
              <w:jc w:val="both"/>
            </w:pPr>
            <w:r w:rsidRPr="00FE46C3">
              <w:t>Дополнить подпунктом 8) (новым) следующего содержания:</w:t>
            </w:r>
          </w:p>
          <w:p w:rsidR="00BB591B" w:rsidRPr="00FE46C3" w:rsidRDefault="00BB591B" w:rsidP="003F5DEF">
            <w:pPr>
              <w:keepNext/>
              <w:ind w:firstLine="279"/>
              <w:jc w:val="both"/>
            </w:pPr>
          </w:p>
          <w:p w:rsidR="00BB591B" w:rsidRPr="00FE46C3" w:rsidRDefault="00BB591B" w:rsidP="008269AC">
            <w:pPr>
              <w:keepNext/>
              <w:spacing w:line="0" w:lineRule="atLeast"/>
              <w:ind w:firstLine="219"/>
              <w:jc w:val="both"/>
            </w:pPr>
            <w:r w:rsidRPr="00FE46C3">
              <w:t>«8) в статье 168 слова «</w:t>
            </w:r>
            <w:r w:rsidRPr="00FE46C3">
              <w:rPr>
                <w:b/>
              </w:rPr>
              <w:t>и на регулируемых рынках»</w:t>
            </w:r>
            <w:r w:rsidRPr="00FE46C3">
              <w:t xml:space="preserve"> исключить;».</w:t>
            </w:r>
          </w:p>
          <w:p w:rsidR="00BB591B" w:rsidRPr="00FE46C3" w:rsidRDefault="00BB591B" w:rsidP="003F5DEF">
            <w:pPr>
              <w:keepNext/>
              <w:spacing w:line="0" w:lineRule="atLeast"/>
              <w:ind w:firstLine="219"/>
              <w:jc w:val="both"/>
            </w:pPr>
          </w:p>
          <w:p w:rsidR="00BB591B" w:rsidRPr="00FE46C3" w:rsidRDefault="00BB591B" w:rsidP="003F5DEF">
            <w:pPr>
              <w:keepNext/>
              <w:spacing w:line="0" w:lineRule="atLeast"/>
              <w:ind w:firstLine="219"/>
              <w:jc w:val="both"/>
            </w:pPr>
          </w:p>
          <w:p w:rsidR="00BB591B" w:rsidRPr="00FE46C3" w:rsidRDefault="00BB591B" w:rsidP="003F5DEF">
            <w:pPr>
              <w:keepNext/>
              <w:spacing w:line="0" w:lineRule="atLeast"/>
              <w:ind w:firstLine="219"/>
              <w:jc w:val="both"/>
              <w:rPr>
                <w:b/>
              </w:rPr>
            </w:pPr>
          </w:p>
          <w:p w:rsidR="00BB591B" w:rsidRPr="00FE46C3" w:rsidRDefault="00BB591B" w:rsidP="003F5DEF">
            <w:pPr>
              <w:keepNext/>
              <w:spacing w:line="0" w:lineRule="atLeast"/>
              <w:ind w:firstLine="219"/>
              <w:jc w:val="both"/>
              <w:rPr>
                <w:b/>
              </w:rPr>
            </w:pPr>
          </w:p>
          <w:p w:rsidR="00BB591B" w:rsidRPr="00FE46C3" w:rsidRDefault="00BB591B" w:rsidP="003F5DEF">
            <w:pPr>
              <w:keepNext/>
              <w:ind w:firstLine="221"/>
              <w:jc w:val="center"/>
              <w:rPr>
                <w:i/>
              </w:rPr>
            </w:pPr>
            <w:r w:rsidRPr="00FE46C3">
              <w:rPr>
                <w:i/>
              </w:rPr>
              <w:t>Соответственно изменить последующую нумерацию подпунктов</w:t>
            </w:r>
          </w:p>
          <w:p w:rsidR="00BB591B" w:rsidRPr="00FE46C3" w:rsidRDefault="00BB591B" w:rsidP="003F5DEF">
            <w:pPr>
              <w:keepNext/>
              <w:spacing w:line="0" w:lineRule="atLeast"/>
              <w:ind w:firstLine="219"/>
              <w:jc w:val="both"/>
              <w:rPr>
                <w:b/>
              </w:rPr>
            </w:pPr>
          </w:p>
          <w:p w:rsidR="00BB591B" w:rsidRPr="00FE46C3" w:rsidRDefault="00BB591B" w:rsidP="003F5DEF">
            <w:pPr>
              <w:keepNext/>
              <w:ind w:firstLine="279"/>
              <w:jc w:val="both"/>
            </w:pPr>
          </w:p>
          <w:p w:rsidR="00BB591B" w:rsidRPr="00FE46C3" w:rsidRDefault="00BB591B" w:rsidP="003F5DEF">
            <w:pPr>
              <w:keepNext/>
              <w:ind w:firstLine="221"/>
              <w:jc w:val="center"/>
            </w:pPr>
          </w:p>
        </w:tc>
        <w:tc>
          <w:tcPr>
            <w:tcW w:w="2372" w:type="dxa"/>
          </w:tcPr>
          <w:p w:rsidR="00BB591B" w:rsidRPr="00FE46C3" w:rsidRDefault="00BB591B" w:rsidP="003F5DEF">
            <w:pPr>
              <w:keepNext/>
              <w:ind w:firstLine="219"/>
              <w:jc w:val="both"/>
              <w:rPr>
                <w:b/>
                <w:lang w:val="kk-KZ"/>
              </w:rPr>
            </w:pPr>
            <w:r w:rsidRPr="00FE46C3">
              <w:rPr>
                <w:b/>
                <w:lang w:val="kk-KZ"/>
              </w:rPr>
              <w:t>Депутат</w:t>
            </w:r>
          </w:p>
          <w:p w:rsidR="00BB591B" w:rsidRPr="00FE46C3" w:rsidRDefault="00BB591B" w:rsidP="00EC5053">
            <w:pPr>
              <w:keepNext/>
              <w:ind w:firstLine="219"/>
              <w:jc w:val="both"/>
              <w:rPr>
                <w:b/>
                <w:lang w:val="kk-KZ"/>
              </w:rPr>
            </w:pPr>
            <w:r w:rsidRPr="00FE46C3">
              <w:rPr>
                <w:b/>
                <w:lang w:val="kk-KZ"/>
              </w:rPr>
              <w:t>Казбекова М.А.</w:t>
            </w:r>
          </w:p>
          <w:p w:rsidR="00BB591B" w:rsidRPr="00FE46C3" w:rsidRDefault="00BB591B" w:rsidP="003F5DEF">
            <w:pPr>
              <w:keepNext/>
              <w:ind w:firstLine="219"/>
              <w:jc w:val="both"/>
              <w:rPr>
                <w:b/>
                <w:lang w:val="kk-KZ"/>
              </w:rPr>
            </w:pPr>
          </w:p>
          <w:p w:rsidR="00BB591B" w:rsidRPr="00FE46C3" w:rsidRDefault="00BB591B" w:rsidP="003F5DEF">
            <w:pPr>
              <w:keepNext/>
              <w:ind w:firstLine="219"/>
              <w:jc w:val="both"/>
            </w:pPr>
            <w:r w:rsidRPr="00FE46C3">
              <w:t>Юридическая техника. В целях приведения в соответствие с нормами законопроекта.</w:t>
            </w:r>
          </w:p>
          <w:p w:rsidR="00BB591B" w:rsidRPr="00FE46C3" w:rsidRDefault="00BB591B" w:rsidP="003F5DEF">
            <w:pPr>
              <w:keepNext/>
              <w:ind w:firstLine="219"/>
              <w:jc w:val="both"/>
              <w:rPr>
                <w:b/>
              </w:rPr>
            </w:pPr>
          </w:p>
        </w:tc>
        <w:tc>
          <w:tcPr>
            <w:tcW w:w="1410" w:type="dxa"/>
          </w:tcPr>
          <w:p w:rsidR="00BB591B" w:rsidRPr="00FE46C3" w:rsidRDefault="00BB591B" w:rsidP="00150C33">
            <w:pPr>
              <w:keepNext/>
              <w:ind w:left="-57" w:right="-57"/>
              <w:jc w:val="center"/>
              <w:rPr>
                <w:b/>
                <w:bCs/>
                <w:lang w:val="kk-KZ"/>
              </w:rPr>
            </w:pPr>
            <w:r w:rsidRPr="00FE46C3">
              <w:rPr>
                <w:b/>
                <w:bCs/>
                <w:lang w:val="kk-KZ"/>
              </w:rPr>
              <w:t>Принято</w:t>
            </w:r>
          </w:p>
          <w:p w:rsidR="00BB591B" w:rsidRPr="00FE46C3" w:rsidRDefault="00BB591B" w:rsidP="00150C33">
            <w:pPr>
              <w:keepNext/>
              <w:ind w:left="-57" w:right="-57"/>
              <w:jc w:val="center"/>
              <w:rPr>
                <w:b/>
                <w:bCs/>
                <w:lang w:val="kk-KZ"/>
              </w:rPr>
            </w:pPr>
          </w:p>
        </w:tc>
      </w:tr>
      <w:tr w:rsidR="002758C9" w:rsidRPr="00FE46C3" w:rsidTr="003F5DEF">
        <w:tc>
          <w:tcPr>
            <w:tcW w:w="539" w:type="dxa"/>
          </w:tcPr>
          <w:p w:rsidR="00BB591B" w:rsidRPr="00FE46C3" w:rsidRDefault="00BB591B" w:rsidP="003F5DEF">
            <w:pPr>
              <w:keepNext/>
              <w:numPr>
                <w:ilvl w:val="0"/>
                <w:numId w:val="1"/>
              </w:numPr>
              <w:tabs>
                <w:tab w:val="left" w:pos="180"/>
              </w:tabs>
              <w:ind w:left="0" w:firstLine="0"/>
              <w:jc w:val="center"/>
            </w:pPr>
          </w:p>
        </w:tc>
        <w:tc>
          <w:tcPr>
            <w:tcW w:w="1259" w:type="dxa"/>
          </w:tcPr>
          <w:p w:rsidR="00BB591B" w:rsidRPr="00FE46C3" w:rsidRDefault="00BB591B" w:rsidP="003F5DEF">
            <w:pPr>
              <w:keepNext/>
              <w:ind w:left="-57" w:right="-57"/>
              <w:jc w:val="center"/>
              <w:rPr>
                <w:spacing w:val="-8"/>
              </w:rPr>
            </w:pPr>
            <w:r w:rsidRPr="00FE46C3">
              <w:rPr>
                <w:spacing w:val="-8"/>
              </w:rPr>
              <w:t xml:space="preserve">Подпункт </w:t>
            </w:r>
          </w:p>
          <w:p w:rsidR="00BB591B" w:rsidRPr="00FE46C3" w:rsidRDefault="00BB591B" w:rsidP="003F5DEF">
            <w:pPr>
              <w:keepNext/>
              <w:ind w:left="-57" w:right="-57"/>
              <w:jc w:val="center"/>
              <w:rPr>
                <w:spacing w:val="-8"/>
              </w:rPr>
            </w:pPr>
            <w:r w:rsidRPr="00FE46C3">
              <w:rPr>
                <w:spacing w:val="-8"/>
              </w:rPr>
              <w:t>новый</w:t>
            </w:r>
          </w:p>
          <w:p w:rsidR="00BB591B" w:rsidRPr="00FE46C3" w:rsidRDefault="00BB591B" w:rsidP="003F5DEF">
            <w:pPr>
              <w:keepNext/>
              <w:ind w:left="-57" w:right="-57"/>
              <w:jc w:val="center"/>
            </w:pPr>
            <w:r w:rsidRPr="00FE46C3">
              <w:t>пункта 1 статьи 1 проекта</w:t>
            </w:r>
          </w:p>
          <w:p w:rsidR="00BB591B" w:rsidRPr="00FE46C3" w:rsidRDefault="00BB591B" w:rsidP="003F5DEF">
            <w:pPr>
              <w:keepNext/>
              <w:jc w:val="center"/>
            </w:pPr>
          </w:p>
          <w:p w:rsidR="00BB591B" w:rsidRPr="00FE46C3" w:rsidRDefault="00BB591B" w:rsidP="003F5DEF">
            <w:pPr>
              <w:keepNext/>
              <w:jc w:val="center"/>
            </w:pPr>
          </w:p>
          <w:p w:rsidR="00BB591B" w:rsidRPr="00FE46C3" w:rsidRDefault="00BB591B" w:rsidP="003F5DEF">
            <w:pPr>
              <w:keepNext/>
              <w:jc w:val="center"/>
            </w:pPr>
          </w:p>
          <w:p w:rsidR="00BB591B" w:rsidRPr="00FE46C3" w:rsidRDefault="00BB591B" w:rsidP="003F5DEF">
            <w:pPr>
              <w:keepNext/>
              <w:ind w:left="-57" w:right="-57"/>
              <w:jc w:val="center"/>
              <w:rPr>
                <w:i/>
                <w:spacing w:val="-6"/>
              </w:rPr>
            </w:pPr>
            <w:r w:rsidRPr="00FE46C3">
              <w:rPr>
                <w:i/>
                <w:spacing w:val="-6"/>
              </w:rPr>
              <w:t>Статья 463</w:t>
            </w:r>
          </w:p>
          <w:p w:rsidR="00BB591B" w:rsidRPr="00FE46C3" w:rsidRDefault="00BB591B" w:rsidP="003F5DEF">
            <w:pPr>
              <w:keepNext/>
              <w:ind w:left="-57" w:right="-57"/>
              <w:jc w:val="center"/>
              <w:rPr>
                <w:i/>
              </w:rPr>
            </w:pPr>
            <w:r w:rsidRPr="00FE46C3">
              <w:rPr>
                <w:i/>
              </w:rPr>
              <w:t>Кодекса</w:t>
            </w:r>
          </w:p>
          <w:p w:rsidR="00BB591B" w:rsidRPr="00FE46C3" w:rsidRDefault="00BB591B" w:rsidP="003F5DEF">
            <w:pPr>
              <w:keepNext/>
              <w:jc w:val="center"/>
            </w:pPr>
          </w:p>
          <w:p w:rsidR="00BB591B" w:rsidRPr="00FE46C3" w:rsidRDefault="00BB591B" w:rsidP="003F5DEF">
            <w:pPr>
              <w:keepNext/>
              <w:jc w:val="center"/>
            </w:pPr>
          </w:p>
        </w:tc>
        <w:tc>
          <w:tcPr>
            <w:tcW w:w="3060" w:type="dxa"/>
          </w:tcPr>
          <w:p w:rsidR="00BB591B" w:rsidRPr="00FE46C3" w:rsidRDefault="00BB591B" w:rsidP="008F01E0">
            <w:pPr>
              <w:keepNext/>
              <w:ind w:firstLine="219"/>
              <w:jc w:val="both"/>
            </w:pPr>
            <w:r w:rsidRPr="00FE46C3">
              <w:t>Статья 463. Занятие предпринимательской или иной деятельностью, а также осуществление действий (операций) без соответствующей регистрации, разрешения или направления уведомления</w:t>
            </w:r>
          </w:p>
          <w:p w:rsidR="00BB591B" w:rsidRPr="00FE46C3" w:rsidRDefault="00BB591B" w:rsidP="008F01E0">
            <w:pPr>
              <w:keepNext/>
              <w:ind w:firstLine="219"/>
              <w:jc w:val="both"/>
            </w:pPr>
            <w:r w:rsidRPr="00FE46C3">
              <w:t>…</w:t>
            </w:r>
          </w:p>
          <w:p w:rsidR="00BB591B" w:rsidRPr="00FE46C3" w:rsidRDefault="00BB591B" w:rsidP="008F01E0">
            <w:pPr>
              <w:keepNext/>
              <w:ind w:firstLine="219"/>
              <w:jc w:val="both"/>
            </w:pPr>
            <w:r w:rsidRPr="00FE46C3">
              <w:t xml:space="preserve">Примечание. Ответственность по данной статье не распространяется на уведомление о валютной операции и регистрацию валютных операций, осуществляемое в соответствии с Законом Республики Казахстан «О валютном регулировании и валютном контроле», а также на уведомления, осуществляемые в соответствии с Законом Республики Казахстан «О </w:t>
            </w:r>
            <w:r w:rsidRPr="00FE46C3">
              <w:lastRenderedPageBreak/>
              <w:t xml:space="preserve">естественных монополиях </w:t>
            </w:r>
            <w:r w:rsidRPr="00FE46C3">
              <w:rPr>
                <w:b/>
              </w:rPr>
              <w:t>и регулируемых рынках</w:t>
            </w:r>
            <w:r w:rsidRPr="00FE46C3">
              <w:t>».</w:t>
            </w:r>
          </w:p>
          <w:p w:rsidR="00BB591B" w:rsidRPr="00FE46C3" w:rsidRDefault="00BB591B" w:rsidP="008F01E0">
            <w:pPr>
              <w:keepNext/>
              <w:ind w:firstLine="219"/>
              <w:jc w:val="both"/>
              <w:rPr>
                <w:noProof/>
              </w:rPr>
            </w:pPr>
            <w:r w:rsidRPr="00FE46C3">
              <w:t> </w:t>
            </w:r>
          </w:p>
        </w:tc>
        <w:tc>
          <w:tcPr>
            <w:tcW w:w="3420" w:type="dxa"/>
          </w:tcPr>
          <w:p w:rsidR="00BB591B" w:rsidRPr="00FE46C3" w:rsidRDefault="00BB591B" w:rsidP="003F5DEF">
            <w:pPr>
              <w:keepNext/>
              <w:ind w:firstLine="219"/>
              <w:jc w:val="both"/>
              <w:rPr>
                <w:b/>
                <w:noProof/>
              </w:rPr>
            </w:pPr>
            <w:r w:rsidRPr="00FE46C3">
              <w:rPr>
                <w:b/>
                <w:noProof/>
              </w:rPr>
              <w:lastRenderedPageBreak/>
              <w:t>Отсутствует.</w:t>
            </w:r>
          </w:p>
          <w:p w:rsidR="00BB591B" w:rsidRPr="00FE46C3" w:rsidRDefault="00BB591B" w:rsidP="003F5DEF">
            <w:pPr>
              <w:keepNext/>
              <w:ind w:firstLine="279"/>
              <w:jc w:val="both"/>
            </w:pPr>
          </w:p>
        </w:tc>
        <w:tc>
          <w:tcPr>
            <w:tcW w:w="3240" w:type="dxa"/>
          </w:tcPr>
          <w:p w:rsidR="00BB591B" w:rsidRPr="00FE46C3" w:rsidRDefault="00BB591B" w:rsidP="003F5DEF">
            <w:pPr>
              <w:keepNext/>
              <w:ind w:firstLine="279"/>
              <w:jc w:val="both"/>
            </w:pPr>
            <w:r w:rsidRPr="00FE46C3">
              <w:t>Дополнить подпунктом 9) (новым) следующего содержания:</w:t>
            </w:r>
          </w:p>
          <w:p w:rsidR="00BB591B" w:rsidRPr="00FE46C3" w:rsidRDefault="00BB591B" w:rsidP="003F5DEF">
            <w:pPr>
              <w:keepNext/>
              <w:ind w:firstLine="279"/>
              <w:jc w:val="both"/>
            </w:pPr>
          </w:p>
          <w:p w:rsidR="00BB591B" w:rsidRPr="00FE46C3" w:rsidRDefault="00BB591B" w:rsidP="003F5DEF">
            <w:pPr>
              <w:keepNext/>
              <w:spacing w:line="0" w:lineRule="atLeast"/>
              <w:ind w:firstLine="219"/>
              <w:jc w:val="both"/>
            </w:pPr>
            <w:r w:rsidRPr="00FE46C3">
              <w:t xml:space="preserve">«9) в примечании статьи 463 слова </w:t>
            </w:r>
            <w:r w:rsidRPr="00FE46C3">
              <w:rPr>
                <w:b/>
              </w:rPr>
              <w:t>«и регулируемых рынках»</w:t>
            </w:r>
            <w:r w:rsidRPr="00FE46C3">
              <w:t xml:space="preserve"> исключить;».</w:t>
            </w:r>
          </w:p>
          <w:p w:rsidR="00BB591B" w:rsidRPr="00FE46C3" w:rsidRDefault="00BB591B" w:rsidP="003F5DEF">
            <w:pPr>
              <w:keepNext/>
              <w:spacing w:line="0" w:lineRule="atLeast"/>
              <w:ind w:firstLine="219"/>
              <w:jc w:val="both"/>
            </w:pPr>
          </w:p>
          <w:p w:rsidR="00BB591B" w:rsidRPr="00FE46C3" w:rsidRDefault="00BB591B" w:rsidP="003F5DEF">
            <w:pPr>
              <w:keepNext/>
              <w:spacing w:line="0" w:lineRule="atLeast"/>
              <w:ind w:firstLine="219"/>
              <w:jc w:val="both"/>
            </w:pPr>
          </w:p>
          <w:p w:rsidR="00BB591B" w:rsidRPr="00FE46C3" w:rsidRDefault="00BB591B" w:rsidP="003F5DEF">
            <w:pPr>
              <w:keepNext/>
              <w:spacing w:line="0" w:lineRule="atLeast"/>
              <w:ind w:firstLine="219"/>
              <w:jc w:val="both"/>
              <w:rPr>
                <w:b/>
              </w:rPr>
            </w:pPr>
          </w:p>
          <w:p w:rsidR="00BB591B" w:rsidRPr="00FE46C3" w:rsidRDefault="00BB591B" w:rsidP="003F5DEF">
            <w:pPr>
              <w:keepNext/>
              <w:spacing w:line="0" w:lineRule="atLeast"/>
              <w:ind w:firstLine="219"/>
              <w:jc w:val="both"/>
              <w:rPr>
                <w:b/>
              </w:rPr>
            </w:pPr>
          </w:p>
          <w:p w:rsidR="00BB591B" w:rsidRPr="00FE46C3" w:rsidRDefault="00BB591B" w:rsidP="003F5DEF">
            <w:pPr>
              <w:keepNext/>
              <w:ind w:firstLine="221"/>
              <w:jc w:val="center"/>
              <w:rPr>
                <w:i/>
              </w:rPr>
            </w:pPr>
            <w:r w:rsidRPr="00FE46C3">
              <w:rPr>
                <w:i/>
              </w:rPr>
              <w:t>Соответственно изменить последующую нумерацию подпунктов</w:t>
            </w:r>
          </w:p>
          <w:p w:rsidR="00BB591B" w:rsidRPr="00FE46C3" w:rsidRDefault="00BB591B" w:rsidP="003F5DEF">
            <w:pPr>
              <w:keepNext/>
              <w:spacing w:line="0" w:lineRule="atLeast"/>
              <w:ind w:firstLine="219"/>
              <w:jc w:val="both"/>
              <w:rPr>
                <w:b/>
              </w:rPr>
            </w:pPr>
          </w:p>
          <w:p w:rsidR="00BB591B" w:rsidRPr="00FE46C3" w:rsidRDefault="00BB591B" w:rsidP="003F5DEF">
            <w:pPr>
              <w:keepNext/>
              <w:ind w:firstLine="279"/>
              <w:jc w:val="both"/>
            </w:pPr>
          </w:p>
          <w:p w:rsidR="00BB591B" w:rsidRPr="00FE46C3" w:rsidRDefault="00BB591B" w:rsidP="003F5DEF">
            <w:pPr>
              <w:keepNext/>
              <w:ind w:firstLine="221"/>
              <w:jc w:val="center"/>
            </w:pPr>
          </w:p>
        </w:tc>
        <w:tc>
          <w:tcPr>
            <w:tcW w:w="2372" w:type="dxa"/>
          </w:tcPr>
          <w:p w:rsidR="00BB591B" w:rsidRPr="00FE46C3" w:rsidRDefault="00BB591B" w:rsidP="003F5DEF">
            <w:pPr>
              <w:keepNext/>
              <w:ind w:firstLine="219"/>
              <w:jc w:val="both"/>
              <w:rPr>
                <w:b/>
                <w:lang w:val="kk-KZ"/>
              </w:rPr>
            </w:pPr>
            <w:r w:rsidRPr="00FE46C3">
              <w:rPr>
                <w:b/>
                <w:lang w:val="kk-KZ"/>
              </w:rPr>
              <w:t>Депутат</w:t>
            </w:r>
          </w:p>
          <w:p w:rsidR="00BB591B" w:rsidRPr="00FE46C3" w:rsidRDefault="00BB591B" w:rsidP="00EC5053">
            <w:pPr>
              <w:keepNext/>
              <w:ind w:firstLine="219"/>
              <w:jc w:val="both"/>
              <w:rPr>
                <w:b/>
                <w:lang w:val="kk-KZ"/>
              </w:rPr>
            </w:pPr>
            <w:r w:rsidRPr="00FE46C3">
              <w:rPr>
                <w:b/>
                <w:lang w:val="kk-KZ"/>
              </w:rPr>
              <w:t>Казбекова М.А.</w:t>
            </w:r>
          </w:p>
          <w:p w:rsidR="00BB591B" w:rsidRPr="00FE46C3" w:rsidRDefault="00BB591B" w:rsidP="003F5DEF">
            <w:pPr>
              <w:keepNext/>
              <w:ind w:firstLine="219"/>
              <w:jc w:val="both"/>
              <w:rPr>
                <w:b/>
                <w:lang w:val="kk-KZ"/>
              </w:rPr>
            </w:pPr>
          </w:p>
          <w:p w:rsidR="00BB591B" w:rsidRPr="00FE46C3" w:rsidRDefault="00BB591B" w:rsidP="003F5DEF">
            <w:pPr>
              <w:keepNext/>
              <w:ind w:firstLine="219"/>
              <w:jc w:val="both"/>
            </w:pPr>
            <w:r w:rsidRPr="00FE46C3">
              <w:t>Юридическая техника. В целях приведения в соответствие с нормами законопроекта.</w:t>
            </w:r>
          </w:p>
          <w:p w:rsidR="00BB591B" w:rsidRPr="00FE46C3" w:rsidRDefault="00BB591B" w:rsidP="003F5DEF">
            <w:pPr>
              <w:keepNext/>
              <w:ind w:firstLine="219"/>
              <w:jc w:val="both"/>
              <w:rPr>
                <w:b/>
              </w:rPr>
            </w:pPr>
          </w:p>
        </w:tc>
        <w:tc>
          <w:tcPr>
            <w:tcW w:w="1410" w:type="dxa"/>
          </w:tcPr>
          <w:p w:rsidR="00BB591B" w:rsidRPr="00FE46C3" w:rsidRDefault="00BB591B" w:rsidP="00150C33">
            <w:pPr>
              <w:keepNext/>
              <w:ind w:left="-57" w:right="-57"/>
              <w:jc w:val="center"/>
              <w:rPr>
                <w:b/>
                <w:bCs/>
                <w:lang w:val="kk-KZ"/>
              </w:rPr>
            </w:pPr>
            <w:r w:rsidRPr="00FE46C3">
              <w:rPr>
                <w:b/>
                <w:bCs/>
                <w:lang w:val="kk-KZ"/>
              </w:rPr>
              <w:t>Принято</w:t>
            </w:r>
          </w:p>
          <w:p w:rsidR="00BB591B" w:rsidRPr="00FE46C3" w:rsidRDefault="00BB591B" w:rsidP="00150C33">
            <w:pPr>
              <w:keepNext/>
              <w:ind w:left="-57" w:right="-57"/>
              <w:jc w:val="center"/>
              <w:rPr>
                <w:b/>
                <w:bCs/>
                <w:lang w:val="kk-KZ"/>
              </w:rPr>
            </w:pPr>
          </w:p>
        </w:tc>
      </w:tr>
      <w:tr w:rsidR="002758C9" w:rsidRPr="00FE46C3" w:rsidTr="0097236F">
        <w:tc>
          <w:tcPr>
            <w:tcW w:w="539" w:type="dxa"/>
          </w:tcPr>
          <w:p w:rsidR="000826E0" w:rsidRPr="00FE46C3" w:rsidRDefault="000826E0" w:rsidP="006C7244">
            <w:pPr>
              <w:keepNext/>
              <w:numPr>
                <w:ilvl w:val="0"/>
                <w:numId w:val="1"/>
              </w:numPr>
              <w:tabs>
                <w:tab w:val="left" w:pos="180"/>
              </w:tabs>
              <w:ind w:left="0" w:firstLine="0"/>
              <w:jc w:val="center"/>
            </w:pPr>
          </w:p>
        </w:tc>
        <w:tc>
          <w:tcPr>
            <w:tcW w:w="1259" w:type="dxa"/>
          </w:tcPr>
          <w:p w:rsidR="000826E0" w:rsidRPr="00FE46C3" w:rsidRDefault="000826E0" w:rsidP="006C7244">
            <w:pPr>
              <w:keepNext/>
              <w:ind w:left="-57" w:right="-57"/>
              <w:jc w:val="center"/>
              <w:rPr>
                <w:spacing w:val="-8"/>
              </w:rPr>
            </w:pPr>
            <w:r w:rsidRPr="00FE46C3">
              <w:rPr>
                <w:spacing w:val="-8"/>
              </w:rPr>
              <w:t xml:space="preserve">Подпункт </w:t>
            </w:r>
          </w:p>
          <w:p w:rsidR="000826E0" w:rsidRPr="00FE46C3" w:rsidRDefault="000826E0" w:rsidP="006C7244">
            <w:pPr>
              <w:keepNext/>
              <w:ind w:left="-57" w:right="-57"/>
              <w:jc w:val="center"/>
              <w:rPr>
                <w:spacing w:val="-8"/>
              </w:rPr>
            </w:pPr>
            <w:r w:rsidRPr="00FE46C3">
              <w:rPr>
                <w:spacing w:val="-8"/>
              </w:rPr>
              <w:t>новый</w:t>
            </w:r>
          </w:p>
          <w:p w:rsidR="000826E0" w:rsidRPr="00FE46C3" w:rsidRDefault="000826E0" w:rsidP="006C7244">
            <w:pPr>
              <w:keepNext/>
              <w:ind w:left="-57" w:right="-57"/>
              <w:jc w:val="center"/>
            </w:pPr>
            <w:r w:rsidRPr="00FE46C3">
              <w:t>пункта 1 статьи 1 проекта</w:t>
            </w: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rPr>
                <w:i/>
              </w:rPr>
            </w:pPr>
            <w:r w:rsidRPr="00FE46C3">
              <w:rPr>
                <w:i/>
              </w:rPr>
              <w:t>Статья 714</w:t>
            </w:r>
          </w:p>
          <w:p w:rsidR="000826E0" w:rsidRPr="00FE46C3" w:rsidRDefault="000826E0" w:rsidP="006C7244">
            <w:pPr>
              <w:keepNext/>
              <w:jc w:val="center"/>
              <w:rPr>
                <w:i/>
              </w:rPr>
            </w:pPr>
            <w:r w:rsidRPr="00FE46C3">
              <w:rPr>
                <w:i/>
              </w:rPr>
              <w:t>Кодекса</w:t>
            </w:r>
          </w:p>
          <w:p w:rsidR="000826E0" w:rsidRPr="00FE46C3" w:rsidRDefault="000826E0" w:rsidP="006C7244">
            <w:pPr>
              <w:keepNext/>
              <w:jc w:val="center"/>
            </w:pPr>
          </w:p>
          <w:p w:rsidR="000826E0" w:rsidRPr="00FE46C3" w:rsidRDefault="000826E0" w:rsidP="006C7244">
            <w:pPr>
              <w:keepNext/>
              <w:jc w:val="center"/>
            </w:pPr>
          </w:p>
        </w:tc>
        <w:tc>
          <w:tcPr>
            <w:tcW w:w="3060" w:type="dxa"/>
          </w:tcPr>
          <w:p w:rsidR="000826E0" w:rsidRPr="00FE46C3" w:rsidRDefault="000826E0" w:rsidP="006C7244">
            <w:pPr>
              <w:keepNext/>
              <w:ind w:firstLine="219"/>
              <w:jc w:val="both"/>
            </w:pPr>
            <w:r w:rsidRPr="00FE46C3">
              <w:t xml:space="preserve">Статья 714. Уполномоченный орган, осуществляющий руководство в сферах естественных монополий </w:t>
            </w:r>
            <w:r w:rsidRPr="00FE46C3">
              <w:rPr>
                <w:b/>
              </w:rPr>
              <w:t>и</w:t>
            </w:r>
            <w:r w:rsidRPr="00FE46C3">
              <w:t xml:space="preserve"> </w:t>
            </w:r>
            <w:r w:rsidRPr="00FE46C3">
              <w:rPr>
                <w:b/>
              </w:rPr>
              <w:t>на регулируемых рынках</w:t>
            </w:r>
          </w:p>
          <w:p w:rsidR="000826E0" w:rsidRPr="00FE46C3" w:rsidRDefault="000826E0" w:rsidP="006C7244">
            <w:pPr>
              <w:keepNext/>
              <w:ind w:firstLine="219"/>
              <w:jc w:val="both"/>
            </w:pPr>
            <w:r w:rsidRPr="00FE46C3">
              <w:t xml:space="preserve">1. Уполномоченный орган, осуществляющий руководство в сферах естественных монополий </w:t>
            </w:r>
            <w:r w:rsidRPr="00FE46C3">
              <w:rPr>
                <w:b/>
              </w:rPr>
              <w:t>и</w:t>
            </w:r>
            <w:r w:rsidRPr="00FE46C3">
              <w:t xml:space="preserve"> </w:t>
            </w:r>
            <w:r w:rsidRPr="00FE46C3">
              <w:rPr>
                <w:b/>
              </w:rPr>
              <w:t>на регулируемых рынках</w:t>
            </w:r>
            <w:r w:rsidRPr="00FE46C3">
              <w:t>, рассматривает дела об административных правонарушениях, предусмотренных статьями 164, 165, 166, 167, 168, 250, 464 (частью первой) настоящего Кодекса.</w:t>
            </w:r>
          </w:p>
          <w:p w:rsidR="000826E0" w:rsidRPr="00FE46C3" w:rsidRDefault="000826E0" w:rsidP="006C7244">
            <w:pPr>
              <w:keepNext/>
              <w:ind w:firstLine="219"/>
              <w:jc w:val="both"/>
            </w:pPr>
            <w:r w:rsidRPr="00FE46C3">
              <w:t xml:space="preserve">2. Рассматривать дела об административных правонарушениях и налагать административные взыскания вправе руководитель уполномоченного органа, осуществляющего руководство в сферах естественных монополий </w:t>
            </w:r>
            <w:r w:rsidRPr="00FE46C3">
              <w:rPr>
                <w:b/>
              </w:rPr>
              <w:t>и</w:t>
            </w:r>
            <w:r w:rsidRPr="00FE46C3">
              <w:t xml:space="preserve"> </w:t>
            </w:r>
            <w:r w:rsidRPr="00FE46C3">
              <w:rPr>
                <w:b/>
              </w:rPr>
              <w:t xml:space="preserve">на регулируемых </w:t>
            </w:r>
            <w:r w:rsidRPr="00FE46C3">
              <w:rPr>
                <w:b/>
              </w:rPr>
              <w:lastRenderedPageBreak/>
              <w:t>рынках</w:t>
            </w:r>
            <w:r w:rsidRPr="00FE46C3">
              <w:t xml:space="preserve">, и его заместители, а также руководители территориальных </w:t>
            </w:r>
            <w:r w:rsidRPr="00FE46C3">
              <w:rPr>
                <w:b/>
              </w:rPr>
              <w:t>органов</w:t>
            </w:r>
            <w:r w:rsidRPr="00FE46C3">
              <w:t xml:space="preserve"> уполномоченного органа, осуществляющего руководство в сферах естественных монополий и </w:t>
            </w:r>
            <w:r w:rsidRPr="00FE46C3">
              <w:rPr>
                <w:b/>
              </w:rPr>
              <w:t>на регулируемых рынках</w:t>
            </w:r>
            <w:r w:rsidRPr="00FE46C3">
              <w:t>, и их заместители.</w:t>
            </w:r>
          </w:p>
          <w:p w:rsidR="000826E0" w:rsidRPr="00FE46C3" w:rsidRDefault="000826E0" w:rsidP="006C7244">
            <w:pPr>
              <w:keepNext/>
              <w:ind w:firstLine="219"/>
              <w:jc w:val="both"/>
              <w:rPr>
                <w:noProof/>
              </w:rPr>
            </w:pPr>
          </w:p>
        </w:tc>
        <w:tc>
          <w:tcPr>
            <w:tcW w:w="3420" w:type="dxa"/>
          </w:tcPr>
          <w:p w:rsidR="000826E0" w:rsidRPr="00FE46C3" w:rsidRDefault="000826E0" w:rsidP="006C7244">
            <w:pPr>
              <w:keepNext/>
              <w:ind w:firstLine="219"/>
              <w:jc w:val="both"/>
              <w:rPr>
                <w:b/>
                <w:noProof/>
              </w:rPr>
            </w:pPr>
            <w:r w:rsidRPr="00FE46C3">
              <w:rPr>
                <w:b/>
                <w:noProof/>
              </w:rPr>
              <w:lastRenderedPageBreak/>
              <w:t>Отсутствует.</w:t>
            </w:r>
          </w:p>
          <w:p w:rsidR="000826E0" w:rsidRPr="00FE46C3" w:rsidRDefault="000826E0" w:rsidP="006C7244">
            <w:pPr>
              <w:keepNext/>
              <w:ind w:firstLine="279"/>
              <w:jc w:val="both"/>
            </w:pPr>
          </w:p>
        </w:tc>
        <w:tc>
          <w:tcPr>
            <w:tcW w:w="3240" w:type="dxa"/>
          </w:tcPr>
          <w:p w:rsidR="000826E0" w:rsidRPr="00FE46C3" w:rsidRDefault="000826E0" w:rsidP="006C7244">
            <w:pPr>
              <w:keepNext/>
              <w:ind w:firstLine="279"/>
              <w:jc w:val="both"/>
            </w:pPr>
            <w:r w:rsidRPr="00FE46C3">
              <w:t>Дополнить подпунктом 9) (новым) следующего содержания:</w:t>
            </w:r>
          </w:p>
          <w:p w:rsidR="000826E0" w:rsidRPr="00FE46C3" w:rsidRDefault="000826E0" w:rsidP="006C7244">
            <w:pPr>
              <w:keepNext/>
              <w:ind w:firstLine="279"/>
              <w:jc w:val="both"/>
            </w:pPr>
          </w:p>
          <w:p w:rsidR="000826E0" w:rsidRPr="00FE46C3" w:rsidRDefault="000826E0" w:rsidP="006C7244">
            <w:pPr>
              <w:keepNext/>
              <w:spacing w:line="0" w:lineRule="atLeast"/>
              <w:ind w:firstLine="219"/>
              <w:jc w:val="both"/>
            </w:pPr>
            <w:r w:rsidRPr="00FE46C3">
              <w:t>«9) статью 714 изложить в следующей редакции:</w:t>
            </w:r>
          </w:p>
          <w:p w:rsidR="000826E0" w:rsidRPr="00FE46C3" w:rsidRDefault="000826E0" w:rsidP="006C7244">
            <w:pPr>
              <w:keepNext/>
              <w:ind w:firstLine="219"/>
              <w:jc w:val="both"/>
            </w:pPr>
            <w:r w:rsidRPr="00FE46C3">
              <w:t xml:space="preserve">«Статья 714. Уполномоченный орган, осуществляющий руководство в сферах естественных </w:t>
            </w:r>
            <w:r w:rsidRPr="00FE46C3">
              <w:rPr>
                <w:b/>
              </w:rPr>
              <w:t>монополий</w:t>
            </w:r>
          </w:p>
          <w:p w:rsidR="000826E0" w:rsidRPr="00FE46C3" w:rsidRDefault="000826E0" w:rsidP="006C7244">
            <w:pPr>
              <w:keepNext/>
              <w:ind w:firstLine="219"/>
              <w:jc w:val="both"/>
            </w:pPr>
            <w:r w:rsidRPr="00FE46C3">
              <w:t xml:space="preserve">1. Уполномоченный орган, осуществляющий руководство в сферах естественных </w:t>
            </w:r>
            <w:r w:rsidRPr="00FE46C3">
              <w:rPr>
                <w:b/>
              </w:rPr>
              <w:t>монополий</w:t>
            </w:r>
            <w:r w:rsidRPr="00FE46C3">
              <w:t>, рассматривает дела об административных правонарушениях, предусмотренных статьями 164, 165, 166, 167, 168, 250, 464 (частью первой) настоящего Кодекса.</w:t>
            </w:r>
          </w:p>
          <w:p w:rsidR="000826E0" w:rsidRPr="00FE46C3" w:rsidRDefault="000826E0" w:rsidP="006C7244">
            <w:pPr>
              <w:keepNext/>
              <w:ind w:firstLine="279"/>
              <w:jc w:val="both"/>
            </w:pPr>
            <w:r w:rsidRPr="00FE46C3">
              <w:t xml:space="preserve">2. Рассматривать дела об административных правонарушениях и налагать административные взыскания вправе руководитель уполномоченного органа, осуществляющего </w:t>
            </w:r>
            <w:r w:rsidRPr="00FE46C3">
              <w:lastRenderedPageBreak/>
              <w:t xml:space="preserve">руководство в сферах естественных </w:t>
            </w:r>
            <w:r w:rsidRPr="00FE46C3">
              <w:rPr>
                <w:b/>
              </w:rPr>
              <w:t>монополий,</w:t>
            </w:r>
            <w:r w:rsidRPr="00FE46C3">
              <w:t xml:space="preserve"> и его заместители, а также руководители территориальных </w:t>
            </w:r>
            <w:r w:rsidRPr="00FE46C3">
              <w:rPr>
                <w:b/>
              </w:rPr>
              <w:t>подразделений</w:t>
            </w:r>
            <w:r w:rsidRPr="00FE46C3">
              <w:t xml:space="preserve"> уполномоченного органа, осуществляющего руководство в сферах естественных </w:t>
            </w:r>
            <w:r w:rsidRPr="00FE46C3">
              <w:rPr>
                <w:b/>
              </w:rPr>
              <w:t>монополий,</w:t>
            </w:r>
            <w:r w:rsidRPr="00FE46C3">
              <w:t xml:space="preserve"> и их заместители.».</w:t>
            </w:r>
          </w:p>
          <w:p w:rsidR="000826E0" w:rsidRPr="00FE46C3" w:rsidRDefault="000826E0" w:rsidP="006C7244">
            <w:pPr>
              <w:keepNext/>
              <w:ind w:firstLine="279"/>
              <w:jc w:val="both"/>
            </w:pPr>
          </w:p>
          <w:p w:rsidR="000826E0" w:rsidRPr="00FE46C3" w:rsidRDefault="000826E0" w:rsidP="006C7244">
            <w:pPr>
              <w:keepNext/>
              <w:ind w:firstLine="221"/>
              <w:jc w:val="center"/>
              <w:rPr>
                <w:i/>
              </w:rPr>
            </w:pPr>
            <w:r w:rsidRPr="00FE46C3">
              <w:rPr>
                <w:i/>
              </w:rPr>
              <w:t>Соответственно изменить последующую нумерацию подпунктов</w:t>
            </w:r>
          </w:p>
          <w:p w:rsidR="000826E0" w:rsidRPr="00FE46C3" w:rsidRDefault="000826E0" w:rsidP="006C7244">
            <w:pPr>
              <w:keepNext/>
              <w:ind w:firstLine="221"/>
              <w:jc w:val="center"/>
            </w:pPr>
          </w:p>
        </w:tc>
        <w:tc>
          <w:tcPr>
            <w:tcW w:w="2372" w:type="dxa"/>
          </w:tcPr>
          <w:p w:rsidR="000826E0" w:rsidRPr="00FE46C3" w:rsidRDefault="000826E0" w:rsidP="006C7244">
            <w:pPr>
              <w:keepNext/>
              <w:ind w:firstLine="219"/>
              <w:jc w:val="both"/>
              <w:rPr>
                <w:b/>
                <w:lang w:val="kk-KZ"/>
              </w:rPr>
            </w:pPr>
            <w:r w:rsidRPr="00FE46C3">
              <w:rPr>
                <w:b/>
                <w:lang w:val="kk-KZ"/>
              </w:rPr>
              <w:lastRenderedPageBreak/>
              <w:t>Депутат</w:t>
            </w:r>
          </w:p>
          <w:p w:rsidR="000826E0" w:rsidRPr="00FE46C3" w:rsidRDefault="000826E0" w:rsidP="006C7244">
            <w:pPr>
              <w:keepNext/>
              <w:ind w:firstLine="219"/>
              <w:jc w:val="both"/>
              <w:rPr>
                <w:b/>
                <w:lang w:val="kk-KZ"/>
              </w:rPr>
            </w:pPr>
            <w:r w:rsidRPr="00FE46C3">
              <w:rPr>
                <w:b/>
                <w:lang w:val="kk-KZ"/>
              </w:rPr>
              <w:t>Базарбаев А.Е.</w:t>
            </w:r>
          </w:p>
          <w:p w:rsidR="000826E0" w:rsidRPr="00FE46C3" w:rsidRDefault="000826E0" w:rsidP="006C7244">
            <w:pPr>
              <w:keepNext/>
              <w:ind w:firstLine="219"/>
              <w:jc w:val="both"/>
              <w:rPr>
                <w:b/>
                <w:lang w:val="kk-KZ"/>
              </w:rPr>
            </w:pPr>
          </w:p>
          <w:p w:rsidR="000826E0" w:rsidRPr="00FE46C3" w:rsidRDefault="000826E0" w:rsidP="006C7244">
            <w:pPr>
              <w:keepNext/>
              <w:ind w:firstLine="219"/>
              <w:jc w:val="both"/>
              <w:rPr>
                <w:b/>
                <w:lang w:val="kk-KZ"/>
              </w:rPr>
            </w:pPr>
          </w:p>
          <w:p w:rsidR="000826E0" w:rsidRPr="00FE46C3" w:rsidRDefault="000826E0" w:rsidP="006C7244">
            <w:pPr>
              <w:keepNext/>
              <w:spacing w:line="0" w:lineRule="atLeast"/>
              <w:ind w:firstLine="219"/>
              <w:jc w:val="both"/>
            </w:pPr>
            <w:r w:rsidRPr="00FE46C3">
              <w:t xml:space="preserve">С 1 января 2017 года отменяется государственное ценовое регулирования субъектов регулируемого рынка. </w:t>
            </w:r>
          </w:p>
          <w:p w:rsidR="000826E0" w:rsidRPr="00FE46C3" w:rsidRDefault="000826E0" w:rsidP="006C7244">
            <w:pPr>
              <w:keepNext/>
              <w:ind w:firstLine="219"/>
              <w:jc w:val="both"/>
            </w:pPr>
            <w:r w:rsidRPr="00FE46C3">
              <w:t xml:space="preserve">Принимая во внимание, что данная мера может нести в себе определенные риски, в том числе повышения цен на предоставляемые услуги субъектов, возникает необходимость  внесения поправок в </w:t>
            </w:r>
            <w:r w:rsidR="00103F39" w:rsidRPr="00FE46C3">
              <w:t xml:space="preserve">законодательный акт, </w:t>
            </w:r>
            <w:r w:rsidRPr="00FE46C3">
              <w:t>в части введения ценового регулирования на общественно значимых рынках.</w:t>
            </w:r>
          </w:p>
          <w:p w:rsidR="000826E0" w:rsidRPr="00FE46C3" w:rsidRDefault="000826E0" w:rsidP="006C7244">
            <w:pPr>
              <w:keepNext/>
              <w:ind w:firstLine="219"/>
              <w:jc w:val="both"/>
              <w:rPr>
                <w:b/>
              </w:rPr>
            </w:pPr>
          </w:p>
        </w:tc>
        <w:tc>
          <w:tcPr>
            <w:tcW w:w="1410" w:type="dxa"/>
          </w:tcPr>
          <w:p w:rsidR="000826E0" w:rsidRPr="00FE46C3" w:rsidRDefault="000826E0" w:rsidP="00505BF6">
            <w:pPr>
              <w:keepNext/>
              <w:jc w:val="center"/>
              <w:rPr>
                <w:b/>
                <w:bCs/>
                <w:lang w:val="kk-KZ"/>
              </w:rPr>
            </w:pPr>
            <w:r w:rsidRPr="00FE46C3">
              <w:rPr>
                <w:b/>
                <w:bCs/>
                <w:lang w:val="kk-KZ"/>
              </w:rPr>
              <w:lastRenderedPageBreak/>
              <w:t xml:space="preserve">Принято </w:t>
            </w:r>
          </w:p>
        </w:tc>
      </w:tr>
      <w:tr w:rsidR="002758C9" w:rsidRPr="00FE46C3" w:rsidTr="003F5DEF">
        <w:tc>
          <w:tcPr>
            <w:tcW w:w="539" w:type="dxa"/>
          </w:tcPr>
          <w:p w:rsidR="00BB591B" w:rsidRPr="00FE46C3" w:rsidRDefault="00BB591B" w:rsidP="003F5DEF">
            <w:pPr>
              <w:keepNext/>
              <w:numPr>
                <w:ilvl w:val="0"/>
                <w:numId w:val="1"/>
              </w:numPr>
              <w:tabs>
                <w:tab w:val="left" w:pos="180"/>
              </w:tabs>
              <w:ind w:left="0" w:firstLine="0"/>
              <w:jc w:val="center"/>
            </w:pPr>
          </w:p>
        </w:tc>
        <w:tc>
          <w:tcPr>
            <w:tcW w:w="1259" w:type="dxa"/>
          </w:tcPr>
          <w:p w:rsidR="00BB591B" w:rsidRPr="00FE46C3" w:rsidRDefault="00BB591B" w:rsidP="003F5DEF">
            <w:pPr>
              <w:keepNext/>
              <w:ind w:left="-57" w:right="-57"/>
              <w:jc w:val="center"/>
              <w:rPr>
                <w:spacing w:val="-8"/>
              </w:rPr>
            </w:pPr>
            <w:r w:rsidRPr="00FE46C3">
              <w:rPr>
                <w:spacing w:val="-8"/>
              </w:rPr>
              <w:t xml:space="preserve">Подпункт </w:t>
            </w:r>
          </w:p>
          <w:p w:rsidR="00BB591B" w:rsidRPr="00FE46C3" w:rsidRDefault="00BB591B" w:rsidP="003F5DEF">
            <w:pPr>
              <w:keepNext/>
              <w:ind w:left="-57" w:right="-57"/>
              <w:jc w:val="center"/>
              <w:rPr>
                <w:spacing w:val="-8"/>
              </w:rPr>
            </w:pPr>
            <w:r w:rsidRPr="00FE46C3">
              <w:rPr>
                <w:spacing w:val="-8"/>
              </w:rPr>
              <w:t>новый</w:t>
            </w:r>
          </w:p>
          <w:p w:rsidR="00BB591B" w:rsidRPr="00FE46C3" w:rsidRDefault="00BB591B" w:rsidP="003F5DEF">
            <w:pPr>
              <w:keepNext/>
              <w:ind w:left="-57" w:right="-57"/>
              <w:jc w:val="center"/>
            </w:pPr>
            <w:r w:rsidRPr="00FE46C3">
              <w:t>пункта 1 статьи 1 проекта</w:t>
            </w:r>
          </w:p>
          <w:p w:rsidR="00BB591B" w:rsidRPr="00FE46C3" w:rsidRDefault="00BB591B" w:rsidP="003F5DEF">
            <w:pPr>
              <w:keepNext/>
              <w:jc w:val="center"/>
            </w:pPr>
          </w:p>
          <w:p w:rsidR="00BB591B" w:rsidRPr="00FE46C3" w:rsidRDefault="00BB591B" w:rsidP="003F5DEF">
            <w:pPr>
              <w:keepNext/>
              <w:jc w:val="center"/>
            </w:pPr>
          </w:p>
          <w:p w:rsidR="00BB591B" w:rsidRPr="00FE46C3" w:rsidRDefault="00BB591B" w:rsidP="003F5DEF">
            <w:pPr>
              <w:keepNext/>
              <w:jc w:val="center"/>
            </w:pPr>
          </w:p>
          <w:p w:rsidR="00BB591B" w:rsidRPr="00FE46C3" w:rsidRDefault="00BB591B" w:rsidP="003F5DEF">
            <w:pPr>
              <w:keepNext/>
              <w:ind w:left="-57" w:right="-57"/>
              <w:jc w:val="center"/>
              <w:rPr>
                <w:i/>
                <w:spacing w:val="-6"/>
              </w:rPr>
            </w:pPr>
            <w:r w:rsidRPr="00FE46C3">
              <w:rPr>
                <w:i/>
                <w:spacing w:val="-6"/>
              </w:rPr>
              <w:t>Статья 804</w:t>
            </w:r>
          </w:p>
          <w:p w:rsidR="00BB591B" w:rsidRPr="00FE46C3" w:rsidRDefault="00BB591B" w:rsidP="003F5DEF">
            <w:pPr>
              <w:keepNext/>
              <w:ind w:left="-57" w:right="-57"/>
              <w:jc w:val="center"/>
              <w:rPr>
                <w:i/>
              </w:rPr>
            </w:pPr>
            <w:r w:rsidRPr="00FE46C3">
              <w:rPr>
                <w:i/>
              </w:rPr>
              <w:t>Кодекса</w:t>
            </w:r>
          </w:p>
          <w:p w:rsidR="00BB591B" w:rsidRPr="00FE46C3" w:rsidRDefault="00BB591B" w:rsidP="003F5DEF">
            <w:pPr>
              <w:keepNext/>
              <w:jc w:val="center"/>
            </w:pPr>
          </w:p>
          <w:p w:rsidR="00BB591B" w:rsidRPr="00FE46C3" w:rsidRDefault="00BB591B" w:rsidP="003F5DEF">
            <w:pPr>
              <w:keepNext/>
              <w:jc w:val="center"/>
            </w:pPr>
          </w:p>
        </w:tc>
        <w:tc>
          <w:tcPr>
            <w:tcW w:w="3060" w:type="dxa"/>
          </w:tcPr>
          <w:p w:rsidR="00BB591B" w:rsidRPr="00FE46C3" w:rsidRDefault="00BB591B" w:rsidP="005433F4">
            <w:pPr>
              <w:keepNext/>
              <w:ind w:firstLine="219"/>
              <w:jc w:val="both"/>
            </w:pPr>
            <w:r w:rsidRPr="00FE46C3">
              <w:t>Статья 804. Должностные лица, имеющие право составлять протоколы об административных правонарушениях</w:t>
            </w:r>
          </w:p>
          <w:p w:rsidR="00BB591B" w:rsidRPr="00FE46C3" w:rsidRDefault="00BB591B" w:rsidP="005433F4">
            <w:pPr>
              <w:keepNext/>
              <w:ind w:firstLine="219"/>
              <w:jc w:val="both"/>
            </w:pPr>
          </w:p>
          <w:p w:rsidR="00BB591B" w:rsidRPr="00FE46C3" w:rsidRDefault="00BB591B" w:rsidP="005433F4">
            <w:pPr>
              <w:keepNext/>
              <w:ind w:firstLine="219"/>
              <w:jc w:val="both"/>
            </w:pPr>
            <w:r w:rsidRPr="00FE46C3">
              <w:t>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BB591B" w:rsidRPr="00FE46C3" w:rsidRDefault="00BB591B" w:rsidP="005433F4">
            <w:pPr>
              <w:keepNext/>
              <w:ind w:firstLine="219"/>
              <w:jc w:val="both"/>
            </w:pPr>
            <w:r w:rsidRPr="00FE46C3">
              <w:t>…</w:t>
            </w:r>
          </w:p>
          <w:p w:rsidR="00BB591B" w:rsidRPr="00FE46C3" w:rsidRDefault="00BB591B" w:rsidP="005433F4">
            <w:pPr>
              <w:keepNext/>
              <w:ind w:firstLine="219"/>
              <w:jc w:val="both"/>
            </w:pPr>
            <w:r w:rsidRPr="00FE46C3">
              <w:lastRenderedPageBreak/>
              <w:t xml:space="preserve">35) уполномоченного органа, осуществляющего руководство в сферах естественных монополий </w:t>
            </w:r>
            <w:r w:rsidRPr="00FE46C3">
              <w:rPr>
                <w:b/>
              </w:rPr>
              <w:t>и на регулируемых рынках</w:t>
            </w:r>
            <w:r w:rsidRPr="00FE46C3">
              <w:t xml:space="preserve"> (статьи 171 (части первая и третья (по превышению предельной цены розничной реализации нефтепродуктов),</w:t>
            </w:r>
            <w:r w:rsidR="000620E0" w:rsidRPr="00FE46C3">
              <w:t xml:space="preserve"> </w:t>
            </w:r>
            <w:r w:rsidRPr="00FE46C3">
              <w:t>462);</w:t>
            </w:r>
          </w:p>
          <w:p w:rsidR="00BB591B" w:rsidRPr="00FE46C3" w:rsidRDefault="00BB591B" w:rsidP="005433F4">
            <w:pPr>
              <w:keepNext/>
              <w:ind w:firstLine="219"/>
              <w:jc w:val="both"/>
              <w:rPr>
                <w:noProof/>
              </w:rPr>
            </w:pPr>
            <w:r w:rsidRPr="00FE46C3">
              <w:t> </w:t>
            </w:r>
          </w:p>
        </w:tc>
        <w:tc>
          <w:tcPr>
            <w:tcW w:w="3420" w:type="dxa"/>
          </w:tcPr>
          <w:p w:rsidR="00BB591B" w:rsidRPr="00FE46C3" w:rsidRDefault="00BB591B" w:rsidP="003F5DEF">
            <w:pPr>
              <w:keepNext/>
              <w:ind w:firstLine="219"/>
              <w:jc w:val="both"/>
              <w:rPr>
                <w:b/>
                <w:noProof/>
              </w:rPr>
            </w:pPr>
            <w:r w:rsidRPr="00FE46C3">
              <w:rPr>
                <w:b/>
                <w:noProof/>
              </w:rPr>
              <w:lastRenderedPageBreak/>
              <w:t>Отсутствует.</w:t>
            </w:r>
          </w:p>
          <w:p w:rsidR="00BB591B" w:rsidRPr="00FE46C3" w:rsidRDefault="00BB591B" w:rsidP="003F5DEF">
            <w:pPr>
              <w:keepNext/>
              <w:ind w:firstLine="279"/>
              <w:jc w:val="both"/>
            </w:pPr>
          </w:p>
        </w:tc>
        <w:tc>
          <w:tcPr>
            <w:tcW w:w="3240" w:type="dxa"/>
          </w:tcPr>
          <w:p w:rsidR="00BB591B" w:rsidRPr="00FE46C3" w:rsidRDefault="00BB591B" w:rsidP="003F5DEF">
            <w:pPr>
              <w:keepNext/>
              <w:ind w:firstLine="279"/>
              <w:jc w:val="both"/>
            </w:pPr>
            <w:r w:rsidRPr="00FE46C3">
              <w:t>Дополнить подпунктом 10) (новым) следующего содержания:</w:t>
            </w:r>
          </w:p>
          <w:p w:rsidR="00BB591B" w:rsidRPr="00FE46C3" w:rsidRDefault="00BB591B" w:rsidP="003F5DEF">
            <w:pPr>
              <w:keepNext/>
              <w:ind w:firstLine="279"/>
              <w:jc w:val="both"/>
            </w:pPr>
          </w:p>
          <w:p w:rsidR="00BB591B" w:rsidRPr="00FE46C3" w:rsidRDefault="00BB591B" w:rsidP="003F5DEF">
            <w:pPr>
              <w:keepNext/>
              <w:spacing w:line="0" w:lineRule="atLeast"/>
              <w:ind w:firstLine="219"/>
              <w:jc w:val="both"/>
            </w:pPr>
            <w:r w:rsidRPr="00FE46C3">
              <w:t xml:space="preserve">«10) в подпункте 35) части первой статьи 804 слова </w:t>
            </w:r>
            <w:r w:rsidRPr="00FE46C3">
              <w:rPr>
                <w:b/>
              </w:rPr>
              <w:t>«и</w:t>
            </w:r>
            <w:r w:rsidRPr="00FE46C3">
              <w:t xml:space="preserve"> </w:t>
            </w:r>
            <w:r w:rsidRPr="00FE46C3">
              <w:rPr>
                <w:b/>
              </w:rPr>
              <w:t>на регулируемых рынках»</w:t>
            </w:r>
            <w:r w:rsidRPr="00FE46C3">
              <w:t xml:space="preserve"> исключить;».</w:t>
            </w:r>
          </w:p>
          <w:p w:rsidR="00BB591B" w:rsidRPr="00FE46C3" w:rsidRDefault="00BB591B" w:rsidP="003F5DEF">
            <w:pPr>
              <w:keepNext/>
              <w:spacing w:line="0" w:lineRule="atLeast"/>
              <w:ind w:firstLine="219"/>
              <w:jc w:val="both"/>
            </w:pPr>
          </w:p>
          <w:p w:rsidR="00BB591B" w:rsidRPr="00FE46C3" w:rsidRDefault="00BB591B" w:rsidP="003F5DEF">
            <w:pPr>
              <w:keepNext/>
              <w:spacing w:line="0" w:lineRule="atLeast"/>
              <w:ind w:firstLine="219"/>
              <w:jc w:val="both"/>
            </w:pPr>
          </w:p>
          <w:p w:rsidR="00BB591B" w:rsidRPr="00FE46C3" w:rsidRDefault="00BB591B" w:rsidP="003F5DEF">
            <w:pPr>
              <w:keepNext/>
              <w:spacing w:line="0" w:lineRule="atLeast"/>
              <w:ind w:firstLine="219"/>
              <w:jc w:val="both"/>
              <w:rPr>
                <w:b/>
              </w:rPr>
            </w:pPr>
          </w:p>
          <w:p w:rsidR="00BB591B" w:rsidRPr="00FE46C3" w:rsidRDefault="00BB591B" w:rsidP="003F5DEF">
            <w:pPr>
              <w:keepNext/>
              <w:spacing w:line="0" w:lineRule="atLeast"/>
              <w:ind w:firstLine="219"/>
              <w:jc w:val="both"/>
              <w:rPr>
                <w:b/>
              </w:rPr>
            </w:pPr>
          </w:p>
          <w:p w:rsidR="00BB591B" w:rsidRPr="00FE46C3" w:rsidRDefault="00BB591B" w:rsidP="003F5DEF">
            <w:pPr>
              <w:keepNext/>
              <w:ind w:firstLine="221"/>
              <w:jc w:val="center"/>
              <w:rPr>
                <w:i/>
              </w:rPr>
            </w:pPr>
            <w:r w:rsidRPr="00FE46C3">
              <w:rPr>
                <w:i/>
              </w:rPr>
              <w:t>Соответственно изменить последующую нумерацию подпунктов</w:t>
            </w:r>
          </w:p>
          <w:p w:rsidR="00BB591B" w:rsidRPr="00FE46C3" w:rsidRDefault="00BB591B" w:rsidP="003F5DEF">
            <w:pPr>
              <w:keepNext/>
              <w:spacing w:line="0" w:lineRule="atLeast"/>
              <w:ind w:firstLine="219"/>
              <w:jc w:val="both"/>
              <w:rPr>
                <w:b/>
              </w:rPr>
            </w:pPr>
          </w:p>
          <w:p w:rsidR="00BB591B" w:rsidRPr="00FE46C3" w:rsidRDefault="00BB591B" w:rsidP="003F5DEF">
            <w:pPr>
              <w:keepNext/>
              <w:ind w:firstLine="279"/>
              <w:jc w:val="both"/>
            </w:pPr>
          </w:p>
          <w:p w:rsidR="00BB591B" w:rsidRPr="00FE46C3" w:rsidRDefault="00BB591B" w:rsidP="003F5DEF">
            <w:pPr>
              <w:keepNext/>
              <w:ind w:firstLine="221"/>
              <w:jc w:val="center"/>
            </w:pPr>
          </w:p>
        </w:tc>
        <w:tc>
          <w:tcPr>
            <w:tcW w:w="2372" w:type="dxa"/>
          </w:tcPr>
          <w:p w:rsidR="00BB591B" w:rsidRPr="00FE46C3" w:rsidRDefault="00BB591B" w:rsidP="003F5DEF">
            <w:pPr>
              <w:keepNext/>
              <w:ind w:firstLine="219"/>
              <w:jc w:val="both"/>
              <w:rPr>
                <w:b/>
                <w:lang w:val="kk-KZ"/>
              </w:rPr>
            </w:pPr>
            <w:r w:rsidRPr="00FE46C3">
              <w:rPr>
                <w:b/>
                <w:lang w:val="kk-KZ"/>
              </w:rPr>
              <w:t>Депутат</w:t>
            </w:r>
          </w:p>
          <w:p w:rsidR="00BB591B" w:rsidRPr="00FE46C3" w:rsidRDefault="00BB591B" w:rsidP="00EC5053">
            <w:pPr>
              <w:keepNext/>
              <w:ind w:firstLine="219"/>
              <w:jc w:val="both"/>
              <w:rPr>
                <w:b/>
                <w:lang w:val="kk-KZ"/>
              </w:rPr>
            </w:pPr>
            <w:r w:rsidRPr="00FE46C3">
              <w:rPr>
                <w:b/>
                <w:lang w:val="kk-KZ"/>
              </w:rPr>
              <w:t>Казбекова М.А.</w:t>
            </w:r>
          </w:p>
          <w:p w:rsidR="00BB591B" w:rsidRPr="00FE46C3" w:rsidRDefault="00BB591B" w:rsidP="003F5DEF">
            <w:pPr>
              <w:keepNext/>
              <w:ind w:firstLine="219"/>
              <w:jc w:val="both"/>
              <w:rPr>
                <w:b/>
                <w:lang w:val="kk-KZ"/>
              </w:rPr>
            </w:pPr>
          </w:p>
          <w:p w:rsidR="00BB591B" w:rsidRPr="00FE46C3" w:rsidRDefault="00BB591B" w:rsidP="003F5DEF">
            <w:pPr>
              <w:keepNext/>
              <w:ind w:firstLine="219"/>
              <w:jc w:val="both"/>
            </w:pPr>
            <w:r w:rsidRPr="00FE46C3">
              <w:t>Юридическая техника. В целях приведения в соответствие с нормами законопроекта.</w:t>
            </w:r>
          </w:p>
          <w:p w:rsidR="00BB591B" w:rsidRPr="00FE46C3" w:rsidRDefault="00BB591B" w:rsidP="003F5DEF">
            <w:pPr>
              <w:keepNext/>
              <w:ind w:firstLine="219"/>
              <w:jc w:val="both"/>
              <w:rPr>
                <w:b/>
              </w:rPr>
            </w:pPr>
          </w:p>
        </w:tc>
        <w:tc>
          <w:tcPr>
            <w:tcW w:w="1410" w:type="dxa"/>
          </w:tcPr>
          <w:p w:rsidR="00BB591B" w:rsidRPr="00FE46C3" w:rsidRDefault="00BB591B" w:rsidP="00150C33">
            <w:pPr>
              <w:keepNext/>
              <w:ind w:left="-57" w:right="-57"/>
              <w:jc w:val="center"/>
              <w:rPr>
                <w:b/>
                <w:bCs/>
                <w:lang w:val="kk-KZ"/>
              </w:rPr>
            </w:pPr>
            <w:r w:rsidRPr="00FE46C3">
              <w:rPr>
                <w:b/>
                <w:bCs/>
                <w:lang w:val="kk-KZ"/>
              </w:rPr>
              <w:t>Принято</w:t>
            </w:r>
          </w:p>
          <w:p w:rsidR="00BB591B" w:rsidRPr="00FE46C3" w:rsidRDefault="00BB591B" w:rsidP="00150C33">
            <w:pPr>
              <w:keepNext/>
              <w:ind w:left="-57" w:right="-57"/>
              <w:jc w:val="center"/>
              <w:rPr>
                <w:b/>
                <w:bCs/>
                <w:lang w:val="kk-KZ"/>
              </w:rPr>
            </w:pPr>
          </w:p>
        </w:tc>
      </w:tr>
      <w:tr w:rsidR="002758C9" w:rsidRPr="00FE46C3" w:rsidTr="005C01A2">
        <w:tc>
          <w:tcPr>
            <w:tcW w:w="539" w:type="dxa"/>
          </w:tcPr>
          <w:p w:rsidR="000826E0" w:rsidRPr="00FE46C3" w:rsidRDefault="000826E0" w:rsidP="006C7244">
            <w:pPr>
              <w:keepNext/>
              <w:numPr>
                <w:ilvl w:val="0"/>
                <w:numId w:val="1"/>
              </w:numPr>
              <w:tabs>
                <w:tab w:val="left" w:pos="180"/>
              </w:tabs>
              <w:ind w:left="0" w:firstLine="0"/>
              <w:jc w:val="center"/>
            </w:pPr>
          </w:p>
        </w:tc>
        <w:tc>
          <w:tcPr>
            <w:tcW w:w="1259" w:type="dxa"/>
          </w:tcPr>
          <w:p w:rsidR="000826E0" w:rsidRPr="00FE46C3" w:rsidRDefault="000826E0" w:rsidP="006C7244">
            <w:pPr>
              <w:keepNext/>
              <w:ind w:left="-57" w:right="-57"/>
              <w:jc w:val="center"/>
              <w:rPr>
                <w:spacing w:val="-8"/>
              </w:rPr>
            </w:pPr>
            <w:r w:rsidRPr="00FE46C3">
              <w:rPr>
                <w:spacing w:val="-8"/>
                <w:lang w:val="kk-KZ"/>
              </w:rPr>
              <w:t>Абзац второй п</w:t>
            </w:r>
            <w:r w:rsidRPr="00FE46C3">
              <w:rPr>
                <w:spacing w:val="-8"/>
              </w:rPr>
              <w:t>одпункта 2)</w:t>
            </w:r>
          </w:p>
          <w:p w:rsidR="000826E0" w:rsidRPr="00FE46C3" w:rsidRDefault="000826E0" w:rsidP="006C7244">
            <w:pPr>
              <w:keepNext/>
              <w:ind w:left="-57" w:right="-57"/>
              <w:jc w:val="center"/>
            </w:pPr>
            <w:r w:rsidRPr="00FE46C3">
              <w:t>пункта 1 статьи 1 проекта</w:t>
            </w: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rPr>
                <w:i/>
              </w:rPr>
            </w:pPr>
            <w:r w:rsidRPr="00FE46C3">
              <w:rPr>
                <w:i/>
              </w:rPr>
              <w:t xml:space="preserve">Статья 806 </w:t>
            </w:r>
          </w:p>
          <w:p w:rsidR="000826E0" w:rsidRPr="00FE46C3" w:rsidRDefault="000826E0" w:rsidP="006C7244">
            <w:pPr>
              <w:keepNext/>
              <w:jc w:val="center"/>
              <w:rPr>
                <w:i/>
              </w:rPr>
            </w:pPr>
            <w:r w:rsidRPr="00FE46C3">
              <w:rPr>
                <w:i/>
              </w:rPr>
              <w:t>Кодекса</w:t>
            </w:r>
          </w:p>
          <w:p w:rsidR="000826E0" w:rsidRPr="00FE46C3" w:rsidRDefault="000826E0" w:rsidP="006C7244">
            <w:pPr>
              <w:keepNext/>
              <w:jc w:val="center"/>
            </w:pPr>
          </w:p>
          <w:p w:rsidR="000826E0" w:rsidRPr="00FE46C3" w:rsidRDefault="000826E0" w:rsidP="006C7244">
            <w:pPr>
              <w:keepNext/>
              <w:jc w:val="center"/>
            </w:pPr>
          </w:p>
        </w:tc>
        <w:tc>
          <w:tcPr>
            <w:tcW w:w="3060" w:type="dxa"/>
          </w:tcPr>
          <w:p w:rsidR="000826E0" w:rsidRPr="00FE46C3" w:rsidRDefault="000826E0" w:rsidP="006C7244">
            <w:pPr>
              <w:keepNext/>
              <w:ind w:firstLine="219"/>
              <w:jc w:val="both"/>
              <w:rPr>
                <w:noProof/>
              </w:rPr>
            </w:pPr>
            <w:r w:rsidRPr="00FE46C3">
              <w:rPr>
                <w:noProof/>
              </w:rPr>
              <w:t>Статья 806. Сроки составления протокола об административном правонарушении</w:t>
            </w:r>
          </w:p>
          <w:p w:rsidR="000826E0" w:rsidRPr="00FE46C3" w:rsidRDefault="000826E0" w:rsidP="006C7244">
            <w:pPr>
              <w:keepNext/>
              <w:ind w:firstLine="219"/>
              <w:jc w:val="both"/>
              <w:rPr>
                <w:noProof/>
              </w:rPr>
            </w:pPr>
            <w:r w:rsidRPr="00FE46C3">
              <w:rPr>
                <w:noProof/>
              </w:rPr>
              <w:t>…</w:t>
            </w:r>
          </w:p>
          <w:p w:rsidR="000826E0" w:rsidRPr="00FE46C3" w:rsidRDefault="000826E0" w:rsidP="006C7244">
            <w:pPr>
              <w:keepNext/>
              <w:ind w:firstLine="219"/>
              <w:jc w:val="both"/>
              <w:rPr>
                <w:noProof/>
              </w:rPr>
            </w:pPr>
            <w:r w:rsidRPr="00FE46C3">
              <w:rPr>
                <w:noProof/>
              </w:rPr>
              <w:t xml:space="preserve">3. В случаях выявления административного правонарушения при осуществлении монополистической деятельности, недобросовестной конкуренции, а также антиконкурентных действий государственных органов и местных исполнительных органов, запрещенных Предпринимательским кодексом Республики Казахстан, протокол составляется незамедлительно после принятия </w:t>
            </w:r>
            <w:r w:rsidRPr="00FE46C3">
              <w:rPr>
                <w:noProof/>
              </w:rPr>
              <w:lastRenderedPageBreak/>
              <w:t>соответствующего решения по результатам расследования.</w:t>
            </w:r>
          </w:p>
          <w:p w:rsidR="000826E0" w:rsidRPr="00FE46C3" w:rsidRDefault="000826E0" w:rsidP="006C7244">
            <w:pPr>
              <w:keepNext/>
              <w:ind w:firstLine="219"/>
              <w:jc w:val="both"/>
              <w:rPr>
                <w:noProof/>
              </w:rPr>
            </w:pPr>
          </w:p>
        </w:tc>
        <w:tc>
          <w:tcPr>
            <w:tcW w:w="3420" w:type="dxa"/>
          </w:tcPr>
          <w:p w:rsidR="000826E0" w:rsidRPr="00FE46C3" w:rsidRDefault="000826E0" w:rsidP="006C7244">
            <w:pPr>
              <w:keepNext/>
              <w:ind w:firstLine="137"/>
              <w:jc w:val="both"/>
            </w:pPr>
            <w:r w:rsidRPr="00FE46C3">
              <w:lastRenderedPageBreak/>
              <w:t>2) часть третью статьи 806 изложить в следующей редакции:</w:t>
            </w:r>
          </w:p>
          <w:p w:rsidR="000826E0" w:rsidRPr="00FE46C3" w:rsidRDefault="000826E0" w:rsidP="006C7244">
            <w:pPr>
              <w:keepNext/>
              <w:ind w:firstLine="137"/>
              <w:jc w:val="both"/>
            </w:pPr>
            <w:r w:rsidRPr="00FE46C3">
              <w:t xml:space="preserve">«3. В случаях выявления административного правонарушения при осуществлении монополистической деятельности, недобросовестной конкуренции, а также антиконкурентных действий (бездействия) </w:t>
            </w:r>
            <w:r w:rsidRPr="00FE46C3">
              <w:rPr>
                <w:b/>
              </w:rPr>
              <w:t>государственных органов и местных исполнительных органов</w:t>
            </w:r>
            <w:r w:rsidRPr="00FE46C3">
              <w:t>, запрещенных Предпринимательским кодексом Республики Казахстан, протокол составляется незамедлительно после принятия соответствующего решения по результатам расследования.».</w:t>
            </w:r>
          </w:p>
        </w:tc>
        <w:tc>
          <w:tcPr>
            <w:tcW w:w="3240" w:type="dxa"/>
          </w:tcPr>
          <w:p w:rsidR="000826E0" w:rsidRPr="00FE46C3" w:rsidRDefault="000826E0" w:rsidP="006C7244">
            <w:pPr>
              <w:keepNext/>
              <w:ind w:firstLine="219"/>
              <w:jc w:val="both"/>
            </w:pPr>
            <w:r w:rsidRPr="00FE46C3">
              <w:t>Слова «государственных</w:t>
            </w:r>
            <w:r w:rsidRPr="00FE46C3">
              <w:rPr>
                <w:b/>
              </w:rPr>
              <w:t xml:space="preserve"> органов и </w:t>
            </w:r>
            <w:r w:rsidRPr="00FE46C3">
              <w:t xml:space="preserve">местных исполнительных органов» заменить словами </w:t>
            </w:r>
            <w:r w:rsidRPr="00FE46C3">
              <w:rPr>
                <w:b/>
              </w:rPr>
              <w:t>«государственных, местных исполнительных органов».</w:t>
            </w:r>
          </w:p>
          <w:p w:rsidR="00C10C90" w:rsidRPr="00FE46C3" w:rsidRDefault="000826E0" w:rsidP="006C7244">
            <w:pPr>
              <w:keepNext/>
              <w:ind w:firstLine="219"/>
              <w:jc w:val="both"/>
              <w:rPr>
                <w:i/>
              </w:rPr>
            </w:pPr>
            <w:r w:rsidRPr="00FE46C3">
              <w:tab/>
            </w:r>
          </w:p>
          <w:p w:rsidR="00C10C90" w:rsidRPr="00FE46C3" w:rsidRDefault="00C10C90" w:rsidP="00C10C90">
            <w:pPr>
              <w:keepNext/>
              <w:ind w:firstLine="219"/>
              <w:jc w:val="both"/>
            </w:pPr>
            <w:r w:rsidRPr="00FE46C3">
              <w:t>После слова</w:t>
            </w:r>
            <w:r w:rsidRPr="00FE46C3">
              <w:rPr>
                <w:b/>
              </w:rPr>
              <w:t xml:space="preserve"> «органов</w:t>
            </w:r>
            <w:r w:rsidR="00F42659" w:rsidRPr="00FE46C3">
              <w:rPr>
                <w:b/>
              </w:rPr>
              <w:t>,</w:t>
            </w:r>
            <w:r w:rsidRPr="00FE46C3">
              <w:rPr>
                <w:b/>
              </w:rPr>
              <w:t xml:space="preserve">» </w:t>
            </w:r>
            <w:r w:rsidRPr="00FE46C3">
              <w:t>дополнить словами</w:t>
            </w:r>
            <w:r w:rsidRPr="00FE46C3">
              <w:rPr>
                <w:b/>
              </w:rPr>
              <w:t xml:space="preserve"> «организаций, наделенных государством функциями  регулирования  деятельности субъектов рынка</w:t>
            </w:r>
            <w:r w:rsidR="00F42659" w:rsidRPr="00FE46C3">
              <w:rPr>
                <w:b/>
              </w:rPr>
              <w:t>,</w:t>
            </w:r>
            <w:r w:rsidRPr="00FE46C3">
              <w:rPr>
                <w:b/>
              </w:rPr>
              <w:t>».</w:t>
            </w:r>
          </w:p>
          <w:p w:rsidR="00C10C90" w:rsidRPr="00FE46C3" w:rsidRDefault="00C10C90" w:rsidP="00C10C90">
            <w:pPr>
              <w:keepNext/>
              <w:ind w:firstLine="219"/>
              <w:jc w:val="both"/>
            </w:pPr>
            <w:r w:rsidRPr="00FE46C3">
              <w:tab/>
              <w:t xml:space="preserve"> </w:t>
            </w:r>
          </w:p>
          <w:p w:rsidR="00CA3F1C" w:rsidRPr="00FE46C3" w:rsidRDefault="00CA3F1C" w:rsidP="00C10C90">
            <w:pPr>
              <w:keepNext/>
              <w:ind w:firstLine="219"/>
              <w:jc w:val="both"/>
            </w:pPr>
          </w:p>
          <w:p w:rsidR="00DF7078" w:rsidRPr="00FE46C3" w:rsidRDefault="00DF7078" w:rsidP="00DF7078">
            <w:pPr>
              <w:keepNext/>
              <w:ind w:firstLine="219"/>
              <w:jc w:val="both"/>
              <w:rPr>
                <w:i/>
              </w:rPr>
            </w:pPr>
            <w:r w:rsidRPr="00FE46C3">
              <w:rPr>
                <w:i/>
              </w:rPr>
              <w:t>Аналогичные поправки учесть по тексту законопроекта.</w:t>
            </w:r>
          </w:p>
          <w:p w:rsidR="00C10C90" w:rsidRPr="00FE46C3" w:rsidRDefault="00C10C90" w:rsidP="006C7244">
            <w:pPr>
              <w:keepNext/>
              <w:ind w:firstLine="219"/>
              <w:jc w:val="both"/>
            </w:pPr>
          </w:p>
        </w:tc>
        <w:tc>
          <w:tcPr>
            <w:tcW w:w="2372" w:type="dxa"/>
          </w:tcPr>
          <w:p w:rsidR="000826E0" w:rsidRPr="00FE46C3" w:rsidRDefault="000826E0" w:rsidP="00C454F9">
            <w:pPr>
              <w:keepNext/>
              <w:ind w:firstLine="219"/>
              <w:jc w:val="both"/>
              <w:rPr>
                <w:b/>
                <w:lang w:val="kk-KZ"/>
              </w:rPr>
            </w:pPr>
            <w:r w:rsidRPr="00FE46C3">
              <w:rPr>
                <w:b/>
                <w:lang w:val="kk-KZ"/>
              </w:rPr>
              <w:t xml:space="preserve">Комитет по экономической реформе и региональному развитию </w:t>
            </w:r>
          </w:p>
          <w:p w:rsidR="00C10C90" w:rsidRPr="00FE46C3" w:rsidRDefault="00C10C90" w:rsidP="00C454F9">
            <w:pPr>
              <w:keepNext/>
              <w:ind w:firstLine="219"/>
              <w:jc w:val="both"/>
              <w:rPr>
                <w:b/>
                <w:lang w:val="kk-KZ"/>
              </w:rPr>
            </w:pPr>
            <w:r w:rsidRPr="00FE46C3">
              <w:rPr>
                <w:b/>
                <w:lang w:val="kk-KZ"/>
              </w:rPr>
              <w:t>Депутат</w:t>
            </w:r>
          </w:p>
          <w:p w:rsidR="00C10C90" w:rsidRPr="00FE46C3" w:rsidRDefault="00C10C90" w:rsidP="00C454F9">
            <w:pPr>
              <w:keepNext/>
              <w:ind w:firstLine="219"/>
              <w:jc w:val="both"/>
              <w:rPr>
                <w:b/>
                <w:lang w:val="kk-KZ"/>
              </w:rPr>
            </w:pPr>
            <w:r w:rsidRPr="00FE46C3">
              <w:rPr>
                <w:b/>
                <w:lang w:val="kk-KZ"/>
              </w:rPr>
              <w:t>Казбекова М.А.</w:t>
            </w:r>
          </w:p>
          <w:p w:rsidR="000826E0" w:rsidRPr="00FE46C3" w:rsidRDefault="000826E0" w:rsidP="006C7244">
            <w:pPr>
              <w:keepNext/>
              <w:ind w:firstLine="219"/>
              <w:jc w:val="both"/>
              <w:rPr>
                <w:spacing w:val="-8"/>
                <w:lang w:val="kk-KZ"/>
              </w:rPr>
            </w:pPr>
          </w:p>
          <w:p w:rsidR="000826E0" w:rsidRPr="00FE46C3" w:rsidRDefault="000826E0" w:rsidP="006C7244">
            <w:pPr>
              <w:keepNext/>
              <w:ind w:firstLine="219"/>
              <w:jc w:val="both"/>
            </w:pPr>
            <w:r w:rsidRPr="00FE46C3">
              <w:t xml:space="preserve">Уточняющая правка. В целях единообразного изложения  терминов и определений в тесте законопроекта. </w:t>
            </w:r>
          </w:p>
          <w:p w:rsidR="00C10C90" w:rsidRPr="00FE46C3" w:rsidRDefault="00C10C90" w:rsidP="00C10C90">
            <w:pPr>
              <w:keepNext/>
              <w:ind w:firstLine="219"/>
              <w:jc w:val="both"/>
              <w:rPr>
                <w:b/>
              </w:rPr>
            </w:pPr>
            <w:r w:rsidRPr="00FE46C3">
              <w:t xml:space="preserve">В целях приведения в соответствие с поправками, внесенными в статью 194  Предприниматель-ского кодекса </w:t>
            </w:r>
            <w:r w:rsidRPr="00FE46C3">
              <w:lastRenderedPageBreak/>
              <w:t xml:space="preserve">Республики Казахстан. </w:t>
            </w:r>
          </w:p>
          <w:p w:rsidR="00C10C90" w:rsidRPr="00FE46C3" w:rsidRDefault="00C10C90" w:rsidP="006C7244">
            <w:pPr>
              <w:keepNext/>
              <w:ind w:firstLine="219"/>
              <w:jc w:val="both"/>
              <w:rPr>
                <w:b/>
              </w:rPr>
            </w:pPr>
          </w:p>
          <w:p w:rsidR="000826E0" w:rsidRPr="00FE46C3" w:rsidRDefault="000826E0" w:rsidP="006C7244">
            <w:pPr>
              <w:keepNext/>
              <w:ind w:firstLine="219"/>
              <w:jc w:val="both"/>
              <w:rPr>
                <w:b/>
              </w:rPr>
            </w:pPr>
          </w:p>
        </w:tc>
        <w:tc>
          <w:tcPr>
            <w:tcW w:w="1410" w:type="dxa"/>
          </w:tcPr>
          <w:p w:rsidR="000826E0" w:rsidRPr="00FE46C3" w:rsidRDefault="000826E0" w:rsidP="006C7244">
            <w:pPr>
              <w:keepNext/>
              <w:jc w:val="center"/>
              <w:rPr>
                <w:b/>
                <w:bCs/>
                <w:lang w:val="kk-KZ"/>
              </w:rPr>
            </w:pPr>
            <w:r w:rsidRPr="00FE46C3">
              <w:rPr>
                <w:b/>
                <w:bCs/>
                <w:lang w:val="kk-KZ"/>
              </w:rPr>
              <w:lastRenderedPageBreak/>
              <w:t>Принято</w:t>
            </w:r>
          </w:p>
        </w:tc>
      </w:tr>
      <w:tr w:rsidR="002758C9" w:rsidRPr="00FE46C3" w:rsidTr="007C719A">
        <w:tc>
          <w:tcPr>
            <w:tcW w:w="15300" w:type="dxa"/>
            <w:gridSpan w:val="7"/>
          </w:tcPr>
          <w:p w:rsidR="000826E0" w:rsidRPr="00FE46C3" w:rsidRDefault="000826E0" w:rsidP="006C7244">
            <w:pPr>
              <w:keepNext/>
              <w:ind w:firstLine="170"/>
              <w:jc w:val="center"/>
              <w:rPr>
                <w:b/>
                <w:bCs/>
                <w:i/>
                <w:iCs/>
              </w:rPr>
            </w:pPr>
          </w:p>
          <w:p w:rsidR="000826E0" w:rsidRPr="00FE46C3" w:rsidRDefault="000826E0" w:rsidP="006C7244">
            <w:pPr>
              <w:keepNext/>
              <w:ind w:firstLine="170"/>
              <w:jc w:val="center"/>
              <w:rPr>
                <w:b/>
                <w:bCs/>
                <w:i/>
                <w:iCs/>
              </w:rPr>
            </w:pPr>
            <w:r w:rsidRPr="00FE46C3">
              <w:rPr>
                <w:b/>
                <w:bCs/>
                <w:i/>
                <w:iCs/>
              </w:rPr>
              <w:t xml:space="preserve">2. </w:t>
            </w:r>
            <w:r w:rsidRPr="00FE46C3">
              <w:rPr>
                <w:b/>
                <w:bCs/>
                <w:i/>
                <w:iCs/>
                <w:lang w:val="kk-KZ"/>
              </w:rPr>
              <w:t>П</w:t>
            </w:r>
            <w:r w:rsidRPr="00FE46C3">
              <w:rPr>
                <w:b/>
                <w:bCs/>
                <w:i/>
                <w:iCs/>
              </w:rPr>
              <w:t>редпринимательский  кодекс Республики Казахстан от 29 октября 2015 года</w:t>
            </w:r>
          </w:p>
          <w:p w:rsidR="000826E0" w:rsidRPr="00FE46C3" w:rsidRDefault="000826E0" w:rsidP="006C7244">
            <w:pPr>
              <w:keepNext/>
              <w:ind w:firstLine="170"/>
              <w:jc w:val="center"/>
              <w:rPr>
                <w:b/>
                <w:bCs/>
                <w:i/>
                <w:iCs/>
              </w:rPr>
            </w:pPr>
          </w:p>
        </w:tc>
      </w:tr>
      <w:tr w:rsidR="002758C9" w:rsidRPr="00FE46C3" w:rsidTr="009E097D">
        <w:tc>
          <w:tcPr>
            <w:tcW w:w="539" w:type="dxa"/>
          </w:tcPr>
          <w:p w:rsidR="000826E0" w:rsidRPr="00FE46C3" w:rsidRDefault="000826E0" w:rsidP="006C7244">
            <w:pPr>
              <w:keepNext/>
              <w:numPr>
                <w:ilvl w:val="0"/>
                <w:numId w:val="1"/>
              </w:numPr>
              <w:tabs>
                <w:tab w:val="left" w:pos="180"/>
              </w:tabs>
              <w:ind w:left="0" w:firstLine="0"/>
              <w:jc w:val="center"/>
            </w:pPr>
          </w:p>
        </w:tc>
        <w:tc>
          <w:tcPr>
            <w:tcW w:w="1259" w:type="dxa"/>
          </w:tcPr>
          <w:p w:rsidR="000826E0" w:rsidRPr="00FE46C3" w:rsidRDefault="000826E0" w:rsidP="006C7244">
            <w:pPr>
              <w:keepNext/>
              <w:ind w:left="-57" w:right="-57"/>
              <w:jc w:val="center"/>
            </w:pPr>
            <w:r w:rsidRPr="00FE46C3">
              <w:rPr>
                <w:spacing w:val="-8"/>
                <w:lang w:val="kk-KZ"/>
              </w:rPr>
              <w:t>П</w:t>
            </w:r>
            <w:r w:rsidRPr="00FE46C3">
              <w:rPr>
                <w:spacing w:val="-8"/>
              </w:rPr>
              <w:t xml:space="preserve">одпункты </w:t>
            </w:r>
            <w:r w:rsidRPr="00FE46C3">
              <w:rPr>
                <w:spacing w:val="-6"/>
              </w:rPr>
              <w:t>1) -3)</w:t>
            </w:r>
            <w:r w:rsidRPr="00FE46C3">
              <w:t xml:space="preserve"> пункта 2 статьи 1 проекта</w:t>
            </w: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rPr>
                <w:i/>
              </w:rPr>
            </w:pPr>
            <w:r w:rsidRPr="00FE46C3">
              <w:rPr>
                <w:i/>
              </w:rPr>
              <w:t xml:space="preserve">Оглавле-ние </w:t>
            </w:r>
          </w:p>
          <w:p w:rsidR="000826E0" w:rsidRPr="00FE46C3" w:rsidRDefault="000826E0" w:rsidP="006C7244">
            <w:pPr>
              <w:keepNext/>
              <w:jc w:val="center"/>
              <w:rPr>
                <w:i/>
              </w:rPr>
            </w:pPr>
            <w:r w:rsidRPr="00FE46C3">
              <w:rPr>
                <w:i/>
              </w:rPr>
              <w:t>Кодекса</w:t>
            </w:r>
          </w:p>
          <w:p w:rsidR="000826E0" w:rsidRPr="00FE46C3" w:rsidRDefault="000826E0" w:rsidP="006C7244">
            <w:pPr>
              <w:keepNext/>
              <w:jc w:val="center"/>
            </w:pPr>
          </w:p>
          <w:p w:rsidR="000826E0" w:rsidRPr="00FE46C3" w:rsidRDefault="000826E0" w:rsidP="006C7244">
            <w:pPr>
              <w:keepNext/>
              <w:jc w:val="center"/>
            </w:pPr>
          </w:p>
        </w:tc>
        <w:tc>
          <w:tcPr>
            <w:tcW w:w="3060" w:type="dxa"/>
          </w:tcPr>
          <w:p w:rsidR="000826E0" w:rsidRPr="00FE46C3" w:rsidRDefault="000826E0" w:rsidP="006C7244">
            <w:pPr>
              <w:keepNext/>
              <w:ind w:firstLine="219"/>
              <w:jc w:val="both"/>
              <w:rPr>
                <w:noProof/>
              </w:rPr>
            </w:pPr>
            <w:r w:rsidRPr="00FE46C3">
              <w:rPr>
                <w:noProof/>
              </w:rPr>
              <w:t>Оглавление</w:t>
            </w:r>
          </w:p>
          <w:p w:rsidR="000826E0" w:rsidRPr="00FE46C3" w:rsidRDefault="000826E0" w:rsidP="006C7244">
            <w:pPr>
              <w:keepNext/>
              <w:ind w:firstLine="219"/>
              <w:jc w:val="both"/>
              <w:rPr>
                <w:noProof/>
              </w:rPr>
            </w:pPr>
            <w:r w:rsidRPr="00FE46C3">
              <w:rPr>
                <w:noProof/>
              </w:rPr>
              <w:t>…</w:t>
            </w:r>
          </w:p>
          <w:p w:rsidR="000826E0" w:rsidRPr="00FE46C3" w:rsidRDefault="000826E0" w:rsidP="006C7244">
            <w:pPr>
              <w:keepNext/>
              <w:ind w:firstLine="221"/>
              <w:jc w:val="both"/>
              <w:rPr>
                <w:b/>
              </w:rPr>
            </w:pPr>
            <w:r w:rsidRPr="00FE46C3">
              <w:rPr>
                <w:b/>
              </w:rPr>
              <w:t>Глава 6-1. Отсутствует.</w:t>
            </w:r>
          </w:p>
          <w:p w:rsidR="000826E0" w:rsidRPr="00FE46C3" w:rsidRDefault="000826E0" w:rsidP="006C7244">
            <w:pPr>
              <w:keepNext/>
              <w:ind w:firstLine="221"/>
              <w:jc w:val="both"/>
            </w:pPr>
            <w:r w:rsidRPr="00FE46C3">
              <w:t>…</w:t>
            </w:r>
          </w:p>
          <w:p w:rsidR="000826E0" w:rsidRPr="00FE46C3" w:rsidRDefault="000826E0" w:rsidP="006C7244">
            <w:pPr>
              <w:keepNext/>
              <w:ind w:firstLine="221"/>
              <w:jc w:val="both"/>
            </w:pPr>
            <w:r w:rsidRPr="00FE46C3">
              <w:t>Статья 88. Компетенция антимонопольного органа в области государственного регулирования предпринимательства</w:t>
            </w:r>
          </w:p>
          <w:p w:rsidR="000826E0" w:rsidRPr="00FE46C3" w:rsidRDefault="000826E0" w:rsidP="006C7244">
            <w:pPr>
              <w:keepNext/>
              <w:ind w:firstLine="221"/>
              <w:jc w:val="both"/>
            </w:pPr>
            <w:r w:rsidRPr="00FE46C3">
              <w:t>…</w:t>
            </w:r>
          </w:p>
          <w:p w:rsidR="000826E0" w:rsidRPr="00FE46C3" w:rsidRDefault="000826E0" w:rsidP="006C7244">
            <w:pPr>
              <w:keepNext/>
              <w:ind w:firstLine="221"/>
              <w:jc w:val="both"/>
            </w:pPr>
            <w:r w:rsidRPr="00FE46C3">
              <w:t>Статья 194. Антиконкурентные действия, соглашения государственных органов, местных исполнительных органов</w:t>
            </w:r>
          </w:p>
          <w:p w:rsidR="000826E0" w:rsidRPr="00FE46C3" w:rsidRDefault="000826E0" w:rsidP="006C7244">
            <w:pPr>
              <w:keepNext/>
              <w:ind w:firstLine="221"/>
              <w:jc w:val="both"/>
            </w:pPr>
            <w:r w:rsidRPr="00FE46C3">
              <w:t>…</w:t>
            </w:r>
          </w:p>
          <w:p w:rsidR="000826E0" w:rsidRPr="00FE46C3" w:rsidRDefault="000826E0" w:rsidP="006C7244">
            <w:pPr>
              <w:keepNext/>
              <w:ind w:firstLine="221"/>
              <w:jc w:val="both"/>
              <w:rPr>
                <w:b/>
              </w:rPr>
            </w:pPr>
            <w:r w:rsidRPr="00FE46C3">
              <w:rPr>
                <w:b/>
              </w:rPr>
              <w:t xml:space="preserve">Статья 195-1. </w:t>
            </w:r>
            <w:r w:rsidRPr="00FE46C3">
              <w:rPr>
                <w:b/>
                <w:lang w:val="kk-KZ"/>
              </w:rPr>
              <w:t>Отсутствует.</w:t>
            </w:r>
          </w:p>
          <w:p w:rsidR="000826E0" w:rsidRPr="00FE46C3" w:rsidRDefault="000826E0" w:rsidP="006C7244">
            <w:pPr>
              <w:keepNext/>
              <w:ind w:firstLine="219"/>
              <w:jc w:val="both"/>
              <w:rPr>
                <w:noProof/>
              </w:rPr>
            </w:pPr>
            <w:r w:rsidRPr="00FE46C3">
              <w:rPr>
                <w:noProof/>
              </w:rPr>
              <w:t>…</w:t>
            </w:r>
          </w:p>
          <w:p w:rsidR="000826E0" w:rsidRPr="00FE46C3" w:rsidRDefault="000826E0" w:rsidP="006C7244">
            <w:pPr>
              <w:keepNext/>
              <w:ind w:firstLine="219"/>
              <w:jc w:val="both"/>
              <w:rPr>
                <w:noProof/>
              </w:rPr>
            </w:pPr>
            <w:r w:rsidRPr="00FE46C3">
              <w:rPr>
                <w:noProof/>
              </w:rPr>
              <w:t xml:space="preserve">Глава 19. Взаимодействие антимонопольного органа с правоохранительными органами республики казахстан и </w:t>
            </w:r>
            <w:r w:rsidRPr="00FE46C3">
              <w:rPr>
                <w:noProof/>
              </w:rPr>
              <w:lastRenderedPageBreak/>
              <w:t>антимонопольными органами других государств</w:t>
            </w:r>
          </w:p>
          <w:p w:rsidR="000826E0" w:rsidRPr="00FE46C3" w:rsidRDefault="000826E0" w:rsidP="006C7244">
            <w:pPr>
              <w:keepNext/>
              <w:ind w:firstLine="219"/>
              <w:jc w:val="both"/>
              <w:rPr>
                <w:noProof/>
              </w:rPr>
            </w:pPr>
          </w:p>
          <w:p w:rsidR="000826E0" w:rsidRPr="00FE46C3" w:rsidRDefault="000826E0" w:rsidP="006C7244">
            <w:pPr>
              <w:keepNext/>
              <w:ind w:firstLine="219"/>
              <w:jc w:val="both"/>
              <w:rPr>
                <w:noProof/>
              </w:rPr>
            </w:pPr>
            <w:r w:rsidRPr="00FE46C3">
              <w:rPr>
                <w:noProof/>
              </w:rPr>
              <w:t>Статья 212. Взаимодействие антимонопольного органа с антимонопольными органами других государств</w:t>
            </w:r>
          </w:p>
          <w:p w:rsidR="000826E0" w:rsidRPr="00FE46C3" w:rsidRDefault="000826E0" w:rsidP="006C7244">
            <w:pPr>
              <w:keepNext/>
              <w:ind w:firstLine="219"/>
              <w:jc w:val="both"/>
              <w:rPr>
                <w:noProof/>
              </w:rPr>
            </w:pPr>
            <w:r w:rsidRPr="00FE46C3">
              <w:rPr>
                <w:noProof/>
              </w:rPr>
              <w:t>Статья 213. Взаимодействие антимонопольного органа и правоохранительных органов</w:t>
            </w:r>
          </w:p>
          <w:p w:rsidR="000826E0" w:rsidRPr="00FE46C3" w:rsidRDefault="000826E0" w:rsidP="006C7244">
            <w:pPr>
              <w:keepNext/>
              <w:ind w:firstLine="219"/>
              <w:jc w:val="both"/>
              <w:rPr>
                <w:noProof/>
              </w:rPr>
            </w:pPr>
            <w:r w:rsidRPr="00FE46C3">
              <w:rPr>
                <w:noProof/>
              </w:rPr>
              <w:t>Статья 214. Права сотрудников антимонопольного органа</w:t>
            </w:r>
          </w:p>
          <w:p w:rsidR="000826E0" w:rsidRPr="00FE46C3" w:rsidRDefault="000826E0" w:rsidP="006C7244">
            <w:pPr>
              <w:keepNext/>
              <w:ind w:firstLine="219"/>
              <w:jc w:val="both"/>
              <w:rPr>
                <w:noProof/>
              </w:rPr>
            </w:pPr>
            <w:r w:rsidRPr="00FE46C3">
              <w:rPr>
                <w:noProof/>
              </w:rPr>
              <w:t>Статья 215. Обязанность сотрудников антимонопольного органа по соблюдению коммерческой, служебной и иной охраняемой законом тайны</w:t>
            </w:r>
          </w:p>
        </w:tc>
        <w:tc>
          <w:tcPr>
            <w:tcW w:w="3420" w:type="dxa"/>
          </w:tcPr>
          <w:p w:rsidR="000826E0" w:rsidRPr="00FE46C3" w:rsidRDefault="000826E0" w:rsidP="006C7244">
            <w:pPr>
              <w:keepNext/>
              <w:ind w:firstLine="137"/>
              <w:jc w:val="both"/>
            </w:pPr>
            <w:r w:rsidRPr="00FE46C3">
              <w:lastRenderedPageBreak/>
              <w:t>1) в оглавлении:</w:t>
            </w:r>
          </w:p>
          <w:p w:rsidR="000826E0" w:rsidRPr="00FE46C3" w:rsidRDefault="000826E0" w:rsidP="006C7244">
            <w:pPr>
              <w:keepNext/>
              <w:ind w:firstLine="137"/>
              <w:jc w:val="both"/>
            </w:pPr>
            <w:r w:rsidRPr="00FE46C3">
              <w:t xml:space="preserve">заголовок статьи 88 исключить; </w:t>
            </w:r>
          </w:p>
          <w:p w:rsidR="000826E0" w:rsidRPr="00FE46C3" w:rsidRDefault="000826E0" w:rsidP="006C7244">
            <w:pPr>
              <w:keepNext/>
              <w:ind w:firstLine="137"/>
              <w:jc w:val="both"/>
              <w:rPr>
                <w:b/>
              </w:rPr>
            </w:pPr>
            <w:r w:rsidRPr="00FE46C3">
              <w:t xml:space="preserve">заголовок главы 19 </w:t>
            </w:r>
            <w:r w:rsidRPr="00FE46C3">
              <w:rPr>
                <w:b/>
              </w:rPr>
              <w:t>исключить;</w:t>
            </w:r>
          </w:p>
          <w:p w:rsidR="000826E0" w:rsidRPr="00FE46C3" w:rsidRDefault="000826E0" w:rsidP="006C7244">
            <w:pPr>
              <w:keepNext/>
              <w:ind w:firstLine="137"/>
              <w:jc w:val="both"/>
            </w:pPr>
            <w:r w:rsidRPr="00FE46C3">
              <w:rPr>
                <w:b/>
              </w:rPr>
              <w:t>заголовки</w:t>
            </w:r>
            <w:r w:rsidRPr="00FE46C3">
              <w:t xml:space="preserve"> статей 212, 213, 214 и 215 исключить;</w:t>
            </w:r>
          </w:p>
          <w:p w:rsidR="000826E0" w:rsidRPr="00FE46C3" w:rsidRDefault="000826E0" w:rsidP="006C7244">
            <w:pPr>
              <w:keepNext/>
              <w:ind w:firstLine="137"/>
              <w:jc w:val="both"/>
            </w:pPr>
            <w:r w:rsidRPr="00FE46C3">
              <w:rPr>
                <w:b/>
              </w:rPr>
              <w:t>2) оглавление</w:t>
            </w:r>
            <w:r w:rsidRPr="00FE46C3">
              <w:t xml:space="preserve"> дополнить заголовком главы </w:t>
            </w:r>
            <w:r w:rsidRPr="00FE46C3">
              <w:rPr>
                <w:b/>
              </w:rPr>
              <w:t>6-1</w:t>
            </w:r>
            <w:r w:rsidRPr="00FE46C3">
              <w:t xml:space="preserve"> следующего содержания:</w:t>
            </w:r>
          </w:p>
          <w:p w:rsidR="000826E0" w:rsidRPr="00FE46C3" w:rsidRDefault="000826E0" w:rsidP="006C7244">
            <w:pPr>
              <w:keepNext/>
              <w:ind w:firstLine="137"/>
              <w:jc w:val="both"/>
            </w:pPr>
            <w:r w:rsidRPr="00FE46C3">
              <w:t xml:space="preserve">«Глава </w:t>
            </w:r>
            <w:r w:rsidRPr="00FE46C3">
              <w:rPr>
                <w:b/>
              </w:rPr>
              <w:t>6-1.</w:t>
            </w:r>
            <w:r w:rsidRPr="00FE46C3">
              <w:t xml:space="preserve"> АНТИМОНОПОЛЬНЫЙ ОРГАН И ЕГО ПОЛНОМОЧИЯ»;</w:t>
            </w:r>
          </w:p>
          <w:p w:rsidR="000826E0" w:rsidRPr="00FE46C3" w:rsidRDefault="000826E0" w:rsidP="006C7244">
            <w:pPr>
              <w:keepNext/>
              <w:ind w:firstLine="137"/>
              <w:jc w:val="both"/>
              <w:rPr>
                <w:b/>
              </w:rPr>
            </w:pPr>
            <w:r w:rsidRPr="00FE46C3">
              <w:rPr>
                <w:b/>
              </w:rPr>
              <w:t>3) оглавление дополнить заголовками статей 79-1, 79-2, 79-3, 79-4, 79-5, 79-6, 79-7 и 79-8 следующего содержания:</w:t>
            </w:r>
          </w:p>
          <w:p w:rsidR="000826E0" w:rsidRPr="00FE46C3" w:rsidRDefault="000826E0" w:rsidP="006C7244">
            <w:pPr>
              <w:keepNext/>
              <w:ind w:firstLine="137"/>
              <w:jc w:val="both"/>
            </w:pPr>
            <w:r w:rsidRPr="00FE46C3">
              <w:t xml:space="preserve">«Статья </w:t>
            </w:r>
            <w:r w:rsidRPr="00FE46C3">
              <w:rPr>
                <w:b/>
              </w:rPr>
              <w:t>79-1.</w:t>
            </w:r>
            <w:r w:rsidRPr="00FE46C3">
              <w:t xml:space="preserve"> Система антимонопольного органа </w:t>
            </w:r>
          </w:p>
          <w:p w:rsidR="000826E0" w:rsidRPr="00FE46C3" w:rsidRDefault="000826E0" w:rsidP="006C7244">
            <w:pPr>
              <w:keepNext/>
              <w:ind w:firstLine="137"/>
              <w:jc w:val="both"/>
            </w:pPr>
            <w:r w:rsidRPr="00FE46C3">
              <w:t xml:space="preserve">Статья </w:t>
            </w:r>
            <w:r w:rsidRPr="00FE46C3">
              <w:rPr>
                <w:b/>
              </w:rPr>
              <w:t>79-2.</w:t>
            </w:r>
            <w:r w:rsidRPr="00FE46C3">
              <w:t xml:space="preserve"> Задачи антимонопольного органа</w:t>
            </w:r>
          </w:p>
          <w:p w:rsidR="000826E0" w:rsidRPr="00FE46C3" w:rsidRDefault="000826E0" w:rsidP="006C7244">
            <w:pPr>
              <w:keepNext/>
              <w:ind w:firstLine="137"/>
              <w:jc w:val="both"/>
            </w:pPr>
            <w:r w:rsidRPr="00FE46C3">
              <w:t xml:space="preserve">Статья </w:t>
            </w:r>
            <w:r w:rsidRPr="00FE46C3">
              <w:rPr>
                <w:b/>
              </w:rPr>
              <w:t>79-3.</w:t>
            </w:r>
            <w:r w:rsidRPr="00FE46C3">
              <w:t xml:space="preserve"> Руководство </w:t>
            </w:r>
            <w:r w:rsidRPr="00FE46C3">
              <w:rPr>
                <w:b/>
              </w:rPr>
              <w:t>антимонопольного органа</w:t>
            </w:r>
          </w:p>
          <w:p w:rsidR="000826E0" w:rsidRPr="00FE46C3" w:rsidRDefault="000826E0" w:rsidP="006C7244">
            <w:pPr>
              <w:keepNext/>
              <w:ind w:left="-4" w:firstLine="137"/>
              <w:jc w:val="both"/>
            </w:pPr>
            <w:r w:rsidRPr="00FE46C3">
              <w:t xml:space="preserve">Статья </w:t>
            </w:r>
            <w:r w:rsidRPr="00FE46C3">
              <w:rPr>
                <w:b/>
              </w:rPr>
              <w:t>79-4.</w:t>
            </w:r>
            <w:r w:rsidRPr="00FE46C3">
              <w:t xml:space="preserve"> Взаимодействие антимонопольного органа с </w:t>
            </w:r>
            <w:r w:rsidRPr="00FE46C3">
              <w:lastRenderedPageBreak/>
              <w:t>антимонопольными органами других государств</w:t>
            </w:r>
          </w:p>
          <w:p w:rsidR="000826E0" w:rsidRPr="00FE46C3" w:rsidRDefault="000826E0" w:rsidP="006C7244">
            <w:pPr>
              <w:keepNext/>
              <w:ind w:left="-4" w:firstLine="137"/>
              <w:jc w:val="both"/>
            </w:pPr>
            <w:r w:rsidRPr="00FE46C3">
              <w:t xml:space="preserve">Статья </w:t>
            </w:r>
            <w:r w:rsidRPr="00FE46C3">
              <w:rPr>
                <w:b/>
              </w:rPr>
              <w:t>79-5.</w:t>
            </w:r>
            <w:r w:rsidRPr="00FE46C3">
              <w:t xml:space="preserve"> Взаимодействие антимонопольного и правоохранительных органов</w:t>
            </w:r>
          </w:p>
          <w:p w:rsidR="000826E0" w:rsidRPr="00FE46C3" w:rsidRDefault="000826E0" w:rsidP="006C7244">
            <w:pPr>
              <w:keepNext/>
              <w:ind w:left="-4" w:firstLine="137"/>
              <w:jc w:val="both"/>
            </w:pPr>
            <w:r w:rsidRPr="00FE46C3">
              <w:t xml:space="preserve">Статья </w:t>
            </w:r>
            <w:r w:rsidRPr="00FE46C3">
              <w:rPr>
                <w:b/>
              </w:rPr>
              <w:t>79-6.</w:t>
            </w:r>
            <w:r w:rsidRPr="00FE46C3">
              <w:t xml:space="preserve"> Компетенция антимонопольного органа</w:t>
            </w:r>
            <w:r w:rsidRPr="00FE46C3">
              <w:rPr>
                <w:b/>
              </w:rPr>
              <w:t xml:space="preserve"> в области государственного регулирования предпринимательства</w:t>
            </w:r>
          </w:p>
          <w:p w:rsidR="000826E0" w:rsidRPr="00FE46C3" w:rsidRDefault="000826E0" w:rsidP="006C7244">
            <w:pPr>
              <w:keepNext/>
              <w:ind w:left="-4" w:firstLine="137"/>
              <w:jc w:val="both"/>
            </w:pPr>
            <w:r w:rsidRPr="00FE46C3">
              <w:t xml:space="preserve">Статья </w:t>
            </w:r>
            <w:r w:rsidRPr="00FE46C3">
              <w:rPr>
                <w:b/>
              </w:rPr>
              <w:t>79-7.</w:t>
            </w:r>
            <w:r w:rsidRPr="00FE46C3">
              <w:t xml:space="preserve"> Права сотрудников антимонопольного органа</w:t>
            </w:r>
          </w:p>
          <w:p w:rsidR="000826E0" w:rsidRPr="00FE46C3" w:rsidRDefault="000826E0" w:rsidP="006C7244">
            <w:pPr>
              <w:keepNext/>
              <w:ind w:left="-4" w:firstLine="137"/>
              <w:jc w:val="both"/>
            </w:pPr>
            <w:r w:rsidRPr="00FE46C3">
              <w:t xml:space="preserve">Статья </w:t>
            </w:r>
            <w:r w:rsidRPr="00FE46C3">
              <w:rPr>
                <w:b/>
              </w:rPr>
              <w:t>79-8.</w:t>
            </w:r>
            <w:r w:rsidRPr="00FE46C3">
              <w:t xml:space="preserve">  </w:t>
            </w:r>
            <w:r w:rsidRPr="00FE46C3">
              <w:rPr>
                <w:b/>
              </w:rPr>
              <w:t>Обязанность сотрудников антимонопольного органа по</w:t>
            </w:r>
            <w:r w:rsidRPr="00FE46C3">
              <w:t xml:space="preserve"> соблюд</w:t>
            </w:r>
            <w:r w:rsidRPr="00FE46C3">
              <w:rPr>
                <w:b/>
              </w:rPr>
              <w:t>ению</w:t>
            </w:r>
            <w:r w:rsidRPr="00FE46C3">
              <w:t xml:space="preserve"> коммерческой, служебной и иной охраняемой законом тайны»;</w:t>
            </w:r>
          </w:p>
          <w:p w:rsidR="000826E0" w:rsidRPr="00FE46C3" w:rsidRDefault="000826E0" w:rsidP="006C7244">
            <w:pPr>
              <w:keepNext/>
              <w:ind w:firstLine="137"/>
              <w:jc w:val="both"/>
            </w:pPr>
          </w:p>
        </w:tc>
        <w:tc>
          <w:tcPr>
            <w:tcW w:w="3240" w:type="dxa"/>
          </w:tcPr>
          <w:p w:rsidR="000826E0" w:rsidRPr="00FE46C3" w:rsidRDefault="000826E0" w:rsidP="006C7244">
            <w:pPr>
              <w:keepNext/>
              <w:ind w:firstLine="219"/>
              <w:jc w:val="both"/>
            </w:pPr>
            <w:r w:rsidRPr="00FE46C3">
              <w:lastRenderedPageBreak/>
              <w:t>Подпункты 1), 2) и 3) изложить в следующей редакции:</w:t>
            </w:r>
          </w:p>
          <w:p w:rsidR="000826E0" w:rsidRPr="00FE46C3" w:rsidRDefault="000826E0" w:rsidP="006C7244">
            <w:pPr>
              <w:keepNext/>
              <w:ind w:firstLine="219"/>
              <w:jc w:val="both"/>
            </w:pPr>
          </w:p>
          <w:p w:rsidR="000826E0" w:rsidRPr="00FE46C3" w:rsidRDefault="000826E0" w:rsidP="006C7244">
            <w:pPr>
              <w:keepNext/>
              <w:ind w:firstLine="219"/>
              <w:jc w:val="both"/>
            </w:pPr>
            <w:r w:rsidRPr="00FE46C3">
              <w:t>«1) в оглавлении:</w:t>
            </w:r>
          </w:p>
          <w:p w:rsidR="000826E0" w:rsidRPr="00FE46C3" w:rsidRDefault="000826E0" w:rsidP="006C7244">
            <w:pPr>
              <w:keepNext/>
              <w:ind w:firstLine="219"/>
              <w:jc w:val="both"/>
            </w:pPr>
            <w:r w:rsidRPr="00FE46C3">
              <w:t xml:space="preserve">заголовок статьи 88 исключить; </w:t>
            </w:r>
          </w:p>
          <w:p w:rsidR="000826E0" w:rsidRPr="00FE46C3" w:rsidRDefault="000826E0" w:rsidP="006C7244">
            <w:pPr>
              <w:keepNext/>
              <w:ind w:firstLine="219"/>
              <w:jc w:val="both"/>
            </w:pPr>
            <w:r w:rsidRPr="00FE46C3">
              <w:t xml:space="preserve">дополнить заголовками главы </w:t>
            </w:r>
            <w:r w:rsidRPr="00FE46C3">
              <w:rPr>
                <w:b/>
              </w:rPr>
              <w:t>7-1,</w:t>
            </w:r>
            <w:r w:rsidRPr="00FE46C3">
              <w:t xml:space="preserve"> статей 90-1, 90-2, 90-3, 90-4, 90-5, 90-6, 90-7 и 90-8 следующего содержания:</w:t>
            </w:r>
          </w:p>
          <w:p w:rsidR="000826E0" w:rsidRPr="00FE46C3" w:rsidRDefault="000826E0" w:rsidP="006C7244">
            <w:pPr>
              <w:keepNext/>
              <w:ind w:firstLine="219"/>
              <w:jc w:val="both"/>
            </w:pPr>
            <w:r w:rsidRPr="00FE46C3">
              <w:t xml:space="preserve">«Глава </w:t>
            </w:r>
            <w:r w:rsidRPr="00FE46C3">
              <w:rPr>
                <w:b/>
              </w:rPr>
              <w:t>7-1</w:t>
            </w:r>
            <w:r w:rsidRPr="00FE46C3">
              <w:t>. Антимонопольный орган и его полномочия</w:t>
            </w:r>
          </w:p>
          <w:p w:rsidR="000826E0" w:rsidRPr="00FE46C3" w:rsidRDefault="000826E0" w:rsidP="006C7244">
            <w:pPr>
              <w:keepNext/>
              <w:ind w:firstLine="219"/>
              <w:jc w:val="both"/>
            </w:pPr>
            <w:r w:rsidRPr="00FE46C3">
              <w:t xml:space="preserve">Статья </w:t>
            </w:r>
            <w:r w:rsidRPr="00FE46C3">
              <w:rPr>
                <w:b/>
              </w:rPr>
              <w:t>90-1.</w:t>
            </w:r>
            <w:r w:rsidRPr="00FE46C3">
              <w:t xml:space="preserve"> Система антимонопольного органа </w:t>
            </w:r>
          </w:p>
          <w:p w:rsidR="000826E0" w:rsidRPr="00FE46C3" w:rsidRDefault="000826E0" w:rsidP="006C7244">
            <w:pPr>
              <w:keepNext/>
              <w:ind w:firstLine="219"/>
              <w:jc w:val="both"/>
            </w:pPr>
            <w:r w:rsidRPr="00FE46C3">
              <w:t xml:space="preserve">Статья </w:t>
            </w:r>
            <w:r w:rsidRPr="00FE46C3">
              <w:rPr>
                <w:b/>
              </w:rPr>
              <w:t>90-2.</w:t>
            </w:r>
            <w:r w:rsidRPr="00FE46C3">
              <w:t xml:space="preserve"> Задачи антимонопольного органа</w:t>
            </w:r>
          </w:p>
          <w:p w:rsidR="000826E0" w:rsidRPr="00FE46C3" w:rsidRDefault="000826E0" w:rsidP="006C7244">
            <w:pPr>
              <w:keepNext/>
              <w:ind w:firstLine="219"/>
              <w:jc w:val="both"/>
            </w:pPr>
            <w:r w:rsidRPr="00FE46C3">
              <w:t xml:space="preserve">Статья </w:t>
            </w:r>
            <w:r w:rsidRPr="00FE46C3">
              <w:rPr>
                <w:b/>
              </w:rPr>
              <w:t>90-3.</w:t>
            </w:r>
            <w:r w:rsidRPr="00FE46C3">
              <w:t xml:space="preserve"> Руководство </w:t>
            </w:r>
            <w:r w:rsidRPr="00FE46C3">
              <w:rPr>
                <w:b/>
              </w:rPr>
              <w:t xml:space="preserve">ведомством </w:t>
            </w:r>
            <w:r w:rsidRPr="00FE46C3">
              <w:t>антимонопольного органа</w:t>
            </w:r>
          </w:p>
          <w:p w:rsidR="000826E0" w:rsidRPr="00FE46C3" w:rsidRDefault="000826E0" w:rsidP="006C7244">
            <w:pPr>
              <w:keepNext/>
              <w:ind w:firstLine="219"/>
              <w:jc w:val="both"/>
            </w:pPr>
            <w:r w:rsidRPr="00FE46C3">
              <w:t xml:space="preserve">Статья </w:t>
            </w:r>
            <w:r w:rsidRPr="00FE46C3">
              <w:rPr>
                <w:b/>
              </w:rPr>
              <w:t>90-4.</w:t>
            </w:r>
            <w:r w:rsidRPr="00FE46C3">
              <w:t xml:space="preserve"> Взаимодействие антимонопольного органа с антимонопольными органами других государств</w:t>
            </w:r>
          </w:p>
          <w:p w:rsidR="000826E0" w:rsidRPr="00FE46C3" w:rsidRDefault="000826E0" w:rsidP="006C7244">
            <w:pPr>
              <w:keepNext/>
              <w:ind w:firstLine="219"/>
              <w:jc w:val="both"/>
            </w:pPr>
            <w:r w:rsidRPr="00FE46C3">
              <w:lastRenderedPageBreak/>
              <w:t xml:space="preserve">Статья </w:t>
            </w:r>
            <w:r w:rsidRPr="00FE46C3">
              <w:rPr>
                <w:b/>
              </w:rPr>
              <w:t>90-5.</w:t>
            </w:r>
            <w:r w:rsidRPr="00FE46C3">
              <w:t xml:space="preserve"> Взаимодействие антимонопольного и правоохранительных органов</w:t>
            </w:r>
          </w:p>
          <w:p w:rsidR="000826E0" w:rsidRPr="00FE46C3" w:rsidRDefault="000826E0" w:rsidP="006C7244">
            <w:pPr>
              <w:keepNext/>
              <w:ind w:firstLine="219"/>
              <w:jc w:val="both"/>
            </w:pPr>
            <w:r w:rsidRPr="00FE46C3">
              <w:t xml:space="preserve">Статья </w:t>
            </w:r>
            <w:r w:rsidRPr="00FE46C3">
              <w:rPr>
                <w:b/>
              </w:rPr>
              <w:t>90-6.</w:t>
            </w:r>
            <w:r w:rsidRPr="00FE46C3">
              <w:t xml:space="preserve"> Компетенция антимонопольного органа</w:t>
            </w:r>
          </w:p>
          <w:p w:rsidR="000826E0" w:rsidRPr="00FE46C3" w:rsidRDefault="000826E0" w:rsidP="006C7244">
            <w:pPr>
              <w:keepNext/>
              <w:ind w:firstLine="219"/>
              <w:jc w:val="both"/>
            </w:pPr>
            <w:r w:rsidRPr="00FE46C3">
              <w:t xml:space="preserve">Статья </w:t>
            </w:r>
            <w:r w:rsidRPr="00FE46C3">
              <w:rPr>
                <w:b/>
              </w:rPr>
              <w:t>90-7.</w:t>
            </w:r>
            <w:r w:rsidRPr="00FE46C3">
              <w:t xml:space="preserve"> Права сотрудников антимонопольного органа</w:t>
            </w:r>
          </w:p>
          <w:p w:rsidR="000826E0" w:rsidRPr="00FE46C3" w:rsidRDefault="000826E0" w:rsidP="006C7244">
            <w:pPr>
              <w:keepNext/>
              <w:ind w:firstLine="219"/>
              <w:jc w:val="both"/>
            </w:pPr>
            <w:r w:rsidRPr="00FE46C3">
              <w:t xml:space="preserve">Статья </w:t>
            </w:r>
            <w:r w:rsidRPr="00FE46C3">
              <w:rPr>
                <w:b/>
              </w:rPr>
              <w:t>90-8</w:t>
            </w:r>
            <w:r w:rsidRPr="00FE46C3">
              <w:t>.  Обеспечение соблю</w:t>
            </w:r>
            <w:r w:rsidRPr="00FE46C3">
              <w:rPr>
                <w:b/>
              </w:rPr>
              <w:t>дения</w:t>
            </w:r>
            <w:r w:rsidRPr="00FE46C3">
              <w:t xml:space="preserve"> коммерческой, служебной и иной охраняемой законом тайны»;</w:t>
            </w:r>
          </w:p>
          <w:p w:rsidR="000826E0" w:rsidRPr="00FE46C3" w:rsidRDefault="000826E0" w:rsidP="006C7244">
            <w:pPr>
              <w:keepNext/>
              <w:ind w:firstLine="219"/>
              <w:jc w:val="both"/>
              <w:rPr>
                <w:b/>
              </w:rPr>
            </w:pPr>
            <w:r w:rsidRPr="00FE46C3">
              <w:rPr>
                <w:b/>
              </w:rPr>
              <w:t>заголовок статьи 194 изложить в следующей редакции:</w:t>
            </w:r>
          </w:p>
          <w:p w:rsidR="000826E0" w:rsidRPr="00FE46C3" w:rsidRDefault="000826E0" w:rsidP="006C7244">
            <w:pPr>
              <w:keepNext/>
              <w:ind w:firstLine="219"/>
              <w:jc w:val="both"/>
              <w:rPr>
                <w:b/>
              </w:rPr>
            </w:pPr>
            <w:r w:rsidRPr="00FE46C3">
              <w:rPr>
                <w:b/>
              </w:rPr>
              <w:t xml:space="preserve">«Статья 194. </w:t>
            </w:r>
            <w:r w:rsidR="00E83FF2" w:rsidRPr="00FE46C3">
              <w:rPr>
                <w:b/>
              </w:rPr>
              <w:t>Антиконкурентные действия (бездействие), соглашения государственных, местных исполнительных органов, организаций, наделенных государством функциями  регулирования деятельности субъектов рынка</w:t>
            </w:r>
            <w:r w:rsidRPr="00FE46C3">
              <w:rPr>
                <w:b/>
              </w:rPr>
              <w:t>»;</w:t>
            </w:r>
          </w:p>
          <w:p w:rsidR="000826E0" w:rsidRPr="00FE46C3" w:rsidRDefault="000826E0" w:rsidP="006C7244">
            <w:pPr>
              <w:keepNext/>
              <w:ind w:firstLine="219"/>
              <w:jc w:val="both"/>
              <w:rPr>
                <w:b/>
              </w:rPr>
            </w:pPr>
            <w:r w:rsidRPr="00FE46C3">
              <w:rPr>
                <w:b/>
              </w:rPr>
              <w:t xml:space="preserve">дополнить заголовком статьи 195-1 следующего содержания: </w:t>
            </w:r>
          </w:p>
          <w:p w:rsidR="000826E0" w:rsidRPr="00FE46C3" w:rsidRDefault="000826E0" w:rsidP="006C7244">
            <w:pPr>
              <w:keepNext/>
              <w:ind w:firstLine="219"/>
              <w:jc w:val="both"/>
              <w:rPr>
                <w:b/>
              </w:rPr>
            </w:pPr>
            <w:r w:rsidRPr="00FE46C3">
              <w:rPr>
                <w:b/>
              </w:rPr>
              <w:t>«Статья 195-1. Антимонопольный комплаенс»;</w:t>
            </w:r>
          </w:p>
          <w:p w:rsidR="000826E0" w:rsidRPr="00FE46C3" w:rsidRDefault="000826E0" w:rsidP="006C7244">
            <w:pPr>
              <w:keepNext/>
              <w:ind w:firstLine="219"/>
              <w:jc w:val="both"/>
            </w:pPr>
            <w:r w:rsidRPr="00FE46C3">
              <w:lastRenderedPageBreak/>
              <w:t>заголовки главы 19, статей 212, 213, 214 и 215 исключить;».</w:t>
            </w:r>
          </w:p>
          <w:p w:rsidR="000826E0" w:rsidRPr="00FE46C3" w:rsidRDefault="000826E0" w:rsidP="006C7244">
            <w:pPr>
              <w:keepNext/>
              <w:jc w:val="both"/>
              <w:rPr>
                <w:i/>
              </w:rPr>
            </w:pPr>
          </w:p>
          <w:p w:rsidR="000826E0" w:rsidRPr="00FE46C3" w:rsidRDefault="000826E0" w:rsidP="006C7244">
            <w:pPr>
              <w:keepNext/>
              <w:ind w:firstLine="221"/>
              <w:jc w:val="center"/>
              <w:rPr>
                <w:i/>
              </w:rPr>
            </w:pPr>
          </w:p>
          <w:p w:rsidR="000826E0" w:rsidRPr="00FE46C3" w:rsidRDefault="000826E0" w:rsidP="006C7244">
            <w:pPr>
              <w:keepNext/>
              <w:ind w:firstLine="221"/>
              <w:jc w:val="center"/>
              <w:rPr>
                <w:i/>
              </w:rPr>
            </w:pPr>
            <w:r w:rsidRPr="00FE46C3">
              <w:rPr>
                <w:i/>
              </w:rPr>
              <w:t>Соответственно изменить последующую нумерацию подпунктов</w:t>
            </w:r>
          </w:p>
          <w:p w:rsidR="000826E0" w:rsidRPr="00FE46C3" w:rsidRDefault="000826E0" w:rsidP="006C7244">
            <w:pPr>
              <w:keepNext/>
              <w:ind w:firstLine="219"/>
              <w:jc w:val="both"/>
            </w:pPr>
          </w:p>
        </w:tc>
        <w:tc>
          <w:tcPr>
            <w:tcW w:w="2372" w:type="dxa"/>
          </w:tcPr>
          <w:p w:rsidR="000826E0" w:rsidRPr="00FE46C3" w:rsidRDefault="000826E0" w:rsidP="006C7244">
            <w:pPr>
              <w:keepNext/>
              <w:ind w:firstLine="219"/>
              <w:jc w:val="both"/>
              <w:rPr>
                <w:b/>
                <w:lang w:val="kk-KZ"/>
              </w:rPr>
            </w:pPr>
            <w:r w:rsidRPr="00FE46C3">
              <w:rPr>
                <w:b/>
                <w:lang w:val="kk-KZ"/>
              </w:rPr>
              <w:lastRenderedPageBreak/>
              <w:t xml:space="preserve">Комитет по экономической реформе и региональному развитию </w:t>
            </w:r>
          </w:p>
          <w:p w:rsidR="000826E0" w:rsidRPr="00FE46C3" w:rsidRDefault="000826E0" w:rsidP="006C7244">
            <w:pPr>
              <w:keepNext/>
              <w:ind w:firstLine="219"/>
              <w:jc w:val="both"/>
              <w:rPr>
                <w:b/>
                <w:lang w:val="kk-KZ"/>
              </w:rPr>
            </w:pPr>
            <w:r w:rsidRPr="00FE46C3">
              <w:rPr>
                <w:b/>
                <w:lang w:val="kk-KZ"/>
              </w:rPr>
              <w:t>Депутаты</w:t>
            </w:r>
          </w:p>
          <w:p w:rsidR="000826E0" w:rsidRPr="00FE46C3" w:rsidRDefault="000826E0" w:rsidP="006C7244">
            <w:pPr>
              <w:keepNext/>
              <w:ind w:firstLine="219"/>
              <w:jc w:val="both"/>
              <w:rPr>
                <w:b/>
                <w:lang w:val="kk-KZ"/>
              </w:rPr>
            </w:pPr>
            <w:r w:rsidRPr="00FE46C3">
              <w:rPr>
                <w:b/>
                <w:lang w:val="kk-KZ"/>
              </w:rPr>
              <w:t>Утебаев С.Н.</w:t>
            </w:r>
          </w:p>
          <w:p w:rsidR="000826E0" w:rsidRPr="00FE46C3" w:rsidRDefault="000826E0" w:rsidP="006C7244">
            <w:pPr>
              <w:keepNext/>
              <w:ind w:firstLine="219"/>
              <w:jc w:val="both"/>
              <w:rPr>
                <w:b/>
                <w:lang w:val="kk-KZ"/>
              </w:rPr>
            </w:pPr>
            <w:r w:rsidRPr="00FE46C3">
              <w:rPr>
                <w:b/>
                <w:lang w:val="kk-KZ"/>
              </w:rPr>
              <w:t>Пшембаев М.К.</w:t>
            </w:r>
          </w:p>
          <w:p w:rsidR="000826E0" w:rsidRPr="00FE46C3" w:rsidRDefault="000826E0" w:rsidP="006C7244">
            <w:pPr>
              <w:keepNext/>
              <w:ind w:firstLine="219"/>
              <w:jc w:val="both"/>
              <w:rPr>
                <w:b/>
                <w:lang w:val="kk-KZ"/>
              </w:rPr>
            </w:pPr>
            <w:r w:rsidRPr="00FE46C3">
              <w:rPr>
                <w:b/>
                <w:lang w:val="kk-KZ"/>
              </w:rPr>
              <w:t>Хитуов Т.К.</w:t>
            </w:r>
          </w:p>
          <w:p w:rsidR="000826E0" w:rsidRPr="00FE46C3" w:rsidRDefault="000826E0" w:rsidP="006C7244">
            <w:pPr>
              <w:keepNext/>
              <w:ind w:firstLine="219"/>
              <w:jc w:val="both"/>
              <w:rPr>
                <w:b/>
                <w:spacing w:val="-8"/>
                <w:lang w:val="kk-KZ"/>
              </w:rPr>
            </w:pPr>
          </w:p>
          <w:p w:rsidR="000826E0" w:rsidRPr="00FE46C3" w:rsidRDefault="000826E0" w:rsidP="006C7244">
            <w:pPr>
              <w:keepNext/>
              <w:ind w:firstLine="219"/>
              <w:jc w:val="both"/>
            </w:pPr>
            <w:r w:rsidRPr="00FE46C3">
              <w:t xml:space="preserve">Юридическая  техника. Приведение в соответствие с пунктом 10 статьи 23 Закона Республики Казахстан «О правовых актах», согласно которому, в структуру кодекса входит оглавление. При внесении изменения и (или) дополнения в заголовок статьи, а также при </w:t>
            </w:r>
            <w:r w:rsidRPr="00FE46C3">
              <w:lastRenderedPageBreak/>
              <w:t>дополнении кодекса статьями или исключении из кодекса статей необходимо внести соответствующие изменения и (или) дополнения в оглавление; пунктом 2 статьи 24 вышеназванного Закона, согласно которому текст нормативного правового акта должен быть напечатан единым шрифтом.</w:t>
            </w:r>
          </w:p>
          <w:p w:rsidR="000826E0" w:rsidRPr="00FE46C3" w:rsidRDefault="000826E0" w:rsidP="006C7244">
            <w:pPr>
              <w:keepNext/>
              <w:ind w:firstLine="219"/>
              <w:jc w:val="both"/>
              <w:rPr>
                <w:lang w:val="kk-KZ"/>
              </w:rPr>
            </w:pPr>
            <w:r w:rsidRPr="00FE46C3">
              <w:rPr>
                <w:lang w:val="kk-KZ"/>
              </w:rPr>
              <w:t>Исключение подпунктов 2) и 3) предлагается  в связи с изменениями и дополнениями в оглавление в подпункте 1) рассматриваемого пункта законопроекта.</w:t>
            </w:r>
          </w:p>
          <w:p w:rsidR="000826E0" w:rsidRPr="00FE46C3" w:rsidRDefault="000826E0" w:rsidP="006C7244">
            <w:pPr>
              <w:keepNext/>
              <w:ind w:firstLine="219"/>
              <w:jc w:val="both"/>
              <w:rPr>
                <w:lang w:val="kk-KZ"/>
              </w:rPr>
            </w:pPr>
          </w:p>
        </w:tc>
        <w:tc>
          <w:tcPr>
            <w:tcW w:w="1410" w:type="dxa"/>
          </w:tcPr>
          <w:p w:rsidR="000826E0" w:rsidRPr="00FE46C3" w:rsidRDefault="000826E0" w:rsidP="006C7244">
            <w:pPr>
              <w:keepNext/>
              <w:jc w:val="center"/>
              <w:rPr>
                <w:b/>
                <w:bCs/>
                <w:lang w:val="kk-KZ"/>
              </w:rPr>
            </w:pPr>
            <w:r w:rsidRPr="00FE46C3">
              <w:rPr>
                <w:b/>
                <w:bCs/>
                <w:lang w:val="kk-KZ"/>
              </w:rPr>
              <w:lastRenderedPageBreak/>
              <w:t>Принято</w:t>
            </w:r>
          </w:p>
        </w:tc>
      </w:tr>
      <w:tr w:rsidR="002758C9" w:rsidRPr="00FE46C3" w:rsidTr="00A137F6">
        <w:tc>
          <w:tcPr>
            <w:tcW w:w="539" w:type="dxa"/>
          </w:tcPr>
          <w:p w:rsidR="000826E0" w:rsidRPr="00FE46C3" w:rsidRDefault="000826E0" w:rsidP="006C7244">
            <w:pPr>
              <w:keepNext/>
              <w:numPr>
                <w:ilvl w:val="0"/>
                <w:numId w:val="1"/>
              </w:numPr>
              <w:tabs>
                <w:tab w:val="left" w:pos="180"/>
              </w:tabs>
              <w:ind w:left="0" w:firstLine="0"/>
              <w:jc w:val="center"/>
            </w:pPr>
          </w:p>
        </w:tc>
        <w:tc>
          <w:tcPr>
            <w:tcW w:w="1259" w:type="dxa"/>
          </w:tcPr>
          <w:p w:rsidR="000826E0" w:rsidRPr="00FE46C3" w:rsidRDefault="000826E0" w:rsidP="006C7244">
            <w:pPr>
              <w:keepNext/>
              <w:jc w:val="center"/>
            </w:pPr>
            <w:r w:rsidRPr="00FE46C3">
              <w:rPr>
                <w:spacing w:val="-6"/>
                <w:lang w:val="kk-KZ"/>
              </w:rPr>
              <w:t>Абзацы новые п</w:t>
            </w:r>
            <w:r w:rsidRPr="00FE46C3">
              <w:rPr>
                <w:spacing w:val="-6"/>
              </w:rPr>
              <w:t xml:space="preserve">одпункта 1) </w:t>
            </w:r>
            <w:r w:rsidRPr="00FE46C3">
              <w:t xml:space="preserve">  пункта 2 статьи 1 проекта</w:t>
            </w: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rPr>
                <w:i/>
              </w:rPr>
            </w:pPr>
            <w:r w:rsidRPr="00FE46C3">
              <w:rPr>
                <w:i/>
              </w:rPr>
              <w:t>Оглавле-ние</w:t>
            </w:r>
          </w:p>
          <w:p w:rsidR="000826E0" w:rsidRPr="00FE46C3" w:rsidRDefault="000826E0" w:rsidP="006C7244">
            <w:pPr>
              <w:keepNext/>
              <w:jc w:val="center"/>
              <w:rPr>
                <w:i/>
              </w:rPr>
            </w:pPr>
            <w:r w:rsidRPr="00FE46C3">
              <w:rPr>
                <w:i/>
              </w:rPr>
              <w:t>Кодекса</w:t>
            </w:r>
          </w:p>
          <w:p w:rsidR="000826E0" w:rsidRPr="00FE46C3" w:rsidRDefault="000826E0" w:rsidP="006C7244">
            <w:pPr>
              <w:keepNext/>
              <w:jc w:val="center"/>
            </w:pPr>
          </w:p>
          <w:p w:rsidR="000826E0" w:rsidRPr="00FE46C3" w:rsidRDefault="000826E0" w:rsidP="006C7244">
            <w:pPr>
              <w:keepNext/>
              <w:jc w:val="center"/>
            </w:pPr>
          </w:p>
        </w:tc>
        <w:tc>
          <w:tcPr>
            <w:tcW w:w="3060" w:type="dxa"/>
          </w:tcPr>
          <w:p w:rsidR="000826E0" w:rsidRPr="00FE46C3" w:rsidRDefault="000826E0" w:rsidP="006C7244">
            <w:pPr>
              <w:keepNext/>
              <w:ind w:firstLine="221"/>
              <w:jc w:val="both"/>
              <w:rPr>
                <w:b/>
              </w:rPr>
            </w:pPr>
            <w:r w:rsidRPr="00FE46C3">
              <w:rPr>
                <w:b/>
              </w:rPr>
              <w:t>Оглавление</w:t>
            </w:r>
          </w:p>
          <w:p w:rsidR="000826E0" w:rsidRPr="00FE46C3" w:rsidRDefault="000826E0" w:rsidP="006C7244">
            <w:pPr>
              <w:keepNext/>
              <w:ind w:firstLine="221"/>
              <w:jc w:val="both"/>
            </w:pPr>
            <w:r w:rsidRPr="00FE46C3">
              <w:t>…</w:t>
            </w:r>
          </w:p>
          <w:p w:rsidR="000826E0" w:rsidRPr="00FE46C3" w:rsidRDefault="000826E0" w:rsidP="006C7244">
            <w:pPr>
              <w:keepNext/>
              <w:ind w:firstLine="221"/>
              <w:jc w:val="both"/>
              <w:rPr>
                <w:b/>
              </w:rPr>
            </w:pPr>
            <w:r w:rsidRPr="00FE46C3">
              <w:rPr>
                <w:b/>
              </w:rPr>
              <w:t>Глава 11-1. Отсутствует.</w:t>
            </w:r>
            <w:r w:rsidRPr="00FE46C3">
              <w:t xml:space="preserve">   </w:t>
            </w:r>
          </w:p>
          <w:p w:rsidR="000826E0" w:rsidRPr="00FE46C3" w:rsidRDefault="000826E0" w:rsidP="006C7244">
            <w:pPr>
              <w:keepNext/>
              <w:ind w:firstLine="221"/>
              <w:jc w:val="both"/>
              <w:rPr>
                <w:b/>
              </w:rPr>
            </w:pPr>
          </w:p>
          <w:p w:rsidR="000826E0" w:rsidRPr="00FE46C3" w:rsidRDefault="000826E0" w:rsidP="006C7244">
            <w:pPr>
              <w:keepNext/>
              <w:ind w:firstLine="221"/>
              <w:jc w:val="both"/>
            </w:pPr>
            <w:r w:rsidRPr="00FE46C3">
              <w:rPr>
                <w:b/>
              </w:rPr>
              <w:t>Статья 124-1. Отсутствует.</w:t>
            </w:r>
            <w:r w:rsidRPr="00FE46C3">
              <w:t xml:space="preserve">  </w:t>
            </w:r>
          </w:p>
          <w:p w:rsidR="000826E0" w:rsidRPr="00FE46C3" w:rsidRDefault="000826E0" w:rsidP="006C7244">
            <w:pPr>
              <w:keepNext/>
              <w:ind w:firstLine="221"/>
              <w:jc w:val="both"/>
              <w:rPr>
                <w:b/>
              </w:rPr>
            </w:pPr>
          </w:p>
          <w:p w:rsidR="000826E0" w:rsidRPr="00FE46C3" w:rsidRDefault="000826E0" w:rsidP="006C7244">
            <w:pPr>
              <w:keepNext/>
              <w:ind w:firstLine="221"/>
              <w:jc w:val="both"/>
            </w:pPr>
            <w:r w:rsidRPr="00FE46C3">
              <w:rPr>
                <w:b/>
              </w:rPr>
              <w:t>Статья 124-2. Отсутствует.</w:t>
            </w:r>
            <w:r w:rsidRPr="00FE46C3">
              <w:t xml:space="preserve">  </w:t>
            </w:r>
          </w:p>
          <w:p w:rsidR="000826E0" w:rsidRPr="00FE46C3" w:rsidRDefault="000826E0" w:rsidP="006C7244">
            <w:pPr>
              <w:keepNext/>
              <w:ind w:firstLine="221"/>
              <w:jc w:val="both"/>
              <w:rPr>
                <w:b/>
              </w:rPr>
            </w:pPr>
          </w:p>
          <w:p w:rsidR="000826E0" w:rsidRPr="00FE46C3" w:rsidRDefault="000826E0" w:rsidP="006C7244">
            <w:pPr>
              <w:keepNext/>
              <w:ind w:firstLine="221"/>
              <w:jc w:val="both"/>
              <w:rPr>
                <w:b/>
              </w:rPr>
            </w:pPr>
            <w:r w:rsidRPr="00FE46C3">
              <w:rPr>
                <w:b/>
              </w:rPr>
              <w:t>Статья 124-3. Отсутствует.</w:t>
            </w:r>
          </w:p>
          <w:p w:rsidR="000826E0" w:rsidRPr="00FE46C3" w:rsidRDefault="000826E0" w:rsidP="006C7244">
            <w:pPr>
              <w:keepNext/>
              <w:ind w:firstLine="221"/>
              <w:jc w:val="both"/>
              <w:rPr>
                <w:b/>
              </w:rPr>
            </w:pPr>
            <w:r w:rsidRPr="00FE46C3">
              <w:t xml:space="preserve">  </w:t>
            </w:r>
          </w:p>
          <w:p w:rsidR="000826E0" w:rsidRPr="00FE46C3" w:rsidRDefault="000826E0" w:rsidP="006C7244">
            <w:pPr>
              <w:keepNext/>
              <w:ind w:firstLine="221"/>
              <w:jc w:val="both"/>
            </w:pPr>
            <w:r w:rsidRPr="00FE46C3">
              <w:rPr>
                <w:b/>
              </w:rPr>
              <w:t>Статья 124-4. Отсутствует.</w:t>
            </w:r>
            <w:r w:rsidRPr="00FE46C3">
              <w:t xml:space="preserve">  </w:t>
            </w:r>
          </w:p>
          <w:p w:rsidR="000826E0" w:rsidRPr="00FE46C3" w:rsidRDefault="000826E0" w:rsidP="006C7244">
            <w:pPr>
              <w:keepNext/>
              <w:ind w:firstLine="221"/>
              <w:jc w:val="both"/>
              <w:rPr>
                <w:b/>
              </w:rPr>
            </w:pPr>
          </w:p>
          <w:p w:rsidR="000826E0" w:rsidRPr="00FE46C3" w:rsidRDefault="000826E0" w:rsidP="006C7244">
            <w:pPr>
              <w:pStyle w:val="3"/>
              <w:ind w:firstLine="221"/>
              <w:jc w:val="both"/>
              <w:rPr>
                <w:color w:val="auto"/>
              </w:rPr>
            </w:pPr>
            <w:r w:rsidRPr="00FE46C3">
              <w:rPr>
                <w:color w:val="auto"/>
              </w:rPr>
              <w:t xml:space="preserve">Статья 124-5. Отсутствует.  </w:t>
            </w:r>
          </w:p>
        </w:tc>
        <w:tc>
          <w:tcPr>
            <w:tcW w:w="3420" w:type="dxa"/>
          </w:tcPr>
          <w:p w:rsidR="000826E0" w:rsidRPr="00FE46C3" w:rsidRDefault="000826E0" w:rsidP="00D31DB1">
            <w:pPr>
              <w:keepNext/>
              <w:ind w:firstLine="279"/>
              <w:jc w:val="both"/>
            </w:pPr>
            <w:r w:rsidRPr="00FE46C3">
              <w:t>1) в оглавлении:</w:t>
            </w:r>
          </w:p>
          <w:p w:rsidR="000826E0" w:rsidRPr="00FE46C3" w:rsidRDefault="000826E0" w:rsidP="00D31DB1">
            <w:pPr>
              <w:keepNext/>
              <w:ind w:firstLine="279"/>
              <w:jc w:val="both"/>
            </w:pPr>
            <w:r w:rsidRPr="00FE46C3">
              <w:t>…</w:t>
            </w:r>
          </w:p>
          <w:p w:rsidR="000826E0" w:rsidRPr="00FE46C3" w:rsidRDefault="000826E0" w:rsidP="00D31DB1">
            <w:pPr>
              <w:keepNext/>
              <w:ind w:firstLine="279"/>
              <w:jc w:val="both"/>
            </w:pPr>
            <w:r w:rsidRPr="00FE46C3">
              <w:rPr>
                <w:b/>
              </w:rPr>
              <w:t>Отсутствует.</w:t>
            </w:r>
            <w:r w:rsidRPr="00FE46C3">
              <w:t xml:space="preserve">  </w:t>
            </w:r>
          </w:p>
          <w:p w:rsidR="000826E0" w:rsidRPr="00FE46C3" w:rsidRDefault="000826E0" w:rsidP="006C7244">
            <w:pPr>
              <w:keepNext/>
              <w:ind w:firstLine="221"/>
              <w:jc w:val="both"/>
              <w:rPr>
                <w:b/>
              </w:rPr>
            </w:pPr>
            <w:r w:rsidRPr="00FE46C3">
              <w:t xml:space="preserve"> </w:t>
            </w:r>
          </w:p>
          <w:p w:rsidR="000826E0" w:rsidRPr="00FE46C3" w:rsidRDefault="000826E0" w:rsidP="006C7244">
            <w:pPr>
              <w:keepNext/>
              <w:ind w:firstLine="221"/>
              <w:jc w:val="both"/>
            </w:pPr>
            <w:r w:rsidRPr="00FE46C3">
              <w:t xml:space="preserve"> </w:t>
            </w:r>
          </w:p>
        </w:tc>
        <w:tc>
          <w:tcPr>
            <w:tcW w:w="3240" w:type="dxa"/>
          </w:tcPr>
          <w:p w:rsidR="000826E0" w:rsidRPr="00FE46C3" w:rsidRDefault="000826E0" w:rsidP="006C7244">
            <w:pPr>
              <w:keepNext/>
              <w:spacing w:line="0" w:lineRule="atLeast"/>
              <w:ind w:firstLine="221"/>
              <w:jc w:val="both"/>
            </w:pPr>
            <w:r w:rsidRPr="00FE46C3">
              <w:t>Дополнить абзацами пятым - двенадцатым  (новыми) следующего содержания:</w:t>
            </w:r>
          </w:p>
          <w:p w:rsidR="000826E0" w:rsidRPr="00FE46C3" w:rsidRDefault="000826E0" w:rsidP="006C7244">
            <w:pPr>
              <w:keepNext/>
              <w:ind w:firstLine="221"/>
              <w:jc w:val="both"/>
              <w:rPr>
                <w:b/>
              </w:rPr>
            </w:pPr>
            <w:r w:rsidRPr="00FE46C3">
              <w:rPr>
                <w:b/>
              </w:rPr>
              <w:t xml:space="preserve">  </w:t>
            </w:r>
          </w:p>
          <w:p w:rsidR="000826E0" w:rsidRPr="00FE46C3" w:rsidRDefault="000826E0" w:rsidP="006C7244">
            <w:pPr>
              <w:keepNext/>
              <w:ind w:firstLine="221"/>
              <w:jc w:val="both"/>
              <w:rPr>
                <w:b/>
              </w:rPr>
            </w:pPr>
            <w:r w:rsidRPr="00FE46C3">
              <w:rPr>
                <w:b/>
              </w:rPr>
              <w:t>«дополнить заголовками главы 11-1 и статей 124-1, 124-2, 124-3, 124-4 и 124-5 (новых) следующего содержания:</w:t>
            </w:r>
          </w:p>
          <w:p w:rsidR="000826E0" w:rsidRPr="00FE46C3" w:rsidRDefault="000826E0" w:rsidP="006C7244">
            <w:pPr>
              <w:keepNext/>
              <w:ind w:firstLine="221"/>
              <w:jc w:val="both"/>
              <w:rPr>
                <w:b/>
              </w:rPr>
            </w:pPr>
          </w:p>
          <w:p w:rsidR="000826E0" w:rsidRPr="00FE46C3" w:rsidRDefault="000826E0" w:rsidP="006C7244">
            <w:pPr>
              <w:keepNext/>
              <w:ind w:firstLine="221"/>
              <w:jc w:val="both"/>
              <w:rPr>
                <w:b/>
              </w:rPr>
            </w:pPr>
            <w:r w:rsidRPr="00FE46C3">
              <w:rPr>
                <w:b/>
              </w:rPr>
              <w:t>«Глава 11-1. Общественно значимые рынки</w:t>
            </w:r>
          </w:p>
          <w:p w:rsidR="000826E0" w:rsidRPr="00FE46C3" w:rsidRDefault="000826E0" w:rsidP="006C7244">
            <w:pPr>
              <w:keepNext/>
              <w:ind w:firstLine="221"/>
              <w:jc w:val="both"/>
              <w:rPr>
                <w:b/>
              </w:rPr>
            </w:pPr>
          </w:p>
          <w:p w:rsidR="000826E0" w:rsidRPr="00FE46C3" w:rsidRDefault="000826E0" w:rsidP="006C7244">
            <w:pPr>
              <w:keepNext/>
              <w:ind w:firstLine="221"/>
              <w:jc w:val="both"/>
              <w:rPr>
                <w:b/>
              </w:rPr>
            </w:pPr>
            <w:r w:rsidRPr="00FE46C3">
              <w:rPr>
                <w:b/>
              </w:rPr>
              <w:t xml:space="preserve">Статья 124-1. Общественно значимые рынки </w:t>
            </w:r>
          </w:p>
          <w:p w:rsidR="000826E0" w:rsidRPr="00FE46C3" w:rsidRDefault="000826E0" w:rsidP="006C7244">
            <w:pPr>
              <w:keepNext/>
              <w:ind w:firstLine="221"/>
              <w:jc w:val="both"/>
              <w:rPr>
                <w:b/>
              </w:rPr>
            </w:pPr>
          </w:p>
          <w:p w:rsidR="000826E0" w:rsidRPr="00FE46C3" w:rsidRDefault="000826E0" w:rsidP="006C7244">
            <w:pPr>
              <w:keepNext/>
              <w:ind w:firstLine="221"/>
              <w:jc w:val="both"/>
              <w:rPr>
                <w:b/>
              </w:rPr>
            </w:pPr>
            <w:r w:rsidRPr="00FE46C3">
              <w:rPr>
                <w:b/>
              </w:rPr>
              <w:t xml:space="preserve">Статья 124-2. Компетенция уполномоченного органа, осуществляющего руководство в сферах естественных монополий в </w:t>
            </w:r>
            <w:r w:rsidRPr="00FE46C3">
              <w:rPr>
                <w:b/>
              </w:rPr>
              <w:lastRenderedPageBreak/>
              <w:t xml:space="preserve">области общественно значимых рынков </w:t>
            </w:r>
          </w:p>
          <w:p w:rsidR="000826E0" w:rsidRPr="00FE46C3" w:rsidRDefault="000826E0" w:rsidP="006C7244">
            <w:pPr>
              <w:keepNext/>
              <w:ind w:firstLine="221"/>
              <w:jc w:val="both"/>
              <w:rPr>
                <w:b/>
              </w:rPr>
            </w:pPr>
          </w:p>
          <w:p w:rsidR="000826E0" w:rsidRPr="00FE46C3" w:rsidRDefault="000826E0" w:rsidP="006C7244">
            <w:pPr>
              <w:keepNext/>
              <w:ind w:firstLine="221"/>
              <w:jc w:val="both"/>
              <w:rPr>
                <w:b/>
              </w:rPr>
            </w:pPr>
            <w:r w:rsidRPr="00FE46C3">
              <w:rPr>
                <w:b/>
              </w:rPr>
              <w:t xml:space="preserve">Статья 124-3. Государственное регулирование и государственный контроль за ценообразованием и соблюдением обязанностей субъектами общественно значимых рынков </w:t>
            </w:r>
          </w:p>
          <w:p w:rsidR="000826E0" w:rsidRPr="00FE46C3" w:rsidRDefault="000826E0" w:rsidP="006C7244">
            <w:pPr>
              <w:keepNext/>
              <w:ind w:firstLine="221"/>
              <w:jc w:val="both"/>
              <w:rPr>
                <w:b/>
              </w:rPr>
            </w:pPr>
          </w:p>
          <w:p w:rsidR="000826E0" w:rsidRPr="00FE46C3" w:rsidRDefault="000826E0" w:rsidP="006C7244">
            <w:pPr>
              <w:keepNext/>
              <w:ind w:firstLine="221"/>
              <w:jc w:val="both"/>
              <w:rPr>
                <w:b/>
              </w:rPr>
            </w:pPr>
            <w:r w:rsidRPr="00FE46C3">
              <w:rPr>
                <w:b/>
              </w:rPr>
              <w:t>Статья 124-4. Обязанности субъекта общественно значимого рынка</w:t>
            </w:r>
          </w:p>
          <w:p w:rsidR="000826E0" w:rsidRPr="00FE46C3" w:rsidRDefault="000826E0" w:rsidP="006C7244">
            <w:pPr>
              <w:keepNext/>
              <w:ind w:firstLine="221"/>
              <w:jc w:val="both"/>
              <w:rPr>
                <w:b/>
              </w:rPr>
            </w:pPr>
          </w:p>
          <w:p w:rsidR="000826E0" w:rsidRPr="00FE46C3" w:rsidRDefault="000826E0" w:rsidP="006C7244">
            <w:pPr>
              <w:keepNext/>
              <w:ind w:firstLine="221"/>
              <w:jc w:val="both"/>
              <w:rPr>
                <w:b/>
              </w:rPr>
            </w:pPr>
            <w:r w:rsidRPr="00FE46C3">
              <w:rPr>
                <w:b/>
              </w:rPr>
              <w:t xml:space="preserve"> Статья 124-5. Права и обязанности потребителя услуг (товаров, работ) субъекта общественно значимого рынка».</w:t>
            </w:r>
          </w:p>
          <w:p w:rsidR="000826E0" w:rsidRPr="00FE46C3" w:rsidRDefault="000826E0" w:rsidP="006C7244">
            <w:pPr>
              <w:keepNext/>
              <w:ind w:firstLine="221"/>
              <w:jc w:val="both"/>
              <w:rPr>
                <w:b/>
              </w:rPr>
            </w:pPr>
          </w:p>
          <w:p w:rsidR="000826E0" w:rsidRPr="00FE46C3" w:rsidRDefault="000826E0" w:rsidP="006C7244">
            <w:pPr>
              <w:keepNext/>
              <w:ind w:firstLine="221"/>
              <w:jc w:val="both"/>
              <w:rPr>
                <w:b/>
              </w:rPr>
            </w:pPr>
          </w:p>
          <w:p w:rsidR="000826E0" w:rsidRPr="00FE46C3" w:rsidRDefault="000826E0" w:rsidP="006C7244">
            <w:pPr>
              <w:keepNext/>
              <w:ind w:firstLine="221"/>
              <w:jc w:val="both"/>
              <w:rPr>
                <w:b/>
              </w:rPr>
            </w:pPr>
          </w:p>
          <w:p w:rsidR="000826E0" w:rsidRPr="00FE46C3" w:rsidRDefault="000826E0" w:rsidP="006C7244">
            <w:pPr>
              <w:keepNext/>
              <w:ind w:firstLine="221"/>
              <w:jc w:val="center"/>
              <w:rPr>
                <w:i/>
              </w:rPr>
            </w:pPr>
            <w:r w:rsidRPr="00FE46C3">
              <w:rPr>
                <w:i/>
              </w:rPr>
              <w:t>Соответственно изменить последующую нумерацию подпунктов</w:t>
            </w:r>
          </w:p>
          <w:p w:rsidR="000826E0" w:rsidRPr="00FE46C3" w:rsidRDefault="000826E0" w:rsidP="006C7244">
            <w:pPr>
              <w:keepNext/>
              <w:ind w:firstLine="221"/>
              <w:jc w:val="both"/>
              <w:rPr>
                <w:b/>
              </w:rPr>
            </w:pPr>
          </w:p>
          <w:p w:rsidR="000826E0" w:rsidRPr="00FE46C3" w:rsidRDefault="000826E0" w:rsidP="006C7244">
            <w:pPr>
              <w:keepNext/>
              <w:ind w:firstLine="221"/>
              <w:jc w:val="center"/>
              <w:rPr>
                <w:i/>
              </w:rPr>
            </w:pPr>
          </w:p>
        </w:tc>
        <w:tc>
          <w:tcPr>
            <w:tcW w:w="2372" w:type="dxa"/>
          </w:tcPr>
          <w:p w:rsidR="000826E0" w:rsidRPr="00FE46C3" w:rsidRDefault="000826E0" w:rsidP="006C7244">
            <w:pPr>
              <w:keepNext/>
              <w:ind w:firstLine="221"/>
              <w:jc w:val="both"/>
              <w:rPr>
                <w:b/>
              </w:rPr>
            </w:pPr>
            <w:r w:rsidRPr="00FE46C3">
              <w:rPr>
                <w:b/>
              </w:rPr>
              <w:lastRenderedPageBreak/>
              <w:t>Депутат</w:t>
            </w:r>
          </w:p>
          <w:p w:rsidR="000826E0" w:rsidRPr="00FE46C3" w:rsidRDefault="000826E0" w:rsidP="006C7244">
            <w:pPr>
              <w:keepNext/>
              <w:ind w:firstLine="221"/>
              <w:jc w:val="both"/>
              <w:rPr>
                <w:b/>
              </w:rPr>
            </w:pPr>
            <w:r w:rsidRPr="00FE46C3">
              <w:rPr>
                <w:b/>
              </w:rPr>
              <w:t>Базарбаев А.Е.</w:t>
            </w:r>
          </w:p>
          <w:p w:rsidR="000826E0" w:rsidRPr="00FE46C3" w:rsidRDefault="000826E0" w:rsidP="006C7244">
            <w:pPr>
              <w:keepNext/>
              <w:ind w:firstLine="221"/>
              <w:jc w:val="both"/>
            </w:pPr>
          </w:p>
          <w:p w:rsidR="000826E0" w:rsidRPr="00FE46C3" w:rsidRDefault="000826E0" w:rsidP="006C7244">
            <w:pPr>
              <w:keepNext/>
              <w:ind w:firstLine="221"/>
              <w:jc w:val="both"/>
            </w:pPr>
            <w:r w:rsidRPr="00FE46C3">
              <w:t xml:space="preserve">С 1 января 2017 года отменяется государственное ценовое регулирования субъектов регулируемого рынка. </w:t>
            </w:r>
          </w:p>
          <w:p w:rsidR="000826E0" w:rsidRPr="00FE46C3" w:rsidRDefault="000826E0" w:rsidP="006C7244">
            <w:pPr>
              <w:keepNext/>
              <w:ind w:firstLine="221"/>
              <w:jc w:val="both"/>
            </w:pPr>
            <w:r w:rsidRPr="00FE46C3">
              <w:t xml:space="preserve">Принимая во внимание, что данная мера может нести в себе определенные риски, в том числе повышения цен на предоставляемые услуги субъектов, возникает необходимость  внесения поправок в законодательный акт  в части  </w:t>
            </w:r>
            <w:r w:rsidRPr="00FE46C3">
              <w:lastRenderedPageBreak/>
              <w:t>введения нового вида ценового регулирования на общественно значимых рынках.</w:t>
            </w:r>
          </w:p>
          <w:p w:rsidR="000826E0" w:rsidRPr="00FE46C3" w:rsidRDefault="000826E0" w:rsidP="000B54AA">
            <w:pPr>
              <w:keepNext/>
              <w:ind w:firstLine="221"/>
              <w:jc w:val="both"/>
            </w:pPr>
          </w:p>
        </w:tc>
        <w:tc>
          <w:tcPr>
            <w:tcW w:w="1410" w:type="dxa"/>
          </w:tcPr>
          <w:p w:rsidR="000826E0" w:rsidRPr="00FE46C3" w:rsidRDefault="000826E0" w:rsidP="00505BF6">
            <w:pPr>
              <w:keepNext/>
              <w:jc w:val="center"/>
              <w:rPr>
                <w:b/>
                <w:bCs/>
                <w:lang w:val="kk-KZ"/>
              </w:rPr>
            </w:pPr>
            <w:r w:rsidRPr="00FE46C3">
              <w:rPr>
                <w:b/>
                <w:bCs/>
                <w:lang w:val="kk-KZ"/>
              </w:rPr>
              <w:lastRenderedPageBreak/>
              <w:t xml:space="preserve">Принято </w:t>
            </w:r>
          </w:p>
        </w:tc>
      </w:tr>
      <w:tr w:rsidR="002758C9" w:rsidRPr="00FE46C3" w:rsidTr="00AA126E">
        <w:tc>
          <w:tcPr>
            <w:tcW w:w="539" w:type="dxa"/>
          </w:tcPr>
          <w:p w:rsidR="000826E0" w:rsidRPr="00FE46C3" w:rsidRDefault="000826E0" w:rsidP="006C7244">
            <w:pPr>
              <w:keepNext/>
              <w:numPr>
                <w:ilvl w:val="0"/>
                <w:numId w:val="1"/>
              </w:numPr>
              <w:tabs>
                <w:tab w:val="left" w:pos="180"/>
              </w:tabs>
              <w:ind w:left="0" w:firstLine="0"/>
              <w:jc w:val="center"/>
            </w:pPr>
          </w:p>
        </w:tc>
        <w:tc>
          <w:tcPr>
            <w:tcW w:w="1259" w:type="dxa"/>
          </w:tcPr>
          <w:p w:rsidR="000826E0" w:rsidRPr="00FE46C3" w:rsidRDefault="000826E0" w:rsidP="006C7244">
            <w:pPr>
              <w:keepNext/>
              <w:jc w:val="center"/>
            </w:pPr>
            <w:r w:rsidRPr="00FE46C3">
              <w:rPr>
                <w:lang w:val="kk-KZ"/>
              </w:rPr>
              <w:t xml:space="preserve">Абзац первый </w:t>
            </w:r>
            <w:r w:rsidRPr="00FE46C3">
              <w:rPr>
                <w:spacing w:val="-6"/>
                <w:lang w:val="kk-KZ"/>
              </w:rPr>
              <w:t>п</w:t>
            </w:r>
            <w:r w:rsidRPr="00FE46C3">
              <w:rPr>
                <w:spacing w:val="-6"/>
              </w:rPr>
              <w:t>одпункт</w:t>
            </w:r>
            <w:r w:rsidRPr="00FE46C3">
              <w:rPr>
                <w:spacing w:val="-6"/>
                <w:lang w:val="kk-KZ"/>
              </w:rPr>
              <w:t>а</w:t>
            </w:r>
            <w:r w:rsidRPr="00FE46C3">
              <w:t xml:space="preserve">  4)</w:t>
            </w:r>
            <w:r w:rsidRPr="00FE46C3">
              <w:rPr>
                <w:lang w:val="kk-KZ"/>
              </w:rPr>
              <w:t xml:space="preserve"> </w:t>
            </w:r>
            <w:r w:rsidRPr="00FE46C3">
              <w:t xml:space="preserve"> пункта </w:t>
            </w:r>
            <w:r w:rsidRPr="00FE46C3">
              <w:lastRenderedPageBreak/>
              <w:t>2 статьи 1 проекта</w:t>
            </w: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rPr>
                <w:i/>
              </w:rPr>
            </w:pPr>
            <w:r w:rsidRPr="00FE46C3">
              <w:rPr>
                <w:i/>
              </w:rPr>
              <w:t>Глава</w:t>
            </w:r>
            <w:r w:rsidRPr="00FE46C3">
              <w:t xml:space="preserve"> </w:t>
            </w:r>
            <w:r w:rsidRPr="00FE46C3">
              <w:rPr>
                <w:i/>
                <w:lang w:val="kk-KZ"/>
              </w:rPr>
              <w:t>новая</w:t>
            </w:r>
          </w:p>
          <w:p w:rsidR="000826E0" w:rsidRPr="00FE46C3" w:rsidRDefault="000826E0" w:rsidP="006C7244">
            <w:pPr>
              <w:keepNext/>
              <w:jc w:val="center"/>
              <w:rPr>
                <w:i/>
              </w:rPr>
            </w:pPr>
            <w:r w:rsidRPr="00FE46C3">
              <w:rPr>
                <w:i/>
              </w:rPr>
              <w:t>Кодекса</w:t>
            </w:r>
          </w:p>
          <w:p w:rsidR="000826E0" w:rsidRPr="00FE46C3" w:rsidRDefault="000826E0" w:rsidP="006C7244">
            <w:pPr>
              <w:keepNext/>
              <w:jc w:val="center"/>
            </w:pPr>
          </w:p>
          <w:p w:rsidR="00DB49F0" w:rsidRPr="00FE46C3" w:rsidRDefault="00DB49F0" w:rsidP="006C7244">
            <w:pPr>
              <w:keepNext/>
              <w:jc w:val="center"/>
            </w:pPr>
          </w:p>
        </w:tc>
        <w:tc>
          <w:tcPr>
            <w:tcW w:w="3060" w:type="dxa"/>
          </w:tcPr>
          <w:p w:rsidR="000826E0" w:rsidRPr="00FE46C3" w:rsidRDefault="000826E0" w:rsidP="006C7244">
            <w:pPr>
              <w:keepNext/>
              <w:ind w:firstLine="219"/>
              <w:jc w:val="both"/>
              <w:rPr>
                <w:b/>
                <w:noProof/>
              </w:rPr>
            </w:pPr>
            <w:r w:rsidRPr="00FE46C3">
              <w:rPr>
                <w:b/>
                <w:noProof/>
              </w:rPr>
              <w:lastRenderedPageBreak/>
              <w:t>Глава 6-1. Отсутствует.</w:t>
            </w:r>
          </w:p>
        </w:tc>
        <w:tc>
          <w:tcPr>
            <w:tcW w:w="3420" w:type="dxa"/>
          </w:tcPr>
          <w:p w:rsidR="000826E0" w:rsidRPr="00FE46C3" w:rsidRDefault="000826E0" w:rsidP="006C7244">
            <w:pPr>
              <w:keepNext/>
              <w:autoSpaceDE w:val="0"/>
              <w:autoSpaceDN w:val="0"/>
              <w:adjustRightInd w:val="0"/>
              <w:ind w:firstLine="317"/>
              <w:jc w:val="both"/>
            </w:pPr>
            <w:r w:rsidRPr="00FE46C3">
              <w:t xml:space="preserve">4) дополнить главой </w:t>
            </w:r>
            <w:r w:rsidRPr="00FE46C3">
              <w:rPr>
                <w:b/>
              </w:rPr>
              <w:t>6-1 и статьями 79-1, 79-2, 79-3,      79-4, 79-5, 79-6, 79-7, 79-8</w:t>
            </w:r>
            <w:r w:rsidRPr="00FE46C3">
              <w:t xml:space="preserve"> следующего содержания:</w:t>
            </w:r>
          </w:p>
          <w:p w:rsidR="00C22C3B" w:rsidRPr="00FE46C3" w:rsidRDefault="00C22C3B" w:rsidP="006C7244">
            <w:pPr>
              <w:keepNext/>
              <w:autoSpaceDE w:val="0"/>
              <w:autoSpaceDN w:val="0"/>
              <w:adjustRightInd w:val="0"/>
              <w:ind w:firstLine="317"/>
              <w:jc w:val="both"/>
            </w:pPr>
            <w:r w:rsidRPr="00FE46C3">
              <w:lastRenderedPageBreak/>
              <w:t>…</w:t>
            </w:r>
          </w:p>
          <w:p w:rsidR="000826E0" w:rsidRPr="00FE46C3" w:rsidRDefault="000826E0" w:rsidP="006C7244">
            <w:pPr>
              <w:keepNext/>
              <w:autoSpaceDE w:val="0"/>
              <w:autoSpaceDN w:val="0"/>
              <w:adjustRightInd w:val="0"/>
              <w:ind w:firstLine="317"/>
              <w:jc w:val="both"/>
              <w:rPr>
                <w:b/>
              </w:rPr>
            </w:pPr>
          </w:p>
        </w:tc>
        <w:tc>
          <w:tcPr>
            <w:tcW w:w="3240" w:type="dxa"/>
          </w:tcPr>
          <w:p w:rsidR="000826E0" w:rsidRPr="00FE46C3" w:rsidRDefault="004B3A00" w:rsidP="006C7244">
            <w:pPr>
              <w:keepNext/>
              <w:ind w:firstLine="119"/>
              <w:jc w:val="both"/>
            </w:pPr>
            <w:r w:rsidRPr="00FE46C3">
              <w:lastRenderedPageBreak/>
              <w:t>Абзац первый подпункта  4)  пункта 2 статьи 1 проекта и</w:t>
            </w:r>
            <w:r w:rsidR="000826E0" w:rsidRPr="00FE46C3">
              <w:t>зложить в следующей реакции:</w:t>
            </w:r>
          </w:p>
          <w:p w:rsidR="000826E0" w:rsidRPr="00FE46C3" w:rsidRDefault="000826E0" w:rsidP="006C7244">
            <w:pPr>
              <w:keepNext/>
              <w:ind w:firstLine="119"/>
              <w:jc w:val="both"/>
            </w:pPr>
          </w:p>
          <w:p w:rsidR="000826E0" w:rsidRPr="00FE46C3" w:rsidRDefault="000826E0" w:rsidP="006C7244">
            <w:pPr>
              <w:keepNext/>
              <w:ind w:firstLine="119"/>
              <w:jc w:val="both"/>
            </w:pPr>
            <w:r w:rsidRPr="00FE46C3">
              <w:t xml:space="preserve">«4) дополнить главой </w:t>
            </w:r>
            <w:r w:rsidRPr="00FE46C3">
              <w:rPr>
                <w:b/>
              </w:rPr>
              <w:t>7-1</w:t>
            </w:r>
            <w:r w:rsidRPr="00FE46C3">
              <w:t xml:space="preserve"> следующего содержания:».</w:t>
            </w:r>
          </w:p>
          <w:p w:rsidR="000826E0" w:rsidRPr="00FE46C3" w:rsidRDefault="000826E0" w:rsidP="006C7244">
            <w:pPr>
              <w:keepNext/>
              <w:ind w:firstLine="119"/>
              <w:jc w:val="both"/>
              <w:rPr>
                <w:b/>
              </w:rPr>
            </w:pPr>
          </w:p>
        </w:tc>
        <w:tc>
          <w:tcPr>
            <w:tcW w:w="2372" w:type="dxa"/>
          </w:tcPr>
          <w:p w:rsidR="000826E0" w:rsidRPr="00FE46C3" w:rsidRDefault="000826E0" w:rsidP="00C454F9">
            <w:pPr>
              <w:keepNext/>
              <w:ind w:firstLine="219"/>
              <w:jc w:val="both"/>
              <w:rPr>
                <w:b/>
                <w:lang w:val="kk-KZ"/>
              </w:rPr>
            </w:pPr>
            <w:r w:rsidRPr="00FE46C3">
              <w:rPr>
                <w:b/>
                <w:lang w:val="kk-KZ"/>
              </w:rPr>
              <w:lastRenderedPageBreak/>
              <w:t xml:space="preserve">Комитет по экономической реформе и региональному </w:t>
            </w:r>
            <w:r w:rsidRPr="00FE46C3">
              <w:rPr>
                <w:b/>
                <w:lang w:val="kk-KZ"/>
              </w:rPr>
              <w:lastRenderedPageBreak/>
              <w:t xml:space="preserve">развитию </w:t>
            </w:r>
          </w:p>
          <w:p w:rsidR="000826E0" w:rsidRPr="00FE46C3" w:rsidRDefault="000826E0" w:rsidP="006C7244">
            <w:pPr>
              <w:keepNext/>
              <w:ind w:firstLine="219"/>
              <w:jc w:val="both"/>
              <w:rPr>
                <w:b/>
                <w:spacing w:val="-8"/>
                <w:lang w:val="kk-KZ"/>
              </w:rPr>
            </w:pPr>
          </w:p>
          <w:p w:rsidR="000826E0" w:rsidRPr="00FE46C3" w:rsidRDefault="000826E0" w:rsidP="006C7244">
            <w:pPr>
              <w:keepNext/>
              <w:ind w:firstLine="219"/>
              <w:jc w:val="both"/>
              <w:rPr>
                <w:i/>
                <w:lang w:val="kk-KZ"/>
              </w:rPr>
            </w:pPr>
            <w:r w:rsidRPr="00FE46C3">
              <w:t>Юридическая  техника.</w:t>
            </w:r>
          </w:p>
        </w:tc>
        <w:tc>
          <w:tcPr>
            <w:tcW w:w="1410" w:type="dxa"/>
          </w:tcPr>
          <w:p w:rsidR="000826E0" w:rsidRPr="00FE46C3" w:rsidRDefault="000826E0" w:rsidP="006C7244">
            <w:pPr>
              <w:keepNext/>
              <w:jc w:val="center"/>
              <w:rPr>
                <w:b/>
                <w:bCs/>
                <w:lang w:val="kk-KZ"/>
              </w:rPr>
            </w:pPr>
            <w:r w:rsidRPr="00FE46C3">
              <w:rPr>
                <w:b/>
                <w:bCs/>
                <w:lang w:val="kk-KZ"/>
              </w:rPr>
              <w:lastRenderedPageBreak/>
              <w:t>Принято</w:t>
            </w:r>
          </w:p>
        </w:tc>
      </w:tr>
      <w:tr w:rsidR="002758C9" w:rsidRPr="00FE46C3" w:rsidTr="00AA126E">
        <w:tc>
          <w:tcPr>
            <w:tcW w:w="539" w:type="dxa"/>
          </w:tcPr>
          <w:p w:rsidR="000826E0" w:rsidRPr="00FE46C3" w:rsidRDefault="000826E0" w:rsidP="006C7244">
            <w:pPr>
              <w:keepNext/>
              <w:numPr>
                <w:ilvl w:val="0"/>
                <w:numId w:val="1"/>
              </w:numPr>
              <w:tabs>
                <w:tab w:val="left" w:pos="180"/>
              </w:tabs>
              <w:ind w:left="0" w:firstLine="0"/>
              <w:jc w:val="center"/>
            </w:pPr>
          </w:p>
        </w:tc>
        <w:tc>
          <w:tcPr>
            <w:tcW w:w="1259" w:type="dxa"/>
          </w:tcPr>
          <w:p w:rsidR="000826E0" w:rsidRPr="00FE46C3" w:rsidRDefault="000826E0" w:rsidP="006C7244">
            <w:pPr>
              <w:keepNext/>
              <w:jc w:val="center"/>
              <w:rPr>
                <w:lang w:val="kk-KZ"/>
              </w:rPr>
            </w:pPr>
            <w:r w:rsidRPr="00FE46C3">
              <w:rPr>
                <w:lang w:val="kk-KZ"/>
              </w:rPr>
              <w:t xml:space="preserve">Абзацы </w:t>
            </w:r>
            <w:r w:rsidRPr="00FE46C3">
              <w:rPr>
                <w:spacing w:val="-6"/>
                <w:lang w:val="kk-KZ"/>
              </w:rPr>
              <w:t>четвертый</w:t>
            </w:r>
            <w:r w:rsidRPr="00FE46C3">
              <w:rPr>
                <w:lang w:val="kk-KZ"/>
              </w:rPr>
              <w:t xml:space="preserve"> и  пятый</w:t>
            </w:r>
          </w:p>
          <w:p w:rsidR="000826E0" w:rsidRPr="00FE46C3" w:rsidRDefault="000826E0" w:rsidP="006C7244">
            <w:pPr>
              <w:keepNext/>
              <w:jc w:val="center"/>
            </w:pPr>
            <w:r w:rsidRPr="00FE46C3">
              <w:rPr>
                <w:spacing w:val="-6"/>
                <w:lang w:val="kk-KZ"/>
              </w:rPr>
              <w:t>п</w:t>
            </w:r>
            <w:r w:rsidRPr="00FE46C3">
              <w:rPr>
                <w:spacing w:val="-6"/>
              </w:rPr>
              <w:t>одпункт</w:t>
            </w:r>
            <w:r w:rsidRPr="00FE46C3">
              <w:rPr>
                <w:spacing w:val="-6"/>
                <w:lang w:val="kk-KZ"/>
              </w:rPr>
              <w:t>а</w:t>
            </w:r>
            <w:r w:rsidRPr="00FE46C3">
              <w:t xml:space="preserve">  4)</w:t>
            </w:r>
            <w:r w:rsidRPr="00FE46C3">
              <w:rPr>
                <w:lang w:val="kk-KZ"/>
              </w:rPr>
              <w:t xml:space="preserve"> </w:t>
            </w:r>
            <w:r w:rsidRPr="00FE46C3">
              <w:t xml:space="preserve"> пункта 2 статьи 1 проекта</w:t>
            </w: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rPr>
                <w:i/>
              </w:rPr>
            </w:pPr>
            <w:r w:rsidRPr="00FE46C3">
              <w:rPr>
                <w:i/>
              </w:rPr>
              <w:t>Статья 79-1</w:t>
            </w:r>
          </w:p>
          <w:p w:rsidR="000826E0" w:rsidRPr="00FE46C3" w:rsidRDefault="000826E0" w:rsidP="006C7244">
            <w:pPr>
              <w:keepNext/>
              <w:jc w:val="center"/>
              <w:rPr>
                <w:i/>
              </w:rPr>
            </w:pPr>
            <w:r w:rsidRPr="00FE46C3">
              <w:rPr>
                <w:i/>
              </w:rPr>
              <w:t>(</w:t>
            </w:r>
            <w:r w:rsidRPr="00FE46C3">
              <w:rPr>
                <w:i/>
                <w:lang w:val="kk-KZ"/>
              </w:rPr>
              <w:t>новая</w:t>
            </w:r>
            <w:r w:rsidRPr="00FE46C3">
              <w:rPr>
                <w:i/>
              </w:rPr>
              <w:t>)</w:t>
            </w:r>
          </w:p>
          <w:p w:rsidR="000826E0" w:rsidRPr="00FE46C3" w:rsidRDefault="000826E0" w:rsidP="006C7244">
            <w:pPr>
              <w:keepNext/>
              <w:jc w:val="center"/>
              <w:rPr>
                <w:i/>
              </w:rPr>
            </w:pPr>
            <w:r w:rsidRPr="00FE46C3">
              <w:rPr>
                <w:i/>
              </w:rPr>
              <w:t>Кодекса</w:t>
            </w:r>
          </w:p>
          <w:p w:rsidR="000826E0" w:rsidRPr="00FE46C3" w:rsidRDefault="000826E0" w:rsidP="006C7244">
            <w:pPr>
              <w:keepNext/>
              <w:jc w:val="center"/>
            </w:pPr>
          </w:p>
        </w:tc>
        <w:tc>
          <w:tcPr>
            <w:tcW w:w="3060" w:type="dxa"/>
          </w:tcPr>
          <w:p w:rsidR="000826E0" w:rsidRPr="00FE46C3" w:rsidRDefault="000826E0" w:rsidP="006C7244">
            <w:pPr>
              <w:keepNext/>
              <w:ind w:firstLine="219"/>
              <w:jc w:val="both"/>
              <w:rPr>
                <w:b/>
                <w:noProof/>
              </w:rPr>
            </w:pPr>
            <w:r w:rsidRPr="00FE46C3">
              <w:rPr>
                <w:b/>
                <w:noProof/>
              </w:rPr>
              <w:t>Статья 79-1. Отсутствует.</w:t>
            </w:r>
          </w:p>
        </w:tc>
        <w:tc>
          <w:tcPr>
            <w:tcW w:w="3420" w:type="dxa"/>
          </w:tcPr>
          <w:p w:rsidR="000826E0" w:rsidRPr="00FE46C3" w:rsidRDefault="000826E0" w:rsidP="006C7244">
            <w:pPr>
              <w:keepNext/>
              <w:autoSpaceDE w:val="0"/>
              <w:autoSpaceDN w:val="0"/>
              <w:adjustRightInd w:val="0"/>
              <w:ind w:firstLine="317"/>
              <w:jc w:val="both"/>
            </w:pPr>
            <w:r w:rsidRPr="00FE46C3">
              <w:t>4) дополнить главой 6-1 и статьями 79-1, 79-2, 79-3, 79-4, 79-5, 79-6, 79-7, 79-8 следующего содержания:</w:t>
            </w:r>
          </w:p>
          <w:p w:rsidR="000826E0" w:rsidRPr="00FE46C3" w:rsidRDefault="000826E0" w:rsidP="006C7244">
            <w:pPr>
              <w:keepNext/>
              <w:autoSpaceDE w:val="0"/>
              <w:autoSpaceDN w:val="0"/>
              <w:adjustRightInd w:val="0"/>
              <w:ind w:firstLine="317"/>
              <w:jc w:val="both"/>
            </w:pPr>
            <w:r w:rsidRPr="00FE46C3">
              <w:t>…</w:t>
            </w:r>
          </w:p>
          <w:p w:rsidR="000826E0" w:rsidRPr="00FE46C3" w:rsidRDefault="000826E0" w:rsidP="006C7244">
            <w:pPr>
              <w:keepNext/>
              <w:autoSpaceDE w:val="0"/>
              <w:autoSpaceDN w:val="0"/>
              <w:adjustRightInd w:val="0"/>
              <w:ind w:firstLine="317"/>
              <w:jc w:val="both"/>
            </w:pPr>
            <w:r w:rsidRPr="00FE46C3">
              <w:t>Статья 79-1. Система антимонопольного органа</w:t>
            </w:r>
          </w:p>
          <w:p w:rsidR="000826E0" w:rsidRPr="00FE46C3" w:rsidRDefault="000826E0" w:rsidP="006C7244">
            <w:pPr>
              <w:keepNext/>
              <w:autoSpaceDE w:val="0"/>
              <w:autoSpaceDN w:val="0"/>
              <w:adjustRightInd w:val="0"/>
              <w:ind w:firstLine="317"/>
              <w:jc w:val="both"/>
            </w:pPr>
            <w:r w:rsidRPr="00FE46C3">
              <w:t xml:space="preserve">1. Единую систему антимонопольного органа составляют центральный исполнительный орган, его ведомство и подчиненные ему территориальные </w:t>
            </w:r>
            <w:r w:rsidRPr="00FE46C3">
              <w:rPr>
                <w:b/>
              </w:rPr>
              <w:t>органы</w:t>
            </w:r>
            <w:r w:rsidRPr="00FE46C3">
              <w:t>.</w:t>
            </w:r>
          </w:p>
          <w:p w:rsidR="000826E0" w:rsidRPr="00FE46C3" w:rsidRDefault="000826E0" w:rsidP="006C7244">
            <w:pPr>
              <w:keepNext/>
              <w:autoSpaceDE w:val="0"/>
              <w:autoSpaceDN w:val="0"/>
              <w:adjustRightInd w:val="0"/>
              <w:ind w:firstLine="317"/>
              <w:jc w:val="both"/>
            </w:pPr>
            <w:r w:rsidRPr="00FE46C3">
              <w:t xml:space="preserve">2. Территориальные </w:t>
            </w:r>
            <w:r w:rsidRPr="00FE46C3">
              <w:rPr>
                <w:b/>
              </w:rPr>
              <w:t>органы</w:t>
            </w:r>
            <w:r w:rsidRPr="00FE46C3">
              <w:t xml:space="preserve"> осуществляют свою деятельность в пределах полномочий, установленных законодательством Республики Казахстан, и положения, утвержденного центральным исполнительным органом.</w:t>
            </w:r>
          </w:p>
          <w:p w:rsidR="000826E0" w:rsidRPr="00FE46C3" w:rsidRDefault="000826E0" w:rsidP="006C7244">
            <w:pPr>
              <w:keepNext/>
              <w:autoSpaceDE w:val="0"/>
              <w:autoSpaceDN w:val="0"/>
              <w:adjustRightInd w:val="0"/>
              <w:ind w:firstLine="317"/>
              <w:jc w:val="both"/>
              <w:rPr>
                <w:b/>
              </w:rPr>
            </w:pPr>
          </w:p>
        </w:tc>
        <w:tc>
          <w:tcPr>
            <w:tcW w:w="3240" w:type="dxa"/>
          </w:tcPr>
          <w:p w:rsidR="000826E0" w:rsidRPr="00FE46C3" w:rsidRDefault="000826E0" w:rsidP="006C7244">
            <w:pPr>
              <w:keepNext/>
              <w:ind w:firstLine="119"/>
              <w:jc w:val="both"/>
            </w:pPr>
            <w:r w:rsidRPr="00FE46C3">
              <w:t xml:space="preserve">Слово </w:t>
            </w:r>
            <w:r w:rsidRPr="00FE46C3">
              <w:rPr>
                <w:b/>
              </w:rPr>
              <w:t>«органы»</w:t>
            </w:r>
            <w:r w:rsidRPr="00FE46C3">
              <w:t xml:space="preserve"> заменить словом </w:t>
            </w:r>
            <w:r w:rsidRPr="00FE46C3">
              <w:rPr>
                <w:b/>
              </w:rPr>
              <w:t>«подразделения».</w:t>
            </w:r>
          </w:p>
          <w:p w:rsidR="000826E0" w:rsidRPr="00FE46C3" w:rsidRDefault="000826E0" w:rsidP="006C7244">
            <w:pPr>
              <w:keepNext/>
              <w:ind w:firstLine="119"/>
              <w:jc w:val="both"/>
              <w:rPr>
                <w:b/>
              </w:rPr>
            </w:pPr>
          </w:p>
        </w:tc>
        <w:tc>
          <w:tcPr>
            <w:tcW w:w="2372" w:type="dxa"/>
          </w:tcPr>
          <w:p w:rsidR="000826E0" w:rsidRPr="00FE46C3" w:rsidRDefault="000826E0" w:rsidP="00C454F9">
            <w:pPr>
              <w:keepNext/>
              <w:ind w:firstLine="219"/>
              <w:jc w:val="both"/>
              <w:rPr>
                <w:b/>
                <w:lang w:val="kk-KZ"/>
              </w:rPr>
            </w:pPr>
            <w:r w:rsidRPr="00FE46C3">
              <w:rPr>
                <w:b/>
                <w:lang w:val="kk-KZ"/>
              </w:rPr>
              <w:t xml:space="preserve">Комитет по экономической реформе и региональному развитию </w:t>
            </w:r>
          </w:p>
          <w:p w:rsidR="000826E0" w:rsidRPr="00FE46C3" w:rsidRDefault="000826E0" w:rsidP="006C7244">
            <w:pPr>
              <w:keepNext/>
              <w:ind w:firstLine="219"/>
              <w:jc w:val="both"/>
              <w:rPr>
                <w:b/>
                <w:spacing w:val="-8"/>
                <w:lang w:val="kk-KZ"/>
              </w:rPr>
            </w:pPr>
          </w:p>
          <w:p w:rsidR="000826E0" w:rsidRPr="00FE46C3" w:rsidRDefault="000826E0" w:rsidP="006C7244">
            <w:pPr>
              <w:keepNext/>
              <w:ind w:firstLine="219"/>
              <w:jc w:val="both"/>
              <w:rPr>
                <w:i/>
                <w:lang w:val="kk-KZ"/>
              </w:rPr>
            </w:pPr>
            <w:r w:rsidRPr="00FE46C3">
              <w:t>Приведение в соответствие с пунктом 1 статьи 24 Конституционного закона Республики Казахстан «О Правительстве Республики Казахстан».</w:t>
            </w:r>
          </w:p>
        </w:tc>
        <w:tc>
          <w:tcPr>
            <w:tcW w:w="1410" w:type="dxa"/>
          </w:tcPr>
          <w:p w:rsidR="000826E0" w:rsidRPr="00FE46C3" w:rsidRDefault="000826E0" w:rsidP="006C7244">
            <w:pPr>
              <w:keepNext/>
              <w:ind w:left="-57" w:right="-57"/>
              <w:jc w:val="center"/>
              <w:rPr>
                <w:b/>
                <w:bCs/>
                <w:lang w:val="kk-KZ"/>
              </w:rPr>
            </w:pPr>
            <w:r w:rsidRPr="00FE46C3">
              <w:rPr>
                <w:b/>
                <w:bCs/>
                <w:lang w:val="kk-KZ"/>
              </w:rPr>
              <w:t>Принято</w:t>
            </w:r>
          </w:p>
          <w:p w:rsidR="000826E0" w:rsidRPr="00FE46C3" w:rsidRDefault="000826E0" w:rsidP="006C7244">
            <w:pPr>
              <w:keepNext/>
              <w:ind w:left="-57" w:right="-57"/>
              <w:jc w:val="center"/>
              <w:rPr>
                <w:b/>
                <w:bCs/>
                <w:lang w:val="kk-KZ"/>
              </w:rPr>
            </w:pPr>
          </w:p>
        </w:tc>
      </w:tr>
      <w:tr w:rsidR="002758C9" w:rsidRPr="00FE46C3" w:rsidTr="00AA126E">
        <w:tc>
          <w:tcPr>
            <w:tcW w:w="539" w:type="dxa"/>
          </w:tcPr>
          <w:p w:rsidR="000826E0" w:rsidRPr="00FE46C3" w:rsidRDefault="000826E0" w:rsidP="006C7244">
            <w:pPr>
              <w:keepNext/>
              <w:numPr>
                <w:ilvl w:val="0"/>
                <w:numId w:val="1"/>
              </w:numPr>
              <w:tabs>
                <w:tab w:val="left" w:pos="180"/>
              </w:tabs>
              <w:ind w:left="0" w:firstLine="0"/>
              <w:jc w:val="center"/>
            </w:pPr>
          </w:p>
        </w:tc>
        <w:tc>
          <w:tcPr>
            <w:tcW w:w="1259" w:type="dxa"/>
          </w:tcPr>
          <w:p w:rsidR="000826E0" w:rsidRPr="00FE46C3" w:rsidRDefault="000826E0" w:rsidP="006C7244">
            <w:pPr>
              <w:keepNext/>
              <w:jc w:val="center"/>
              <w:rPr>
                <w:lang w:val="kk-KZ"/>
              </w:rPr>
            </w:pPr>
            <w:r w:rsidRPr="00FE46C3">
              <w:rPr>
                <w:lang w:val="kk-KZ"/>
              </w:rPr>
              <w:t>Абзац десятый</w:t>
            </w:r>
          </w:p>
          <w:p w:rsidR="000826E0" w:rsidRPr="00FE46C3" w:rsidRDefault="000826E0" w:rsidP="006C7244">
            <w:pPr>
              <w:keepNext/>
              <w:jc w:val="center"/>
            </w:pPr>
            <w:r w:rsidRPr="00FE46C3">
              <w:rPr>
                <w:spacing w:val="-6"/>
                <w:lang w:val="kk-KZ"/>
              </w:rPr>
              <w:lastRenderedPageBreak/>
              <w:t>п</w:t>
            </w:r>
            <w:r w:rsidRPr="00FE46C3">
              <w:rPr>
                <w:spacing w:val="-6"/>
              </w:rPr>
              <w:t>одпункт</w:t>
            </w:r>
            <w:r w:rsidRPr="00FE46C3">
              <w:rPr>
                <w:spacing w:val="-6"/>
                <w:lang w:val="kk-KZ"/>
              </w:rPr>
              <w:t>а</w:t>
            </w:r>
            <w:r w:rsidRPr="00FE46C3">
              <w:t xml:space="preserve">  4)</w:t>
            </w:r>
            <w:r w:rsidRPr="00FE46C3">
              <w:rPr>
                <w:lang w:val="kk-KZ"/>
              </w:rPr>
              <w:t xml:space="preserve"> </w:t>
            </w:r>
            <w:r w:rsidRPr="00FE46C3">
              <w:t xml:space="preserve"> пункта 2 статьи 1 проекта</w:t>
            </w: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rPr>
                <w:i/>
              </w:rPr>
            </w:pPr>
            <w:r w:rsidRPr="00FE46C3">
              <w:rPr>
                <w:i/>
              </w:rPr>
              <w:t>Статья 79-2</w:t>
            </w:r>
          </w:p>
          <w:p w:rsidR="000826E0" w:rsidRPr="00FE46C3" w:rsidRDefault="000826E0" w:rsidP="006C7244">
            <w:pPr>
              <w:keepNext/>
              <w:jc w:val="center"/>
              <w:rPr>
                <w:i/>
              </w:rPr>
            </w:pPr>
            <w:r w:rsidRPr="00FE46C3">
              <w:rPr>
                <w:i/>
              </w:rPr>
              <w:t>(</w:t>
            </w:r>
            <w:r w:rsidRPr="00FE46C3">
              <w:rPr>
                <w:i/>
                <w:lang w:val="kk-KZ"/>
              </w:rPr>
              <w:t>новая</w:t>
            </w:r>
            <w:r w:rsidRPr="00FE46C3">
              <w:rPr>
                <w:i/>
              </w:rPr>
              <w:t>)</w:t>
            </w:r>
          </w:p>
          <w:p w:rsidR="000826E0" w:rsidRPr="00FE46C3" w:rsidRDefault="000826E0" w:rsidP="006C7244">
            <w:pPr>
              <w:keepNext/>
              <w:jc w:val="center"/>
              <w:rPr>
                <w:i/>
              </w:rPr>
            </w:pPr>
            <w:r w:rsidRPr="00FE46C3">
              <w:rPr>
                <w:i/>
              </w:rPr>
              <w:t>Кодекса</w:t>
            </w:r>
          </w:p>
          <w:p w:rsidR="000826E0" w:rsidRPr="00FE46C3" w:rsidRDefault="000826E0" w:rsidP="006C7244">
            <w:pPr>
              <w:keepNext/>
              <w:jc w:val="center"/>
            </w:pPr>
          </w:p>
        </w:tc>
        <w:tc>
          <w:tcPr>
            <w:tcW w:w="3060" w:type="dxa"/>
          </w:tcPr>
          <w:p w:rsidR="000826E0" w:rsidRPr="00FE46C3" w:rsidRDefault="000826E0" w:rsidP="006C7244">
            <w:pPr>
              <w:keepNext/>
              <w:ind w:firstLine="219"/>
              <w:jc w:val="both"/>
              <w:rPr>
                <w:b/>
                <w:noProof/>
              </w:rPr>
            </w:pPr>
            <w:r w:rsidRPr="00FE46C3">
              <w:rPr>
                <w:b/>
                <w:noProof/>
              </w:rPr>
              <w:lastRenderedPageBreak/>
              <w:t>Статья 79-2. Отсутствует.</w:t>
            </w:r>
          </w:p>
        </w:tc>
        <w:tc>
          <w:tcPr>
            <w:tcW w:w="3420" w:type="dxa"/>
          </w:tcPr>
          <w:p w:rsidR="000826E0" w:rsidRPr="00FE46C3" w:rsidRDefault="000826E0" w:rsidP="006C7244">
            <w:pPr>
              <w:keepNext/>
              <w:autoSpaceDE w:val="0"/>
              <w:autoSpaceDN w:val="0"/>
              <w:adjustRightInd w:val="0"/>
              <w:ind w:firstLine="317"/>
              <w:jc w:val="both"/>
            </w:pPr>
            <w:r w:rsidRPr="00FE46C3">
              <w:t xml:space="preserve">4) дополнить главой 6-1 и статьями 79-1, 79-2, 79-3, 79-4, </w:t>
            </w:r>
            <w:r w:rsidRPr="00FE46C3">
              <w:lastRenderedPageBreak/>
              <w:t>79-5, 79-6, 79-7, 79-8 следующего содержания:</w:t>
            </w:r>
          </w:p>
          <w:p w:rsidR="000826E0" w:rsidRPr="00FE46C3" w:rsidRDefault="000826E0" w:rsidP="006C7244">
            <w:pPr>
              <w:keepNext/>
              <w:autoSpaceDE w:val="0"/>
              <w:autoSpaceDN w:val="0"/>
              <w:adjustRightInd w:val="0"/>
              <w:ind w:firstLine="317"/>
              <w:jc w:val="both"/>
            </w:pPr>
            <w:r w:rsidRPr="00FE46C3">
              <w:t>…</w:t>
            </w:r>
          </w:p>
          <w:p w:rsidR="000826E0" w:rsidRPr="00FE46C3" w:rsidRDefault="000826E0" w:rsidP="006C7244">
            <w:pPr>
              <w:keepNext/>
              <w:autoSpaceDE w:val="0"/>
              <w:autoSpaceDN w:val="0"/>
              <w:adjustRightInd w:val="0"/>
              <w:ind w:firstLine="317"/>
              <w:jc w:val="both"/>
            </w:pPr>
            <w:r w:rsidRPr="00FE46C3">
              <w:t>Статья 79-2. Задачи антимонопольного органа</w:t>
            </w:r>
          </w:p>
          <w:p w:rsidR="000826E0" w:rsidRPr="00FE46C3" w:rsidRDefault="000826E0" w:rsidP="006C7244">
            <w:pPr>
              <w:keepNext/>
              <w:autoSpaceDE w:val="0"/>
              <w:autoSpaceDN w:val="0"/>
              <w:adjustRightInd w:val="0"/>
              <w:ind w:firstLine="317"/>
              <w:jc w:val="both"/>
            </w:pPr>
            <w:r w:rsidRPr="00FE46C3">
              <w:t xml:space="preserve">Задачами антимонопольного органа являются: </w:t>
            </w:r>
          </w:p>
          <w:p w:rsidR="000826E0" w:rsidRPr="00FE46C3" w:rsidRDefault="000826E0" w:rsidP="006C7244">
            <w:pPr>
              <w:keepNext/>
              <w:autoSpaceDE w:val="0"/>
              <w:autoSpaceDN w:val="0"/>
              <w:adjustRightInd w:val="0"/>
              <w:ind w:firstLine="317"/>
              <w:jc w:val="both"/>
            </w:pPr>
            <w:r w:rsidRPr="00FE46C3">
              <w:t xml:space="preserve">… </w:t>
            </w:r>
          </w:p>
          <w:p w:rsidR="000826E0" w:rsidRPr="00FE46C3" w:rsidRDefault="000826E0" w:rsidP="006C7244">
            <w:pPr>
              <w:keepNext/>
              <w:autoSpaceDE w:val="0"/>
              <w:autoSpaceDN w:val="0"/>
              <w:adjustRightInd w:val="0"/>
              <w:ind w:firstLine="317"/>
              <w:jc w:val="both"/>
            </w:pPr>
            <w:r w:rsidRPr="00FE46C3">
              <w:t xml:space="preserve">3) </w:t>
            </w:r>
            <w:r w:rsidRPr="00FE46C3">
              <w:rPr>
                <w:b/>
              </w:rPr>
              <w:t>контроль</w:t>
            </w:r>
            <w:r w:rsidRPr="00FE46C3">
              <w:t xml:space="preserve"> за экономической концентрацией; </w:t>
            </w:r>
          </w:p>
          <w:p w:rsidR="000826E0" w:rsidRPr="00FE46C3" w:rsidRDefault="000826E0" w:rsidP="006C7244">
            <w:pPr>
              <w:keepNext/>
              <w:autoSpaceDE w:val="0"/>
              <w:autoSpaceDN w:val="0"/>
              <w:adjustRightInd w:val="0"/>
              <w:ind w:firstLine="317"/>
              <w:jc w:val="both"/>
              <w:rPr>
                <w:b/>
              </w:rPr>
            </w:pPr>
          </w:p>
        </w:tc>
        <w:tc>
          <w:tcPr>
            <w:tcW w:w="3240" w:type="dxa"/>
          </w:tcPr>
          <w:p w:rsidR="000826E0" w:rsidRPr="00FE46C3" w:rsidRDefault="000826E0" w:rsidP="006C7244">
            <w:pPr>
              <w:keepNext/>
              <w:ind w:firstLine="119"/>
              <w:jc w:val="both"/>
              <w:rPr>
                <w:b/>
              </w:rPr>
            </w:pPr>
            <w:r w:rsidRPr="00FE46C3">
              <w:lastRenderedPageBreak/>
              <w:t xml:space="preserve">Перед словом </w:t>
            </w:r>
            <w:r w:rsidRPr="00FE46C3">
              <w:rPr>
                <w:b/>
              </w:rPr>
              <w:t xml:space="preserve">«контроль» </w:t>
            </w:r>
            <w:r w:rsidRPr="00FE46C3">
              <w:t>дополнить словом</w:t>
            </w:r>
            <w:r w:rsidRPr="00FE46C3">
              <w:rPr>
                <w:b/>
              </w:rPr>
              <w:t xml:space="preserve"> </w:t>
            </w:r>
            <w:r w:rsidRPr="00FE46C3">
              <w:rPr>
                <w:b/>
              </w:rPr>
              <w:lastRenderedPageBreak/>
              <w:t>«государственный».</w:t>
            </w:r>
          </w:p>
          <w:p w:rsidR="00F1157F" w:rsidRPr="00FE46C3" w:rsidRDefault="00F1157F" w:rsidP="006C7244">
            <w:pPr>
              <w:keepNext/>
              <w:ind w:firstLine="119"/>
              <w:jc w:val="both"/>
              <w:rPr>
                <w:b/>
              </w:rPr>
            </w:pPr>
          </w:p>
          <w:p w:rsidR="00F1157F" w:rsidRPr="00FE46C3" w:rsidRDefault="00F1157F" w:rsidP="006C7244">
            <w:pPr>
              <w:keepNext/>
              <w:ind w:firstLine="119"/>
              <w:jc w:val="both"/>
              <w:rPr>
                <w:b/>
              </w:rPr>
            </w:pPr>
          </w:p>
          <w:p w:rsidR="00F1157F" w:rsidRPr="00FE46C3" w:rsidRDefault="00F1157F" w:rsidP="00F1157F">
            <w:pPr>
              <w:keepNext/>
              <w:ind w:firstLine="219"/>
              <w:jc w:val="both"/>
              <w:rPr>
                <w:i/>
              </w:rPr>
            </w:pPr>
            <w:r w:rsidRPr="00FE46C3">
              <w:rPr>
                <w:i/>
              </w:rPr>
              <w:t>Аналогичные поправки</w:t>
            </w:r>
            <w:r w:rsidR="00CB1B92" w:rsidRPr="00FE46C3">
              <w:rPr>
                <w:i/>
              </w:rPr>
              <w:t xml:space="preserve"> учесть по тексту законопроекта</w:t>
            </w:r>
          </w:p>
          <w:p w:rsidR="00F1157F" w:rsidRPr="00FE46C3" w:rsidRDefault="00F1157F" w:rsidP="006C7244">
            <w:pPr>
              <w:keepNext/>
              <w:ind w:firstLine="119"/>
              <w:jc w:val="both"/>
              <w:rPr>
                <w:b/>
              </w:rPr>
            </w:pPr>
          </w:p>
          <w:p w:rsidR="00F1157F" w:rsidRPr="00FE46C3" w:rsidRDefault="00F1157F" w:rsidP="006C7244">
            <w:pPr>
              <w:keepNext/>
              <w:ind w:firstLine="119"/>
              <w:jc w:val="both"/>
              <w:rPr>
                <w:b/>
              </w:rPr>
            </w:pPr>
          </w:p>
          <w:p w:rsidR="00F1157F" w:rsidRPr="00FE46C3" w:rsidRDefault="00F1157F" w:rsidP="006C7244">
            <w:pPr>
              <w:keepNext/>
              <w:ind w:firstLine="119"/>
              <w:jc w:val="both"/>
              <w:rPr>
                <w:b/>
              </w:rPr>
            </w:pPr>
          </w:p>
        </w:tc>
        <w:tc>
          <w:tcPr>
            <w:tcW w:w="2372" w:type="dxa"/>
          </w:tcPr>
          <w:p w:rsidR="000826E0" w:rsidRPr="00FE46C3" w:rsidRDefault="000826E0" w:rsidP="00C454F9">
            <w:pPr>
              <w:keepNext/>
              <w:ind w:firstLine="219"/>
              <w:jc w:val="both"/>
              <w:rPr>
                <w:b/>
                <w:lang w:val="kk-KZ"/>
              </w:rPr>
            </w:pPr>
            <w:r w:rsidRPr="00FE46C3">
              <w:rPr>
                <w:b/>
                <w:lang w:val="kk-KZ"/>
              </w:rPr>
              <w:lastRenderedPageBreak/>
              <w:t xml:space="preserve">Комитет по экономической </w:t>
            </w:r>
            <w:r w:rsidRPr="00FE46C3">
              <w:rPr>
                <w:b/>
                <w:lang w:val="kk-KZ"/>
              </w:rPr>
              <w:lastRenderedPageBreak/>
              <w:t xml:space="preserve">реформе и региональному развитию </w:t>
            </w:r>
          </w:p>
          <w:p w:rsidR="000826E0" w:rsidRPr="00FE46C3" w:rsidRDefault="000826E0" w:rsidP="006C7244">
            <w:pPr>
              <w:keepNext/>
              <w:ind w:firstLine="219"/>
              <w:jc w:val="both"/>
              <w:rPr>
                <w:b/>
                <w:lang w:val="kk-KZ"/>
              </w:rPr>
            </w:pPr>
            <w:r w:rsidRPr="00FE46C3">
              <w:rPr>
                <w:b/>
                <w:lang w:val="kk-KZ"/>
              </w:rPr>
              <w:t xml:space="preserve">Депутаты </w:t>
            </w:r>
          </w:p>
          <w:p w:rsidR="000826E0" w:rsidRPr="00FE46C3" w:rsidRDefault="000826E0" w:rsidP="006C7244">
            <w:pPr>
              <w:keepNext/>
              <w:ind w:firstLine="219"/>
              <w:jc w:val="both"/>
              <w:rPr>
                <w:b/>
                <w:lang w:val="kk-KZ"/>
              </w:rPr>
            </w:pPr>
            <w:r w:rsidRPr="00FE46C3">
              <w:rPr>
                <w:b/>
                <w:lang w:val="kk-KZ"/>
              </w:rPr>
              <w:t>Пшембаев М.К.</w:t>
            </w:r>
          </w:p>
          <w:p w:rsidR="000826E0" w:rsidRPr="00FE46C3" w:rsidRDefault="000826E0" w:rsidP="006C7244">
            <w:pPr>
              <w:keepNext/>
              <w:ind w:firstLine="219"/>
              <w:jc w:val="both"/>
              <w:rPr>
                <w:b/>
                <w:lang w:val="kk-KZ"/>
              </w:rPr>
            </w:pPr>
            <w:r w:rsidRPr="00FE46C3">
              <w:rPr>
                <w:b/>
                <w:lang w:val="kk-KZ"/>
              </w:rPr>
              <w:t>Курманова А.А.</w:t>
            </w:r>
          </w:p>
          <w:p w:rsidR="000826E0" w:rsidRPr="00FE46C3" w:rsidRDefault="000826E0" w:rsidP="006C7244">
            <w:pPr>
              <w:keepNext/>
              <w:ind w:firstLine="219"/>
              <w:jc w:val="both"/>
              <w:rPr>
                <w:b/>
                <w:spacing w:val="-8"/>
                <w:lang w:val="kk-KZ"/>
              </w:rPr>
            </w:pPr>
          </w:p>
          <w:p w:rsidR="000826E0" w:rsidRPr="00FE46C3" w:rsidRDefault="000826E0" w:rsidP="006C7244">
            <w:pPr>
              <w:keepNext/>
              <w:ind w:firstLine="219"/>
              <w:jc w:val="both"/>
            </w:pPr>
            <w:r w:rsidRPr="00FE46C3">
              <w:t>Приведение в соответствии с  абзацем четвертым подпункта 17) рассматриваемого пункта законопроекта. В целях единообразного изложения терминов и определений в тексте законопроекта.</w:t>
            </w:r>
          </w:p>
          <w:p w:rsidR="000826E0" w:rsidRPr="00FE46C3" w:rsidRDefault="000826E0" w:rsidP="006C7244">
            <w:pPr>
              <w:keepNext/>
              <w:jc w:val="both"/>
              <w:rPr>
                <w:i/>
                <w:lang w:val="kk-KZ"/>
              </w:rPr>
            </w:pPr>
          </w:p>
        </w:tc>
        <w:tc>
          <w:tcPr>
            <w:tcW w:w="1410" w:type="dxa"/>
          </w:tcPr>
          <w:p w:rsidR="000826E0" w:rsidRPr="00FE46C3" w:rsidRDefault="000826E0" w:rsidP="006C7244">
            <w:pPr>
              <w:keepNext/>
              <w:jc w:val="center"/>
              <w:rPr>
                <w:b/>
                <w:bCs/>
                <w:lang w:val="kk-KZ"/>
              </w:rPr>
            </w:pPr>
            <w:r w:rsidRPr="00FE46C3">
              <w:rPr>
                <w:b/>
                <w:bCs/>
                <w:lang w:val="kk-KZ"/>
              </w:rPr>
              <w:lastRenderedPageBreak/>
              <w:t>Принято</w:t>
            </w:r>
          </w:p>
        </w:tc>
      </w:tr>
      <w:tr w:rsidR="002758C9" w:rsidRPr="00FE46C3" w:rsidTr="00AA126E">
        <w:tc>
          <w:tcPr>
            <w:tcW w:w="539" w:type="dxa"/>
          </w:tcPr>
          <w:p w:rsidR="000826E0" w:rsidRPr="00FE46C3" w:rsidRDefault="000826E0" w:rsidP="006C7244">
            <w:pPr>
              <w:keepNext/>
              <w:numPr>
                <w:ilvl w:val="0"/>
                <w:numId w:val="1"/>
              </w:numPr>
              <w:tabs>
                <w:tab w:val="left" w:pos="180"/>
              </w:tabs>
              <w:ind w:left="0" w:firstLine="0"/>
              <w:jc w:val="center"/>
            </w:pPr>
          </w:p>
        </w:tc>
        <w:tc>
          <w:tcPr>
            <w:tcW w:w="1259" w:type="dxa"/>
          </w:tcPr>
          <w:p w:rsidR="000826E0" w:rsidRPr="00FE46C3" w:rsidRDefault="000826E0" w:rsidP="006C7244">
            <w:pPr>
              <w:keepNext/>
              <w:jc w:val="center"/>
              <w:rPr>
                <w:lang w:val="kk-KZ"/>
              </w:rPr>
            </w:pPr>
            <w:r w:rsidRPr="00FE46C3">
              <w:rPr>
                <w:lang w:val="kk-KZ"/>
              </w:rPr>
              <w:t>Абзац двенад-цатый</w:t>
            </w:r>
          </w:p>
          <w:p w:rsidR="000826E0" w:rsidRPr="00FE46C3" w:rsidRDefault="000826E0" w:rsidP="006C7244">
            <w:pPr>
              <w:keepNext/>
              <w:jc w:val="center"/>
            </w:pPr>
            <w:r w:rsidRPr="00FE46C3">
              <w:rPr>
                <w:spacing w:val="-6"/>
                <w:lang w:val="kk-KZ"/>
              </w:rPr>
              <w:t>п</w:t>
            </w:r>
            <w:r w:rsidRPr="00FE46C3">
              <w:rPr>
                <w:spacing w:val="-6"/>
              </w:rPr>
              <w:t>одпункт</w:t>
            </w:r>
            <w:r w:rsidRPr="00FE46C3">
              <w:rPr>
                <w:spacing w:val="-6"/>
                <w:lang w:val="kk-KZ"/>
              </w:rPr>
              <w:t>а</w:t>
            </w:r>
            <w:r w:rsidRPr="00FE46C3">
              <w:t xml:space="preserve">  4)</w:t>
            </w:r>
            <w:r w:rsidRPr="00FE46C3">
              <w:rPr>
                <w:lang w:val="kk-KZ"/>
              </w:rPr>
              <w:t xml:space="preserve"> </w:t>
            </w:r>
            <w:r w:rsidRPr="00FE46C3">
              <w:t xml:space="preserve"> пункта 2 статьи 1 проекта</w:t>
            </w: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rPr>
                <w:i/>
              </w:rPr>
            </w:pPr>
            <w:r w:rsidRPr="00FE46C3">
              <w:rPr>
                <w:i/>
              </w:rPr>
              <w:t>Статья 79-3</w:t>
            </w:r>
          </w:p>
          <w:p w:rsidR="000826E0" w:rsidRPr="00FE46C3" w:rsidRDefault="000826E0" w:rsidP="006C7244">
            <w:pPr>
              <w:keepNext/>
              <w:jc w:val="center"/>
              <w:rPr>
                <w:i/>
              </w:rPr>
            </w:pPr>
            <w:r w:rsidRPr="00FE46C3">
              <w:rPr>
                <w:i/>
              </w:rPr>
              <w:t>(</w:t>
            </w:r>
            <w:r w:rsidRPr="00FE46C3">
              <w:rPr>
                <w:i/>
                <w:lang w:val="kk-KZ"/>
              </w:rPr>
              <w:t>новая</w:t>
            </w:r>
            <w:r w:rsidRPr="00FE46C3">
              <w:rPr>
                <w:i/>
              </w:rPr>
              <w:t>)</w:t>
            </w:r>
          </w:p>
          <w:p w:rsidR="000826E0" w:rsidRPr="00FE46C3" w:rsidRDefault="000826E0" w:rsidP="006C7244">
            <w:pPr>
              <w:keepNext/>
              <w:jc w:val="center"/>
              <w:rPr>
                <w:i/>
              </w:rPr>
            </w:pPr>
            <w:r w:rsidRPr="00FE46C3">
              <w:rPr>
                <w:i/>
              </w:rPr>
              <w:t>Кодекса</w:t>
            </w:r>
          </w:p>
          <w:p w:rsidR="000826E0" w:rsidRPr="00FE46C3" w:rsidRDefault="000826E0" w:rsidP="006C7244">
            <w:pPr>
              <w:keepNext/>
              <w:jc w:val="center"/>
            </w:pPr>
          </w:p>
          <w:p w:rsidR="000620E0" w:rsidRPr="00FE46C3" w:rsidRDefault="000620E0" w:rsidP="006C7244">
            <w:pPr>
              <w:keepNext/>
              <w:jc w:val="center"/>
            </w:pPr>
          </w:p>
        </w:tc>
        <w:tc>
          <w:tcPr>
            <w:tcW w:w="3060" w:type="dxa"/>
          </w:tcPr>
          <w:p w:rsidR="000826E0" w:rsidRPr="00FE46C3" w:rsidRDefault="000826E0" w:rsidP="006C7244">
            <w:pPr>
              <w:keepNext/>
              <w:ind w:firstLine="219"/>
              <w:jc w:val="both"/>
              <w:rPr>
                <w:b/>
                <w:noProof/>
              </w:rPr>
            </w:pPr>
            <w:r w:rsidRPr="00FE46C3">
              <w:rPr>
                <w:b/>
                <w:noProof/>
              </w:rPr>
              <w:lastRenderedPageBreak/>
              <w:t>Статья 79-3. Отсутствует.</w:t>
            </w:r>
          </w:p>
        </w:tc>
        <w:tc>
          <w:tcPr>
            <w:tcW w:w="3420" w:type="dxa"/>
          </w:tcPr>
          <w:p w:rsidR="000826E0" w:rsidRPr="00FE46C3" w:rsidRDefault="000826E0" w:rsidP="006C7244">
            <w:pPr>
              <w:keepNext/>
              <w:autoSpaceDE w:val="0"/>
              <w:autoSpaceDN w:val="0"/>
              <w:adjustRightInd w:val="0"/>
              <w:ind w:firstLine="317"/>
              <w:jc w:val="both"/>
            </w:pPr>
            <w:r w:rsidRPr="00FE46C3">
              <w:t>4) дополнить главой 6-1 и статьями 79-1, 79-2, 79-3, 79-4, 79-5, 79-6, 79-7, 79-8 следующего содержания:</w:t>
            </w:r>
          </w:p>
          <w:p w:rsidR="000826E0" w:rsidRPr="00FE46C3" w:rsidRDefault="000826E0" w:rsidP="006C7244">
            <w:pPr>
              <w:keepNext/>
              <w:autoSpaceDE w:val="0"/>
              <w:autoSpaceDN w:val="0"/>
              <w:adjustRightInd w:val="0"/>
              <w:ind w:firstLine="317"/>
              <w:jc w:val="both"/>
            </w:pPr>
            <w:r w:rsidRPr="00FE46C3">
              <w:t>…</w:t>
            </w:r>
          </w:p>
          <w:p w:rsidR="000826E0" w:rsidRPr="00FE46C3" w:rsidRDefault="000826E0" w:rsidP="006C7244">
            <w:pPr>
              <w:keepNext/>
              <w:autoSpaceDE w:val="0"/>
              <w:autoSpaceDN w:val="0"/>
              <w:adjustRightInd w:val="0"/>
              <w:ind w:firstLine="317"/>
              <w:jc w:val="both"/>
            </w:pPr>
            <w:r w:rsidRPr="00FE46C3">
              <w:t xml:space="preserve">Статья 79-3. Руководство </w:t>
            </w:r>
            <w:r w:rsidRPr="00FE46C3">
              <w:rPr>
                <w:b/>
              </w:rPr>
              <w:t xml:space="preserve">ведомства </w:t>
            </w:r>
            <w:r w:rsidRPr="00FE46C3">
              <w:t>антимонопольного органа</w:t>
            </w:r>
          </w:p>
          <w:p w:rsidR="000826E0" w:rsidRPr="00FE46C3" w:rsidRDefault="000826E0" w:rsidP="00C22C3B">
            <w:pPr>
              <w:keepNext/>
              <w:autoSpaceDE w:val="0"/>
              <w:autoSpaceDN w:val="0"/>
              <w:adjustRightInd w:val="0"/>
              <w:ind w:firstLine="317"/>
              <w:jc w:val="both"/>
              <w:rPr>
                <w:b/>
              </w:rPr>
            </w:pPr>
          </w:p>
        </w:tc>
        <w:tc>
          <w:tcPr>
            <w:tcW w:w="3240" w:type="dxa"/>
          </w:tcPr>
          <w:p w:rsidR="000826E0" w:rsidRPr="00FE46C3" w:rsidRDefault="000826E0" w:rsidP="006C7244">
            <w:pPr>
              <w:keepNext/>
              <w:ind w:firstLine="119"/>
              <w:jc w:val="both"/>
            </w:pPr>
            <w:r w:rsidRPr="00FE46C3">
              <w:t xml:space="preserve">Слово </w:t>
            </w:r>
            <w:r w:rsidRPr="00FE46C3">
              <w:rPr>
                <w:b/>
              </w:rPr>
              <w:t xml:space="preserve">«ведомства» </w:t>
            </w:r>
            <w:r w:rsidRPr="00FE46C3">
              <w:t>заменить словом</w:t>
            </w:r>
            <w:r w:rsidRPr="00FE46C3">
              <w:rPr>
                <w:b/>
              </w:rPr>
              <w:t xml:space="preserve"> «ведомством».</w:t>
            </w:r>
          </w:p>
          <w:p w:rsidR="000826E0" w:rsidRPr="00FE46C3" w:rsidRDefault="000826E0" w:rsidP="006C7244">
            <w:pPr>
              <w:keepNext/>
              <w:ind w:firstLine="119"/>
              <w:jc w:val="both"/>
              <w:rPr>
                <w:b/>
              </w:rPr>
            </w:pPr>
          </w:p>
        </w:tc>
        <w:tc>
          <w:tcPr>
            <w:tcW w:w="2372" w:type="dxa"/>
          </w:tcPr>
          <w:p w:rsidR="000826E0" w:rsidRPr="00FE46C3" w:rsidRDefault="000826E0" w:rsidP="00CB4214">
            <w:pPr>
              <w:keepNext/>
              <w:ind w:firstLine="219"/>
              <w:jc w:val="both"/>
              <w:rPr>
                <w:b/>
                <w:lang w:val="kk-KZ"/>
              </w:rPr>
            </w:pPr>
            <w:r w:rsidRPr="00FE46C3">
              <w:rPr>
                <w:b/>
                <w:lang w:val="kk-KZ"/>
              </w:rPr>
              <w:t xml:space="preserve">Комитет по экономической реформе и региональному развитию </w:t>
            </w:r>
          </w:p>
          <w:p w:rsidR="000826E0" w:rsidRPr="00FE46C3" w:rsidRDefault="000826E0" w:rsidP="006C7244">
            <w:pPr>
              <w:keepNext/>
              <w:ind w:firstLine="219"/>
              <w:jc w:val="both"/>
              <w:rPr>
                <w:b/>
                <w:spacing w:val="-8"/>
                <w:lang w:val="kk-KZ"/>
              </w:rPr>
            </w:pPr>
          </w:p>
          <w:p w:rsidR="000826E0" w:rsidRPr="00FE46C3" w:rsidRDefault="000826E0" w:rsidP="006C7244">
            <w:pPr>
              <w:keepNext/>
              <w:ind w:firstLine="219"/>
              <w:jc w:val="both"/>
            </w:pPr>
            <w:r w:rsidRPr="00FE46C3">
              <w:t>Уточняющая  правка.</w:t>
            </w:r>
          </w:p>
          <w:p w:rsidR="000826E0" w:rsidRPr="00FE46C3" w:rsidRDefault="000826E0" w:rsidP="00103F39">
            <w:pPr>
              <w:keepNext/>
              <w:ind w:firstLine="219"/>
              <w:jc w:val="both"/>
              <w:rPr>
                <w:lang w:val="kk-KZ"/>
              </w:rPr>
            </w:pPr>
            <w:r w:rsidRPr="00FE46C3">
              <w:rPr>
                <w:lang w:val="kk-KZ"/>
              </w:rPr>
              <w:t>Приведение в соответствие с содержанием предлагаемой статьи.</w:t>
            </w:r>
          </w:p>
        </w:tc>
        <w:tc>
          <w:tcPr>
            <w:tcW w:w="1410" w:type="dxa"/>
          </w:tcPr>
          <w:p w:rsidR="000826E0" w:rsidRPr="00FE46C3" w:rsidRDefault="000826E0" w:rsidP="006C7244">
            <w:pPr>
              <w:keepNext/>
              <w:jc w:val="center"/>
              <w:rPr>
                <w:b/>
                <w:bCs/>
                <w:lang w:val="kk-KZ"/>
              </w:rPr>
            </w:pPr>
            <w:r w:rsidRPr="00FE46C3">
              <w:rPr>
                <w:b/>
                <w:bCs/>
                <w:lang w:val="kk-KZ"/>
              </w:rPr>
              <w:t>Принято</w:t>
            </w:r>
          </w:p>
        </w:tc>
      </w:tr>
      <w:tr w:rsidR="002758C9" w:rsidRPr="00FE46C3" w:rsidTr="00AA126E">
        <w:tc>
          <w:tcPr>
            <w:tcW w:w="539" w:type="dxa"/>
          </w:tcPr>
          <w:p w:rsidR="000826E0" w:rsidRPr="00FE46C3" w:rsidRDefault="000826E0" w:rsidP="006C7244">
            <w:pPr>
              <w:keepNext/>
              <w:numPr>
                <w:ilvl w:val="0"/>
                <w:numId w:val="1"/>
              </w:numPr>
              <w:tabs>
                <w:tab w:val="left" w:pos="180"/>
              </w:tabs>
              <w:ind w:left="0" w:firstLine="0"/>
              <w:jc w:val="center"/>
            </w:pPr>
          </w:p>
        </w:tc>
        <w:tc>
          <w:tcPr>
            <w:tcW w:w="1259" w:type="dxa"/>
          </w:tcPr>
          <w:p w:rsidR="000826E0" w:rsidRPr="00FE46C3" w:rsidRDefault="000826E0" w:rsidP="006C7244">
            <w:pPr>
              <w:keepNext/>
              <w:jc w:val="center"/>
              <w:rPr>
                <w:lang w:val="kk-KZ"/>
              </w:rPr>
            </w:pPr>
            <w:r w:rsidRPr="00FE46C3">
              <w:rPr>
                <w:lang w:val="kk-KZ"/>
              </w:rPr>
              <w:t>Абзац тринад-цатый</w:t>
            </w:r>
          </w:p>
          <w:p w:rsidR="000826E0" w:rsidRPr="00FE46C3" w:rsidRDefault="000826E0" w:rsidP="006C7244">
            <w:pPr>
              <w:keepNext/>
              <w:jc w:val="center"/>
            </w:pPr>
            <w:r w:rsidRPr="00FE46C3">
              <w:rPr>
                <w:spacing w:val="-6"/>
                <w:lang w:val="kk-KZ"/>
              </w:rPr>
              <w:t>п</w:t>
            </w:r>
            <w:r w:rsidRPr="00FE46C3">
              <w:rPr>
                <w:spacing w:val="-6"/>
              </w:rPr>
              <w:t>одпункт</w:t>
            </w:r>
            <w:r w:rsidRPr="00FE46C3">
              <w:rPr>
                <w:spacing w:val="-6"/>
                <w:lang w:val="kk-KZ"/>
              </w:rPr>
              <w:t>а</w:t>
            </w:r>
            <w:r w:rsidRPr="00FE46C3">
              <w:t xml:space="preserve">  4)</w:t>
            </w:r>
            <w:r w:rsidRPr="00FE46C3">
              <w:rPr>
                <w:lang w:val="kk-KZ"/>
              </w:rPr>
              <w:t xml:space="preserve"> </w:t>
            </w:r>
            <w:r w:rsidRPr="00FE46C3">
              <w:t xml:space="preserve"> пункта 2 статьи 1 проекта</w:t>
            </w: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rPr>
                <w:i/>
              </w:rPr>
            </w:pPr>
            <w:r w:rsidRPr="00FE46C3">
              <w:rPr>
                <w:i/>
              </w:rPr>
              <w:t>Статья 79-3</w:t>
            </w:r>
          </w:p>
          <w:p w:rsidR="000826E0" w:rsidRPr="00FE46C3" w:rsidRDefault="000826E0" w:rsidP="006C7244">
            <w:pPr>
              <w:keepNext/>
              <w:jc w:val="center"/>
              <w:rPr>
                <w:i/>
              </w:rPr>
            </w:pPr>
            <w:r w:rsidRPr="00FE46C3">
              <w:rPr>
                <w:i/>
              </w:rPr>
              <w:t>(</w:t>
            </w:r>
            <w:r w:rsidRPr="00FE46C3">
              <w:rPr>
                <w:i/>
                <w:lang w:val="kk-KZ"/>
              </w:rPr>
              <w:t>новая</w:t>
            </w:r>
            <w:r w:rsidRPr="00FE46C3">
              <w:rPr>
                <w:i/>
              </w:rPr>
              <w:t>)</w:t>
            </w:r>
          </w:p>
          <w:p w:rsidR="000826E0" w:rsidRPr="00FE46C3" w:rsidRDefault="000826E0" w:rsidP="006C7244">
            <w:pPr>
              <w:keepNext/>
              <w:jc w:val="center"/>
              <w:rPr>
                <w:i/>
              </w:rPr>
            </w:pPr>
            <w:r w:rsidRPr="00FE46C3">
              <w:rPr>
                <w:i/>
              </w:rPr>
              <w:t>Кодекса</w:t>
            </w:r>
          </w:p>
          <w:p w:rsidR="000826E0" w:rsidRPr="00FE46C3" w:rsidRDefault="000826E0" w:rsidP="006C7244">
            <w:pPr>
              <w:keepNext/>
              <w:jc w:val="center"/>
            </w:pPr>
          </w:p>
        </w:tc>
        <w:tc>
          <w:tcPr>
            <w:tcW w:w="3060" w:type="dxa"/>
          </w:tcPr>
          <w:p w:rsidR="000826E0" w:rsidRPr="00FE46C3" w:rsidRDefault="000826E0" w:rsidP="006C7244">
            <w:pPr>
              <w:keepNext/>
              <w:ind w:firstLine="219"/>
              <w:jc w:val="both"/>
              <w:rPr>
                <w:b/>
                <w:noProof/>
              </w:rPr>
            </w:pPr>
            <w:r w:rsidRPr="00FE46C3">
              <w:rPr>
                <w:b/>
                <w:noProof/>
              </w:rPr>
              <w:t>Статья 79-3. Отсутствует.</w:t>
            </w:r>
          </w:p>
        </w:tc>
        <w:tc>
          <w:tcPr>
            <w:tcW w:w="3420" w:type="dxa"/>
          </w:tcPr>
          <w:p w:rsidR="000826E0" w:rsidRPr="00FE46C3" w:rsidRDefault="000826E0" w:rsidP="006C7244">
            <w:pPr>
              <w:keepNext/>
              <w:autoSpaceDE w:val="0"/>
              <w:autoSpaceDN w:val="0"/>
              <w:adjustRightInd w:val="0"/>
              <w:ind w:firstLine="317"/>
              <w:jc w:val="both"/>
            </w:pPr>
            <w:r w:rsidRPr="00FE46C3">
              <w:t>4) дополнить главой 6-1 и статьями 79-1, 79-2, 79-3, 79-4, 79-5, 79-6, 79-7, 79-8 следующего содержания:</w:t>
            </w:r>
          </w:p>
          <w:p w:rsidR="000826E0" w:rsidRPr="00FE46C3" w:rsidRDefault="000826E0" w:rsidP="006C7244">
            <w:pPr>
              <w:keepNext/>
              <w:autoSpaceDE w:val="0"/>
              <w:autoSpaceDN w:val="0"/>
              <w:adjustRightInd w:val="0"/>
              <w:ind w:firstLine="317"/>
              <w:jc w:val="both"/>
            </w:pPr>
            <w:r w:rsidRPr="00FE46C3">
              <w:t>…</w:t>
            </w:r>
          </w:p>
          <w:p w:rsidR="000826E0" w:rsidRPr="00FE46C3" w:rsidRDefault="000826E0" w:rsidP="006C7244">
            <w:pPr>
              <w:keepNext/>
              <w:autoSpaceDE w:val="0"/>
              <w:autoSpaceDN w:val="0"/>
              <w:adjustRightInd w:val="0"/>
              <w:ind w:firstLine="317"/>
              <w:jc w:val="both"/>
            </w:pPr>
            <w:r w:rsidRPr="00FE46C3">
              <w:t>Статья 79-3. Руководство ведомства антимонопольного органа</w:t>
            </w:r>
          </w:p>
          <w:p w:rsidR="000826E0" w:rsidRPr="00FE46C3" w:rsidRDefault="000826E0" w:rsidP="006C7244">
            <w:pPr>
              <w:keepNext/>
              <w:autoSpaceDE w:val="0"/>
              <w:autoSpaceDN w:val="0"/>
              <w:adjustRightInd w:val="0"/>
              <w:ind w:firstLine="317"/>
              <w:jc w:val="both"/>
            </w:pPr>
            <w:r w:rsidRPr="00FE46C3">
              <w:t>Руководство ведомством антимонопольного органа осуществляется первым руководителем ведомства</w:t>
            </w:r>
            <w:r w:rsidRPr="00FE46C3">
              <w:rPr>
                <w:b/>
              </w:rPr>
              <w:t>, который назначается на должность сроком на четыре года.</w:t>
            </w:r>
          </w:p>
          <w:p w:rsidR="000826E0" w:rsidRPr="00FE46C3" w:rsidRDefault="000826E0" w:rsidP="006C7244">
            <w:pPr>
              <w:keepNext/>
              <w:autoSpaceDE w:val="0"/>
              <w:autoSpaceDN w:val="0"/>
              <w:adjustRightInd w:val="0"/>
              <w:ind w:firstLine="317"/>
              <w:jc w:val="both"/>
              <w:rPr>
                <w:b/>
              </w:rPr>
            </w:pPr>
          </w:p>
        </w:tc>
        <w:tc>
          <w:tcPr>
            <w:tcW w:w="3240" w:type="dxa"/>
          </w:tcPr>
          <w:p w:rsidR="000826E0" w:rsidRPr="00FE46C3" w:rsidRDefault="000826E0" w:rsidP="006C7244">
            <w:pPr>
              <w:keepNext/>
              <w:ind w:firstLine="119"/>
              <w:jc w:val="both"/>
            </w:pPr>
            <w:r w:rsidRPr="00FE46C3">
              <w:t xml:space="preserve">Слова </w:t>
            </w:r>
            <w:r w:rsidRPr="00FE46C3">
              <w:rPr>
                <w:b/>
              </w:rPr>
              <w:t>«, который назначается на должность сроком на четыре года»</w:t>
            </w:r>
            <w:r w:rsidRPr="00FE46C3">
              <w:t xml:space="preserve"> исключить.</w:t>
            </w:r>
          </w:p>
          <w:p w:rsidR="000826E0" w:rsidRPr="00FE46C3" w:rsidRDefault="000826E0" w:rsidP="006C7244">
            <w:pPr>
              <w:keepNext/>
              <w:ind w:firstLine="119"/>
              <w:jc w:val="both"/>
              <w:rPr>
                <w:b/>
              </w:rPr>
            </w:pPr>
          </w:p>
        </w:tc>
        <w:tc>
          <w:tcPr>
            <w:tcW w:w="2372" w:type="dxa"/>
          </w:tcPr>
          <w:p w:rsidR="000826E0" w:rsidRPr="00FE46C3" w:rsidRDefault="000826E0" w:rsidP="00CB4214">
            <w:pPr>
              <w:keepNext/>
              <w:ind w:firstLine="219"/>
              <w:jc w:val="both"/>
              <w:rPr>
                <w:b/>
                <w:lang w:val="kk-KZ"/>
              </w:rPr>
            </w:pPr>
            <w:r w:rsidRPr="00FE46C3">
              <w:rPr>
                <w:b/>
                <w:lang w:val="kk-KZ"/>
              </w:rPr>
              <w:t xml:space="preserve">Комитет по экономической реформе и региональному развитию </w:t>
            </w:r>
          </w:p>
          <w:p w:rsidR="000826E0" w:rsidRPr="00FE46C3" w:rsidRDefault="000826E0" w:rsidP="006C7244">
            <w:pPr>
              <w:keepNext/>
              <w:ind w:firstLine="219"/>
              <w:jc w:val="both"/>
              <w:rPr>
                <w:b/>
                <w:spacing w:val="-8"/>
                <w:lang w:val="kk-KZ"/>
              </w:rPr>
            </w:pPr>
          </w:p>
          <w:p w:rsidR="000826E0" w:rsidRPr="00FE46C3" w:rsidRDefault="000826E0" w:rsidP="006C7244">
            <w:pPr>
              <w:keepNext/>
              <w:ind w:firstLine="219"/>
              <w:jc w:val="both"/>
            </w:pPr>
            <w:r w:rsidRPr="00FE46C3">
              <w:t>В целях исключения противоречия пункту 3 статьи 24 Конституционного закона Республики Казахстан «О Правительстве Республики Казахстан».</w:t>
            </w:r>
          </w:p>
          <w:p w:rsidR="000826E0" w:rsidRPr="00FE46C3" w:rsidRDefault="000826E0" w:rsidP="006C7244">
            <w:pPr>
              <w:keepNext/>
              <w:ind w:firstLine="219"/>
              <w:jc w:val="both"/>
              <w:rPr>
                <w:lang w:val="kk-KZ"/>
              </w:rPr>
            </w:pPr>
          </w:p>
        </w:tc>
        <w:tc>
          <w:tcPr>
            <w:tcW w:w="1410" w:type="dxa"/>
          </w:tcPr>
          <w:p w:rsidR="000826E0" w:rsidRPr="00FE46C3" w:rsidRDefault="000826E0" w:rsidP="006C7244">
            <w:pPr>
              <w:keepNext/>
              <w:ind w:left="-57" w:right="-57"/>
              <w:jc w:val="center"/>
              <w:rPr>
                <w:b/>
                <w:bCs/>
                <w:lang w:val="kk-KZ"/>
              </w:rPr>
            </w:pPr>
            <w:r w:rsidRPr="00FE46C3">
              <w:rPr>
                <w:b/>
                <w:bCs/>
                <w:lang w:val="kk-KZ"/>
              </w:rPr>
              <w:t>Принято</w:t>
            </w:r>
          </w:p>
          <w:p w:rsidR="000826E0" w:rsidRPr="00FE46C3" w:rsidRDefault="000826E0" w:rsidP="006C7244">
            <w:pPr>
              <w:keepNext/>
              <w:ind w:left="-57" w:right="-57"/>
              <w:jc w:val="center"/>
              <w:rPr>
                <w:b/>
                <w:bCs/>
                <w:lang w:val="kk-KZ"/>
              </w:rPr>
            </w:pPr>
          </w:p>
        </w:tc>
      </w:tr>
      <w:tr w:rsidR="002758C9" w:rsidRPr="00FE46C3" w:rsidTr="006542E9">
        <w:tc>
          <w:tcPr>
            <w:tcW w:w="539" w:type="dxa"/>
          </w:tcPr>
          <w:p w:rsidR="000826E0" w:rsidRPr="00FE46C3" w:rsidRDefault="000826E0" w:rsidP="006C7244">
            <w:pPr>
              <w:keepNext/>
              <w:numPr>
                <w:ilvl w:val="0"/>
                <w:numId w:val="1"/>
              </w:numPr>
              <w:tabs>
                <w:tab w:val="left" w:pos="180"/>
              </w:tabs>
              <w:ind w:left="0" w:firstLine="0"/>
              <w:jc w:val="center"/>
            </w:pPr>
          </w:p>
        </w:tc>
        <w:tc>
          <w:tcPr>
            <w:tcW w:w="1259" w:type="dxa"/>
          </w:tcPr>
          <w:p w:rsidR="000826E0" w:rsidRPr="00FE46C3" w:rsidRDefault="000826E0" w:rsidP="006C7244">
            <w:pPr>
              <w:keepNext/>
              <w:jc w:val="center"/>
            </w:pPr>
            <w:r w:rsidRPr="00FE46C3">
              <w:rPr>
                <w:lang w:val="kk-KZ"/>
              </w:rPr>
              <w:t xml:space="preserve">Абзац двадца-тый </w:t>
            </w:r>
            <w:r w:rsidRPr="00FE46C3">
              <w:rPr>
                <w:spacing w:val="-6"/>
                <w:lang w:val="kk-KZ"/>
              </w:rPr>
              <w:t>п</w:t>
            </w:r>
            <w:r w:rsidRPr="00FE46C3">
              <w:rPr>
                <w:spacing w:val="-6"/>
              </w:rPr>
              <w:t>одпункт</w:t>
            </w:r>
            <w:r w:rsidRPr="00FE46C3">
              <w:rPr>
                <w:spacing w:val="-6"/>
                <w:lang w:val="kk-KZ"/>
              </w:rPr>
              <w:t>а</w:t>
            </w:r>
            <w:r w:rsidRPr="00FE46C3">
              <w:t xml:space="preserve">  4)</w:t>
            </w:r>
            <w:r w:rsidRPr="00FE46C3">
              <w:rPr>
                <w:lang w:val="kk-KZ"/>
              </w:rPr>
              <w:t xml:space="preserve"> </w:t>
            </w:r>
            <w:r w:rsidRPr="00FE46C3">
              <w:t xml:space="preserve"> пункта 2 статьи 1 проекта</w:t>
            </w: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rPr>
                <w:i/>
              </w:rPr>
            </w:pPr>
            <w:r w:rsidRPr="00FE46C3">
              <w:rPr>
                <w:i/>
              </w:rPr>
              <w:t>Статья 79-5</w:t>
            </w:r>
          </w:p>
          <w:p w:rsidR="000826E0" w:rsidRPr="00FE46C3" w:rsidRDefault="000826E0" w:rsidP="006C7244">
            <w:pPr>
              <w:keepNext/>
              <w:jc w:val="center"/>
              <w:rPr>
                <w:i/>
              </w:rPr>
            </w:pPr>
            <w:r w:rsidRPr="00FE46C3">
              <w:rPr>
                <w:i/>
              </w:rPr>
              <w:t>(</w:t>
            </w:r>
            <w:r w:rsidRPr="00FE46C3">
              <w:rPr>
                <w:i/>
                <w:lang w:val="kk-KZ"/>
              </w:rPr>
              <w:t>новая</w:t>
            </w:r>
            <w:r w:rsidRPr="00FE46C3">
              <w:rPr>
                <w:i/>
              </w:rPr>
              <w:t>)</w:t>
            </w:r>
          </w:p>
          <w:p w:rsidR="000826E0" w:rsidRPr="00FE46C3" w:rsidRDefault="000826E0" w:rsidP="006C7244">
            <w:pPr>
              <w:keepNext/>
              <w:jc w:val="center"/>
              <w:rPr>
                <w:i/>
              </w:rPr>
            </w:pPr>
            <w:r w:rsidRPr="00FE46C3">
              <w:rPr>
                <w:i/>
              </w:rPr>
              <w:t>Кодекса</w:t>
            </w:r>
          </w:p>
          <w:p w:rsidR="000826E0" w:rsidRPr="00FE46C3" w:rsidRDefault="000826E0" w:rsidP="006C7244">
            <w:pPr>
              <w:keepNext/>
              <w:jc w:val="center"/>
            </w:pPr>
          </w:p>
          <w:p w:rsidR="000826E0" w:rsidRPr="00FE46C3" w:rsidRDefault="000826E0" w:rsidP="006C7244">
            <w:pPr>
              <w:keepNext/>
              <w:jc w:val="center"/>
            </w:pPr>
          </w:p>
        </w:tc>
        <w:tc>
          <w:tcPr>
            <w:tcW w:w="3060" w:type="dxa"/>
          </w:tcPr>
          <w:p w:rsidR="000826E0" w:rsidRPr="00FE46C3" w:rsidRDefault="000826E0" w:rsidP="006C7244">
            <w:pPr>
              <w:keepNext/>
              <w:ind w:firstLine="219"/>
              <w:jc w:val="both"/>
              <w:rPr>
                <w:b/>
                <w:noProof/>
              </w:rPr>
            </w:pPr>
            <w:r w:rsidRPr="00FE46C3">
              <w:rPr>
                <w:b/>
                <w:noProof/>
              </w:rPr>
              <w:lastRenderedPageBreak/>
              <w:t>Статья 79-5. Отсутствует.</w:t>
            </w:r>
          </w:p>
          <w:p w:rsidR="000826E0" w:rsidRPr="00FE46C3" w:rsidRDefault="000826E0" w:rsidP="006C7244">
            <w:pPr>
              <w:keepNext/>
              <w:ind w:firstLine="219"/>
              <w:jc w:val="both"/>
              <w:rPr>
                <w:b/>
                <w:noProof/>
              </w:rPr>
            </w:pPr>
          </w:p>
          <w:p w:rsidR="000826E0" w:rsidRPr="00FE46C3" w:rsidRDefault="000826E0" w:rsidP="006C7244">
            <w:pPr>
              <w:keepNext/>
              <w:ind w:firstLine="219"/>
              <w:jc w:val="both"/>
              <w:rPr>
                <w:b/>
                <w:noProof/>
              </w:rPr>
            </w:pPr>
          </w:p>
          <w:p w:rsidR="000826E0" w:rsidRPr="00FE46C3" w:rsidRDefault="000826E0" w:rsidP="006C7244">
            <w:pPr>
              <w:keepNext/>
              <w:ind w:firstLine="219"/>
              <w:jc w:val="both"/>
              <w:rPr>
                <w:b/>
                <w:noProof/>
              </w:rPr>
            </w:pPr>
          </w:p>
        </w:tc>
        <w:tc>
          <w:tcPr>
            <w:tcW w:w="3420" w:type="dxa"/>
          </w:tcPr>
          <w:p w:rsidR="000826E0" w:rsidRPr="00FE46C3" w:rsidRDefault="000826E0" w:rsidP="006C7244">
            <w:pPr>
              <w:keepNext/>
              <w:autoSpaceDE w:val="0"/>
              <w:autoSpaceDN w:val="0"/>
              <w:adjustRightInd w:val="0"/>
              <w:ind w:firstLine="317"/>
              <w:jc w:val="both"/>
            </w:pPr>
            <w:r w:rsidRPr="00FE46C3">
              <w:t>4) дополнить главой 6-1 и статьями 79-1, 79-2, 79-3, 79-4, 79-5, 79-6, 79-7, 79-8 следующего содержания:</w:t>
            </w:r>
          </w:p>
          <w:p w:rsidR="000826E0" w:rsidRPr="00FE46C3" w:rsidRDefault="000826E0" w:rsidP="006C7244">
            <w:pPr>
              <w:keepNext/>
              <w:autoSpaceDE w:val="0"/>
              <w:autoSpaceDN w:val="0"/>
              <w:adjustRightInd w:val="0"/>
              <w:ind w:firstLine="317"/>
              <w:jc w:val="both"/>
            </w:pPr>
            <w:r w:rsidRPr="00FE46C3">
              <w:t>…</w:t>
            </w:r>
          </w:p>
          <w:p w:rsidR="000826E0" w:rsidRPr="00FE46C3" w:rsidRDefault="000826E0" w:rsidP="006C7244">
            <w:pPr>
              <w:keepNext/>
              <w:autoSpaceDE w:val="0"/>
              <w:autoSpaceDN w:val="0"/>
              <w:adjustRightInd w:val="0"/>
              <w:ind w:firstLine="317"/>
              <w:jc w:val="both"/>
            </w:pPr>
            <w:r w:rsidRPr="00FE46C3">
              <w:t>Статья 79-5. Взаимодействие антимонопольного и правоохранительных органов</w:t>
            </w:r>
          </w:p>
          <w:p w:rsidR="000826E0" w:rsidRPr="00FE46C3" w:rsidRDefault="000826E0" w:rsidP="006C7244">
            <w:pPr>
              <w:keepNext/>
              <w:autoSpaceDE w:val="0"/>
              <w:autoSpaceDN w:val="0"/>
              <w:adjustRightInd w:val="0"/>
              <w:ind w:firstLine="317"/>
              <w:jc w:val="both"/>
            </w:pPr>
            <w:r w:rsidRPr="00FE46C3">
              <w:t xml:space="preserve">1. Антимонопольный орган осуществляет взаимодействие с правоохранительными органами Республики Казахстан в пределах своих полномочий в следующих </w:t>
            </w:r>
            <w:r w:rsidRPr="00FE46C3">
              <w:lastRenderedPageBreak/>
              <w:t>формах:</w:t>
            </w:r>
          </w:p>
          <w:p w:rsidR="000826E0" w:rsidRPr="00FE46C3" w:rsidRDefault="000826E0" w:rsidP="006C7244">
            <w:pPr>
              <w:keepNext/>
              <w:autoSpaceDE w:val="0"/>
              <w:autoSpaceDN w:val="0"/>
              <w:adjustRightInd w:val="0"/>
              <w:ind w:firstLine="317"/>
              <w:jc w:val="both"/>
            </w:pPr>
            <w:r w:rsidRPr="00FE46C3">
              <w:t>…</w:t>
            </w:r>
          </w:p>
          <w:p w:rsidR="000826E0" w:rsidRPr="00FE46C3" w:rsidRDefault="000826E0" w:rsidP="006C7244">
            <w:pPr>
              <w:keepNext/>
              <w:autoSpaceDE w:val="0"/>
              <w:autoSpaceDN w:val="0"/>
              <w:adjustRightInd w:val="0"/>
              <w:ind w:firstLine="317"/>
              <w:jc w:val="both"/>
            </w:pPr>
            <w:r w:rsidRPr="00FE46C3">
              <w:rPr>
                <w:b/>
              </w:rPr>
              <w:t>2) представляе</w:t>
            </w:r>
            <w:r w:rsidRPr="00FE46C3">
              <w:t>т аналитическую информацию о состоянии конкуренции на товарных рынках;</w:t>
            </w:r>
          </w:p>
          <w:p w:rsidR="000826E0" w:rsidRPr="00FE46C3" w:rsidRDefault="000826E0" w:rsidP="006C7244">
            <w:pPr>
              <w:keepNext/>
              <w:autoSpaceDE w:val="0"/>
              <w:autoSpaceDN w:val="0"/>
              <w:adjustRightInd w:val="0"/>
              <w:ind w:firstLine="317"/>
              <w:jc w:val="both"/>
              <w:rPr>
                <w:b/>
              </w:rPr>
            </w:pPr>
          </w:p>
        </w:tc>
        <w:tc>
          <w:tcPr>
            <w:tcW w:w="3240" w:type="dxa"/>
          </w:tcPr>
          <w:p w:rsidR="000826E0" w:rsidRPr="00FE46C3" w:rsidRDefault="00C22C3B" w:rsidP="006C7244">
            <w:pPr>
              <w:pStyle w:val="afe"/>
              <w:keepNext/>
              <w:ind w:firstLine="119"/>
              <w:jc w:val="both"/>
              <w:rPr>
                <w:rFonts w:ascii="Times New Roman" w:hAnsi="Times New Roman"/>
                <w:sz w:val="24"/>
                <w:szCs w:val="24"/>
              </w:rPr>
            </w:pPr>
            <w:r w:rsidRPr="00FE46C3">
              <w:rPr>
                <w:rFonts w:ascii="Times New Roman" w:hAnsi="Times New Roman"/>
                <w:sz w:val="24"/>
                <w:szCs w:val="24"/>
              </w:rPr>
              <w:lastRenderedPageBreak/>
              <w:t>Абзац двадцатый подпункта  4)  пункта 2 статьи 1 проекта и</w:t>
            </w:r>
            <w:r w:rsidR="000826E0" w:rsidRPr="00FE46C3">
              <w:rPr>
                <w:rFonts w:ascii="Times New Roman" w:hAnsi="Times New Roman"/>
                <w:sz w:val="24"/>
                <w:szCs w:val="24"/>
              </w:rPr>
              <w:t>зложить в следующей редакции:</w:t>
            </w:r>
          </w:p>
          <w:p w:rsidR="000826E0" w:rsidRPr="00FE46C3" w:rsidRDefault="000826E0" w:rsidP="006C7244">
            <w:pPr>
              <w:pStyle w:val="afe"/>
              <w:keepNext/>
              <w:ind w:firstLine="119"/>
              <w:jc w:val="both"/>
              <w:rPr>
                <w:rFonts w:ascii="Times New Roman" w:hAnsi="Times New Roman"/>
                <w:sz w:val="24"/>
                <w:szCs w:val="24"/>
              </w:rPr>
            </w:pPr>
          </w:p>
          <w:p w:rsidR="000826E0" w:rsidRPr="00FE46C3" w:rsidRDefault="000826E0" w:rsidP="006C7244">
            <w:pPr>
              <w:pStyle w:val="afe"/>
              <w:keepNext/>
              <w:ind w:firstLine="119"/>
              <w:jc w:val="both"/>
              <w:rPr>
                <w:rFonts w:ascii="Times New Roman" w:hAnsi="Times New Roman"/>
                <w:sz w:val="24"/>
                <w:szCs w:val="24"/>
              </w:rPr>
            </w:pPr>
            <w:r w:rsidRPr="00FE46C3">
              <w:rPr>
                <w:rFonts w:ascii="Times New Roman" w:hAnsi="Times New Roman"/>
                <w:b/>
                <w:sz w:val="24"/>
                <w:szCs w:val="24"/>
              </w:rPr>
              <w:t>«2)</w:t>
            </w:r>
            <w:r w:rsidRPr="00FE46C3">
              <w:rPr>
                <w:rFonts w:ascii="Times New Roman" w:hAnsi="Times New Roman"/>
                <w:sz w:val="24"/>
                <w:szCs w:val="24"/>
              </w:rPr>
              <w:t xml:space="preserve"> </w:t>
            </w:r>
            <w:r w:rsidRPr="00FE46C3">
              <w:rPr>
                <w:rFonts w:ascii="Times New Roman" w:hAnsi="Times New Roman"/>
                <w:b/>
                <w:sz w:val="24"/>
                <w:szCs w:val="24"/>
              </w:rPr>
              <w:t>по запросу правоохранительных органов</w:t>
            </w:r>
            <w:r w:rsidRPr="00FE46C3">
              <w:rPr>
                <w:rFonts w:ascii="Times New Roman" w:hAnsi="Times New Roman"/>
                <w:sz w:val="24"/>
                <w:szCs w:val="24"/>
              </w:rPr>
              <w:t xml:space="preserve"> предоставляет аналитическую информацию о состоянии конкуренции на товарных рынках</w:t>
            </w:r>
            <w:r w:rsidRPr="00FE46C3">
              <w:rPr>
                <w:rFonts w:ascii="Times New Roman" w:hAnsi="Times New Roman"/>
                <w:b/>
                <w:sz w:val="24"/>
                <w:szCs w:val="24"/>
              </w:rPr>
              <w:t>;».</w:t>
            </w:r>
          </w:p>
          <w:p w:rsidR="000826E0" w:rsidRPr="00FE46C3" w:rsidRDefault="000826E0" w:rsidP="006C7244">
            <w:pPr>
              <w:keepNext/>
              <w:ind w:firstLine="119"/>
              <w:jc w:val="both"/>
              <w:rPr>
                <w:b/>
              </w:rPr>
            </w:pPr>
          </w:p>
        </w:tc>
        <w:tc>
          <w:tcPr>
            <w:tcW w:w="2372" w:type="dxa"/>
          </w:tcPr>
          <w:p w:rsidR="000826E0" w:rsidRPr="00FE46C3" w:rsidRDefault="000826E0" w:rsidP="006C7244">
            <w:pPr>
              <w:keepNext/>
              <w:ind w:firstLine="219"/>
              <w:jc w:val="both"/>
              <w:rPr>
                <w:b/>
                <w:spacing w:val="-8"/>
                <w:lang w:val="kk-KZ"/>
              </w:rPr>
            </w:pPr>
            <w:r w:rsidRPr="00FE46C3">
              <w:rPr>
                <w:b/>
                <w:spacing w:val="-8"/>
                <w:lang w:val="kk-KZ"/>
              </w:rPr>
              <w:t>Депутат</w:t>
            </w:r>
          </w:p>
          <w:p w:rsidR="000826E0" w:rsidRPr="00FE46C3" w:rsidRDefault="000826E0" w:rsidP="006C7244">
            <w:pPr>
              <w:keepNext/>
              <w:ind w:firstLine="219"/>
              <w:jc w:val="both"/>
              <w:rPr>
                <w:b/>
                <w:spacing w:val="-8"/>
                <w:lang w:val="kk-KZ"/>
              </w:rPr>
            </w:pPr>
            <w:r w:rsidRPr="00FE46C3">
              <w:rPr>
                <w:b/>
                <w:spacing w:val="-8"/>
                <w:lang w:val="kk-KZ"/>
              </w:rPr>
              <w:t>Абсатиров К.Г.</w:t>
            </w:r>
          </w:p>
          <w:p w:rsidR="000826E0" w:rsidRPr="00FE46C3" w:rsidRDefault="000826E0" w:rsidP="006C7244">
            <w:pPr>
              <w:keepNext/>
              <w:ind w:firstLine="219"/>
              <w:jc w:val="both"/>
              <w:rPr>
                <w:lang w:val="kk-KZ"/>
              </w:rPr>
            </w:pPr>
          </w:p>
          <w:p w:rsidR="000826E0" w:rsidRPr="00FE46C3" w:rsidRDefault="000826E0" w:rsidP="006C7244">
            <w:pPr>
              <w:keepNext/>
              <w:ind w:firstLine="219"/>
              <w:jc w:val="both"/>
            </w:pPr>
            <w:r w:rsidRPr="00FE46C3">
              <w:t xml:space="preserve">1. Согласно действующей редакции подпункта 24) статьи 88 Предприниматель-ского кодекса (по законопроекту редакция подпункта 24) статьи 79-6) антимонопольный орган выполняет следующие </w:t>
            </w:r>
            <w:r w:rsidRPr="00FE46C3">
              <w:lastRenderedPageBreak/>
              <w:t xml:space="preserve">функции:  </w:t>
            </w:r>
          </w:p>
          <w:p w:rsidR="000826E0" w:rsidRPr="00FE46C3" w:rsidRDefault="000826E0" w:rsidP="006C7244">
            <w:pPr>
              <w:keepNext/>
              <w:ind w:firstLine="219"/>
              <w:jc w:val="both"/>
            </w:pPr>
            <w:r w:rsidRPr="00FE46C3">
              <w:t>ежегодно не позднее 1 июня направляет в Администрацию Президента Республики Казахстан и Правительство Республики Казахстан годовой отчет о состоянии конкуренции на отдельных товарных рынках и мерах, принимаемых по ограничению монополистической деятельности.</w:t>
            </w:r>
          </w:p>
          <w:p w:rsidR="000826E0" w:rsidRPr="00FE46C3" w:rsidRDefault="000826E0" w:rsidP="006C7244">
            <w:pPr>
              <w:keepNext/>
              <w:ind w:firstLine="219"/>
              <w:jc w:val="both"/>
            </w:pPr>
            <w:r w:rsidRPr="00FE46C3">
              <w:t>Предоставление данной информации связано с подотчетностью антимонопольного органа вышестоящим государственным органам в связи с их компетенциями по развитию экономики Казахстана в целом.</w:t>
            </w:r>
          </w:p>
          <w:p w:rsidR="000826E0" w:rsidRPr="00FE46C3" w:rsidRDefault="000826E0" w:rsidP="006C7244">
            <w:pPr>
              <w:keepNext/>
              <w:ind w:firstLine="219"/>
              <w:jc w:val="both"/>
              <w:rPr>
                <w:sz w:val="12"/>
                <w:szCs w:val="12"/>
              </w:rPr>
            </w:pPr>
          </w:p>
          <w:p w:rsidR="000826E0" w:rsidRPr="00FE46C3" w:rsidRDefault="000826E0" w:rsidP="006C7244">
            <w:pPr>
              <w:keepNext/>
              <w:ind w:firstLine="219"/>
              <w:jc w:val="both"/>
            </w:pPr>
            <w:r w:rsidRPr="00FE46C3">
              <w:t xml:space="preserve">2. Вместе с тем, взаимодействие </w:t>
            </w:r>
            <w:r w:rsidRPr="00FE46C3">
              <w:lastRenderedPageBreak/>
              <w:t>Антимонопольного органа с правоохранительными органами в части предоставления аналитической информации о состоянии конкуренции на товарных рынках вызывает следующие вопросы:</w:t>
            </w:r>
          </w:p>
          <w:p w:rsidR="000826E0" w:rsidRPr="00FE46C3" w:rsidRDefault="000826E0" w:rsidP="006C7244">
            <w:pPr>
              <w:keepNext/>
              <w:ind w:firstLine="219"/>
              <w:jc w:val="both"/>
            </w:pPr>
            <w:r w:rsidRPr="00FE46C3">
              <w:t>1) в соответствии со статьей 3 Закона Республики Казахстан «О правоохранительной службе» к  правоохранительным органам относятся органы прокуратуры, внутренних дел, антикоррупционная служба и служба экономических расследований, осуществляющие свою деятельность в соответствии с законодательными актами Республики Казахстан.</w:t>
            </w:r>
          </w:p>
          <w:p w:rsidR="000826E0" w:rsidRPr="00FE46C3" w:rsidRDefault="000826E0" w:rsidP="006C7244">
            <w:pPr>
              <w:keepNext/>
              <w:ind w:firstLine="219"/>
              <w:jc w:val="both"/>
            </w:pPr>
            <w:r w:rsidRPr="00FE46C3">
              <w:lastRenderedPageBreak/>
              <w:t xml:space="preserve">В Предприни-мательском кодексе не указаны к каким именно правоохранитель-ным органам предоставляется указанный анализ; </w:t>
            </w:r>
          </w:p>
          <w:p w:rsidR="000826E0" w:rsidRPr="00FE46C3" w:rsidRDefault="000826E0" w:rsidP="006C7244">
            <w:pPr>
              <w:keepNext/>
              <w:ind w:firstLine="219"/>
              <w:jc w:val="both"/>
            </w:pPr>
            <w:r w:rsidRPr="00FE46C3">
              <w:t xml:space="preserve">2) деятельность </w:t>
            </w:r>
            <w:r w:rsidRPr="00FE46C3">
              <w:rPr>
                <w:spacing w:val="-4"/>
              </w:rPr>
              <w:t>правоохранительных</w:t>
            </w:r>
            <w:r w:rsidRPr="00FE46C3">
              <w:t xml:space="preserve"> органов, предусмотренная в п.п. 7) статьи 1 Закона РК «О правоохранительной службе», направлена на соблюдение и защиту прав и свобод человека и гражданина, законных интересов физических и юридических лиц, государства, реализующий политику государства по противодействию преступности и иным правонарушениям в соответствии со своей компетенцией, наделенный </w:t>
            </w:r>
            <w:r w:rsidRPr="00FE46C3">
              <w:lastRenderedPageBreak/>
              <w:t>специальными полномочиями по обеспечению законности и поддержанию общественного порядка, выявлению, предупреждению, пресечению, расследованию правонарушений, исполнению судебных решений по уголовным делам.</w:t>
            </w:r>
          </w:p>
          <w:p w:rsidR="000826E0" w:rsidRPr="00FE46C3" w:rsidRDefault="000826E0" w:rsidP="006C7244">
            <w:pPr>
              <w:keepNext/>
              <w:ind w:firstLine="219"/>
              <w:jc w:val="both"/>
            </w:pPr>
            <w:r w:rsidRPr="00FE46C3">
              <w:t>В связи с этим насколько анализ данной отчетности соответствует  направлениям правоохранитель-ных органов, а также их задачам, предусмотренным в специализирован-ных законодательных актах.</w:t>
            </w:r>
          </w:p>
          <w:p w:rsidR="000826E0" w:rsidRPr="00FE46C3" w:rsidRDefault="000826E0" w:rsidP="006C7244">
            <w:pPr>
              <w:keepNext/>
              <w:ind w:firstLine="219"/>
              <w:jc w:val="both"/>
            </w:pPr>
            <w:r w:rsidRPr="00FE46C3">
              <w:t xml:space="preserve">3) Антимонополь-ный орган не может рассматриваться в качестве  подотчетного органа </w:t>
            </w:r>
            <w:r w:rsidRPr="00FE46C3">
              <w:lastRenderedPageBreak/>
              <w:t>правоохранительным органам в части выполнения своих функций по анализу конкуренции на товарных рынках.</w:t>
            </w:r>
          </w:p>
          <w:p w:rsidR="000826E0" w:rsidRPr="00FE46C3" w:rsidRDefault="000826E0" w:rsidP="006C7244">
            <w:pPr>
              <w:keepNext/>
              <w:ind w:firstLine="219"/>
              <w:jc w:val="both"/>
            </w:pPr>
            <w:r w:rsidRPr="00FE46C3">
              <w:t xml:space="preserve">Учитывая изложенное, предлагаем в подпункте 2) пункта 1 статьи 79-5 законопроекта предусмотреть норму о предоставлении антимонопольным органом  аналитической информации о состоянии конкуренции на товарных рынках только по запросу </w:t>
            </w:r>
            <w:r w:rsidRPr="00FE46C3">
              <w:rPr>
                <w:spacing w:val="-4"/>
              </w:rPr>
              <w:t xml:space="preserve">правоохранительных </w:t>
            </w:r>
            <w:r w:rsidRPr="00FE46C3">
              <w:t>органов.</w:t>
            </w:r>
          </w:p>
          <w:p w:rsidR="000826E0" w:rsidRPr="00FE46C3" w:rsidRDefault="000826E0" w:rsidP="006C7244">
            <w:pPr>
              <w:keepNext/>
              <w:ind w:firstLine="219"/>
              <w:jc w:val="both"/>
              <w:rPr>
                <w:i/>
              </w:rPr>
            </w:pPr>
          </w:p>
        </w:tc>
        <w:tc>
          <w:tcPr>
            <w:tcW w:w="1410" w:type="dxa"/>
          </w:tcPr>
          <w:p w:rsidR="000826E0" w:rsidRPr="00FE46C3" w:rsidRDefault="000826E0" w:rsidP="006C7244">
            <w:pPr>
              <w:keepNext/>
              <w:ind w:left="-57" w:right="-57"/>
              <w:jc w:val="center"/>
              <w:rPr>
                <w:b/>
                <w:bCs/>
                <w:lang w:val="kk-KZ"/>
              </w:rPr>
            </w:pPr>
            <w:r w:rsidRPr="00FE46C3">
              <w:rPr>
                <w:b/>
                <w:bCs/>
                <w:lang w:val="kk-KZ"/>
              </w:rPr>
              <w:lastRenderedPageBreak/>
              <w:t xml:space="preserve">Принято  </w:t>
            </w:r>
          </w:p>
          <w:p w:rsidR="000826E0" w:rsidRPr="00FE46C3" w:rsidRDefault="000826E0" w:rsidP="006C7244">
            <w:pPr>
              <w:keepNext/>
              <w:ind w:left="-57" w:right="-57"/>
              <w:jc w:val="center"/>
              <w:rPr>
                <w:b/>
                <w:bCs/>
                <w:lang w:val="kk-KZ"/>
              </w:rPr>
            </w:pPr>
          </w:p>
        </w:tc>
      </w:tr>
      <w:tr w:rsidR="002758C9" w:rsidRPr="00FE46C3" w:rsidTr="006542E9">
        <w:tc>
          <w:tcPr>
            <w:tcW w:w="539" w:type="dxa"/>
          </w:tcPr>
          <w:p w:rsidR="000826E0" w:rsidRPr="00FE46C3" w:rsidRDefault="000826E0" w:rsidP="006C7244">
            <w:pPr>
              <w:keepNext/>
              <w:numPr>
                <w:ilvl w:val="0"/>
                <w:numId w:val="1"/>
              </w:numPr>
              <w:tabs>
                <w:tab w:val="left" w:pos="180"/>
              </w:tabs>
              <w:ind w:left="0" w:firstLine="0"/>
              <w:jc w:val="center"/>
            </w:pPr>
          </w:p>
        </w:tc>
        <w:tc>
          <w:tcPr>
            <w:tcW w:w="1259" w:type="dxa"/>
          </w:tcPr>
          <w:p w:rsidR="000826E0" w:rsidRPr="00FE46C3" w:rsidRDefault="000826E0" w:rsidP="00A94B18">
            <w:pPr>
              <w:keepNext/>
              <w:jc w:val="center"/>
            </w:pPr>
            <w:r w:rsidRPr="00FE46C3">
              <w:rPr>
                <w:lang w:val="kk-KZ"/>
              </w:rPr>
              <w:t>Абзац</w:t>
            </w:r>
            <w:r w:rsidR="00357FA9" w:rsidRPr="00FE46C3">
              <w:rPr>
                <w:lang w:val="kk-KZ"/>
              </w:rPr>
              <w:t>ы</w:t>
            </w:r>
            <w:r w:rsidRPr="00FE46C3">
              <w:rPr>
                <w:lang w:val="kk-KZ"/>
              </w:rPr>
              <w:t xml:space="preserve"> двадцать </w:t>
            </w:r>
            <w:r w:rsidR="002F5D20" w:rsidRPr="00FE46C3">
              <w:rPr>
                <w:spacing w:val="-4"/>
                <w:lang w:val="kk-KZ"/>
              </w:rPr>
              <w:t xml:space="preserve">четвертый </w:t>
            </w:r>
            <w:r w:rsidR="00357FA9" w:rsidRPr="00FE46C3">
              <w:rPr>
                <w:spacing w:val="-4"/>
                <w:lang w:val="kk-KZ"/>
              </w:rPr>
              <w:t xml:space="preserve">и двадцать пятый </w:t>
            </w:r>
            <w:r w:rsidRPr="00FE46C3">
              <w:rPr>
                <w:spacing w:val="-6"/>
                <w:lang w:val="kk-KZ"/>
              </w:rPr>
              <w:t>п</w:t>
            </w:r>
            <w:r w:rsidRPr="00FE46C3">
              <w:rPr>
                <w:spacing w:val="-6"/>
              </w:rPr>
              <w:t>одпункт</w:t>
            </w:r>
            <w:r w:rsidRPr="00FE46C3">
              <w:rPr>
                <w:spacing w:val="-6"/>
                <w:lang w:val="kk-KZ"/>
              </w:rPr>
              <w:t>а</w:t>
            </w:r>
            <w:r w:rsidRPr="00FE46C3">
              <w:t xml:space="preserve">  4)</w:t>
            </w:r>
            <w:r w:rsidRPr="00FE46C3">
              <w:rPr>
                <w:lang w:val="kk-KZ"/>
              </w:rPr>
              <w:t xml:space="preserve"> </w:t>
            </w:r>
            <w:r w:rsidRPr="00FE46C3">
              <w:t xml:space="preserve"> пункта </w:t>
            </w:r>
            <w:r w:rsidRPr="00FE46C3">
              <w:lastRenderedPageBreak/>
              <w:t>2 статьи 1 проекта</w:t>
            </w:r>
          </w:p>
          <w:p w:rsidR="000826E0" w:rsidRPr="00FE46C3" w:rsidRDefault="000826E0" w:rsidP="00A94B18">
            <w:pPr>
              <w:keepNext/>
              <w:jc w:val="center"/>
            </w:pPr>
          </w:p>
          <w:p w:rsidR="000826E0" w:rsidRPr="00FE46C3" w:rsidRDefault="000826E0" w:rsidP="00A94B18">
            <w:pPr>
              <w:keepNext/>
              <w:jc w:val="center"/>
            </w:pPr>
          </w:p>
          <w:p w:rsidR="000826E0" w:rsidRPr="00FE46C3" w:rsidRDefault="000826E0" w:rsidP="00A94B18">
            <w:pPr>
              <w:keepNext/>
              <w:jc w:val="center"/>
            </w:pPr>
          </w:p>
          <w:p w:rsidR="000826E0" w:rsidRPr="00FE46C3" w:rsidRDefault="000826E0" w:rsidP="00A94B18">
            <w:pPr>
              <w:keepNext/>
              <w:jc w:val="center"/>
              <w:rPr>
                <w:i/>
              </w:rPr>
            </w:pPr>
            <w:r w:rsidRPr="00FE46C3">
              <w:rPr>
                <w:i/>
              </w:rPr>
              <w:t>Статья 79-5</w:t>
            </w:r>
          </w:p>
          <w:p w:rsidR="000826E0" w:rsidRPr="00FE46C3" w:rsidRDefault="000826E0" w:rsidP="00A94B18">
            <w:pPr>
              <w:keepNext/>
              <w:jc w:val="center"/>
              <w:rPr>
                <w:i/>
              </w:rPr>
            </w:pPr>
            <w:r w:rsidRPr="00FE46C3">
              <w:rPr>
                <w:i/>
              </w:rPr>
              <w:t>(</w:t>
            </w:r>
            <w:r w:rsidRPr="00FE46C3">
              <w:rPr>
                <w:i/>
                <w:lang w:val="kk-KZ"/>
              </w:rPr>
              <w:t>новая</w:t>
            </w:r>
            <w:r w:rsidRPr="00FE46C3">
              <w:rPr>
                <w:i/>
              </w:rPr>
              <w:t>)</w:t>
            </w:r>
          </w:p>
          <w:p w:rsidR="000826E0" w:rsidRPr="00FE46C3" w:rsidRDefault="000826E0" w:rsidP="00A94B18">
            <w:pPr>
              <w:keepNext/>
              <w:jc w:val="center"/>
              <w:rPr>
                <w:i/>
              </w:rPr>
            </w:pPr>
            <w:r w:rsidRPr="00FE46C3">
              <w:rPr>
                <w:i/>
              </w:rPr>
              <w:t>Кодекса</w:t>
            </w:r>
          </w:p>
          <w:p w:rsidR="000826E0" w:rsidRPr="00FE46C3" w:rsidRDefault="000826E0" w:rsidP="00A94B18">
            <w:pPr>
              <w:keepNext/>
              <w:jc w:val="center"/>
            </w:pPr>
          </w:p>
          <w:p w:rsidR="000826E0" w:rsidRPr="00FE46C3" w:rsidRDefault="000826E0" w:rsidP="00A94B18">
            <w:pPr>
              <w:keepNext/>
              <w:jc w:val="center"/>
            </w:pPr>
          </w:p>
        </w:tc>
        <w:tc>
          <w:tcPr>
            <w:tcW w:w="3060" w:type="dxa"/>
          </w:tcPr>
          <w:p w:rsidR="000826E0" w:rsidRPr="00FE46C3" w:rsidRDefault="000826E0" w:rsidP="00A94B18">
            <w:pPr>
              <w:keepNext/>
              <w:ind w:firstLine="219"/>
              <w:jc w:val="both"/>
              <w:rPr>
                <w:b/>
                <w:noProof/>
              </w:rPr>
            </w:pPr>
            <w:r w:rsidRPr="00FE46C3">
              <w:rPr>
                <w:b/>
                <w:noProof/>
              </w:rPr>
              <w:lastRenderedPageBreak/>
              <w:t>Статья 79-5. Отсутствует.</w:t>
            </w:r>
          </w:p>
          <w:p w:rsidR="000826E0" w:rsidRPr="00FE46C3" w:rsidRDefault="000826E0" w:rsidP="00A94B18">
            <w:pPr>
              <w:keepNext/>
              <w:ind w:firstLine="219"/>
              <w:jc w:val="both"/>
              <w:rPr>
                <w:b/>
                <w:noProof/>
              </w:rPr>
            </w:pPr>
          </w:p>
          <w:p w:rsidR="000826E0" w:rsidRPr="00FE46C3" w:rsidRDefault="000826E0" w:rsidP="005B4399">
            <w:pPr>
              <w:keepNext/>
              <w:ind w:firstLine="219"/>
              <w:jc w:val="both"/>
              <w:rPr>
                <w:b/>
                <w:noProof/>
              </w:rPr>
            </w:pPr>
          </w:p>
        </w:tc>
        <w:tc>
          <w:tcPr>
            <w:tcW w:w="3420" w:type="dxa"/>
          </w:tcPr>
          <w:p w:rsidR="000826E0" w:rsidRPr="00FE46C3" w:rsidRDefault="000826E0" w:rsidP="00A94B18">
            <w:pPr>
              <w:keepNext/>
              <w:autoSpaceDE w:val="0"/>
              <w:autoSpaceDN w:val="0"/>
              <w:adjustRightInd w:val="0"/>
              <w:ind w:firstLine="317"/>
              <w:jc w:val="both"/>
            </w:pPr>
            <w:r w:rsidRPr="00FE46C3">
              <w:t>4) дополнить главой 6-1 и статьями 79-1, 79-2, 79-3, 79-4, 79-5, 79-6, 79-7, 79-8 следующего содержания:</w:t>
            </w:r>
          </w:p>
          <w:p w:rsidR="000826E0" w:rsidRPr="00FE46C3" w:rsidRDefault="000826E0" w:rsidP="00A94B18">
            <w:pPr>
              <w:keepNext/>
              <w:autoSpaceDE w:val="0"/>
              <w:autoSpaceDN w:val="0"/>
              <w:adjustRightInd w:val="0"/>
              <w:ind w:firstLine="317"/>
              <w:jc w:val="both"/>
            </w:pPr>
            <w:r w:rsidRPr="00FE46C3">
              <w:t>…</w:t>
            </w:r>
          </w:p>
          <w:p w:rsidR="000826E0" w:rsidRPr="00FE46C3" w:rsidRDefault="000826E0" w:rsidP="00A94B18">
            <w:pPr>
              <w:keepNext/>
              <w:autoSpaceDE w:val="0"/>
              <w:autoSpaceDN w:val="0"/>
              <w:adjustRightInd w:val="0"/>
              <w:ind w:firstLine="317"/>
              <w:jc w:val="both"/>
            </w:pPr>
            <w:r w:rsidRPr="00FE46C3">
              <w:t xml:space="preserve">Статья 79-5. Взаимодействие антимонопольного и </w:t>
            </w:r>
            <w:r w:rsidRPr="00FE46C3">
              <w:lastRenderedPageBreak/>
              <w:t>правоохранительных органов</w:t>
            </w:r>
          </w:p>
          <w:p w:rsidR="000826E0" w:rsidRPr="00FE46C3" w:rsidRDefault="000826E0" w:rsidP="00A94B18">
            <w:pPr>
              <w:keepNext/>
              <w:autoSpaceDE w:val="0"/>
              <w:autoSpaceDN w:val="0"/>
              <w:adjustRightInd w:val="0"/>
              <w:ind w:firstLine="317"/>
              <w:jc w:val="both"/>
            </w:pPr>
            <w:r w:rsidRPr="00FE46C3">
              <w:t>…</w:t>
            </w:r>
          </w:p>
          <w:p w:rsidR="000826E0" w:rsidRPr="00FE46C3" w:rsidRDefault="000826E0" w:rsidP="00A94B18">
            <w:pPr>
              <w:keepNext/>
              <w:autoSpaceDE w:val="0"/>
              <w:autoSpaceDN w:val="0"/>
              <w:adjustRightInd w:val="0"/>
              <w:ind w:firstLine="317"/>
              <w:jc w:val="both"/>
            </w:pPr>
            <w:r w:rsidRPr="00FE46C3">
              <w:t>2. Правоохранительные органы Республики Казахстан осуществляют взаимодействие с антимонопольным органом в пределах своих полномочий в следующих формах:</w:t>
            </w:r>
          </w:p>
          <w:p w:rsidR="000826E0" w:rsidRPr="00FE46C3" w:rsidRDefault="000826E0" w:rsidP="00A94B18">
            <w:pPr>
              <w:keepNext/>
              <w:autoSpaceDE w:val="0"/>
              <w:autoSpaceDN w:val="0"/>
              <w:adjustRightInd w:val="0"/>
              <w:ind w:firstLine="317"/>
              <w:jc w:val="both"/>
            </w:pPr>
            <w:r w:rsidRPr="00FE46C3">
              <w:t xml:space="preserve">1) информируют антимонопольный орган о выявленных правонарушениях </w:t>
            </w:r>
            <w:r w:rsidRPr="00FE46C3">
              <w:rPr>
                <w:b/>
              </w:rPr>
              <w:t>в сфере законодательства</w:t>
            </w:r>
            <w:r w:rsidRPr="00FE46C3">
              <w:t xml:space="preserve"> Республики Казахстан в области защиты конкуренции;</w:t>
            </w:r>
          </w:p>
          <w:p w:rsidR="005B4399" w:rsidRPr="00FE46C3" w:rsidRDefault="00357FA9" w:rsidP="00F625AE">
            <w:pPr>
              <w:keepNext/>
              <w:autoSpaceDE w:val="0"/>
              <w:autoSpaceDN w:val="0"/>
              <w:adjustRightInd w:val="0"/>
              <w:ind w:firstLine="317"/>
              <w:jc w:val="both"/>
              <w:rPr>
                <w:b/>
              </w:rPr>
            </w:pPr>
            <w:r w:rsidRPr="00FE46C3">
              <w:t xml:space="preserve">2) по запросам и обращениям антимонопольного органа </w:t>
            </w:r>
            <w:r w:rsidRPr="00314F5B">
              <w:rPr>
                <w:b/>
              </w:rPr>
              <w:t>и его территориальных</w:t>
            </w:r>
            <w:r w:rsidRPr="00FE46C3">
              <w:t xml:space="preserve"> </w:t>
            </w:r>
            <w:r w:rsidRPr="00FE46C3">
              <w:rPr>
                <w:b/>
              </w:rPr>
              <w:t>органов</w:t>
            </w:r>
            <w:r w:rsidRPr="00FE46C3">
              <w:t>:</w:t>
            </w:r>
          </w:p>
        </w:tc>
        <w:tc>
          <w:tcPr>
            <w:tcW w:w="3240" w:type="dxa"/>
          </w:tcPr>
          <w:p w:rsidR="00357FA9" w:rsidRPr="00FE46C3" w:rsidRDefault="00357FA9" w:rsidP="00403ADF">
            <w:pPr>
              <w:pStyle w:val="afe"/>
              <w:keepNext/>
              <w:ind w:firstLine="119"/>
              <w:jc w:val="both"/>
              <w:rPr>
                <w:rFonts w:ascii="Times New Roman" w:hAnsi="Times New Roman"/>
                <w:sz w:val="24"/>
                <w:szCs w:val="24"/>
              </w:rPr>
            </w:pPr>
            <w:r w:rsidRPr="00FE46C3">
              <w:rPr>
                <w:rFonts w:ascii="Times New Roman" w:hAnsi="Times New Roman"/>
                <w:sz w:val="24"/>
                <w:szCs w:val="24"/>
              </w:rPr>
              <w:lastRenderedPageBreak/>
              <w:t>В абзаце двадцать четвертом подпункта  4)  пункта 2 статьи 1 проекта:</w:t>
            </w:r>
          </w:p>
          <w:p w:rsidR="000826E0" w:rsidRPr="00FE46C3" w:rsidRDefault="00357FA9" w:rsidP="00403ADF">
            <w:pPr>
              <w:pStyle w:val="afe"/>
              <w:keepNext/>
              <w:ind w:firstLine="119"/>
              <w:jc w:val="both"/>
              <w:rPr>
                <w:rFonts w:ascii="Times New Roman" w:hAnsi="Times New Roman"/>
                <w:b/>
                <w:sz w:val="24"/>
                <w:szCs w:val="24"/>
              </w:rPr>
            </w:pPr>
            <w:r w:rsidRPr="00FE46C3">
              <w:rPr>
                <w:rFonts w:ascii="Times New Roman" w:hAnsi="Times New Roman"/>
                <w:sz w:val="24"/>
                <w:szCs w:val="24"/>
              </w:rPr>
              <w:t>с</w:t>
            </w:r>
            <w:r w:rsidR="000826E0" w:rsidRPr="00FE46C3">
              <w:rPr>
                <w:rFonts w:ascii="Times New Roman" w:hAnsi="Times New Roman"/>
                <w:sz w:val="24"/>
                <w:szCs w:val="24"/>
              </w:rPr>
              <w:t xml:space="preserve">лова </w:t>
            </w:r>
            <w:r w:rsidR="000826E0" w:rsidRPr="00FE46C3">
              <w:rPr>
                <w:rFonts w:ascii="Times New Roman" w:hAnsi="Times New Roman"/>
                <w:b/>
                <w:sz w:val="24"/>
                <w:szCs w:val="24"/>
              </w:rPr>
              <w:t xml:space="preserve">«в сфере законодательства» </w:t>
            </w:r>
            <w:r w:rsidR="000826E0" w:rsidRPr="00FE46C3">
              <w:rPr>
                <w:rFonts w:ascii="Times New Roman" w:hAnsi="Times New Roman"/>
                <w:sz w:val="24"/>
                <w:szCs w:val="24"/>
              </w:rPr>
              <w:t>заменить словом</w:t>
            </w:r>
            <w:r w:rsidR="000826E0" w:rsidRPr="00FE46C3">
              <w:rPr>
                <w:rFonts w:ascii="Times New Roman" w:hAnsi="Times New Roman"/>
                <w:b/>
                <w:sz w:val="24"/>
                <w:szCs w:val="24"/>
              </w:rPr>
              <w:t xml:space="preserve"> «законодательства».</w:t>
            </w:r>
          </w:p>
          <w:p w:rsidR="00357FA9" w:rsidRPr="00FE46C3" w:rsidRDefault="00357FA9" w:rsidP="00403ADF">
            <w:pPr>
              <w:pStyle w:val="afe"/>
              <w:keepNext/>
              <w:ind w:firstLine="119"/>
              <w:jc w:val="both"/>
              <w:rPr>
                <w:rFonts w:ascii="Times New Roman" w:hAnsi="Times New Roman"/>
                <w:b/>
                <w:sz w:val="24"/>
                <w:szCs w:val="24"/>
              </w:rPr>
            </w:pPr>
          </w:p>
          <w:p w:rsidR="00357FA9" w:rsidRPr="00FE46C3" w:rsidRDefault="00357FA9" w:rsidP="00403ADF">
            <w:pPr>
              <w:pStyle w:val="afe"/>
              <w:keepNext/>
              <w:ind w:firstLine="119"/>
              <w:jc w:val="both"/>
              <w:rPr>
                <w:rFonts w:ascii="Times New Roman" w:hAnsi="Times New Roman"/>
                <w:sz w:val="24"/>
                <w:szCs w:val="24"/>
              </w:rPr>
            </w:pPr>
            <w:r w:rsidRPr="00FE46C3">
              <w:rPr>
                <w:rFonts w:ascii="Times New Roman" w:hAnsi="Times New Roman"/>
                <w:sz w:val="24"/>
                <w:szCs w:val="24"/>
              </w:rPr>
              <w:lastRenderedPageBreak/>
              <w:t>В абзаце двадцать пятом подпункта  4)  пункта 2 статьи 1 проекта:</w:t>
            </w:r>
          </w:p>
          <w:p w:rsidR="00357FA9" w:rsidRPr="00FE46C3" w:rsidRDefault="00357FA9" w:rsidP="00403ADF">
            <w:pPr>
              <w:pStyle w:val="afe"/>
              <w:keepNext/>
              <w:ind w:firstLine="119"/>
              <w:jc w:val="both"/>
              <w:rPr>
                <w:rFonts w:ascii="Times New Roman" w:hAnsi="Times New Roman"/>
                <w:sz w:val="24"/>
                <w:szCs w:val="24"/>
              </w:rPr>
            </w:pPr>
            <w:r w:rsidRPr="00FE46C3">
              <w:rPr>
                <w:rFonts w:ascii="Times New Roman" w:hAnsi="Times New Roman"/>
                <w:sz w:val="24"/>
                <w:szCs w:val="24"/>
              </w:rPr>
              <w:t>слов</w:t>
            </w:r>
            <w:r w:rsidR="00314F5B">
              <w:rPr>
                <w:rFonts w:ascii="Times New Roman" w:hAnsi="Times New Roman"/>
                <w:sz w:val="24"/>
                <w:szCs w:val="24"/>
              </w:rPr>
              <w:t>а</w:t>
            </w:r>
            <w:r w:rsidRPr="00FE46C3">
              <w:rPr>
                <w:rFonts w:ascii="Times New Roman" w:hAnsi="Times New Roman"/>
                <w:sz w:val="24"/>
                <w:szCs w:val="24"/>
              </w:rPr>
              <w:t xml:space="preserve"> «</w:t>
            </w:r>
            <w:r w:rsidR="00314F5B" w:rsidRPr="00314F5B">
              <w:rPr>
                <w:rFonts w:ascii="Times New Roman" w:hAnsi="Times New Roman"/>
                <w:b/>
                <w:sz w:val="24"/>
                <w:szCs w:val="24"/>
              </w:rPr>
              <w:t>и его территориальных органов</w:t>
            </w:r>
            <w:r w:rsidRPr="00FE46C3">
              <w:rPr>
                <w:rFonts w:ascii="Times New Roman" w:hAnsi="Times New Roman"/>
                <w:b/>
                <w:sz w:val="24"/>
                <w:szCs w:val="24"/>
              </w:rPr>
              <w:t>»</w:t>
            </w:r>
            <w:r w:rsidRPr="00FE46C3">
              <w:rPr>
                <w:rFonts w:ascii="Times New Roman" w:hAnsi="Times New Roman"/>
                <w:sz w:val="24"/>
                <w:szCs w:val="24"/>
              </w:rPr>
              <w:t xml:space="preserve"> </w:t>
            </w:r>
            <w:r w:rsidR="00314F5B">
              <w:rPr>
                <w:rFonts w:ascii="Times New Roman" w:hAnsi="Times New Roman"/>
                <w:sz w:val="24"/>
                <w:szCs w:val="24"/>
              </w:rPr>
              <w:t>исключить.</w:t>
            </w:r>
          </w:p>
          <w:p w:rsidR="00357FA9" w:rsidRPr="00FE46C3" w:rsidRDefault="00357FA9" w:rsidP="00403ADF">
            <w:pPr>
              <w:pStyle w:val="afe"/>
              <w:keepNext/>
              <w:ind w:firstLine="119"/>
              <w:jc w:val="both"/>
              <w:rPr>
                <w:rFonts w:ascii="Times New Roman" w:hAnsi="Times New Roman"/>
                <w:b/>
                <w:sz w:val="24"/>
                <w:szCs w:val="24"/>
              </w:rPr>
            </w:pPr>
          </w:p>
          <w:p w:rsidR="00357FA9" w:rsidRPr="00FE46C3" w:rsidRDefault="00357FA9" w:rsidP="00403ADF">
            <w:pPr>
              <w:pStyle w:val="afe"/>
              <w:keepNext/>
              <w:ind w:firstLine="119"/>
              <w:jc w:val="both"/>
              <w:rPr>
                <w:rFonts w:ascii="Times New Roman" w:hAnsi="Times New Roman"/>
                <w:b/>
                <w:sz w:val="24"/>
                <w:szCs w:val="24"/>
              </w:rPr>
            </w:pPr>
          </w:p>
          <w:p w:rsidR="00357FA9" w:rsidRPr="00FE46C3" w:rsidRDefault="00357FA9" w:rsidP="00403ADF">
            <w:pPr>
              <w:pStyle w:val="afe"/>
              <w:keepNext/>
              <w:ind w:firstLine="119"/>
              <w:jc w:val="both"/>
              <w:rPr>
                <w:rFonts w:ascii="Times New Roman" w:hAnsi="Times New Roman"/>
                <w:b/>
                <w:sz w:val="24"/>
                <w:szCs w:val="24"/>
              </w:rPr>
            </w:pPr>
          </w:p>
          <w:p w:rsidR="00357FA9" w:rsidRPr="00FE46C3" w:rsidRDefault="00357FA9" w:rsidP="00403ADF">
            <w:pPr>
              <w:pStyle w:val="afe"/>
              <w:keepNext/>
              <w:ind w:firstLine="119"/>
              <w:jc w:val="both"/>
              <w:rPr>
                <w:rFonts w:ascii="Times New Roman" w:hAnsi="Times New Roman"/>
                <w:b/>
                <w:sz w:val="24"/>
                <w:szCs w:val="24"/>
              </w:rPr>
            </w:pPr>
          </w:p>
          <w:p w:rsidR="00357FA9" w:rsidRPr="00FE46C3" w:rsidRDefault="00357FA9" w:rsidP="00403ADF">
            <w:pPr>
              <w:pStyle w:val="afe"/>
              <w:keepNext/>
              <w:ind w:firstLine="119"/>
              <w:jc w:val="both"/>
              <w:rPr>
                <w:rFonts w:ascii="Times New Roman" w:hAnsi="Times New Roman"/>
                <w:sz w:val="24"/>
                <w:szCs w:val="24"/>
              </w:rPr>
            </w:pPr>
          </w:p>
        </w:tc>
        <w:tc>
          <w:tcPr>
            <w:tcW w:w="2372" w:type="dxa"/>
          </w:tcPr>
          <w:p w:rsidR="000826E0" w:rsidRPr="00FE46C3" w:rsidRDefault="000826E0" w:rsidP="006C7244">
            <w:pPr>
              <w:keepNext/>
              <w:ind w:firstLine="219"/>
              <w:jc w:val="both"/>
              <w:rPr>
                <w:b/>
                <w:lang w:val="kk-KZ"/>
              </w:rPr>
            </w:pPr>
            <w:r w:rsidRPr="00FE46C3">
              <w:rPr>
                <w:b/>
                <w:lang w:val="kk-KZ"/>
              </w:rPr>
              <w:lastRenderedPageBreak/>
              <w:t>Депутат</w:t>
            </w:r>
          </w:p>
          <w:p w:rsidR="000826E0" w:rsidRPr="00FE46C3" w:rsidRDefault="000826E0" w:rsidP="006C7244">
            <w:pPr>
              <w:keepNext/>
              <w:ind w:firstLine="219"/>
              <w:jc w:val="both"/>
              <w:rPr>
                <w:b/>
                <w:lang w:val="kk-KZ"/>
              </w:rPr>
            </w:pPr>
            <w:r w:rsidRPr="00FE46C3">
              <w:rPr>
                <w:b/>
                <w:lang w:val="kk-KZ"/>
              </w:rPr>
              <w:t>Казбекова М.А.</w:t>
            </w:r>
          </w:p>
          <w:p w:rsidR="000826E0" w:rsidRPr="00FE46C3" w:rsidRDefault="000826E0" w:rsidP="006C7244">
            <w:pPr>
              <w:keepNext/>
              <w:ind w:firstLine="219"/>
              <w:jc w:val="both"/>
              <w:rPr>
                <w:b/>
                <w:lang w:val="kk-KZ"/>
              </w:rPr>
            </w:pPr>
          </w:p>
          <w:p w:rsidR="000826E0" w:rsidRPr="00FE46C3" w:rsidRDefault="000826E0" w:rsidP="006C7244">
            <w:pPr>
              <w:keepNext/>
              <w:ind w:firstLine="219"/>
              <w:jc w:val="both"/>
              <w:rPr>
                <w:lang w:val="kk-KZ"/>
              </w:rPr>
            </w:pPr>
            <w:r w:rsidRPr="00FE46C3">
              <w:rPr>
                <w:lang w:val="kk-KZ"/>
              </w:rPr>
              <w:t>Юридическая техника.</w:t>
            </w:r>
          </w:p>
          <w:p w:rsidR="00710734" w:rsidRPr="00FE46C3" w:rsidRDefault="00710734" w:rsidP="006C7244">
            <w:pPr>
              <w:keepNext/>
              <w:ind w:firstLine="219"/>
              <w:jc w:val="both"/>
              <w:rPr>
                <w:lang w:val="kk-KZ"/>
              </w:rPr>
            </w:pPr>
            <w:r w:rsidRPr="00FE46C3">
              <w:t xml:space="preserve">Приведение в соответствие с пунктом 1 статьи 24 </w:t>
            </w:r>
            <w:r w:rsidRPr="00FE46C3">
              <w:lastRenderedPageBreak/>
              <w:t>Конституционного закона Республики Казахстан «О Правительстве Республики Казахстан».</w:t>
            </w:r>
          </w:p>
        </w:tc>
        <w:tc>
          <w:tcPr>
            <w:tcW w:w="1410" w:type="dxa"/>
          </w:tcPr>
          <w:p w:rsidR="000826E0" w:rsidRPr="00FE46C3" w:rsidRDefault="000826E0" w:rsidP="006C7244">
            <w:pPr>
              <w:keepNext/>
              <w:ind w:left="-57" w:right="-57"/>
              <w:jc w:val="center"/>
              <w:rPr>
                <w:b/>
                <w:bCs/>
                <w:lang w:val="kk-KZ"/>
              </w:rPr>
            </w:pPr>
            <w:r w:rsidRPr="00FE46C3">
              <w:rPr>
                <w:b/>
                <w:bCs/>
                <w:lang w:val="kk-KZ"/>
              </w:rPr>
              <w:lastRenderedPageBreak/>
              <w:t xml:space="preserve">Принято </w:t>
            </w:r>
          </w:p>
        </w:tc>
      </w:tr>
      <w:tr w:rsidR="002758C9" w:rsidRPr="00FE46C3" w:rsidTr="006542E9">
        <w:tc>
          <w:tcPr>
            <w:tcW w:w="539" w:type="dxa"/>
          </w:tcPr>
          <w:p w:rsidR="000826E0" w:rsidRPr="00FE46C3" w:rsidRDefault="000826E0" w:rsidP="006C7244">
            <w:pPr>
              <w:keepNext/>
              <w:numPr>
                <w:ilvl w:val="0"/>
                <w:numId w:val="1"/>
              </w:numPr>
              <w:tabs>
                <w:tab w:val="left" w:pos="180"/>
              </w:tabs>
              <w:ind w:left="0" w:firstLine="0"/>
              <w:jc w:val="center"/>
            </w:pPr>
          </w:p>
        </w:tc>
        <w:tc>
          <w:tcPr>
            <w:tcW w:w="1259" w:type="dxa"/>
          </w:tcPr>
          <w:p w:rsidR="000826E0" w:rsidRPr="00FE46C3" w:rsidRDefault="000826E0" w:rsidP="006C7244">
            <w:pPr>
              <w:keepNext/>
              <w:jc w:val="center"/>
            </w:pPr>
            <w:r w:rsidRPr="00FE46C3">
              <w:rPr>
                <w:lang w:val="kk-KZ"/>
              </w:rPr>
              <w:t xml:space="preserve">Абзацы двадцать седьмой и двадцать восьмой </w:t>
            </w:r>
            <w:r w:rsidRPr="00FE46C3">
              <w:rPr>
                <w:spacing w:val="-6"/>
                <w:lang w:val="kk-KZ"/>
              </w:rPr>
              <w:t>п</w:t>
            </w:r>
            <w:r w:rsidRPr="00FE46C3">
              <w:rPr>
                <w:spacing w:val="-6"/>
              </w:rPr>
              <w:t>одпункт</w:t>
            </w:r>
            <w:r w:rsidRPr="00FE46C3">
              <w:rPr>
                <w:spacing w:val="-6"/>
                <w:lang w:val="kk-KZ"/>
              </w:rPr>
              <w:t>а</w:t>
            </w:r>
            <w:r w:rsidRPr="00FE46C3">
              <w:t xml:space="preserve">  4)</w:t>
            </w:r>
            <w:r w:rsidRPr="00FE46C3">
              <w:rPr>
                <w:lang w:val="kk-KZ"/>
              </w:rPr>
              <w:t xml:space="preserve"> </w:t>
            </w:r>
            <w:r w:rsidRPr="00FE46C3">
              <w:t xml:space="preserve"> пункта 2 статьи 1 проекта</w:t>
            </w: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rPr>
                <w:i/>
              </w:rPr>
            </w:pPr>
            <w:r w:rsidRPr="00FE46C3">
              <w:rPr>
                <w:i/>
              </w:rPr>
              <w:t>Статья 79-5</w:t>
            </w:r>
          </w:p>
          <w:p w:rsidR="000826E0" w:rsidRPr="00FE46C3" w:rsidRDefault="000826E0" w:rsidP="006C7244">
            <w:pPr>
              <w:keepNext/>
              <w:jc w:val="center"/>
              <w:rPr>
                <w:i/>
              </w:rPr>
            </w:pPr>
            <w:r w:rsidRPr="00FE46C3">
              <w:rPr>
                <w:i/>
              </w:rPr>
              <w:t>(</w:t>
            </w:r>
            <w:r w:rsidRPr="00FE46C3">
              <w:rPr>
                <w:i/>
                <w:lang w:val="kk-KZ"/>
              </w:rPr>
              <w:t>новая</w:t>
            </w:r>
            <w:r w:rsidRPr="00FE46C3">
              <w:rPr>
                <w:i/>
              </w:rPr>
              <w:t>)</w:t>
            </w:r>
          </w:p>
          <w:p w:rsidR="000826E0" w:rsidRPr="00FE46C3" w:rsidRDefault="000826E0" w:rsidP="006C7244">
            <w:pPr>
              <w:keepNext/>
              <w:jc w:val="center"/>
              <w:rPr>
                <w:i/>
              </w:rPr>
            </w:pPr>
            <w:r w:rsidRPr="00FE46C3">
              <w:rPr>
                <w:i/>
              </w:rPr>
              <w:lastRenderedPageBreak/>
              <w:t>Кодекса</w:t>
            </w:r>
          </w:p>
          <w:p w:rsidR="000826E0" w:rsidRPr="00FE46C3" w:rsidRDefault="000826E0" w:rsidP="006C7244">
            <w:pPr>
              <w:keepNext/>
              <w:jc w:val="center"/>
            </w:pPr>
          </w:p>
          <w:p w:rsidR="000826E0" w:rsidRPr="00FE46C3" w:rsidRDefault="000826E0" w:rsidP="006C7244">
            <w:pPr>
              <w:keepNext/>
              <w:jc w:val="center"/>
            </w:pPr>
          </w:p>
        </w:tc>
        <w:tc>
          <w:tcPr>
            <w:tcW w:w="3060" w:type="dxa"/>
          </w:tcPr>
          <w:p w:rsidR="000826E0" w:rsidRPr="00FE46C3" w:rsidRDefault="000826E0" w:rsidP="006C7244">
            <w:pPr>
              <w:keepNext/>
              <w:ind w:firstLine="219"/>
              <w:jc w:val="both"/>
              <w:rPr>
                <w:b/>
                <w:noProof/>
              </w:rPr>
            </w:pPr>
            <w:r w:rsidRPr="00FE46C3">
              <w:rPr>
                <w:b/>
                <w:noProof/>
              </w:rPr>
              <w:lastRenderedPageBreak/>
              <w:t>Статья 79-5. Отсутствует.</w:t>
            </w:r>
          </w:p>
          <w:p w:rsidR="000826E0" w:rsidRPr="00FE46C3" w:rsidRDefault="000826E0" w:rsidP="006C7244">
            <w:pPr>
              <w:keepNext/>
              <w:ind w:firstLine="219"/>
              <w:jc w:val="both"/>
              <w:rPr>
                <w:b/>
                <w:noProof/>
              </w:rPr>
            </w:pPr>
          </w:p>
          <w:p w:rsidR="000826E0" w:rsidRPr="00FE46C3" w:rsidRDefault="000826E0" w:rsidP="0092495A">
            <w:pPr>
              <w:keepNext/>
              <w:ind w:firstLine="219"/>
              <w:jc w:val="both"/>
              <w:rPr>
                <w:b/>
                <w:noProof/>
              </w:rPr>
            </w:pPr>
          </w:p>
        </w:tc>
        <w:tc>
          <w:tcPr>
            <w:tcW w:w="3420" w:type="dxa"/>
          </w:tcPr>
          <w:p w:rsidR="000826E0" w:rsidRPr="00FE46C3" w:rsidRDefault="000826E0" w:rsidP="006C7244">
            <w:pPr>
              <w:keepNext/>
              <w:autoSpaceDE w:val="0"/>
              <w:autoSpaceDN w:val="0"/>
              <w:adjustRightInd w:val="0"/>
              <w:ind w:firstLine="317"/>
              <w:jc w:val="both"/>
            </w:pPr>
            <w:r w:rsidRPr="00FE46C3">
              <w:t>4) дополнить главой 6-1 и статьями 79-1, 79-2, 79-3, 79-4, 79-5, 79-6, 79-7, 79-8 следующего содержания:</w:t>
            </w:r>
          </w:p>
          <w:p w:rsidR="000826E0" w:rsidRPr="00FE46C3" w:rsidRDefault="000826E0" w:rsidP="006C7244">
            <w:pPr>
              <w:keepNext/>
              <w:autoSpaceDE w:val="0"/>
              <w:autoSpaceDN w:val="0"/>
              <w:adjustRightInd w:val="0"/>
              <w:ind w:firstLine="317"/>
              <w:jc w:val="both"/>
            </w:pPr>
            <w:r w:rsidRPr="00FE46C3">
              <w:t>…</w:t>
            </w:r>
          </w:p>
          <w:p w:rsidR="000826E0" w:rsidRPr="00FE46C3" w:rsidRDefault="000826E0" w:rsidP="006C7244">
            <w:pPr>
              <w:keepNext/>
              <w:autoSpaceDE w:val="0"/>
              <w:autoSpaceDN w:val="0"/>
              <w:adjustRightInd w:val="0"/>
              <w:ind w:firstLine="317"/>
              <w:jc w:val="both"/>
            </w:pPr>
            <w:r w:rsidRPr="00FE46C3">
              <w:t>Статья 79-5. Взаимодействие антимонопольного и правоохранительных органов</w:t>
            </w:r>
          </w:p>
          <w:p w:rsidR="000826E0" w:rsidRPr="00FE46C3" w:rsidRDefault="000826E0" w:rsidP="006C7244">
            <w:pPr>
              <w:keepNext/>
              <w:autoSpaceDE w:val="0"/>
              <w:autoSpaceDN w:val="0"/>
              <w:adjustRightInd w:val="0"/>
              <w:ind w:firstLine="317"/>
              <w:jc w:val="both"/>
            </w:pPr>
            <w:r w:rsidRPr="00FE46C3">
              <w:t>…</w:t>
            </w:r>
          </w:p>
          <w:p w:rsidR="0092495A" w:rsidRPr="00FE46C3" w:rsidRDefault="000826E0" w:rsidP="006C7244">
            <w:pPr>
              <w:keepNext/>
              <w:autoSpaceDE w:val="0"/>
              <w:autoSpaceDN w:val="0"/>
              <w:adjustRightInd w:val="0"/>
              <w:ind w:firstLine="317"/>
              <w:jc w:val="both"/>
            </w:pPr>
            <w:r w:rsidRPr="00FE46C3">
              <w:t xml:space="preserve">2. </w:t>
            </w:r>
          </w:p>
          <w:p w:rsidR="0092495A" w:rsidRPr="00FE46C3" w:rsidRDefault="0092495A" w:rsidP="006C7244">
            <w:pPr>
              <w:keepNext/>
              <w:autoSpaceDE w:val="0"/>
              <w:autoSpaceDN w:val="0"/>
              <w:adjustRightInd w:val="0"/>
              <w:ind w:firstLine="317"/>
              <w:jc w:val="both"/>
            </w:pPr>
            <w:r w:rsidRPr="00FE46C3">
              <w:t>…</w:t>
            </w:r>
          </w:p>
          <w:p w:rsidR="000826E0" w:rsidRPr="00FE46C3" w:rsidRDefault="000826E0" w:rsidP="006C7244">
            <w:pPr>
              <w:keepNext/>
              <w:autoSpaceDE w:val="0"/>
              <w:autoSpaceDN w:val="0"/>
              <w:adjustRightInd w:val="0"/>
              <w:ind w:firstLine="317"/>
              <w:jc w:val="both"/>
            </w:pPr>
            <w:r w:rsidRPr="00FE46C3">
              <w:t>2) по запросам и обращениям антимонопольного органа</w:t>
            </w:r>
            <w:r w:rsidR="00455C47">
              <w:t xml:space="preserve"> и </w:t>
            </w:r>
            <w:r w:rsidR="00455C47">
              <w:lastRenderedPageBreak/>
              <w:t>его территориальных органов</w:t>
            </w:r>
            <w:r w:rsidRPr="00FE46C3">
              <w:t>:</w:t>
            </w:r>
          </w:p>
          <w:p w:rsidR="000826E0" w:rsidRPr="00FE46C3" w:rsidRDefault="000826E0" w:rsidP="006C7244">
            <w:pPr>
              <w:keepNext/>
              <w:autoSpaceDE w:val="0"/>
              <w:autoSpaceDN w:val="0"/>
              <w:adjustRightInd w:val="0"/>
              <w:ind w:firstLine="317"/>
              <w:jc w:val="both"/>
            </w:pPr>
            <w:r w:rsidRPr="00FE46C3">
              <w:t>…</w:t>
            </w:r>
          </w:p>
          <w:p w:rsidR="000826E0" w:rsidRPr="00FE46C3" w:rsidRDefault="000826E0" w:rsidP="006C7244">
            <w:pPr>
              <w:keepNext/>
              <w:autoSpaceDE w:val="0"/>
              <w:autoSpaceDN w:val="0"/>
              <w:adjustRightInd w:val="0"/>
              <w:ind w:firstLine="317"/>
              <w:jc w:val="both"/>
            </w:pPr>
            <w:r w:rsidRPr="00FE46C3">
              <w:t xml:space="preserve">принимают меры по установлению мест нахождений нарушителей законодательства Республики Казахстан в области защиты конкуренции и их доставлению в антимонопольный орган для привлечения к административной ответственности согласно письменным запросам антимонопольного органа в порядке, </w:t>
            </w:r>
            <w:r w:rsidRPr="00FE46C3">
              <w:rPr>
                <w:b/>
              </w:rPr>
              <w:t>предусмотренном</w:t>
            </w:r>
            <w:r w:rsidRPr="00FE46C3">
              <w:t xml:space="preserve"> Кодексом Республики Казахстан об административных правонарушениях;</w:t>
            </w:r>
          </w:p>
          <w:p w:rsidR="000826E0" w:rsidRPr="00FE46C3" w:rsidRDefault="000826E0" w:rsidP="006C7244">
            <w:pPr>
              <w:keepNext/>
              <w:autoSpaceDE w:val="0"/>
              <w:autoSpaceDN w:val="0"/>
              <w:adjustRightInd w:val="0"/>
              <w:ind w:firstLine="317"/>
              <w:jc w:val="both"/>
            </w:pPr>
            <w:r w:rsidRPr="00FE46C3">
              <w:t xml:space="preserve">в порядке, </w:t>
            </w:r>
            <w:r w:rsidRPr="00FE46C3">
              <w:rPr>
                <w:b/>
              </w:rPr>
              <w:t>предусмотренном</w:t>
            </w:r>
            <w:r w:rsidRPr="00FE46C3">
              <w:t xml:space="preserve"> Уголовно-процессуальным кодексом Республики Казахстан, принимают решения о проведении досудебного расследования по представляемым антимонопольным органом материалам с признаками уголовно наказуемых антиконкурентных действий, о чем информируют антимонопольный орган;</w:t>
            </w:r>
          </w:p>
          <w:p w:rsidR="000826E0" w:rsidRPr="00FE46C3" w:rsidRDefault="000826E0" w:rsidP="006C7244">
            <w:pPr>
              <w:keepNext/>
              <w:autoSpaceDE w:val="0"/>
              <w:autoSpaceDN w:val="0"/>
              <w:adjustRightInd w:val="0"/>
              <w:ind w:firstLine="317"/>
              <w:jc w:val="both"/>
              <w:rPr>
                <w:b/>
              </w:rPr>
            </w:pPr>
          </w:p>
        </w:tc>
        <w:tc>
          <w:tcPr>
            <w:tcW w:w="3240" w:type="dxa"/>
          </w:tcPr>
          <w:p w:rsidR="000826E0" w:rsidRPr="00FE46C3" w:rsidRDefault="000826E0" w:rsidP="006C7244">
            <w:pPr>
              <w:keepNext/>
              <w:ind w:firstLine="119"/>
              <w:jc w:val="both"/>
              <w:rPr>
                <w:b/>
              </w:rPr>
            </w:pPr>
            <w:r w:rsidRPr="00FE46C3">
              <w:lastRenderedPageBreak/>
              <w:t>Слово «</w:t>
            </w:r>
            <w:r w:rsidRPr="00FE46C3">
              <w:rPr>
                <w:b/>
              </w:rPr>
              <w:t xml:space="preserve">предусмотренном» </w:t>
            </w:r>
            <w:r w:rsidRPr="00FE46C3">
              <w:t>заменить словом</w:t>
            </w:r>
            <w:r w:rsidRPr="00FE46C3">
              <w:rPr>
                <w:b/>
              </w:rPr>
              <w:t xml:space="preserve"> «установленном».</w:t>
            </w:r>
          </w:p>
          <w:p w:rsidR="000826E0" w:rsidRPr="00FE46C3" w:rsidRDefault="000826E0" w:rsidP="006C7244">
            <w:pPr>
              <w:keepNext/>
              <w:ind w:firstLine="119"/>
              <w:jc w:val="both"/>
              <w:rPr>
                <w:b/>
              </w:rPr>
            </w:pPr>
          </w:p>
        </w:tc>
        <w:tc>
          <w:tcPr>
            <w:tcW w:w="2372" w:type="dxa"/>
          </w:tcPr>
          <w:p w:rsidR="000826E0" w:rsidRPr="00FE46C3" w:rsidRDefault="000826E0" w:rsidP="006C7244">
            <w:pPr>
              <w:keepNext/>
              <w:ind w:firstLine="219"/>
              <w:jc w:val="both"/>
              <w:rPr>
                <w:b/>
                <w:lang w:val="kk-KZ"/>
              </w:rPr>
            </w:pPr>
            <w:r w:rsidRPr="00FE46C3">
              <w:rPr>
                <w:b/>
                <w:lang w:val="kk-KZ"/>
              </w:rPr>
              <w:t xml:space="preserve">Комитет по экономической реформе и региональному развитию </w:t>
            </w:r>
          </w:p>
          <w:p w:rsidR="000826E0" w:rsidRPr="00FE46C3" w:rsidRDefault="000826E0" w:rsidP="006C7244">
            <w:pPr>
              <w:keepNext/>
              <w:ind w:firstLine="219"/>
              <w:jc w:val="both"/>
              <w:rPr>
                <w:b/>
                <w:lang w:val="kk-KZ"/>
              </w:rPr>
            </w:pPr>
            <w:r w:rsidRPr="00FE46C3">
              <w:rPr>
                <w:b/>
                <w:lang w:val="kk-KZ"/>
              </w:rPr>
              <w:t>Депутаты</w:t>
            </w:r>
          </w:p>
          <w:p w:rsidR="000826E0" w:rsidRPr="00FE46C3" w:rsidRDefault="000826E0" w:rsidP="006C7244">
            <w:pPr>
              <w:keepNext/>
              <w:ind w:firstLine="219"/>
              <w:jc w:val="both"/>
              <w:rPr>
                <w:b/>
                <w:lang w:val="kk-KZ"/>
              </w:rPr>
            </w:pPr>
            <w:r w:rsidRPr="00FE46C3">
              <w:rPr>
                <w:b/>
                <w:lang w:val="kk-KZ"/>
              </w:rPr>
              <w:t>Утебаев С.Н.</w:t>
            </w:r>
          </w:p>
          <w:p w:rsidR="000826E0" w:rsidRPr="00FE46C3" w:rsidRDefault="000826E0" w:rsidP="006C7244">
            <w:pPr>
              <w:keepNext/>
              <w:ind w:firstLine="219"/>
              <w:jc w:val="both"/>
              <w:rPr>
                <w:b/>
                <w:lang w:val="kk-KZ"/>
              </w:rPr>
            </w:pPr>
            <w:r w:rsidRPr="00FE46C3">
              <w:rPr>
                <w:b/>
                <w:lang w:val="kk-KZ"/>
              </w:rPr>
              <w:t>Хитуов Т.К.</w:t>
            </w:r>
          </w:p>
          <w:p w:rsidR="000826E0" w:rsidRPr="00FE46C3" w:rsidRDefault="000826E0" w:rsidP="006C7244">
            <w:pPr>
              <w:keepNext/>
              <w:ind w:firstLine="219"/>
              <w:jc w:val="both"/>
              <w:rPr>
                <w:lang w:val="kk-KZ"/>
              </w:rPr>
            </w:pPr>
          </w:p>
          <w:p w:rsidR="000826E0" w:rsidRPr="00FE46C3" w:rsidRDefault="000826E0" w:rsidP="006C7244">
            <w:pPr>
              <w:keepNext/>
              <w:ind w:firstLine="219"/>
              <w:jc w:val="both"/>
              <w:rPr>
                <w:i/>
              </w:rPr>
            </w:pPr>
            <w:r w:rsidRPr="00FE46C3">
              <w:t>В целях конкретизации нормы. Юридическая техника.</w:t>
            </w:r>
          </w:p>
          <w:p w:rsidR="000826E0" w:rsidRPr="00FE46C3" w:rsidRDefault="000826E0" w:rsidP="006C7244">
            <w:pPr>
              <w:keepNext/>
              <w:ind w:firstLine="219"/>
              <w:jc w:val="both"/>
              <w:rPr>
                <w:i/>
              </w:rPr>
            </w:pPr>
          </w:p>
        </w:tc>
        <w:tc>
          <w:tcPr>
            <w:tcW w:w="1410" w:type="dxa"/>
          </w:tcPr>
          <w:p w:rsidR="000826E0" w:rsidRPr="00FE46C3" w:rsidRDefault="000826E0" w:rsidP="006C7244">
            <w:pPr>
              <w:keepNext/>
              <w:ind w:left="-57" w:right="-57"/>
              <w:jc w:val="center"/>
              <w:rPr>
                <w:b/>
                <w:bCs/>
                <w:lang w:val="kk-KZ"/>
              </w:rPr>
            </w:pPr>
            <w:r w:rsidRPr="00FE46C3">
              <w:rPr>
                <w:b/>
                <w:bCs/>
                <w:lang w:val="kk-KZ"/>
              </w:rPr>
              <w:t>Принято</w:t>
            </w:r>
          </w:p>
          <w:p w:rsidR="000826E0" w:rsidRPr="00FE46C3" w:rsidRDefault="000826E0" w:rsidP="006C7244">
            <w:pPr>
              <w:keepNext/>
              <w:ind w:left="-57" w:right="-57"/>
              <w:rPr>
                <w:b/>
                <w:bCs/>
                <w:lang w:val="kk-KZ"/>
              </w:rPr>
            </w:pPr>
          </w:p>
        </w:tc>
      </w:tr>
      <w:tr w:rsidR="002758C9" w:rsidRPr="00FE46C3" w:rsidTr="00AA126E">
        <w:tc>
          <w:tcPr>
            <w:tcW w:w="539" w:type="dxa"/>
          </w:tcPr>
          <w:p w:rsidR="000826E0" w:rsidRPr="00FE46C3" w:rsidRDefault="000826E0" w:rsidP="006C7244">
            <w:pPr>
              <w:keepNext/>
              <w:numPr>
                <w:ilvl w:val="0"/>
                <w:numId w:val="1"/>
              </w:numPr>
              <w:tabs>
                <w:tab w:val="left" w:pos="180"/>
              </w:tabs>
              <w:ind w:left="0" w:firstLine="0"/>
              <w:jc w:val="center"/>
            </w:pPr>
          </w:p>
        </w:tc>
        <w:tc>
          <w:tcPr>
            <w:tcW w:w="1259" w:type="dxa"/>
          </w:tcPr>
          <w:p w:rsidR="000826E0" w:rsidRPr="00FE46C3" w:rsidRDefault="000826E0" w:rsidP="006C7244">
            <w:pPr>
              <w:keepNext/>
              <w:jc w:val="center"/>
              <w:rPr>
                <w:lang w:val="kk-KZ"/>
              </w:rPr>
            </w:pPr>
            <w:r w:rsidRPr="00FE46C3">
              <w:rPr>
                <w:lang w:val="kk-KZ"/>
              </w:rPr>
              <w:t xml:space="preserve">Абзац </w:t>
            </w:r>
            <w:r w:rsidRPr="00FE46C3">
              <w:rPr>
                <w:spacing w:val="-8"/>
                <w:lang w:val="kk-KZ"/>
              </w:rPr>
              <w:t xml:space="preserve">тридцатый </w:t>
            </w:r>
          </w:p>
          <w:p w:rsidR="000826E0" w:rsidRPr="00FE46C3" w:rsidRDefault="000826E0" w:rsidP="006C7244">
            <w:pPr>
              <w:keepNext/>
              <w:jc w:val="center"/>
            </w:pPr>
            <w:r w:rsidRPr="00FE46C3">
              <w:rPr>
                <w:spacing w:val="-6"/>
                <w:lang w:val="kk-KZ"/>
              </w:rPr>
              <w:t>п</w:t>
            </w:r>
            <w:r w:rsidRPr="00FE46C3">
              <w:rPr>
                <w:spacing w:val="-6"/>
              </w:rPr>
              <w:t>одпункт</w:t>
            </w:r>
            <w:r w:rsidRPr="00FE46C3">
              <w:rPr>
                <w:spacing w:val="-6"/>
                <w:lang w:val="kk-KZ"/>
              </w:rPr>
              <w:t>а</w:t>
            </w:r>
            <w:r w:rsidRPr="00FE46C3">
              <w:t xml:space="preserve">  4)</w:t>
            </w:r>
            <w:r w:rsidRPr="00FE46C3">
              <w:rPr>
                <w:lang w:val="kk-KZ"/>
              </w:rPr>
              <w:t xml:space="preserve"> </w:t>
            </w:r>
            <w:r w:rsidRPr="00FE46C3">
              <w:t xml:space="preserve"> пункта 2 статьи 1 проекта</w:t>
            </w: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rPr>
                <w:i/>
              </w:rPr>
            </w:pPr>
            <w:r w:rsidRPr="00FE46C3">
              <w:rPr>
                <w:i/>
              </w:rPr>
              <w:t>Статья 79-6</w:t>
            </w:r>
          </w:p>
          <w:p w:rsidR="000826E0" w:rsidRPr="00FE46C3" w:rsidRDefault="000826E0" w:rsidP="006C7244">
            <w:pPr>
              <w:keepNext/>
              <w:jc w:val="center"/>
              <w:rPr>
                <w:i/>
              </w:rPr>
            </w:pPr>
            <w:r w:rsidRPr="00FE46C3">
              <w:rPr>
                <w:i/>
              </w:rPr>
              <w:t>(</w:t>
            </w:r>
            <w:r w:rsidRPr="00FE46C3">
              <w:rPr>
                <w:i/>
                <w:lang w:val="kk-KZ"/>
              </w:rPr>
              <w:t>новая</w:t>
            </w:r>
            <w:r w:rsidRPr="00FE46C3">
              <w:rPr>
                <w:i/>
              </w:rPr>
              <w:t>)</w:t>
            </w:r>
          </w:p>
          <w:p w:rsidR="000826E0" w:rsidRPr="00FE46C3" w:rsidRDefault="000826E0" w:rsidP="006C7244">
            <w:pPr>
              <w:keepNext/>
              <w:jc w:val="center"/>
              <w:rPr>
                <w:i/>
              </w:rPr>
            </w:pPr>
            <w:r w:rsidRPr="00FE46C3">
              <w:rPr>
                <w:i/>
              </w:rPr>
              <w:t>Кодекса</w:t>
            </w:r>
          </w:p>
          <w:p w:rsidR="000826E0" w:rsidRPr="00FE46C3" w:rsidRDefault="000826E0" w:rsidP="006C7244">
            <w:pPr>
              <w:keepNext/>
              <w:jc w:val="center"/>
            </w:pPr>
          </w:p>
          <w:p w:rsidR="00DB49F0" w:rsidRPr="00FE46C3" w:rsidRDefault="00DB49F0" w:rsidP="006C7244">
            <w:pPr>
              <w:keepNext/>
              <w:jc w:val="center"/>
            </w:pPr>
          </w:p>
        </w:tc>
        <w:tc>
          <w:tcPr>
            <w:tcW w:w="3060" w:type="dxa"/>
          </w:tcPr>
          <w:p w:rsidR="000826E0" w:rsidRPr="00FE46C3" w:rsidRDefault="000826E0" w:rsidP="006C7244">
            <w:pPr>
              <w:keepNext/>
              <w:ind w:firstLine="219"/>
              <w:jc w:val="both"/>
              <w:rPr>
                <w:b/>
                <w:noProof/>
              </w:rPr>
            </w:pPr>
            <w:r w:rsidRPr="00FE46C3">
              <w:rPr>
                <w:b/>
                <w:noProof/>
              </w:rPr>
              <w:t>Статья 79-6. Отсутствует.</w:t>
            </w:r>
          </w:p>
          <w:p w:rsidR="000826E0" w:rsidRPr="00FE46C3" w:rsidRDefault="000826E0" w:rsidP="006C7244">
            <w:pPr>
              <w:keepNext/>
              <w:ind w:firstLine="219"/>
              <w:jc w:val="both"/>
              <w:rPr>
                <w:b/>
                <w:noProof/>
              </w:rPr>
            </w:pPr>
          </w:p>
          <w:p w:rsidR="000826E0" w:rsidRPr="00FE46C3" w:rsidRDefault="000826E0" w:rsidP="0092495A">
            <w:pPr>
              <w:keepNext/>
              <w:ind w:firstLine="219"/>
              <w:jc w:val="both"/>
              <w:rPr>
                <w:b/>
                <w:noProof/>
              </w:rPr>
            </w:pPr>
          </w:p>
        </w:tc>
        <w:tc>
          <w:tcPr>
            <w:tcW w:w="3420" w:type="dxa"/>
          </w:tcPr>
          <w:p w:rsidR="000826E0" w:rsidRPr="00FE46C3" w:rsidRDefault="000826E0" w:rsidP="006C7244">
            <w:pPr>
              <w:keepNext/>
              <w:autoSpaceDE w:val="0"/>
              <w:autoSpaceDN w:val="0"/>
              <w:adjustRightInd w:val="0"/>
              <w:ind w:firstLine="317"/>
              <w:jc w:val="both"/>
            </w:pPr>
            <w:r w:rsidRPr="00FE46C3">
              <w:t>4) дополнить главой 6-1 и статьями 79-1, 79-2, 79-3, 79-4, 79-5, 79-6, 79-7, 79-8 следующего содержания:</w:t>
            </w:r>
          </w:p>
          <w:p w:rsidR="000826E0" w:rsidRPr="00FE46C3" w:rsidRDefault="000826E0" w:rsidP="006C7244">
            <w:pPr>
              <w:keepNext/>
              <w:autoSpaceDE w:val="0"/>
              <w:autoSpaceDN w:val="0"/>
              <w:adjustRightInd w:val="0"/>
              <w:ind w:firstLine="317"/>
              <w:jc w:val="both"/>
            </w:pPr>
            <w:r w:rsidRPr="00FE46C3">
              <w:t>…</w:t>
            </w:r>
          </w:p>
          <w:p w:rsidR="000826E0" w:rsidRPr="00FE46C3" w:rsidRDefault="000826E0" w:rsidP="006C7244">
            <w:pPr>
              <w:keepNext/>
              <w:autoSpaceDE w:val="0"/>
              <w:autoSpaceDN w:val="0"/>
              <w:adjustRightInd w:val="0"/>
              <w:ind w:firstLine="317"/>
              <w:jc w:val="both"/>
              <w:rPr>
                <w:b/>
              </w:rPr>
            </w:pPr>
            <w:r w:rsidRPr="00FE46C3">
              <w:t xml:space="preserve">Статья 79-6. Компетенция антимонопольного органа </w:t>
            </w:r>
            <w:r w:rsidRPr="00FE46C3">
              <w:rPr>
                <w:b/>
              </w:rPr>
              <w:t>в области     государственного регулирования предпринимательства</w:t>
            </w:r>
          </w:p>
          <w:p w:rsidR="000826E0" w:rsidRPr="00FE46C3" w:rsidRDefault="000826E0" w:rsidP="006C7244">
            <w:pPr>
              <w:keepNext/>
              <w:autoSpaceDE w:val="0"/>
              <w:autoSpaceDN w:val="0"/>
              <w:adjustRightInd w:val="0"/>
              <w:ind w:firstLine="317"/>
              <w:jc w:val="both"/>
              <w:rPr>
                <w:b/>
              </w:rPr>
            </w:pPr>
          </w:p>
        </w:tc>
        <w:tc>
          <w:tcPr>
            <w:tcW w:w="3240" w:type="dxa"/>
          </w:tcPr>
          <w:p w:rsidR="000826E0" w:rsidRPr="00FE46C3" w:rsidRDefault="00C22C3B" w:rsidP="00C22C3B">
            <w:pPr>
              <w:keepNext/>
              <w:ind w:firstLine="119"/>
              <w:jc w:val="both"/>
            </w:pPr>
            <w:r w:rsidRPr="00FE46C3">
              <w:t>Абзац тридцатый подпункта  4)  пункта 2 статьи 1 проекта и</w:t>
            </w:r>
            <w:r w:rsidR="000826E0" w:rsidRPr="00FE46C3">
              <w:t>зложить в следующей редакции:</w:t>
            </w:r>
          </w:p>
          <w:p w:rsidR="000826E0" w:rsidRPr="00FE46C3" w:rsidRDefault="000826E0" w:rsidP="006C7244">
            <w:pPr>
              <w:keepNext/>
              <w:ind w:firstLine="119"/>
              <w:jc w:val="both"/>
            </w:pPr>
          </w:p>
          <w:p w:rsidR="000826E0" w:rsidRPr="00FE46C3" w:rsidRDefault="000826E0" w:rsidP="006C7244">
            <w:pPr>
              <w:keepNext/>
              <w:ind w:firstLine="119"/>
              <w:jc w:val="both"/>
            </w:pPr>
            <w:r w:rsidRPr="00FE46C3">
              <w:t>«Статья 79-6. Компетенция антимонопольного органа».</w:t>
            </w:r>
          </w:p>
          <w:p w:rsidR="000826E0" w:rsidRPr="00FE46C3" w:rsidRDefault="000826E0" w:rsidP="006C7244">
            <w:pPr>
              <w:keepNext/>
              <w:ind w:firstLine="119"/>
              <w:jc w:val="both"/>
              <w:rPr>
                <w:b/>
              </w:rPr>
            </w:pPr>
          </w:p>
        </w:tc>
        <w:tc>
          <w:tcPr>
            <w:tcW w:w="2372" w:type="dxa"/>
          </w:tcPr>
          <w:p w:rsidR="000826E0" w:rsidRPr="00FE46C3" w:rsidRDefault="000826E0" w:rsidP="00660B5F">
            <w:pPr>
              <w:keepNext/>
              <w:ind w:firstLine="219"/>
              <w:jc w:val="both"/>
              <w:rPr>
                <w:b/>
                <w:lang w:val="kk-KZ"/>
              </w:rPr>
            </w:pPr>
            <w:r w:rsidRPr="00FE46C3">
              <w:rPr>
                <w:b/>
                <w:lang w:val="kk-KZ"/>
              </w:rPr>
              <w:t xml:space="preserve">Комитет по экономической реформе и региональному развитию </w:t>
            </w:r>
          </w:p>
          <w:p w:rsidR="000826E0" w:rsidRPr="00FE46C3" w:rsidRDefault="000826E0" w:rsidP="006C7244">
            <w:pPr>
              <w:keepNext/>
              <w:ind w:firstLine="219"/>
              <w:jc w:val="both"/>
              <w:rPr>
                <w:b/>
                <w:spacing w:val="-8"/>
                <w:lang w:val="kk-KZ"/>
              </w:rPr>
            </w:pPr>
          </w:p>
          <w:p w:rsidR="000826E0" w:rsidRPr="00FE46C3" w:rsidRDefault="000826E0" w:rsidP="006C7244">
            <w:pPr>
              <w:keepNext/>
              <w:ind w:firstLine="219"/>
              <w:jc w:val="both"/>
              <w:rPr>
                <w:lang w:val="kk-KZ"/>
              </w:rPr>
            </w:pPr>
            <w:r w:rsidRPr="00FE46C3">
              <w:t>Юридическая техника.</w:t>
            </w:r>
          </w:p>
        </w:tc>
        <w:tc>
          <w:tcPr>
            <w:tcW w:w="1410" w:type="dxa"/>
          </w:tcPr>
          <w:p w:rsidR="000826E0" w:rsidRPr="00FE46C3" w:rsidRDefault="000826E0" w:rsidP="006C7244">
            <w:pPr>
              <w:keepNext/>
              <w:jc w:val="center"/>
              <w:rPr>
                <w:b/>
                <w:bCs/>
                <w:lang w:val="kk-KZ"/>
              </w:rPr>
            </w:pPr>
            <w:r w:rsidRPr="00FE46C3">
              <w:rPr>
                <w:b/>
                <w:bCs/>
                <w:lang w:val="kk-KZ"/>
              </w:rPr>
              <w:t xml:space="preserve">Принято </w:t>
            </w:r>
          </w:p>
        </w:tc>
      </w:tr>
      <w:tr w:rsidR="002758C9" w:rsidRPr="00FE46C3" w:rsidTr="00176F85">
        <w:tc>
          <w:tcPr>
            <w:tcW w:w="539" w:type="dxa"/>
          </w:tcPr>
          <w:p w:rsidR="000826E0" w:rsidRPr="00FE46C3" w:rsidRDefault="000826E0" w:rsidP="006C7244">
            <w:pPr>
              <w:keepNext/>
              <w:numPr>
                <w:ilvl w:val="0"/>
                <w:numId w:val="1"/>
              </w:numPr>
              <w:tabs>
                <w:tab w:val="left" w:pos="180"/>
              </w:tabs>
              <w:ind w:left="0" w:firstLine="0"/>
              <w:jc w:val="center"/>
            </w:pPr>
          </w:p>
        </w:tc>
        <w:tc>
          <w:tcPr>
            <w:tcW w:w="1259" w:type="dxa"/>
          </w:tcPr>
          <w:p w:rsidR="000826E0" w:rsidRPr="00FE46C3" w:rsidRDefault="000826E0" w:rsidP="006C7244">
            <w:pPr>
              <w:keepNext/>
              <w:jc w:val="center"/>
              <w:rPr>
                <w:lang w:val="kk-KZ"/>
              </w:rPr>
            </w:pPr>
            <w:r w:rsidRPr="00FE46C3">
              <w:rPr>
                <w:lang w:val="kk-KZ"/>
              </w:rPr>
              <w:t>Абзац тридцать первый</w:t>
            </w:r>
          </w:p>
          <w:p w:rsidR="000826E0" w:rsidRPr="00FE46C3" w:rsidRDefault="000826E0" w:rsidP="006C7244">
            <w:pPr>
              <w:keepNext/>
              <w:jc w:val="center"/>
            </w:pPr>
            <w:r w:rsidRPr="00FE46C3">
              <w:rPr>
                <w:spacing w:val="-6"/>
                <w:lang w:val="kk-KZ"/>
              </w:rPr>
              <w:t>п</w:t>
            </w:r>
            <w:r w:rsidRPr="00FE46C3">
              <w:rPr>
                <w:spacing w:val="-6"/>
              </w:rPr>
              <w:t>одпункт</w:t>
            </w:r>
            <w:r w:rsidRPr="00FE46C3">
              <w:rPr>
                <w:spacing w:val="-6"/>
                <w:lang w:val="kk-KZ"/>
              </w:rPr>
              <w:t>а</w:t>
            </w:r>
            <w:r w:rsidRPr="00FE46C3">
              <w:t xml:space="preserve">  4)</w:t>
            </w:r>
            <w:r w:rsidRPr="00FE46C3">
              <w:rPr>
                <w:lang w:val="kk-KZ"/>
              </w:rPr>
              <w:t xml:space="preserve"> </w:t>
            </w:r>
            <w:r w:rsidRPr="00FE46C3">
              <w:t xml:space="preserve"> пункта 2 статьи 1 проекта</w:t>
            </w:r>
          </w:p>
          <w:p w:rsidR="000826E0" w:rsidRPr="00FE46C3" w:rsidRDefault="000826E0" w:rsidP="006C7244">
            <w:pPr>
              <w:keepNext/>
              <w:jc w:val="center"/>
            </w:pPr>
          </w:p>
          <w:p w:rsidR="000826E0" w:rsidRPr="00FE46C3" w:rsidRDefault="000826E0" w:rsidP="006C7244">
            <w:pPr>
              <w:keepNext/>
              <w:jc w:val="center"/>
            </w:pPr>
          </w:p>
          <w:p w:rsidR="000826E0" w:rsidRPr="00FE46C3" w:rsidRDefault="000826E0" w:rsidP="006C7244">
            <w:pPr>
              <w:keepNext/>
              <w:jc w:val="center"/>
              <w:rPr>
                <w:i/>
              </w:rPr>
            </w:pPr>
            <w:r w:rsidRPr="00FE46C3">
              <w:rPr>
                <w:i/>
              </w:rPr>
              <w:t>Статья 79-6</w:t>
            </w:r>
          </w:p>
          <w:p w:rsidR="000826E0" w:rsidRPr="00FE46C3" w:rsidRDefault="000826E0" w:rsidP="006C7244">
            <w:pPr>
              <w:keepNext/>
              <w:jc w:val="center"/>
              <w:rPr>
                <w:i/>
              </w:rPr>
            </w:pPr>
            <w:r w:rsidRPr="00FE46C3">
              <w:rPr>
                <w:i/>
              </w:rPr>
              <w:t>(</w:t>
            </w:r>
            <w:r w:rsidRPr="00FE46C3">
              <w:rPr>
                <w:i/>
                <w:lang w:val="kk-KZ"/>
              </w:rPr>
              <w:t>новая</w:t>
            </w:r>
            <w:r w:rsidRPr="00FE46C3">
              <w:rPr>
                <w:i/>
              </w:rPr>
              <w:t>)</w:t>
            </w:r>
          </w:p>
          <w:p w:rsidR="000826E0" w:rsidRPr="00FE46C3" w:rsidRDefault="000826E0" w:rsidP="006C7244">
            <w:pPr>
              <w:keepNext/>
              <w:jc w:val="center"/>
              <w:rPr>
                <w:i/>
              </w:rPr>
            </w:pPr>
            <w:r w:rsidRPr="00FE46C3">
              <w:rPr>
                <w:i/>
              </w:rPr>
              <w:t>Кодекса</w:t>
            </w:r>
          </w:p>
          <w:p w:rsidR="000826E0" w:rsidRPr="00FE46C3" w:rsidRDefault="000826E0" w:rsidP="006C7244">
            <w:pPr>
              <w:keepNext/>
              <w:jc w:val="center"/>
            </w:pPr>
          </w:p>
        </w:tc>
        <w:tc>
          <w:tcPr>
            <w:tcW w:w="3060" w:type="dxa"/>
          </w:tcPr>
          <w:p w:rsidR="000826E0" w:rsidRPr="00FE46C3" w:rsidRDefault="000826E0" w:rsidP="006C7244">
            <w:pPr>
              <w:keepNext/>
              <w:ind w:firstLine="219"/>
              <w:jc w:val="both"/>
              <w:rPr>
                <w:b/>
                <w:noProof/>
              </w:rPr>
            </w:pPr>
            <w:r w:rsidRPr="00FE46C3">
              <w:rPr>
                <w:b/>
                <w:noProof/>
              </w:rPr>
              <w:t>Статья 79-6. Отсутствует.</w:t>
            </w:r>
          </w:p>
          <w:p w:rsidR="000826E0" w:rsidRPr="00FE46C3" w:rsidRDefault="000826E0" w:rsidP="006C7244">
            <w:pPr>
              <w:keepNext/>
              <w:ind w:firstLine="219"/>
              <w:jc w:val="both"/>
              <w:rPr>
                <w:b/>
                <w:noProof/>
              </w:rPr>
            </w:pPr>
          </w:p>
          <w:p w:rsidR="000826E0" w:rsidRPr="00FE46C3" w:rsidRDefault="000826E0" w:rsidP="006C7244">
            <w:pPr>
              <w:keepNext/>
              <w:ind w:firstLine="219"/>
              <w:jc w:val="both"/>
              <w:rPr>
                <w:b/>
                <w:noProof/>
              </w:rPr>
            </w:pPr>
          </w:p>
          <w:p w:rsidR="000826E0" w:rsidRPr="00FE46C3" w:rsidRDefault="000826E0" w:rsidP="0092495A">
            <w:pPr>
              <w:keepNext/>
              <w:ind w:firstLine="219"/>
              <w:jc w:val="both"/>
              <w:rPr>
                <w:b/>
                <w:noProof/>
              </w:rPr>
            </w:pPr>
          </w:p>
        </w:tc>
        <w:tc>
          <w:tcPr>
            <w:tcW w:w="3420" w:type="dxa"/>
          </w:tcPr>
          <w:p w:rsidR="000826E0" w:rsidRPr="00FE46C3" w:rsidRDefault="000826E0" w:rsidP="006C7244">
            <w:pPr>
              <w:keepNext/>
              <w:autoSpaceDE w:val="0"/>
              <w:autoSpaceDN w:val="0"/>
              <w:adjustRightInd w:val="0"/>
              <w:ind w:firstLine="317"/>
              <w:jc w:val="both"/>
            </w:pPr>
            <w:r w:rsidRPr="00FE46C3">
              <w:t>4) дополнить главой 6-1 и статьями 79-1, 79-2, 79-3, 79-4, 79-5, 79-6, 79-7, 79-8 следующего содержания:</w:t>
            </w:r>
          </w:p>
          <w:p w:rsidR="000826E0" w:rsidRPr="00FE46C3" w:rsidRDefault="000826E0" w:rsidP="006C7244">
            <w:pPr>
              <w:keepNext/>
              <w:autoSpaceDE w:val="0"/>
              <w:autoSpaceDN w:val="0"/>
              <w:adjustRightInd w:val="0"/>
              <w:ind w:firstLine="317"/>
              <w:jc w:val="both"/>
            </w:pPr>
            <w:r w:rsidRPr="00FE46C3">
              <w:t>…</w:t>
            </w:r>
          </w:p>
          <w:p w:rsidR="000826E0" w:rsidRPr="00FE46C3" w:rsidRDefault="000826E0" w:rsidP="006C7244">
            <w:pPr>
              <w:keepNext/>
              <w:autoSpaceDE w:val="0"/>
              <w:autoSpaceDN w:val="0"/>
              <w:adjustRightInd w:val="0"/>
              <w:ind w:firstLine="317"/>
              <w:jc w:val="both"/>
            </w:pPr>
            <w:r w:rsidRPr="00FE46C3">
              <w:t>Статья 79-6. Компетенция антимонопольного органа в области     государственного регулирования предпринимательства</w:t>
            </w:r>
          </w:p>
          <w:p w:rsidR="000826E0" w:rsidRPr="00FE46C3" w:rsidRDefault="000826E0" w:rsidP="006C7244">
            <w:pPr>
              <w:keepNext/>
              <w:autoSpaceDE w:val="0"/>
              <w:autoSpaceDN w:val="0"/>
              <w:adjustRightInd w:val="0"/>
              <w:ind w:firstLine="317"/>
              <w:jc w:val="both"/>
              <w:rPr>
                <w:b/>
              </w:rPr>
            </w:pPr>
            <w:r w:rsidRPr="00FE46C3">
              <w:t xml:space="preserve">Антимонопольный орган </w:t>
            </w:r>
            <w:r w:rsidRPr="00FE46C3">
              <w:rPr>
                <w:b/>
              </w:rPr>
              <w:t>выполняет следующие функции</w:t>
            </w:r>
            <w:r w:rsidRPr="00FE46C3">
              <w:t>:</w:t>
            </w:r>
          </w:p>
        </w:tc>
        <w:tc>
          <w:tcPr>
            <w:tcW w:w="3240" w:type="dxa"/>
          </w:tcPr>
          <w:p w:rsidR="000826E0" w:rsidRPr="00FE46C3" w:rsidRDefault="000A53F9" w:rsidP="000A53F9">
            <w:pPr>
              <w:keepNext/>
              <w:ind w:firstLine="119"/>
              <w:jc w:val="both"/>
            </w:pPr>
            <w:r w:rsidRPr="00FE46C3">
              <w:t>Абзац тридцать первый подпункта  4)  пункта 2 статьи 1 проекта и</w:t>
            </w:r>
            <w:r w:rsidR="000826E0" w:rsidRPr="00FE46C3">
              <w:t>зложить в следующей редакции:</w:t>
            </w:r>
          </w:p>
          <w:p w:rsidR="000826E0" w:rsidRPr="00FE46C3" w:rsidRDefault="000826E0" w:rsidP="006C7244">
            <w:pPr>
              <w:keepNext/>
              <w:ind w:firstLine="119"/>
              <w:jc w:val="both"/>
            </w:pPr>
          </w:p>
          <w:p w:rsidR="000826E0" w:rsidRPr="00FE46C3" w:rsidRDefault="000826E0" w:rsidP="006C7244">
            <w:pPr>
              <w:keepNext/>
              <w:ind w:firstLine="119"/>
              <w:jc w:val="both"/>
            </w:pPr>
            <w:r w:rsidRPr="00FE46C3">
              <w:t>«Антимонопольный орган:».</w:t>
            </w:r>
          </w:p>
          <w:p w:rsidR="000826E0" w:rsidRPr="00FE46C3" w:rsidRDefault="000826E0" w:rsidP="006C7244">
            <w:pPr>
              <w:keepNext/>
              <w:ind w:firstLine="119"/>
              <w:jc w:val="both"/>
              <w:rPr>
                <w:b/>
              </w:rPr>
            </w:pPr>
          </w:p>
        </w:tc>
        <w:tc>
          <w:tcPr>
            <w:tcW w:w="2372" w:type="dxa"/>
          </w:tcPr>
          <w:p w:rsidR="000826E0" w:rsidRPr="00FE46C3" w:rsidRDefault="000826E0" w:rsidP="00660B5F">
            <w:pPr>
              <w:keepNext/>
              <w:ind w:firstLine="219"/>
              <w:jc w:val="both"/>
              <w:rPr>
                <w:b/>
                <w:lang w:val="kk-KZ"/>
              </w:rPr>
            </w:pPr>
            <w:r w:rsidRPr="00FE46C3">
              <w:rPr>
                <w:b/>
                <w:lang w:val="kk-KZ"/>
              </w:rPr>
              <w:t xml:space="preserve">Комитет по экономической реформе и региональному развитию </w:t>
            </w:r>
          </w:p>
          <w:p w:rsidR="000826E0" w:rsidRPr="00FE46C3" w:rsidRDefault="000826E0" w:rsidP="006C7244">
            <w:pPr>
              <w:keepNext/>
              <w:ind w:firstLine="219"/>
              <w:jc w:val="both"/>
              <w:rPr>
                <w:b/>
                <w:lang w:val="kk-KZ"/>
              </w:rPr>
            </w:pPr>
            <w:r w:rsidRPr="00FE46C3">
              <w:rPr>
                <w:b/>
                <w:lang w:val="kk-KZ"/>
              </w:rPr>
              <w:t>Депутаты</w:t>
            </w:r>
          </w:p>
          <w:p w:rsidR="000826E0" w:rsidRPr="00FE46C3" w:rsidRDefault="000826E0" w:rsidP="006C7244">
            <w:pPr>
              <w:keepNext/>
              <w:ind w:firstLine="219"/>
              <w:jc w:val="both"/>
              <w:rPr>
                <w:b/>
                <w:lang w:val="kk-KZ"/>
              </w:rPr>
            </w:pPr>
            <w:r w:rsidRPr="00FE46C3">
              <w:rPr>
                <w:b/>
                <w:lang w:val="kk-KZ"/>
              </w:rPr>
              <w:t>Сыздыков Т.И.</w:t>
            </w:r>
          </w:p>
          <w:p w:rsidR="000826E0" w:rsidRPr="00FE46C3" w:rsidRDefault="000826E0" w:rsidP="006C7244">
            <w:pPr>
              <w:keepNext/>
              <w:ind w:firstLine="219"/>
              <w:jc w:val="both"/>
            </w:pPr>
            <w:r w:rsidRPr="00FE46C3">
              <w:rPr>
                <w:b/>
              </w:rPr>
              <w:t>Конуров А.О.</w:t>
            </w:r>
          </w:p>
          <w:p w:rsidR="000826E0" w:rsidRPr="00FE46C3" w:rsidRDefault="000826E0" w:rsidP="006C7244">
            <w:pPr>
              <w:keepNext/>
              <w:ind w:firstLine="219"/>
              <w:jc w:val="both"/>
              <w:rPr>
                <w:b/>
                <w:spacing w:val="-8"/>
                <w:lang w:val="kk-KZ"/>
              </w:rPr>
            </w:pPr>
          </w:p>
          <w:p w:rsidR="000826E0" w:rsidRPr="00FE46C3" w:rsidRDefault="000826E0" w:rsidP="006C7244">
            <w:pPr>
              <w:keepNext/>
              <w:ind w:firstLine="219"/>
              <w:jc w:val="both"/>
              <w:rPr>
                <w:b/>
              </w:rPr>
            </w:pPr>
            <w:r w:rsidRPr="00FE46C3">
              <w:t>Юридическая техника.</w:t>
            </w:r>
          </w:p>
          <w:p w:rsidR="000826E0" w:rsidRPr="00FE46C3" w:rsidRDefault="000826E0" w:rsidP="006C7244">
            <w:pPr>
              <w:keepNext/>
              <w:ind w:firstLine="219"/>
              <w:jc w:val="both"/>
              <w:rPr>
                <w:b/>
              </w:rPr>
            </w:pPr>
          </w:p>
        </w:tc>
        <w:tc>
          <w:tcPr>
            <w:tcW w:w="1410" w:type="dxa"/>
          </w:tcPr>
          <w:p w:rsidR="000826E0" w:rsidRPr="00FE46C3" w:rsidRDefault="000826E0" w:rsidP="006C7244">
            <w:pPr>
              <w:keepNext/>
              <w:jc w:val="center"/>
              <w:rPr>
                <w:b/>
                <w:bCs/>
                <w:lang w:val="kk-KZ"/>
              </w:rPr>
            </w:pPr>
            <w:r w:rsidRPr="00FE46C3">
              <w:rPr>
                <w:b/>
                <w:bCs/>
                <w:lang w:val="kk-KZ"/>
              </w:rPr>
              <w:t xml:space="preserve">Принято </w:t>
            </w:r>
          </w:p>
        </w:tc>
      </w:tr>
      <w:tr w:rsidR="002758C9" w:rsidRPr="00FE46C3" w:rsidTr="00176F85">
        <w:tc>
          <w:tcPr>
            <w:tcW w:w="539" w:type="dxa"/>
          </w:tcPr>
          <w:p w:rsidR="00BB591B" w:rsidRPr="00FE46C3" w:rsidRDefault="00BB591B" w:rsidP="006C7244">
            <w:pPr>
              <w:keepNext/>
              <w:numPr>
                <w:ilvl w:val="0"/>
                <w:numId w:val="1"/>
              </w:numPr>
              <w:tabs>
                <w:tab w:val="left" w:pos="180"/>
              </w:tabs>
              <w:ind w:left="0" w:firstLine="0"/>
              <w:jc w:val="center"/>
            </w:pPr>
          </w:p>
        </w:tc>
        <w:tc>
          <w:tcPr>
            <w:tcW w:w="1259" w:type="dxa"/>
          </w:tcPr>
          <w:p w:rsidR="00BB591B" w:rsidRPr="00FE46C3" w:rsidRDefault="00BB591B" w:rsidP="003F5DEF">
            <w:pPr>
              <w:keepNext/>
              <w:jc w:val="center"/>
              <w:rPr>
                <w:lang w:val="kk-KZ"/>
              </w:rPr>
            </w:pPr>
            <w:r w:rsidRPr="00FE46C3">
              <w:rPr>
                <w:lang w:val="kk-KZ"/>
              </w:rPr>
              <w:t>Абзац тридцать шестой</w:t>
            </w:r>
          </w:p>
          <w:p w:rsidR="00BB591B" w:rsidRPr="00FE46C3" w:rsidRDefault="00BB591B" w:rsidP="003F5DEF">
            <w:pPr>
              <w:keepNext/>
              <w:jc w:val="center"/>
            </w:pPr>
            <w:r w:rsidRPr="00FE46C3">
              <w:rPr>
                <w:spacing w:val="-6"/>
                <w:lang w:val="kk-KZ"/>
              </w:rPr>
              <w:t>п</w:t>
            </w:r>
            <w:r w:rsidRPr="00FE46C3">
              <w:rPr>
                <w:spacing w:val="-6"/>
              </w:rPr>
              <w:t>одпункт</w:t>
            </w:r>
            <w:r w:rsidRPr="00FE46C3">
              <w:rPr>
                <w:spacing w:val="-6"/>
                <w:lang w:val="kk-KZ"/>
              </w:rPr>
              <w:t>а</w:t>
            </w:r>
            <w:r w:rsidRPr="00FE46C3">
              <w:t xml:space="preserve">  4)</w:t>
            </w:r>
            <w:r w:rsidRPr="00FE46C3">
              <w:rPr>
                <w:lang w:val="kk-KZ"/>
              </w:rPr>
              <w:t xml:space="preserve"> </w:t>
            </w:r>
            <w:r w:rsidRPr="00FE46C3">
              <w:t xml:space="preserve"> пункта </w:t>
            </w:r>
            <w:r w:rsidRPr="00FE46C3">
              <w:lastRenderedPageBreak/>
              <w:t>2 статьи 1 проекта</w:t>
            </w:r>
          </w:p>
          <w:p w:rsidR="00BB591B" w:rsidRPr="00FE46C3" w:rsidRDefault="00BB591B" w:rsidP="003F5DEF">
            <w:pPr>
              <w:keepNext/>
              <w:jc w:val="center"/>
            </w:pPr>
          </w:p>
          <w:p w:rsidR="00BB591B" w:rsidRPr="00FE46C3" w:rsidRDefault="00BB591B" w:rsidP="003F5DEF">
            <w:pPr>
              <w:keepNext/>
              <w:jc w:val="center"/>
            </w:pPr>
          </w:p>
          <w:p w:rsidR="00BB591B" w:rsidRPr="00FE46C3" w:rsidRDefault="00BB591B" w:rsidP="003F5DEF">
            <w:pPr>
              <w:keepNext/>
              <w:jc w:val="center"/>
              <w:rPr>
                <w:i/>
              </w:rPr>
            </w:pPr>
            <w:r w:rsidRPr="00FE46C3">
              <w:rPr>
                <w:i/>
              </w:rPr>
              <w:t>Статья 79-6</w:t>
            </w:r>
          </w:p>
          <w:p w:rsidR="00BB591B" w:rsidRPr="00FE46C3" w:rsidRDefault="00BB591B" w:rsidP="003F5DEF">
            <w:pPr>
              <w:keepNext/>
              <w:jc w:val="center"/>
              <w:rPr>
                <w:i/>
              </w:rPr>
            </w:pPr>
            <w:r w:rsidRPr="00FE46C3">
              <w:rPr>
                <w:i/>
              </w:rPr>
              <w:t>(</w:t>
            </w:r>
            <w:r w:rsidRPr="00FE46C3">
              <w:rPr>
                <w:i/>
                <w:lang w:val="kk-KZ"/>
              </w:rPr>
              <w:t>новая</w:t>
            </w:r>
            <w:r w:rsidRPr="00FE46C3">
              <w:rPr>
                <w:i/>
              </w:rPr>
              <w:t>)</w:t>
            </w:r>
          </w:p>
          <w:p w:rsidR="00BB591B" w:rsidRPr="00FE46C3" w:rsidRDefault="00BB591B" w:rsidP="003F5DEF">
            <w:pPr>
              <w:keepNext/>
              <w:jc w:val="center"/>
              <w:rPr>
                <w:i/>
              </w:rPr>
            </w:pPr>
            <w:r w:rsidRPr="00FE46C3">
              <w:rPr>
                <w:i/>
              </w:rPr>
              <w:t>Кодекса</w:t>
            </w:r>
          </w:p>
          <w:p w:rsidR="00BB591B" w:rsidRPr="00FE46C3" w:rsidRDefault="00BB591B" w:rsidP="003F5DEF">
            <w:pPr>
              <w:keepNext/>
              <w:jc w:val="center"/>
            </w:pPr>
          </w:p>
        </w:tc>
        <w:tc>
          <w:tcPr>
            <w:tcW w:w="3060" w:type="dxa"/>
          </w:tcPr>
          <w:p w:rsidR="00BB591B" w:rsidRPr="00FE46C3" w:rsidRDefault="00BB591B" w:rsidP="003F5DEF">
            <w:pPr>
              <w:keepNext/>
              <w:ind w:firstLine="219"/>
              <w:jc w:val="both"/>
              <w:rPr>
                <w:b/>
                <w:noProof/>
              </w:rPr>
            </w:pPr>
            <w:r w:rsidRPr="00FE46C3">
              <w:rPr>
                <w:b/>
                <w:noProof/>
              </w:rPr>
              <w:lastRenderedPageBreak/>
              <w:t>Статья 79-6. Отсутствует.</w:t>
            </w:r>
          </w:p>
          <w:p w:rsidR="00BB591B" w:rsidRPr="00FE46C3" w:rsidRDefault="00BB591B" w:rsidP="003F5DEF">
            <w:pPr>
              <w:keepNext/>
              <w:ind w:firstLine="219"/>
              <w:jc w:val="both"/>
              <w:rPr>
                <w:b/>
                <w:noProof/>
              </w:rPr>
            </w:pPr>
          </w:p>
          <w:p w:rsidR="00BB591B" w:rsidRPr="00FE46C3" w:rsidRDefault="00BB591B" w:rsidP="0092495A">
            <w:pPr>
              <w:keepNext/>
              <w:ind w:firstLine="219"/>
              <w:jc w:val="both"/>
              <w:rPr>
                <w:b/>
                <w:noProof/>
              </w:rPr>
            </w:pPr>
          </w:p>
        </w:tc>
        <w:tc>
          <w:tcPr>
            <w:tcW w:w="3420" w:type="dxa"/>
          </w:tcPr>
          <w:p w:rsidR="00BB591B" w:rsidRPr="00FE46C3" w:rsidRDefault="00BB591B" w:rsidP="003F5DEF">
            <w:pPr>
              <w:keepNext/>
              <w:autoSpaceDE w:val="0"/>
              <w:autoSpaceDN w:val="0"/>
              <w:adjustRightInd w:val="0"/>
              <w:ind w:firstLine="317"/>
              <w:jc w:val="both"/>
            </w:pPr>
            <w:r w:rsidRPr="00FE46C3">
              <w:t>4) дополнить главой 6-1 и статьями 79-1, 79-2, 79-3, 79-4, 79-5, 79-6, 79-7, 79-8 следующего содержания:</w:t>
            </w:r>
          </w:p>
          <w:p w:rsidR="00BB591B" w:rsidRPr="00FE46C3" w:rsidRDefault="00BB591B" w:rsidP="003F5DEF">
            <w:pPr>
              <w:keepNext/>
              <w:autoSpaceDE w:val="0"/>
              <w:autoSpaceDN w:val="0"/>
              <w:adjustRightInd w:val="0"/>
              <w:ind w:firstLine="317"/>
              <w:jc w:val="both"/>
            </w:pPr>
            <w:r w:rsidRPr="00FE46C3">
              <w:t>…</w:t>
            </w:r>
          </w:p>
          <w:p w:rsidR="00BB591B" w:rsidRPr="00FE46C3" w:rsidRDefault="00BB591B" w:rsidP="003F5DEF">
            <w:pPr>
              <w:keepNext/>
              <w:autoSpaceDE w:val="0"/>
              <w:autoSpaceDN w:val="0"/>
              <w:adjustRightInd w:val="0"/>
              <w:ind w:firstLine="317"/>
              <w:jc w:val="both"/>
            </w:pPr>
            <w:r w:rsidRPr="00FE46C3">
              <w:lastRenderedPageBreak/>
              <w:t>Статья 79-6. Компетенция антимонопольного органа в области     государственного регулирования предпринимательства</w:t>
            </w:r>
          </w:p>
          <w:p w:rsidR="00BB591B" w:rsidRPr="00FE46C3" w:rsidRDefault="00BB591B" w:rsidP="003F5DEF">
            <w:pPr>
              <w:keepNext/>
              <w:autoSpaceDE w:val="0"/>
              <w:autoSpaceDN w:val="0"/>
              <w:adjustRightInd w:val="0"/>
              <w:ind w:firstLine="317"/>
              <w:jc w:val="both"/>
            </w:pPr>
            <w:r w:rsidRPr="00FE46C3">
              <w:t>Антимонопольный орган выполняет следующие функции:</w:t>
            </w:r>
          </w:p>
          <w:p w:rsidR="00BB591B" w:rsidRPr="00FE46C3" w:rsidRDefault="00BB591B" w:rsidP="003F5DEF">
            <w:pPr>
              <w:keepNext/>
              <w:autoSpaceDE w:val="0"/>
              <w:autoSpaceDN w:val="0"/>
              <w:adjustRightInd w:val="0"/>
              <w:ind w:firstLine="317"/>
              <w:jc w:val="both"/>
            </w:pPr>
            <w:r w:rsidRPr="00FE46C3">
              <w:t>…</w:t>
            </w:r>
          </w:p>
          <w:p w:rsidR="00BB591B" w:rsidRPr="00FE46C3" w:rsidRDefault="00BB591B" w:rsidP="003F5DEF">
            <w:pPr>
              <w:keepNext/>
              <w:autoSpaceDE w:val="0"/>
              <w:autoSpaceDN w:val="0"/>
              <w:adjustRightInd w:val="0"/>
              <w:ind w:firstLine="317"/>
              <w:jc w:val="both"/>
            </w:pPr>
            <w:r w:rsidRPr="00FE46C3">
              <w:t xml:space="preserve">5) пресекает акты, действия (бездействие) государственных </w:t>
            </w:r>
            <w:r w:rsidRPr="00FE46C3">
              <w:rPr>
                <w:b/>
              </w:rPr>
              <w:t>органов</w:t>
            </w:r>
            <w:r w:rsidRPr="00FE46C3">
              <w:t xml:space="preserve">, местных исполнительных </w:t>
            </w:r>
            <w:r w:rsidRPr="00FE46C3">
              <w:rPr>
                <w:b/>
              </w:rPr>
              <w:t>органов,</w:t>
            </w:r>
            <w:r w:rsidRPr="00FE46C3">
              <w:t xml:space="preserve"> направленные на ограничение и (или) устранение конкуренции;</w:t>
            </w:r>
          </w:p>
          <w:p w:rsidR="00BB591B" w:rsidRPr="00FE46C3" w:rsidRDefault="00BB591B" w:rsidP="003F5DEF">
            <w:pPr>
              <w:keepNext/>
              <w:autoSpaceDE w:val="0"/>
              <w:autoSpaceDN w:val="0"/>
              <w:adjustRightInd w:val="0"/>
              <w:ind w:firstLine="317"/>
              <w:jc w:val="both"/>
              <w:rPr>
                <w:b/>
              </w:rPr>
            </w:pPr>
          </w:p>
        </w:tc>
        <w:tc>
          <w:tcPr>
            <w:tcW w:w="3240" w:type="dxa"/>
          </w:tcPr>
          <w:p w:rsidR="00BB591B" w:rsidRPr="00FE46C3" w:rsidRDefault="000A53F9" w:rsidP="000A53F9">
            <w:pPr>
              <w:keepNext/>
              <w:ind w:firstLine="119"/>
              <w:jc w:val="both"/>
            </w:pPr>
            <w:r w:rsidRPr="00FE46C3">
              <w:lastRenderedPageBreak/>
              <w:t>Абзац тридцать шестой подпункта 4) пункта 2 статьи 1 проекта и</w:t>
            </w:r>
            <w:r w:rsidR="00BB591B" w:rsidRPr="00FE46C3">
              <w:t>зложить в следующей редакции:</w:t>
            </w:r>
          </w:p>
          <w:p w:rsidR="00BB591B" w:rsidRPr="00FE46C3" w:rsidRDefault="00BB591B" w:rsidP="000A53F9">
            <w:pPr>
              <w:keepNext/>
              <w:ind w:firstLine="119"/>
              <w:jc w:val="both"/>
            </w:pPr>
          </w:p>
          <w:p w:rsidR="00BB591B" w:rsidRPr="00FE46C3" w:rsidRDefault="00BB591B" w:rsidP="000A53F9">
            <w:pPr>
              <w:keepNext/>
              <w:autoSpaceDE w:val="0"/>
              <w:autoSpaceDN w:val="0"/>
              <w:adjustRightInd w:val="0"/>
              <w:ind w:firstLine="119"/>
              <w:jc w:val="both"/>
            </w:pPr>
            <w:r w:rsidRPr="00FE46C3">
              <w:lastRenderedPageBreak/>
              <w:t xml:space="preserve">«5) пресекает акты, действия (бездействие) государственных, местных исполнительных органов, </w:t>
            </w:r>
            <w:r w:rsidRPr="00FE46C3">
              <w:rPr>
                <w:b/>
              </w:rPr>
              <w:t>организаций, наделенных государством функциями регулирования деятельности субъектов рынка,</w:t>
            </w:r>
            <w:r w:rsidRPr="00FE46C3">
              <w:t xml:space="preserve"> направленные на ограничение и (или) устранение конкуренции;».</w:t>
            </w:r>
          </w:p>
          <w:p w:rsidR="00BB591B" w:rsidRPr="00FE46C3" w:rsidRDefault="00BB591B" w:rsidP="003F5DEF">
            <w:pPr>
              <w:keepNext/>
              <w:ind w:firstLine="119"/>
              <w:jc w:val="both"/>
            </w:pPr>
          </w:p>
          <w:p w:rsidR="00BB591B" w:rsidRPr="00FE46C3" w:rsidRDefault="00BB591B" w:rsidP="003F5DEF">
            <w:pPr>
              <w:keepNext/>
              <w:ind w:firstLine="119"/>
              <w:jc w:val="both"/>
              <w:rPr>
                <w:b/>
              </w:rPr>
            </w:pPr>
          </w:p>
        </w:tc>
        <w:tc>
          <w:tcPr>
            <w:tcW w:w="2372" w:type="dxa"/>
          </w:tcPr>
          <w:p w:rsidR="00BB591B" w:rsidRPr="00FE46C3" w:rsidRDefault="00BB591B" w:rsidP="003F5DEF">
            <w:pPr>
              <w:keepNext/>
              <w:ind w:firstLine="219"/>
              <w:jc w:val="both"/>
              <w:rPr>
                <w:b/>
                <w:lang w:val="kk-KZ"/>
              </w:rPr>
            </w:pPr>
            <w:r w:rsidRPr="00FE46C3">
              <w:rPr>
                <w:b/>
                <w:lang w:val="kk-KZ"/>
              </w:rPr>
              <w:lastRenderedPageBreak/>
              <w:t>Депутат</w:t>
            </w:r>
          </w:p>
          <w:p w:rsidR="00BB591B" w:rsidRPr="00FE46C3" w:rsidRDefault="00BB591B" w:rsidP="00EC5053">
            <w:pPr>
              <w:keepNext/>
              <w:ind w:firstLine="219"/>
              <w:jc w:val="both"/>
              <w:rPr>
                <w:b/>
                <w:lang w:val="kk-KZ"/>
              </w:rPr>
            </w:pPr>
            <w:r w:rsidRPr="00FE46C3">
              <w:rPr>
                <w:b/>
                <w:lang w:val="kk-KZ"/>
              </w:rPr>
              <w:t>Казбекова М.А.</w:t>
            </w:r>
          </w:p>
          <w:p w:rsidR="00BB591B" w:rsidRPr="00FE46C3" w:rsidRDefault="00BB591B" w:rsidP="003F5DEF">
            <w:pPr>
              <w:keepNext/>
              <w:ind w:firstLine="219"/>
              <w:jc w:val="both"/>
              <w:rPr>
                <w:b/>
                <w:spacing w:val="-8"/>
                <w:lang w:val="kk-KZ"/>
              </w:rPr>
            </w:pPr>
          </w:p>
          <w:p w:rsidR="00BB591B" w:rsidRPr="00FE46C3" w:rsidRDefault="00BB591B" w:rsidP="003F5DEF">
            <w:pPr>
              <w:keepNext/>
              <w:ind w:firstLine="219"/>
              <w:jc w:val="both"/>
              <w:rPr>
                <w:b/>
              </w:rPr>
            </w:pPr>
            <w:r w:rsidRPr="00FE46C3">
              <w:t xml:space="preserve">В целях приведения в </w:t>
            </w:r>
            <w:r w:rsidRPr="00FE46C3">
              <w:lastRenderedPageBreak/>
              <w:t xml:space="preserve">соответствие с поправками, внесенными в статью 194  Предприниматель-ского кодекса Республики Казахстан. </w:t>
            </w:r>
          </w:p>
          <w:p w:rsidR="00BB591B" w:rsidRPr="00FE46C3" w:rsidRDefault="00BB591B" w:rsidP="003F5DEF">
            <w:pPr>
              <w:keepNext/>
              <w:ind w:firstLine="219"/>
              <w:jc w:val="both"/>
              <w:rPr>
                <w:b/>
              </w:rPr>
            </w:pPr>
          </w:p>
        </w:tc>
        <w:tc>
          <w:tcPr>
            <w:tcW w:w="1410" w:type="dxa"/>
          </w:tcPr>
          <w:p w:rsidR="00BB591B" w:rsidRPr="00FE46C3" w:rsidRDefault="00BB591B" w:rsidP="00150C33">
            <w:pPr>
              <w:keepNext/>
              <w:ind w:left="-57" w:right="-57"/>
              <w:jc w:val="center"/>
              <w:rPr>
                <w:b/>
                <w:bCs/>
                <w:lang w:val="kk-KZ"/>
              </w:rPr>
            </w:pPr>
            <w:r w:rsidRPr="00FE46C3">
              <w:rPr>
                <w:b/>
                <w:bCs/>
                <w:lang w:val="kk-KZ"/>
              </w:rPr>
              <w:lastRenderedPageBreak/>
              <w:t>Принято</w:t>
            </w:r>
          </w:p>
          <w:p w:rsidR="00BB591B" w:rsidRPr="00FE46C3" w:rsidRDefault="00BB591B" w:rsidP="00150C33">
            <w:pPr>
              <w:keepNext/>
              <w:ind w:left="-57" w:right="-57"/>
              <w:jc w:val="center"/>
              <w:rPr>
                <w:b/>
                <w:bCs/>
                <w:lang w:val="kk-KZ"/>
              </w:rPr>
            </w:pPr>
          </w:p>
        </w:tc>
      </w:tr>
      <w:tr w:rsidR="002758C9" w:rsidRPr="00FE46C3" w:rsidTr="00AA126E">
        <w:tc>
          <w:tcPr>
            <w:tcW w:w="539" w:type="dxa"/>
          </w:tcPr>
          <w:p w:rsidR="008A52B0" w:rsidRPr="00FE46C3" w:rsidRDefault="008A52B0" w:rsidP="006C7244">
            <w:pPr>
              <w:keepNext/>
              <w:numPr>
                <w:ilvl w:val="0"/>
                <w:numId w:val="1"/>
              </w:numPr>
              <w:tabs>
                <w:tab w:val="left" w:pos="180"/>
              </w:tabs>
              <w:ind w:left="0" w:firstLine="0"/>
              <w:jc w:val="center"/>
            </w:pPr>
          </w:p>
        </w:tc>
        <w:tc>
          <w:tcPr>
            <w:tcW w:w="1259" w:type="dxa"/>
          </w:tcPr>
          <w:p w:rsidR="008A52B0" w:rsidRPr="00FE46C3" w:rsidRDefault="008A52B0" w:rsidP="006C7244">
            <w:pPr>
              <w:keepNext/>
              <w:jc w:val="center"/>
              <w:rPr>
                <w:lang w:val="kk-KZ"/>
              </w:rPr>
            </w:pPr>
            <w:r w:rsidRPr="00FE46C3">
              <w:rPr>
                <w:lang w:val="kk-KZ"/>
              </w:rPr>
              <w:t>Абзац тридцать седьмой</w:t>
            </w:r>
          </w:p>
          <w:p w:rsidR="008A52B0" w:rsidRPr="00FE46C3" w:rsidRDefault="008A52B0" w:rsidP="006C7244">
            <w:pPr>
              <w:keepNext/>
              <w:jc w:val="center"/>
            </w:pPr>
            <w:r w:rsidRPr="00FE46C3">
              <w:rPr>
                <w:spacing w:val="-6"/>
                <w:lang w:val="kk-KZ"/>
              </w:rPr>
              <w:t>п</w:t>
            </w:r>
            <w:r w:rsidRPr="00FE46C3">
              <w:rPr>
                <w:spacing w:val="-6"/>
              </w:rPr>
              <w:t>одпункт</w:t>
            </w:r>
            <w:r w:rsidRPr="00FE46C3">
              <w:rPr>
                <w:spacing w:val="-6"/>
                <w:lang w:val="kk-KZ"/>
              </w:rPr>
              <w:t>а</w:t>
            </w:r>
            <w:r w:rsidRPr="00FE46C3">
              <w:t xml:space="preserve">  4)</w:t>
            </w:r>
            <w:r w:rsidRPr="00FE46C3">
              <w:rPr>
                <w:lang w:val="kk-KZ"/>
              </w:rPr>
              <w:t xml:space="preserve"> </w:t>
            </w:r>
            <w:r w:rsidRPr="00FE46C3">
              <w:t xml:space="preserve"> пункта 2 статьи 1 проекта</w:t>
            </w:r>
          </w:p>
          <w:p w:rsidR="008A52B0" w:rsidRPr="00FE46C3" w:rsidRDefault="008A52B0" w:rsidP="006C7244">
            <w:pPr>
              <w:keepNext/>
              <w:jc w:val="center"/>
            </w:pPr>
          </w:p>
          <w:p w:rsidR="008A52B0" w:rsidRPr="00FE46C3" w:rsidRDefault="008A52B0" w:rsidP="006C7244">
            <w:pPr>
              <w:keepNext/>
              <w:jc w:val="center"/>
            </w:pPr>
          </w:p>
          <w:p w:rsidR="008A52B0" w:rsidRPr="00FE46C3" w:rsidRDefault="008A52B0" w:rsidP="006C7244">
            <w:pPr>
              <w:keepNext/>
              <w:jc w:val="center"/>
              <w:rPr>
                <w:i/>
              </w:rPr>
            </w:pPr>
            <w:r w:rsidRPr="00FE46C3">
              <w:rPr>
                <w:i/>
              </w:rPr>
              <w:t>Статья 79-6</w:t>
            </w:r>
          </w:p>
          <w:p w:rsidR="008A52B0" w:rsidRPr="00FE46C3" w:rsidRDefault="008A52B0" w:rsidP="006C7244">
            <w:pPr>
              <w:keepNext/>
              <w:jc w:val="center"/>
              <w:rPr>
                <w:i/>
              </w:rPr>
            </w:pPr>
            <w:r w:rsidRPr="00FE46C3">
              <w:rPr>
                <w:i/>
              </w:rPr>
              <w:t>(</w:t>
            </w:r>
            <w:r w:rsidRPr="00FE46C3">
              <w:rPr>
                <w:i/>
                <w:lang w:val="kk-KZ"/>
              </w:rPr>
              <w:t>новая</w:t>
            </w:r>
            <w:r w:rsidRPr="00FE46C3">
              <w:rPr>
                <w:i/>
              </w:rPr>
              <w:t>)</w:t>
            </w:r>
          </w:p>
          <w:p w:rsidR="008A52B0" w:rsidRPr="00FE46C3" w:rsidRDefault="008A52B0" w:rsidP="006C7244">
            <w:pPr>
              <w:keepNext/>
              <w:jc w:val="center"/>
              <w:rPr>
                <w:i/>
              </w:rPr>
            </w:pPr>
            <w:r w:rsidRPr="00FE46C3">
              <w:rPr>
                <w:i/>
              </w:rPr>
              <w:t>Кодекса</w:t>
            </w:r>
          </w:p>
          <w:p w:rsidR="008A52B0" w:rsidRPr="00FE46C3" w:rsidRDefault="008A52B0" w:rsidP="006C7244">
            <w:pPr>
              <w:keepNext/>
              <w:jc w:val="center"/>
            </w:pPr>
          </w:p>
        </w:tc>
        <w:tc>
          <w:tcPr>
            <w:tcW w:w="3060" w:type="dxa"/>
          </w:tcPr>
          <w:p w:rsidR="008A52B0" w:rsidRPr="00FE46C3" w:rsidRDefault="008A52B0" w:rsidP="006C7244">
            <w:pPr>
              <w:keepNext/>
              <w:ind w:firstLine="219"/>
              <w:jc w:val="both"/>
              <w:rPr>
                <w:b/>
                <w:noProof/>
              </w:rPr>
            </w:pPr>
            <w:r w:rsidRPr="00FE46C3">
              <w:rPr>
                <w:b/>
                <w:noProof/>
              </w:rPr>
              <w:t>Статья 79-6. Отсутствует.</w:t>
            </w:r>
          </w:p>
          <w:p w:rsidR="008A52B0" w:rsidRPr="00FE46C3" w:rsidRDefault="008A52B0" w:rsidP="006C7244">
            <w:pPr>
              <w:keepNext/>
              <w:ind w:firstLine="219"/>
              <w:jc w:val="both"/>
              <w:rPr>
                <w:b/>
                <w:noProof/>
              </w:rPr>
            </w:pPr>
          </w:p>
          <w:p w:rsidR="008A52B0" w:rsidRPr="00FE46C3" w:rsidRDefault="008A52B0" w:rsidP="006C7244">
            <w:pPr>
              <w:keepNext/>
              <w:ind w:firstLine="219"/>
              <w:jc w:val="both"/>
              <w:rPr>
                <w:b/>
                <w:noProof/>
              </w:rPr>
            </w:pPr>
          </w:p>
          <w:p w:rsidR="008A52B0" w:rsidRPr="00FE46C3" w:rsidRDefault="008A52B0" w:rsidP="006C7244">
            <w:pPr>
              <w:keepNext/>
              <w:ind w:firstLine="219"/>
              <w:jc w:val="both"/>
              <w:rPr>
                <w:b/>
                <w:noProof/>
              </w:rPr>
            </w:pPr>
          </w:p>
          <w:p w:rsidR="008A52B0" w:rsidRPr="00FE46C3" w:rsidRDefault="008A52B0" w:rsidP="0092495A">
            <w:pPr>
              <w:keepNext/>
              <w:ind w:firstLine="219"/>
              <w:jc w:val="both"/>
              <w:rPr>
                <w:b/>
                <w:noProof/>
              </w:rPr>
            </w:pPr>
          </w:p>
        </w:tc>
        <w:tc>
          <w:tcPr>
            <w:tcW w:w="3420" w:type="dxa"/>
          </w:tcPr>
          <w:p w:rsidR="008A52B0" w:rsidRPr="00FE46C3" w:rsidRDefault="008A52B0" w:rsidP="006C7244">
            <w:pPr>
              <w:keepNext/>
              <w:autoSpaceDE w:val="0"/>
              <w:autoSpaceDN w:val="0"/>
              <w:adjustRightInd w:val="0"/>
              <w:ind w:firstLine="317"/>
              <w:jc w:val="both"/>
            </w:pPr>
            <w:r w:rsidRPr="00FE46C3">
              <w:t>4) дополнить главой 6-1 и статьями 79-1, 79-2, 79-3, 79-4, 79-5, 79-6, 79-7, 79-8 следующего содержания:</w:t>
            </w:r>
          </w:p>
          <w:p w:rsidR="008A52B0" w:rsidRPr="00FE46C3" w:rsidRDefault="008A52B0" w:rsidP="006C7244">
            <w:pPr>
              <w:keepNext/>
              <w:autoSpaceDE w:val="0"/>
              <w:autoSpaceDN w:val="0"/>
              <w:adjustRightInd w:val="0"/>
              <w:ind w:firstLine="317"/>
              <w:jc w:val="both"/>
            </w:pPr>
            <w:r w:rsidRPr="00FE46C3">
              <w:t>…</w:t>
            </w:r>
          </w:p>
          <w:p w:rsidR="008A52B0" w:rsidRPr="00FE46C3" w:rsidRDefault="008A52B0" w:rsidP="006C7244">
            <w:pPr>
              <w:keepNext/>
              <w:autoSpaceDE w:val="0"/>
              <w:autoSpaceDN w:val="0"/>
              <w:adjustRightInd w:val="0"/>
              <w:ind w:firstLine="317"/>
              <w:jc w:val="both"/>
            </w:pPr>
            <w:r w:rsidRPr="00FE46C3">
              <w:t>Статья 79-6. Компетенция антимонопольного органа в области     государственного регулирования предпринимательства</w:t>
            </w:r>
          </w:p>
          <w:p w:rsidR="008A52B0" w:rsidRPr="00FE46C3" w:rsidRDefault="008A52B0" w:rsidP="006C7244">
            <w:pPr>
              <w:keepNext/>
              <w:autoSpaceDE w:val="0"/>
              <w:autoSpaceDN w:val="0"/>
              <w:adjustRightInd w:val="0"/>
              <w:ind w:firstLine="317"/>
              <w:jc w:val="both"/>
            </w:pPr>
            <w:r w:rsidRPr="00FE46C3">
              <w:t>Антимонопольный орган выполняет следующие функции:</w:t>
            </w:r>
          </w:p>
          <w:p w:rsidR="008A52B0" w:rsidRPr="00FE46C3" w:rsidRDefault="008A52B0" w:rsidP="006C7244">
            <w:pPr>
              <w:keepNext/>
              <w:autoSpaceDE w:val="0"/>
              <w:autoSpaceDN w:val="0"/>
              <w:adjustRightInd w:val="0"/>
              <w:ind w:firstLine="317"/>
              <w:jc w:val="both"/>
            </w:pPr>
            <w:r w:rsidRPr="00FE46C3">
              <w:t>…</w:t>
            </w:r>
          </w:p>
          <w:p w:rsidR="008A52B0" w:rsidRPr="00FE46C3" w:rsidRDefault="008A52B0" w:rsidP="006C7244">
            <w:pPr>
              <w:keepNext/>
              <w:autoSpaceDE w:val="0"/>
              <w:autoSpaceDN w:val="0"/>
              <w:adjustRightInd w:val="0"/>
              <w:ind w:firstLine="317"/>
              <w:jc w:val="both"/>
            </w:pPr>
            <w:r w:rsidRPr="00FE46C3">
              <w:t xml:space="preserve">6) </w:t>
            </w:r>
            <w:r w:rsidRPr="00FE46C3">
              <w:rPr>
                <w:b/>
              </w:rPr>
              <w:t>осуществляет</w:t>
            </w:r>
            <w:r w:rsidRPr="00FE46C3">
              <w:t xml:space="preserve"> контроль за экономической концентрацией;</w:t>
            </w:r>
          </w:p>
          <w:p w:rsidR="008A52B0" w:rsidRPr="00FE46C3" w:rsidRDefault="008A52B0" w:rsidP="006C7244">
            <w:pPr>
              <w:keepNext/>
              <w:autoSpaceDE w:val="0"/>
              <w:autoSpaceDN w:val="0"/>
              <w:adjustRightInd w:val="0"/>
              <w:ind w:firstLine="317"/>
              <w:jc w:val="both"/>
            </w:pPr>
          </w:p>
        </w:tc>
        <w:tc>
          <w:tcPr>
            <w:tcW w:w="3240" w:type="dxa"/>
          </w:tcPr>
          <w:p w:rsidR="008A52B0" w:rsidRPr="00FE46C3" w:rsidRDefault="008A52B0" w:rsidP="006C7244">
            <w:pPr>
              <w:keepNext/>
              <w:ind w:firstLine="119"/>
              <w:jc w:val="both"/>
            </w:pPr>
            <w:r w:rsidRPr="00FE46C3">
              <w:lastRenderedPageBreak/>
              <w:t xml:space="preserve">После слова </w:t>
            </w:r>
            <w:r w:rsidRPr="00FE46C3">
              <w:rPr>
                <w:b/>
              </w:rPr>
              <w:t>«осуществляет»</w:t>
            </w:r>
            <w:r w:rsidRPr="00FE46C3">
              <w:t xml:space="preserve"> дополнить словом </w:t>
            </w:r>
            <w:r w:rsidRPr="00FE46C3">
              <w:rPr>
                <w:b/>
              </w:rPr>
              <w:t>«государственный».</w:t>
            </w:r>
          </w:p>
          <w:p w:rsidR="008A52B0" w:rsidRPr="00FE46C3" w:rsidRDefault="008A52B0" w:rsidP="006C7244">
            <w:pPr>
              <w:keepNext/>
              <w:ind w:firstLine="119"/>
              <w:jc w:val="both"/>
              <w:rPr>
                <w:b/>
              </w:rPr>
            </w:pPr>
          </w:p>
        </w:tc>
        <w:tc>
          <w:tcPr>
            <w:tcW w:w="2372" w:type="dxa"/>
          </w:tcPr>
          <w:p w:rsidR="008A52B0" w:rsidRPr="00FE46C3" w:rsidRDefault="008A52B0" w:rsidP="00660B5F">
            <w:pPr>
              <w:keepNext/>
              <w:ind w:firstLine="219"/>
              <w:jc w:val="both"/>
              <w:rPr>
                <w:b/>
                <w:lang w:val="kk-KZ"/>
              </w:rPr>
            </w:pPr>
            <w:r w:rsidRPr="00FE46C3">
              <w:rPr>
                <w:b/>
                <w:lang w:val="kk-KZ"/>
              </w:rPr>
              <w:t xml:space="preserve">Комитет по экономической реформе и региональному развитию </w:t>
            </w:r>
          </w:p>
          <w:p w:rsidR="008A52B0" w:rsidRPr="00FE46C3" w:rsidRDefault="008A52B0" w:rsidP="006C7244">
            <w:pPr>
              <w:keepNext/>
              <w:ind w:firstLine="219"/>
              <w:jc w:val="both"/>
              <w:rPr>
                <w:b/>
                <w:spacing w:val="-8"/>
                <w:lang w:val="kk-KZ"/>
              </w:rPr>
            </w:pPr>
          </w:p>
          <w:p w:rsidR="008A52B0" w:rsidRPr="00FE46C3" w:rsidRDefault="008A52B0" w:rsidP="006C7244">
            <w:pPr>
              <w:keepNext/>
              <w:ind w:firstLine="219"/>
              <w:jc w:val="both"/>
            </w:pPr>
            <w:r w:rsidRPr="00FE46C3">
              <w:t xml:space="preserve">Приведение  в соответствие с абзацем четвертым подпункта 17) рассматриваемого пункта законопроекта. В целях единообразного изложения  терминов и </w:t>
            </w:r>
            <w:r w:rsidRPr="00FE46C3">
              <w:lastRenderedPageBreak/>
              <w:t>определений в тексте законопроекта.</w:t>
            </w:r>
          </w:p>
          <w:p w:rsidR="008A52B0" w:rsidRPr="00FE46C3" w:rsidRDefault="008A52B0" w:rsidP="006C7244">
            <w:pPr>
              <w:keepNext/>
              <w:ind w:firstLine="219"/>
              <w:jc w:val="both"/>
              <w:rPr>
                <w:lang w:val="kk-KZ"/>
              </w:rPr>
            </w:pPr>
          </w:p>
        </w:tc>
        <w:tc>
          <w:tcPr>
            <w:tcW w:w="1410" w:type="dxa"/>
          </w:tcPr>
          <w:p w:rsidR="008A52B0" w:rsidRPr="00FE46C3" w:rsidRDefault="008A52B0" w:rsidP="006C7244">
            <w:pPr>
              <w:keepNext/>
              <w:ind w:left="-57" w:right="-57"/>
              <w:jc w:val="center"/>
              <w:rPr>
                <w:b/>
                <w:bCs/>
                <w:lang w:val="kk-KZ"/>
              </w:rPr>
            </w:pPr>
            <w:r w:rsidRPr="00FE46C3">
              <w:rPr>
                <w:b/>
                <w:bCs/>
                <w:lang w:val="kk-KZ"/>
              </w:rPr>
              <w:lastRenderedPageBreak/>
              <w:t>Принято</w:t>
            </w:r>
          </w:p>
        </w:tc>
      </w:tr>
      <w:tr w:rsidR="002758C9" w:rsidRPr="00FE46C3" w:rsidTr="006542E9">
        <w:tc>
          <w:tcPr>
            <w:tcW w:w="539" w:type="dxa"/>
          </w:tcPr>
          <w:p w:rsidR="008A52B0" w:rsidRPr="00FE46C3" w:rsidRDefault="008A52B0" w:rsidP="006C7244">
            <w:pPr>
              <w:keepNext/>
              <w:numPr>
                <w:ilvl w:val="0"/>
                <w:numId w:val="1"/>
              </w:numPr>
              <w:tabs>
                <w:tab w:val="left" w:pos="180"/>
              </w:tabs>
              <w:ind w:left="0" w:firstLine="0"/>
              <w:jc w:val="center"/>
            </w:pPr>
          </w:p>
        </w:tc>
        <w:tc>
          <w:tcPr>
            <w:tcW w:w="1259" w:type="dxa"/>
          </w:tcPr>
          <w:p w:rsidR="008A52B0" w:rsidRPr="00FE46C3" w:rsidRDefault="008A52B0" w:rsidP="006C7244">
            <w:pPr>
              <w:keepNext/>
              <w:jc w:val="center"/>
            </w:pPr>
            <w:r w:rsidRPr="00FE46C3">
              <w:rPr>
                <w:lang w:val="kk-KZ"/>
              </w:rPr>
              <w:t xml:space="preserve">Абзацы </w:t>
            </w:r>
            <w:r w:rsidRPr="00FE46C3">
              <w:rPr>
                <w:spacing w:val="-6"/>
                <w:lang w:val="kk-KZ"/>
              </w:rPr>
              <w:t>сороковой</w:t>
            </w:r>
            <w:r w:rsidRPr="00FE46C3">
              <w:rPr>
                <w:lang w:val="kk-KZ"/>
              </w:rPr>
              <w:t xml:space="preserve"> и  сорок пятый </w:t>
            </w:r>
            <w:r w:rsidRPr="00FE46C3">
              <w:rPr>
                <w:spacing w:val="-6"/>
                <w:lang w:val="kk-KZ"/>
              </w:rPr>
              <w:t>п</w:t>
            </w:r>
            <w:r w:rsidRPr="00FE46C3">
              <w:rPr>
                <w:spacing w:val="-6"/>
              </w:rPr>
              <w:t>одпункт</w:t>
            </w:r>
            <w:r w:rsidRPr="00FE46C3">
              <w:rPr>
                <w:spacing w:val="-6"/>
                <w:lang w:val="kk-KZ"/>
              </w:rPr>
              <w:t>а</w:t>
            </w:r>
            <w:r w:rsidRPr="00FE46C3">
              <w:t xml:space="preserve">  4)</w:t>
            </w:r>
            <w:r w:rsidRPr="00FE46C3">
              <w:rPr>
                <w:lang w:val="kk-KZ"/>
              </w:rPr>
              <w:t xml:space="preserve"> </w:t>
            </w:r>
            <w:r w:rsidRPr="00FE46C3">
              <w:t xml:space="preserve"> пункта 2 статьи 1 проекта</w:t>
            </w:r>
          </w:p>
          <w:p w:rsidR="008A52B0" w:rsidRPr="00FE46C3" w:rsidRDefault="008A52B0" w:rsidP="006C7244">
            <w:pPr>
              <w:keepNext/>
              <w:jc w:val="center"/>
            </w:pPr>
          </w:p>
          <w:p w:rsidR="008A52B0" w:rsidRPr="00FE46C3" w:rsidRDefault="008A52B0" w:rsidP="006C7244">
            <w:pPr>
              <w:keepNext/>
              <w:jc w:val="center"/>
            </w:pPr>
          </w:p>
          <w:p w:rsidR="008A52B0" w:rsidRPr="00FE46C3" w:rsidRDefault="008A52B0" w:rsidP="006C7244">
            <w:pPr>
              <w:keepNext/>
              <w:jc w:val="center"/>
            </w:pPr>
          </w:p>
          <w:p w:rsidR="008A52B0" w:rsidRPr="00FE46C3" w:rsidRDefault="008A52B0" w:rsidP="006C7244">
            <w:pPr>
              <w:keepNext/>
              <w:jc w:val="center"/>
              <w:rPr>
                <w:i/>
              </w:rPr>
            </w:pPr>
            <w:r w:rsidRPr="00FE46C3">
              <w:rPr>
                <w:i/>
              </w:rPr>
              <w:t>Статья 79-6</w:t>
            </w:r>
          </w:p>
          <w:p w:rsidR="008A52B0" w:rsidRPr="00FE46C3" w:rsidRDefault="008A52B0" w:rsidP="006C7244">
            <w:pPr>
              <w:keepNext/>
              <w:jc w:val="center"/>
              <w:rPr>
                <w:i/>
              </w:rPr>
            </w:pPr>
            <w:r w:rsidRPr="00FE46C3">
              <w:rPr>
                <w:i/>
              </w:rPr>
              <w:t>(</w:t>
            </w:r>
            <w:r w:rsidRPr="00FE46C3">
              <w:rPr>
                <w:i/>
                <w:lang w:val="kk-KZ"/>
              </w:rPr>
              <w:t>новая</w:t>
            </w:r>
            <w:r w:rsidRPr="00FE46C3">
              <w:rPr>
                <w:i/>
              </w:rPr>
              <w:t>)</w:t>
            </w:r>
          </w:p>
          <w:p w:rsidR="008A52B0" w:rsidRPr="00FE46C3" w:rsidRDefault="008A52B0" w:rsidP="006C7244">
            <w:pPr>
              <w:keepNext/>
              <w:jc w:val="center"/>
              <w:rPr>
                <w:i/>
              </w:rPr>
            </w:pPr>
            <w:r w:rsidRPr="00FE46C3">
              <w:rPr>
                <w:i/>
              </w:rPr>
              <w:t>Кодекса</w:t>
            </w:r>
          </w:p>
          <w:p w:rsidR="008A52B0" w:rsidRPr="00FE46C3" w:rsidRDefault="008A52B0" w:rsidP="006C7244">
            <w:pPr>
              <w:keepNext/>
              <w:jc w:val="center"/>
            </w:pPr>
          </w:p>
          <w:p w:rsidR="008A52B0" w:rsidRPr="00FE46C3" w:rsidRDefault="008A52B0" w:rsidP="006C7244">
            <w:pPr>
              <w:keepNext/>
              <w:jc w:val="center"/>
            </w:pPr>
          </w:p>
        </w:tc>
        <w:tc>
          <w:tcPr>
            <w:tcW w:w="3060" w:type="dxa"/>
          </w:tcPr>
          <w:p w:rsidR="008A52B0" w:rsidRPr="00FE46C3" w:rsidRDefault="008A52B0" w:rsidP="006C7244">
            <w:pPr>
              <w:keepNext/>
              <w:ind w:firstLine="219"/>
              <w:jc w:val="both"/>
              <w:rPr>
                <w:b/>
                <w:noProof/>
              </w:rPr>
            </w:pPr>
            <w:r w:rsidRPr="00FE46C3">
              <w:rPr>
                <w:b/>
                <w:noProof/>
              </w:rPr>
              <w:t>Статья 79-6. Отсутствует.</w:t>
            </w:r>
          </w:p>
          <w:p w:rsidR="008A52B0" w:rsidRPr="00FE46C3" w:rsidRDefault="008A52B0" w:rsidP="006C7244">
            <w:pPr>
              <w:keepNext/>
              <w:ind w:firstLine="219"/>
              <w:jc w:val="both"/>
              <w:rPr>
                <w:b/>
                <w:noProof/>
              </w:rPr>
            </w:pPr>
          </w:p>
          <w:p w:rsidR="008A52B0" w:rsidRPr="00FE46C3" w:rsidRDefault="008A52B0" w:rsidP="0092495A">
            <w:pPr>
              <w:keepNext/>
              <w:ind w:firstLine="219"/>
              <w:jc w:val="both"/>
              <w:rPr>
                <w:b/>
                <w:noProof/>
              </w:rPr>
            </w:pPr>
          </w:p>
        </w:tc>
        <w:tc>
          <w:tcPr>
            <w:tcW w:w="3420" w:type="dxa"/>
          </w:tcPr>
          <w:p w:rsidR="008A52B0" w:rsidRPr="00FE46C3" w:rsidRDefault="008A52B0" w:rsidP="006C7244">
            <w:pPr>
              <w:keepNext/>
              <w:autoSpaceDE w:val="0"/>
              <w:autoSpaceDN w:val="0"/>
              <w:adjustRightInd w:val="0"/>
              <w:ind w:firstLine="317"/>
              <w:jc w:val="both"/>
            </w:pPr>
            <w:r w:rsidRPr="00FE46C3">
              <w:t>4) дополнить главой 6-1 и статьями 79-1, 79-2, 79-3, 79-4, 79-5, 79-6, 79-7, 79-8 следующего содержания:</w:t>
            </w:r>
          </w:p>
          <w:p w:rsidR="008A52B0" w:rsidRPr="00FE46C3" w:rsidRDefault="008A52B0" w:rsidP="006C7244">
            <w:pPr>
              <w:keepNext/>
              <w:autoSpaceDE w:val="0"/>
              <w:autoSpaceDN w:val="0"/>
              <w:adjustRightInd w:val="0"/>
              <w:ind w:firstLine="317"/>
              <w:jc w:val="both"/>
            </w:pPr>
            <w:r w:rsidRPr="00FE46C3">
              <w:t>…</w:t>
            </w:r>
          </w:p>
          <w:p w:rsidR="008A52B0" w:rsidRPr="00FE46C3" w:rsidRDefault="008A52B0" w:rsidP="006C7244">
            <w:pPr>
              <w:keepNext/>
              <w:autoSpaceDE w:val="0"/>
              <w:autoSpaceDN w:val="0"/>
              <w:adjustRightInd w:val="0"/>
              <w:ind w:firstLine="317"/>
              <w:jc w:val="both"/>
            </w:pPr>
            <w:r w:rsidRPr="00FE46C3">
              <w:t>Статья 79-6. Компетенция антимонопольного органа в области     государственного регулирования предпринимательства</w:t>
            </w:r>
          </w:p>
          <w:p w:rsidR="008A52B0" w:rsidRPr="00FE46C3" w:rsidRDefault="008A52B0" w:rsidP="006C7244">
            <w:pPr>
              <w:keepNext/>
              <w:autoSpaceDE w:val="0"/>
              <w:autoSpaceDN w:val="0"/>
              <w:adjustRightInd w:val="0"/>
              <w:ind w:firstLine="317"/>
              <w:jc w:val="both"/>
            </w:pPr>
            <w:r w:rsidRPr="00FE46C3">
              <w:t>Антимонопольный орган выполняет следующие функции:</w:t>
            </w:r>
          </w:p>
          <w:p w:rsidR="008A52B0" w:rsidRPr="00FE46C3" w:rsidRDefault="008A52B0" w:rsidP="006C7244">
            <w:pPr>
              <w:keepNext/>
              <w:autoSpaceDE w:val="0"/>
              <w:autoSpaceDN w:val="0"/>
              <w:adjustRightInd w:val="0"/>
              <w:ind w:firstLine="317"/>
              <w:jc w:val="both"/>
            </w:pPr>
            <w:r w:rsidRPr="00FE46C3">
              <w:t>…</w:t>
            </w:r>
          </w:p>
          <w:p w:rsidR="008A52B0" w:rsidRPr="00FE46C3" w:rsidRDefault="008A52B0" w:rsidP="006C7244">
            <w:pPr>
              <w:keepNext/>
              <w:autoSpaceDE w:val="0"/>
              <w:autoSpaceDN w:val="0"/>
              <w:adjustRightInd w:val="0"/>
              <w:ind w:firstLine="317"/>
              <w:jc w:val="both"/>
              <w:rPr>
                <w:b/>
              </w:rPr>
            </w:pPr>
            <w:r w:rsidRPr="00FE46C3">
              <w:rPr>
                <w:b/>
              </w:rPr>
              <w:t>9) разрабатывает и утверждает правила включения и исключения субъектов рынка из государственного реестра субъектов рынка, занимающих доминирующее или монопольное положение на регулируемых рынках;</w:t>
            </w:r>
          </w:p>
          <w:p w:rsidR="008A52B0" w:rsidRPr="00FE46C3" w:rsidRDefault="008A52B0" w:rsidP="006C7244">
            <w:pPr>
              <w:keepNext/>
              <w:autoSpaceDE w:val="0"/>
              <w:autoSpaceDN w:val="0"/>
              <w:adjustRightInd w:val="0"/>
              <w:ind w:firstLine="317"/>
              <w:jc w:val="both"/>
            </w:pPr>
            <w:r w:rsidRPr="00FE46C3">
              <w:t>…</w:t>
            </w:r>
          </w:p>
          <w:p w:rsidR="008A52B0" w:rsidRPr="00FE46C3" w:rsidRDefault="008A52B0" w:rsidP="006C7244">
            <w:pPr>
              <w:keepNext/>
              <w:autoSpaceDE w:val="0"/>
              <w:autoSpaceDN w:val="0"/>
              <w:adjustRightInd w:val="0"/>
              <w:ind w:firstLine="317"/>
              <w:jc w:val="both"/>
              <w:rPr>
                <w:b/>
              </w:rPr>
            </w:pPr>
            <w:r w:rsidRPr="00FE46C3">
              <w:rPr>
                <w:b/>
              </w:rPr>
              <w:t xml:space="preserve">14) осуществляет формирование и ведение государственного реестра субъектов рынка, занимающих доминирующее или монопольное положение </w:t>
            </w:r>
            <w:r w:rsidRPr="00FE46C3">
              <w:rPr>
                <w:b/>
              </w:rPr>
              <w:lastRenderedPageBreak/>
              <w:t>на регулируемых рынках;</w:t>
            </w:r>
          </w:p>
          <w:p w:rsidR="008A52B0" w:rsidRPr="00FE46C3" w:rsidRDefault="008A52B0" w:rsidP="006C7244">
            <w:pPr>
              <w:keepNext/>
              <w:autoSpaceDE w:val="0"/>
              <w:autoSpaceDN w:val="0"/>
              <w:adjustRightInd w:val="0"/>
              <w:ind w:firstLine="317"/>
              <w:jc w:val="both"/>
              <w:rPr>
                <w:b/>
              </w:rPr>
            </w:pPr>
          </w:p>
        </w:tc>
        <w:tc>
          <w:tcPr>
            <w:tcW w:w="3240" w:type="dxa"/>
          </w:tcPr>
          <w:p w:rsidR="008A52B0" w:rsidRPr="00FE46C3" w:rsidRDefault="008A52B0" w:rsidP="006C7244">
            <w:pPr>
              <w:keepNext/>
              <w:ind w:firstLine="119"/>
              <w:jc w:val="both"/>
              <w:rPr>
                <w:b/>
              </w:rPr>
            </w:pPr>
            <w:r w:rsidRPr="00FE46C3">
              <w:lastRenderedPageBreak/>
              <w:t xml:space="preserve">Абзацы сороковой и  сорок пятый подпункта  4)  пункта 2 статьи 1 проекта </w:t>
            </w:r>
            <w:r w:rsidRPr="00FE46C3">
              <w:rPr>
                <w:b/>
              </w:rPr>
              <w:t>исключить.</w:t>
            </w:r>
          </w:p>
        </w:tc>
        <w:tc>
          <w:tcPr>
            <w:tcW w:w="2372" w:type="dxa"/>
          </w:tcPr>
          <w:p w:rsidR="008A52B0" w:rsidRPr="00FE46C3" w:rsidRDefault="008A52B0" w:rsidP="006C7244">
            <w:pPr>
              <w:keepNext/>
              <w:ind w:firstLine="219"/>
              <w:jc w:val="both"/>
              <w:rPr>
                <w:b/>
                <w:lang w:val="kk-KZ"/>
              </w:rPr>
            </w:pPr>
            <w:r w:rsidRPr="00FE46C3">
              <w:rPr>
                <w:b/>
                <w:lang w:val="kk-KZ"/>
              </w:rPr>
              <w:t xml:space="preserve">Комитет по экономической реформе и региональному развитию </w:t>
            </w:r>
          </w:p>
          <w:p w:rsidR="008A52B0" w:rsidRPr="00FE46C3" w:rsidRDefault="008A52B0" w:rsidP="006C7244">
            <w:pPr>
              <w:keepNext/>
              <w:ind w:firstLine="219"/>
              <w:jc w:val="both"/>
              <w:rPr>
                <w:b/>
                <w:lang w:val="kk-KZ"/>
              </w:rPr>
            </w:pPr>
            <w:r w:rsidRPr="00FE46C3">
              <w:rPr>
                <w:b/>
                <w:lang w:val="kk-KZ"/>
              </w:rPr>
              <w:t>Депутаты</w:t>
            </w:r>
          </w:p>
          <w:p w:rsidR="008A52B0" w:rsidRPr="00FE46C3" w:rsidRDefault="008A52B0" w:rsidP="006C7244">
            <w:pPr>
              <w:keepNext/>
              <w:ind w:firstLine="219"/>
              <w:jc w:val="both"/>
              <w:rPr>
                <w:b/>
                <w:lang w:val="kk-KZ"/>
              </w:rPr>
            </w:pPr>
            <w:r w:rsidRPr="00FE46C3">
              <w:rPr>
                <w:b/>
                <w:lang w:val="kk-KZ"/>
              </w:rPr>
              <w:t>Утебаев С.Н.</w:t>
            </w:r>
          </w:p>
          <w:p w:rsidR="008A52B0" w:rsidRPr="00FE46C3" w:rsidRDefault="008A52B0" w:rsidP="006C7244">
            <w:pPr>
              <w:keepNext/>
              <w:ind w:firstLine="219"/>
              <w:jc w:val="both"/>
              <w:rPr>
                <w:b/>
                <w:lang w:val="kk-KZ"/>
              </w:rPr>
            </w:pPr>
            <w:r w:rsidRPr="00FE46C3">
              <w:rPr>
                <w:b/>
                <w:lang w:val="kk-KZ"/>
              </w:rPr>
              <w:t>Хитуов Т.К.</w:t>
            </w:r>
          </w:p>
          <w:p w:rsidR="008A52B0" w:rsidRPr="00FE46C3" w:rsidRDefault="008A52B0" w:rsidP="006C7244">
            <w:pPr>
              <w:keepNext/>
              <w:ind w:firstLine="219"/>
              <w:jc w:val="both"/>
              <w:rPr>
                <w:lang w:val="kk-KZ"/>
              </w:rPr>
            </w:pPr>
          </w:p>
          <w:p w:rsidR="008A52B0" w:rsidRPr="00FE46C3" w:rsidRDefault="008A52B0" w:rsidP="006C7244">
            <w:pPr>
              <w:keepNext/>
              <w:ind w:firstLine="219"/>
              <w:jc w:val="both"/>
            </w:pPr>
            <w:r w:rsidRPr="00FE46C3">
              <w:t>Юридическая техника.</w:t>
            </w:r>
          </w:p>
          <w:p w:rsidR="008A52B0" w:rsidRPr="00FE46C3" w:rsidRDefault="008A52B0" w:rsidP="006C7244">
            <w:pPr>
              <w:keepNext/>
              <w:ind w:firstLine="219"/>
              <w:jc w:val="both"/>
              <w:rPr>
                <w:i/>
              </w:rPr>
            </w:pPr>
            <w:r w:rsidRPr="00FE46C3">
              <w:t>В целях приведения в соответствие со статьей 2 законопроекта.</w:t>
            </w:r>
          </w:p>
          <w:p w:rsidR="008A52B0" w:rsidRPr="00FE46C3" w:rsidRDefault="008A52B0" w:rsidP="006C7244">
            <w:pPr>
              <w:keepNext/>
              <w:ind w:firstLine="219"/>
              <w:jc w:val="both"/>
              <w:rPr>
                <w:i/>
              </w:rPr>
            </w:pPr>
          </w:p>
        </w:tc>
        <w:tc>
          <w:tcPr>
            <w:tcW w:w="1410" w:type="dxa"/>
          </w:tcPr>
          <w:p w:rsidR="008A52B0" w:rsidRPr="00FE46C3" w:rsidRDefault="008A52B0" w:rsidP="006C7244">
            <w:pPr>
              <w:keepNext/>
              <w:ind w:left="-57" w:right="-57"/>
              <w:jc w:val="center"/>
              <w:rPr>
                <w:b/>
                <w:bCs/>
                <w:lang w:val="kk-KZ"/>
              </w:rPr>
            </w:pPr>
            <w:r w:rsidRPr="00FE46C3">
              <w:rPr>
                <w:b/>
                <w:bCs/>
                <w:lang w:val="kk-KZ"/>
              </w:rPr>
              <w:t>Принято</w:t>
            </w:r>
          </w:p>
          <w:p w:rsidR="008A52B0" w:rsidRPr="00FE46C3" w:rsidRDefault="008A52B0" w:rsidP="006C7244">
            <w:pPr>
              <w:keepNext/>
              <w:ind w:left="-57" w:right="-57"/>
              <w:rPr>
                <w:b/>
                <w:bCs/>
                <w:lang w:val="kk-KZ"/>
              </w:rPr>
            </w:pPr>
          </w:p>
        </w:tc>
      </w:tr>
      <w:tr w:rsidR="002758C9" w:rsidRPr="00FE46C3" w:rsidTr="006542E9">
        <w:tc>
          <w:tcPr>
            <w:tcW w:w="539" w:type="dxa"/>
          </w:tcPr>
          <w:p w:rsidR="008A52B0" w:rsidRPr="00FE46C3" w:rsidRDefault="008A52B0" w:rsidP="006C7244">
            <w:pPr>
              <w:keepNext/>
              <w:numPr>
                <w:ilvl w:val="0"/>
                <w:numId w:val="1"/>
              </w:numPr>
              <w:tabs>
                <w:tab w:val="left" w:pos="180"/>
              </w:tabs>
              <w:ind w:left="0" w:firstLine="0"/>
              <w:jc w:val="center"/>
              <w:rPr>
                <w:lang w:val="kk-KZ"/>
              </w:rPr>
            </w:pPr>
          </w:p>
        </w:tc>
        <w:tc>
          <w:tcPr>
            <w:tcW w:w="1259" w:type="dxa"/>
          </w:tcPr>
          <w:p w:rsidR="008A52B0" w:rsidRPr="00FE46C3" w:rsidRDefault="008A52B0" w:rsidP="00C406E9">
            <w:pPr>
              <w:keepNext/>
              <w:jc w:val="center"/>
            </w:pPr>
            <w:r w:rsidRPr="00FE46C3">
              <w:rPr>
                <w:lang w:val="kk-KZ"/>
              </w:rPr>
              <w:t xml:space="preserve">Абзацы новые  </w:t>
            </w:r>
            <w:r w:rsidRPr="00FE46C3">
              <w:rPr>
                <w:spacing w:val="-6"/>
                <w:lang w:val="kk-KZ"/>
              </w:rPr>
              <w:t>п</w:t>
            </w:r>
            <w:r w:rsidRPr="00FE46C3">
              <w:rPr>
                <w:spacing w:val="-6"/>
              </w:rPr>
              <w:t>одпункт</w:t>
            </w:r>
            <w:r w:rsidRPr="00FE46C3">
              <w:rPr>
                <w:spacing w:val="-6"/>
                <w:lang w:val="kk-KZ"/>
              </w:rPr>
              <w:t>а</w:t>
            </w:r>
            <w:r w:rsidRPr="00FE46C3">
              <w:t xml:space="preserve">  4)</w:t>
            </w:r>
            <w:r w:rsidRPr="00FE46C3">
              <w:rPr>
                <w:lang w:val="kk-KZ"/>
              </w:rPr>
              <w:t xml:space="preserve"> </w:t>
            </w:r>
            <w:r w:rsidRPr="00FE46C3">
              <w:t xml:space="preserve"> пункта 2 статьи 1 проекта</w:t>
            </w:r>
          </w:p>
          <w:p w:rsidR="008A52B0" w:rsidRPr="00FE46C3" w:rsidRDefault="008A52B0" w:rsidP="00C406E9">
            <w:pPr>
              <w:keepNext/>
              <w:jc w:val="center"/>
            </w:pPr>
          </w:p>
          <w:p w:rsidR="008A52B0" w:rsidRPr="00FE46C3" w:rsidRDefault="008A52B0" w:rsidP="00C406E9">
            <w:pPr>
              <w:keepNext/>
              <w:jc w:val="center"/>
            </w:pPr>
          </w:p>
          <w:p w:rsidR="008A52B0" w:rsidRPr="00FE46C3" w:rsidRDefault="008A52B0" w:rsidP="00C406E9">
            <w:pPr>
              <w:keepNext/>
              <w:jc w:val="center"/>
            </w:pPr>
          </w:p>
          <w:p w:rsidR="008A52B0" w:rsidRPr="00FE46C3" w:rsidRDefault="008A52B0" w:rsidP="00C406E9">
            <w:pPr>
              <w:keepNext/>
              <w:jc w:val="center"/>
              <w:rPr>
                <w:i/>
              </w:rPr>
            </w:pPr>
            <w:r w:rsidRPr="00FE46C3">
              <w:rPr>
                <w:i/>
              </w:rPr>
              <w:t>Статья 79-6</w:t>
            </w:r>
          </w:p>
          <w:p w:rsidR="008A52B0" w:rsidRPr="00FE46C3" w:rsidRDefault="008A52B0" w:rsidP="00C406E9">
            <w:pPr>
              <w:keepNext/>
              <w:jc w:val="center"/>
              <w:rPr>
                <w:i/>
              </w:rPr>
            </w:pPr>
            <w:r w:rsidRPr="00FE46C3">
              <w:rPr>
                <w:i/>
              </w:rPr>
              <w:t>(</w:t>
            </w:r>
            <w:r w:rsidRPr="00FE46C3">
              <w:rPr>
                <w:i/>
                <w:lang w:val="kk-KZ"/>
              </w:rPr>
              <w:t>новая</w:t>
            </w:r>
            <w:r w:rsidRPr="00FE46C3">
              <w:rPr>
                <w:i/>
              </w:rPr>
              <w:t>)</w:t>
            </w:r>
          </w:p>
          <w:p w:rsidR="008A52B0" w:rsidRPr="00FE46C3" w:rsidRDefault="008A52B0" w:rsidP="00C406E9">
            <w:pPr>
              <w:keepNext/>
              <w:jc w:val="center"/>
              <w:rPr>
                <w:i/>
              </w:rPr>
            </w:pPr>
            <w:r w:rsidRPr="00FE46C3">
              <w:rPr>
                <w:i/>
              </w:rPr>
              <w:t>Кодекса</w:t>
            </w:r>
          </w:p>
          <w:p w:rsidR="008A52B0" w:rsidRPr="00FE46C3" w:rsidRDefault="008A52B0" w:rsidP="00C406E9">
            <w:pPr>
              <w:keepNext/>
              <w:jc w:val="center"/>
            </w:pPr>
          </w:p>
          <w:p w:rsidR="008A52B0" w:rsidRPr="00FE46C3" w:rsidRDefault="008A52B0" w:rsidP="00C406E9">
            <w:pPr>
              <w:keepNext/>
              <w:jc w:val="center"/>
            </w:pPr>
          </w:p>
        </w:tc>
        <w:tc>
          <w:tcPr>
            <w:tcW w:w="3060" w:type="dxa"/>
          </w:tcPr>
          <w:p w:rsidR="008A52B0" w:rsidRPr="00FE46C3" w:rsidRDefault="008A52B0" w:rsidP="00C406E9">
            <w:pPr>
              <w:keepNext/>
              <w:ind w:firstLine="219"/>
              <w:jc w:val="both"/>
              <w:rPr>
                <w:b/>
                <w:noProof/>
              </w:rPr>
            </w:pPr>
            <w:r w:rsidRPr="00FE46C3">
              <w:rPr>
                <w:b/>
                <w:noProof/>
              </w:rPr>
              <w:t>Статья 79-6. Отсутствует.</w:t>
            </w:r>
          </w:p>
          <w:p w:rsidR="008A52B0" w:rsidRPr="00FE46C3" w:rsidRDefault="008A52B0" w:rsidP="00C406E9">
            <w:pPr>
              <w:keepNext/>
              <w:ind w:firstLine="219"/>
              <w:jc w:val="both"/>
              <w:rPr>
                <w:b/>
                <w:noProof/>
              </w:rPr>
            </w:pPr>
          </w:p>
          <w:p w:rsidR="008A52B0" w:rsidRPr="00FE46C3" w:rsidRDefault="008A52B0" w:rsidP="00C406E9">
            <w:pPr>
              <w:keepNext/>
              <w:ind w:firstLine="219"/>
              <w:jc w:val="both"/>
              <w:rPr>
                <w:b/>
                <w:noProof/>
              </w:rPr>
            </w:pPr>
          </w:p>
          <w:p w:rsidR="008A52B0" w:rsidRPr="00FE46C3" w:rsidRDefault="008A52B0" w:rsidP="00C406E9">
            <w:pPr>
              <w:keepNext/>
              <w:ind w:firstLine="219"/>
              <w:jc w:val="both"/>
              <w:rPr>
                <w:b/>
                <w:noProof/>
              </w:rPr>
            </w:pPr>
          </w:p>
          <w:p w:rsidR="008A52B0" w:rsidRPr="00FE46C3" w:rsidRDefault="008A52B0" w:rsidP="0092495A">
            <w:pPr>
              <w:keepNext/>
              <w:ind w:firstLine="219"/>
              <w:jc w:val="both"/>
              <w:rPr>
                <w:b/>
                <w:noProof/>
              </w:rPr>
            </w:pPr>
          </w:p>
        </w:tc>
        <w:tc>
          <w:tcPr>
            <w:tcW w:w="3420" w:type="dxa"/>
          </w:tcPr>
          <w:p w:rsidR="008A52B0" w:rsidRPr="00FE46C3" w:rsidRDefault="008A52B0" w:rsidP="00C406E9">
            <w:pPr>
              <w:keepNext/>
              <w:autoSpaceDE w:val="0"/>
              <w:autoSpaceDN w:val="0"/>
              <w:adjustRightInd w:val="0"/>
              <w:ind w:firstLine="317"/>
              <w:jc w:val="both"/>
            </w:pPr>
            <w:r w:rsidRPr="00FE46C3">
              <w:t>4) дополнить главой 6-1 и статьями 79-1, 79-2, 79-3, 79-4, 79-5, 79-6, 79-7, 79-8 следующего содержания:</w:t>
            </w:r>
          </w:p>
          <w:p w:rsidR="008A52B0" w:rsidRPr="00FE46C3" w:rsidRDefault="008A52B0" w:rsidP="00C406E9">
            <w:pPr>
              <w:keepNext/>
              <w:autoSpaceDE w:val="0"/>
              <w:autoSpaceDN w:val="0"/>
              <w:adjustRightInd w:val="0"/>
              <w:ind w:firstLine="317"/>
              <w:jc w:val="both"/>
            </w:pPr>
            <w:r w:rsidRPr="00FE46C3">
              <w:t>…</w:t>
            </w:r>
          </w:p>
          <w:p w:rsidR="008A52B0" w:rsidRPr="00FE46C3" w:rsidRDefault="008A52B0" w:rsidP="00C406E9">
            <w:pPr>
              <w:keepNext/>
              <w:autoSpaceDE w:val="0"/>
              <w:autoSpaceDN w:val="0"/>
              <w:adjustRightInd w:val="0"/>
              <w:ind w:firstLine="317"/>
              <w:jc w:val="both"/>
            </w:pPr>
            <w:r w:rsidRPr="00FE46C3">
              <w:t>Статья 79-6. Компетенция антимонопольного органа в области государственного регулирования предпринимательства</w:t>
            </w:r>
          </w:p>
          <w:p w:rsidR="008A52B0" w:rsidRPr="00FE46C3" w:rsidRDefault="008A52B0" w:rsidP="00C406E9">
            <w:pPr>
              <w:keepNext/>
              <w:autoSpaceDE w:val="0"/>
              <w:autoSpaceDN w:val="0"/>
              <w:adjustRightInd w:val="0"/>
              <w:ind w:firstLine="317"/>
              <w:jc w:val="both"/>
            </w:pPr>
            <w:r w:rsidRPr="00FE46C3">
              <w:t>Антимонопольный орган выполняет следующие функции:</w:t>
            </w:r>
          </w:p>
          <w:p w:rsidR="008A52B0" w:rsidRPr="00FE46C3" w:rsidRDefault="008A52B0" w:rsidP="00C406E9">
            <w:pPr>
              <w:keepNext/>
              <w:autoSpaceDE w:val="0"/>
              <w:autoSpaceDN w:val="0"/>
              <w:adjustRightInd w:val="0"/>
              <w:ind w:firstLine="317"/>
              <w:jc w:val="both"/>
            </w:pPr>
            <w:r w:rsidRPr="00FE46C3">
              <w:t>…</w:t>
            </w:r>
          </w:p>
          <w:p w:rsidR="008A52B0" w:rsidRPr="00FE46C3" w:rsidRDefault="008A52B0" w:rsidP="00C406E9">
            <w:pPr>
              <w:keepNext/>
              <w:autoSpaceDE w:val="0"/>
              <w:autoSpaceDN w:val="0"/>
              <w:adjustRightInd w:val="0"/>
              <w:ind w:firstLine="317"/>
              <w:jc w:val="both"/>
              <w:rPr>
                <w:b/>
              </w:rPr>
            </w:pPr>
            <w:r w:rsidRPr="00FE46C3">
              <w:rPr>
                <w:b/>
              </w:rPr>
              <w:t>16) Отсутствует.</w:t>
            </w:r>
          </w:p>
          <w:p w:rsidR="008A52B0" w:rsidRPr="00FE46C3" w:rsidRDefault="008A52B0" w:rsidP="00C406E9">
            <w:pPr>
              <w:keepNext/>
              <w:autoSpaceDE w:val="0"/>
              <w:autoSpaceDN w:val="0"/>
              <w:adjustRightInd w:val="0"/>
              <w:ind w:firstLine="317"/>
              <w:jc w:val="both"/>
              <w:rPr>
                <w:b/>
              </w:rPr>
            </w:pPr>
          </w:p>
          <w:p w:rsidR="008A52B0" w:rsidRPr="00FE46C3" w:rsidRDefault="008A52B0" w:rsidP="00C406E9">
            <w:pPr>
              <w:keepNext/>
              <w:autoSpaceDE w:val="0"/>
              <w:autoSpaceDN w:val="0"/>
              <w:adjustRightInd w:val="0"/>
              <w:ind w:firstLine="317"/>
              <w:jc w:val="both"/>
              <w:rPr>
                <w:b/>
              </w:rPr>
            </w:pPr>
            <w:r w:rsidRPr="00FE46C3">
              <w:rPr>
                <w:b/>
              </w:rPr>
              <w:t>17) Отсутствует.</w:t>
            </w:r>
          </w:p>
          <w:p w:rsidR="008A52B0" w:rsidRPr="00FE46C3" w:rsidRDefault="008A52B0" w:rsidP="00C406E9">
            <w:pPr>
              <w:keepNext/>
              <w:autoSpaceDE w:val="0"/>
              <w:autoSpaceDN w:val="0"/>
              <w:adjustRightInd w:val="0"/>
              <w:ind w:firstLine="317"/>
              <w:jc w:val="both"/>
              <w:rPr>
                <w:b/>
              </w:rPr>
            </w:pPr>
          </w:p>
          <w:p w:rsidR="008A52B0" w:rsidRPr="00FE46C3" w:rsidRDefault="008A52B0" w:rsidP="00C406E9">
            <w:pPr>
              <w:keepNext/>
              <w:autoSpaceDE w:val="0"/>
              <w:autoSpaceDN w:val="0"/>
              <w:adjustRightInd w:val="0"/>
              <w:ind w:firstLine="317"/>
              <w:jc w:val="both"/>
              <w:rPr>
                <w:b/>
              </w:rPr>
            </w:pPr>
            <w:r w:rsidRPr="00FE46C3">
              <w:rPr>
                <w:b/>
              </w:rPr>
              <w:t>18) Отсутствует.</w:t>
            </w:r>
          </w:p>
          <w:p w:rsidR="008A52B0" w:rsidRPr="00FE46C3" w:rsidRDefault="008A52B0" w:rsidP="00C406E9">
            <w:pPr>
              <w:keepNext/>
              <w:autoSpaceDE w:val="0"/>
              <w:autoSpaceDN w:val="0"/>
              <w:adjustRightInd w:val="0"/>
              <w:ind w:firstLine="317"/>
              <w:jc w:val="both"/>
              <w:rPr>
                <w:b/>
              </w:rPr>
            </w:pPr>
          </w:p>
          <w:p w:rsidR="008A52B0" w:rsidRPr="00FE46C3" w:rsidRDefault="008A52B0" w:rsidP="00C406E9">
            <w:pPr>
              <w:keepNext/>
              <w:autoSpaceDE w:val="0"/>
              <w:autoSpaceDN w:val="0"/>
              <w:adjustRightInd w:val="0"/>
              <w:ind w:firstLine="317"/>
              <w:jc w:val="both"/>
              <w:rPr>
                <w:b/>
              </w:rPr>
            </w:pPr>
            <w:r w:rsidRPr="00FE46C3">
              <w:rPr>
                <w:b/>
              </w:rPr>
              <w:t>18-1) Отсутствует.</w:t>
            </w:r>
          </w:p>
        </w:tc>
        <w:tc>
          <w:tcPr>
            <w:tcW w:w="3240" w:type="dxa"/>
          </w:tcPr>
          <w:p w:rsidR="008A52B0" w:rsidRPr="00FE46C3" w:rsidRDefault="008A52B0" w:rsidP="00C406E9">
            <w:pPr>
              <w:keepNext/>
              <w:ind w:firstLine="119"/>
              <w:jc w:val="both"/>
            </w:pPr>
            <w:r w:rsidRPr="00FE46C3">
              <w:t>Дополнить абзацами  сорок шестым – сорок девятым  (новыми) следующего содержания:</w:t>
            </w:r>
          </w:p>
          <w:p w:rsidR="008A52B0" w:rsidRPr="00FE46C3" w:rsidRDefault="008A52B0" w:rsidP="00C406E9">
            <w:pPr>
              <w:keepNext/>
              <w:ind w:firstLine="119"/>
              <w:jc w:val="both"/>
            </w:pPr>
          </w:p>
          <w:p w:rsidR="008A52B0" w:rsidRPr="00FE46C3" w:rsidRDefault="008A52B0" w:rsidP="00C406E9">
            <w:pPr>
              <w:keepNext/>
              <w:ind w:firstLine="119"/>
              <w:jc w:val="both"/>
              <w:rPr>
                <w:b/>
              </w:rPr>
            </w:pPr>
            <w:r w:rsidRPr="00FE46C3">
              <w:rPr>
                <w:b/>
              </w:rPr>
              <w:t xml:space="preserve">«16) разрабатывает и утверждает методику анализа общественно значимых рынков; </w:t>
            </w:r>
          </w:p>
          <w:p w:rsidR="008A52B0" w:rsidRPr="00FE46C3" w:rsidRDefault="008A52B0" w:rsidP="00C406E9">
            <w:pPr>
              <w:keepNext/>
              <w:ind w:firstLine="119"/>
              <w:jc w:val="both"/>
              <w:rPr>
                <w:b/>
              </w:rPr>
            </w:pPr>
          </w:p>
          <w:p w:rsidR="008A52B0" w:rsidRPr="00FE46C3" w:rsidRDefault="008A52B0" w:rsidP="00C406E9">
            <w:pPr>
              <w:keepNext/>
              <w:ind w:firstLine="119"/>
              <w:jc w:val="both"/>
              <w:rPr>
                <w:b/>
              </w:rPr>
            </w:pPr>
            <w:r w:rsidRPr="00FE46C3">
              <w:rPr>
                <w:b/>
              </w:rPr>
              <w:t>17) разрабатывает и утверждает методики по проведению обследования товарных рынков, на которых будут создаваться и (или) осуществлять</w:t>
            </w:r>
            <w:r w:rsidR="003317B3" w:rsidRPr="00FE46C3">
              <w:rPr>
                <w:b/>
              </w:rPr>
              <w:t>ся</w:t>
            </w:r>
            <w:r w:rsidRPr="00FE46C3">
              <w:rPr>
                <w:b/>
              </w:rPr>
              <w:t xml:space="preserve"> дополнительные виды деятельности государственные предприятия и юридические лица, более пятидесяти процентов акций (долей участия в уставном капитале) которых принадлежат государству, и аффилиированные с ними юридические лица, в отношении государственных предприятий и юридических лиц, более </w:t>
            </w:r>
            <w:r w:rsidRPr="00FE46C3">
              <w:rPr>
                <w:b/>
              </w:rPr>
              <w:lastRenderedPageBreak/>
              <w:t xml:space="preserve">пятидесяти процентов акций (долей участия в уставном капитале), которых принадлежат Национальному Банку Республики Казахстан, и аффилиированных с ними юридических лиц – по согласованию с Национальным Банком Республики Казахстан; </w:t>
            </w:r>
          </w:p>
          <w:p w:rsidR="008A52B0" w:rsidRPr="00FE46C3" w:rsidRDefault="008A52B0" w:rsidP="00C406E9">
            <w:pPr>
              <w:keepNext/>
              <w:ind w:firstLine="119"/>
              <w:jc w:val="both"/>
              <w:rPr>
                <w:b/>
              </w:rPr>
            </w:pPr>
          </w:p>
          <w:p w:rsidR="008A52B0" w:rsidRPr="00FE46C3" w:rsidRDefault="008A52B0" w:rsidP="00C406E9">
            <w:pPr>
              <w:keepNext/>
              <w:ind w:firstLine="119"/>
              <w:jc w:val="both"/>
              <w:rPr>
                <w:b/>
              </w:rPr>
            </w:pPr>
            <w:r w:rsidRPr="00FE46C3">
              <w:rPr>
                <w:b/>
              </w:rPr>
              <w:t xml:space="preserve">18) разрабатывает, утверждает методики оценки экономической концентрации на товарных рынках; </w:t>
            </w:r>
          </w:p>
          <w:p w:rsidR="008A52B0" w:rsidRPr="00FE46C3" w:rsidRDefault="008A52B0" w:rsidP="00C406E9">
            <w:pPr>
              <w:keepNext/>
              <w:ind w:firstLine="119"/>
              <w:jc w:val="both"/>
              <w:rPr>
                <w:b/>
              </w:rPr>
            </w:pPr>
          </w:p>
          <w:p w:rsidR="008A52B0" w:rsidRPr="00FE46C3" w:rsidRDefault="008A52B0" w:rsidP="00C406E9">
            <w:pPr>
              <w:keepNext/>
              <w:ind w:firstLine="119"/>
              <w:jc w:val="both"/>
              <w:rPr>
                <w:b/>
              </w:rPr>
            </w:pPr>
            <w:r w:rsidRPr="00FE46C3">
              <w:rPr>
                <w:b/>
              </w:rPr>
              <w:t>18-1) разрабатывает, утверждает методику оценки экономической концентрации на финансовых рынках по согласованию с Национальным Банком Республики Казахстан;».</w:t>
            </w:r>
          </w:p>
          <w:p w:rsidR="008A52B0" w:rsidRPr="00FE46C3" w:rsidRDefault="008A52B0" w:rsidP="00C406E9">
            <w:pPr>
              <w:keepNext/>
              <w:ind w:firstLine="119"/>
              <w:jc w:val="both"/>
            </w:pPr>
          </w:p>
          <w:p w:rsidR="008A52B0" w:rsidRPr="00FE46C3" w:rsidRDefault="008A52B0" w:rsidP="00C406E9">
            <w:pPr>
              <w:keepNext/>
              <w:ind w:firstLine="119"/>
              <w:jc w:val="both"/>
            </w:pPr>
          </w:p>
          <w:p w:rsidR="008A52B0" w:rsidRPr="00FE46C3" w:rsidRDefault="008A52B0" w:rsidP="00C406E9">
            <w:pPr>
              <w:keepNext/>
              <w:ind w:firstLine="119"/>
              <w:jc w:val="both"/>
            </w:pPr>
          </w:p>
          <w:p w:rsidR="008A52B0" w:rsidRPr="00FE46C3" w:rsidRDefault="008A52B0" w:rsidP="00C406E9">
            <w:pPr>
              <w:keepNext/>
              <w:ind w:firstLine="119"/>
              <w:jc w:val="both"/>
              <w:rPr>
                <w:b/>
              </w:rPr>
            </w:pPr>
            <w:r w:rsidRPr="00FE46C3">
              <w:rPr>
                <w:b/>
                <w:i/>
                <w:u w:val="single"/>
              </w:rPr>
              <w:t>Примечание:</w:t>
            </w:r>
            <w:r w:rsidRPr="00FE46C3">
              <w:rPr>
                <w:b/>
              </w:rPr>
              <w:t xml:space="preserve"> </w:t>
            </w:r>
          </w:p>
          <w:p w:rsidR="008A52B0" w:rsidRPr="00FE46C3" w:rsidRDefault="008A52B0" w:rsidP="00C406E9">
            <w:pPr>
              <w:keepNext/>
              <w:ind w:firstLine="119"/>
              <w:jc w:val="both"/>
              <w:rPr>
                <w:b/>
              </w:rPr>
            </w:pPr>
            <w:r w:rsidRPr="00FE46C3">
              <w:rPr>
                <w:b/>
              </w:rPr>
              <w:t xml:space="preserve">Новые подпункты 16), 18) и 18-1) вступают в силу </w:t>
            </w:r>
            <w:r w:rsidRPr="00FE46C3">
              <w:rPr>
                <w:b/>
              </w:rPr>
              <w:br/>
            </w:r>
            <w:r w:rsidRPr="00FE46C3">
              <w:rPr>
                <w:b/>
                <w:u w:val="single"/>
              </w:rPr>
              <w:t>с 1 января 2018 года</w:t>
            </w:r>
            <w:r w:rsidRPr="00FE46C3">
              <w:rPr>
                <w:b/>
              </w:rPr>
              <w:t xml:space="preserve">.   </w:t>
            </w:r>
          </w:p>
          <w:p w:rsidR="008A52B0" w:rsidRPr="00FE46C3" w:rsidRDefault="008A52B0" w:rsidP="00C406E9">
            <w:pPr>
              <w:keepNext/>
              <w:ind w:firstLine="119"/>
              <w:jc w:val="both"/>
              <w:rPr>
                <w:b/>
              </w:rPr>
            </w:pPr>
          </w:p>
          <w:p w:rsidR="00FF3A09" w:rsidRPr="00FE46C3" w:rsidRDefault="00FF3A09" w:rsidP="00C406E9">
            <w:pPr>
              <w:keepNext/>
              <w:ind w:firstLine="119"/>
              <w:jc w:val="both"/>
              <w:rPr>
                <w:b/>
              </w:rPr>
            </w:pPr>
          </w:p>
          <w:p w:rsidR="008A52B0" w:rsidRPr="00FE46C3" w:rsidRDefault="008A52B0" w:rsidP="00C406E9">
            <w:pPr>
              <w:keepNext/>
              <w:ind w:firstLine="221"/>
              <w:jc w:val="center"/>
              <w:rPr>
                <w:i/>
              </w:rPr>
            </w:pPr>
            <w:r w:rsidRPr="00FE46C3">
              <w:rPr>
                <w:i/>
              </w:rPr>
              <w:t>Соответственно изменить последующую нумерацию подпунктов</w:t>
            </w:r>
          </w:p>
          <w:p w:rsidR="000620E0" w:rsidRPr="00FE46C3" w:rsidRDefault="000620E0" w:rsidP="00C406E9">
            <w:pPr>
              <w:keepNext/>
              <w:ind w:firstLine="221"/>
              <w:jc w:val="center"/>
              <w:rPr>
                <w:i/>
              </w:rPr>
            </w:pPr>
          </w:p>
          <w:p w:rsidR="008A52B0" w:rsidRPr="00FE46C3" w:rsidRDefault="008A52B0" w:rsidP="00C406E9">
            <w:pPr>
              <w:keepNext/>
              <w:ind w:firstLine="119"/>
              <w:jc w:val="both"/>
              <w:rPr>
                <w:b/>
              </w:rPr>
            </w:pPr>
          </w:p>
        </w:tc>
        <w:tc>
          <w:tcPr>
            <w:tcW w:w="2372" w:type="dxa"/>
          </w:tcPr>
          <w:p w:rsidR="008A52B0" w:rsidRPr="00FE46C3" w:rsidRDefault="008A52B0" w:rsidP="00C406E9">
            <w:pPr>
              <w:keepNext/>
              <w:ind w:firstLine="219"/>
              <w:jc w:val="both"/>
              <w:rPr>
                <w:b/>
                <w:lang w:val="kk-KZ"/>
              </w:rPr>
            </w:pPr>
            <w:r w:rsidRPr="00FE46C3">
              <w:rPr>
                <w:b/>
                <w:lang w:val="kk-KZ"/>
              </w:rPr>
              <w:lastRenderedPageBreak/>
              <w:t>Депутат</w:t>
            </w:r>
          </w:p>
          <w:p w:rsidR="008A52B0" w:rsidRPr="00FE46C3" w:rsidRDefault="008A52B0" w:rsidP="00C406E9">
            <w:pPr>
              <w:keepNext/>
              <w:ind w:firstLine="219"/>
              <w:jc w:val="both"/>
              <w:rPr>
                <w:b/>
                <w:lang w:val="kk-KZ"/>
              </w:rPr>
            </w:pPr>
            <w:r w:rsidRPr="00FE46C3">
              <w:rPr>
                <w:b/>
                <w:lang w:val="kk-KZ"/>
              </w:rPr>
              <w:t>Казбекова М.А.</w:t>
            </w:r>
          </w:p>
          <w:p w:rsidR="008A52B0" w:rsidRPr="00FE46C3" w:rsidRDefault="008A52B0" w:rsidP="00C406E9">
            <w:pPr>
              <w:keepNext/>
              <w:ind w:firstLine="219"/>
              <w:jc w:val="both"/>
              <w:rPr>
                <w:lang w:val="kk-KZ"/>
              </w:rPr>
            </w:pPr>
          </w:p>
          <w:p w:rsidR="008A52B0" w:rsidRPr="00FE46C3" w:rsidRDefault="00F35504" w:rsidP="00875AE3">
            <w:pPr>
              <w:keepNext/>
              <w:ind w:firstLine="219"/>
              <w:jc w:val="both"/>
              <w:rPr>
                <w:lang w:val="kk-KZ"/>
              </w:rPr>
            </w:pPr>
            <w:r w:rsidRPr="00FE46C3">
              <w:rPr>
                <w:lang w:val="kk-KZ"/>
              </w:rPr>
              <w:t>В связи с введением общественно значимых рынков необходимо предусмотреть компетенцию антимонопольного органа по разработке и утверждению методики анализа общественно значимых рынков.</w:t>
            </w:r>
          </w:p>
          <w:p w:rsidR="00107358" w:rsidRPr="00FE46C3" w:rsidRDefault="008A52B0" w:rsidP="00875AE3">
            <w:pPr>
              <w:keepNext/>
              <w:ind w:firstLine="219"/>
              <w:jc w:val="both"/>
              <w:rPr>
                <w:lang w:val="kk-KZ"/>
              </w:rPr>
            </w:pPr>
            <w:r w:rsidRPr="00FE46C3">
              <w:rPr>
                <w:lang w:val="kk-KZ"/>
              </w:rPr>
              <w:t>Вместе с тем</w:t>
            </w:r>
            <w:r w:rsidR="0089424B" w:rsidRPr="00FE46C3">
              <w:rPr>
                <w:lang w:val="kk-KZ"/>
              </w:rPr>
              <w:t>,</w:t>
            </w:r>
            <w:r w:rsidRPr="00FE46C3">
              <w:rPr>
                <w:lang w:val="kk-KZ"/>
              </w:rPr>
              <w:t xml:space="preserve"> в целях определения целесообразности создания государственных предприятий и юридических лиц с государственным участием, а также расширения их видов деятельности возникает необходимость закрепить компетенцию </w:t>
            </w:r>
            <w:r w:rsidRPr="00FE46C3">
              <w:rPr>
                <w:lang w:val="kk-KZ"/>
              </w:rPr>
              <w:lastRenderedPageBreak/>
              <w:t>антимонопольного органа</w:t>
            </w:r>
            <w:r w:rsidR="00F35504" w:rsidRPr="00FE46C3">
              <w:rPr>
                <w:lang w:val="kk-KZ"/>
              </w:rPr>
              <w:t xml:space="preserve"> и финансового регулятора</w:t>
            </w:r>
            <w:r w:rsidRPr="00FE46C3">
              <w:rPr>
                <w:lang w:val="kk-KZ"/>
              </w:rPr>
              <w:t xml:space="preserve"> по разработке и определению методик </w:t>
            </w:r>
            <w:r w:rsidR="00107358" w:rsidRPr="00FE46C3">
              <w:rPr>
                <w:lang w:val="kk-KZ"/>
              </w:rPr>
              <w:t>по проведению обследования товарных рынков в отношении  государственных предприятий и юридических лиц, а также государственных предприятий и юридических лиц, аффилиированных с  Национальным Банком Республики Казахстан.</w:t>
            </w:r>
          </w:p>
          <w:p w:rsidR="008A52B0" w:rsidRPr="00FE46C3" w:rsidRDefault="00107358" w:rsidP="00107358">
            <w:pPr>
              <w:keepNext/>
              <w:ind w:firstLine="219"/>
              <w:jc w:val="both"/>
            </w:pPr>
            <w:r w:rsidRPr="00FE46C3">
              <w:rPr>
                <w:lang w:val="kk-KZ"/>
              </w:rPr>
              <w:t xml:space="preserve">Кроме того,  предлагается предусмотреть компетенцию антимонопольного органа по разработке и утверждению методик оценки экономической концентрации на товарных рынках и </w:t>
            </w:r>
            <w:r w:rsidRPr="00FE46C3">
              <w:rPr>
                <w:lang w:val="kk-KZ"/>
              </w:rPr>
              <w:lastRenderedPageBreak/>
              <w:t>на финансовых рынках.</w:t>
            </w:r>
          </w:p>
        </w:tc>
        <w:tc>
          <w:tcPr>
            <w:tcW w:w="1410" w:type="dxa"/>
          </w:tcPr>
          <w:p w:rsidR="008A52B0" w:rsidRPr="00FE46C3" w:rsidRDefault="008A52B0" w:rsidP="00C406E9">
            <w:pPr>
              <w:keepNext/>
              <w:jc w:val="center"/>
              <w:rPr>
                <w:b/>
                <w:bCs/>
                <w:lang w:val="kk-KZ"/>
              </w:rPr>
            </w:pPr>
            <w:r w:rsidRPr="00FE46C3">
              <w:rPr>
                <w:b/>
                <w:bCs/>
                <w:lang w:val="kk-KZ"/>
              </w:rPr>
              <w:lastRenderedPageBreak/>
              <w:t xml:space="preserve">Принято </w:t>
            </w:r>
          </w:p>
        </w:tc>
      </w:tr>
      <w:tr w:rsidR="002758C9" w:rsidRPr="00FE46C3" w:rsidTr="006542E9">
        <w:tc>
          <w:tcPr>
            <w:tcW w:w="539" w:type="dxa"/>
          </w:tcPr>
          <w:p w:rsidR="00BB591B" w:rsidRPr="00FE46C3" w:rsidRDefault="00BB591B" w:rsidP="006C7244">
            <w:pPr>
              <w:keepNext/>
              <w:numPr>
                <w:ilvl w:val="0"/>
                <w:numId w:val="1"/>
              </w:numPr>
              <w:tabs>
                <w:tab w:val="left" w:pos="180"/>
              </w:tabs>
              <w:ind w:left="0" w:firstLine="0"/>
              <w:jc w:val="center"/>
              <w:rPr>
                <w:lang w:val="kk-KZ"/>
              </w:rPr>
            </w:pPr>
          </w:p>
        </w:tc>
        <w:tc>
          <w:tcPr>
            <w:tcW w:w="1259" w:type="dxa"/>
          </w:tcPr>
          <w:p w:rsidR="00BB591B" w:rsidRPr="00FE46C3" w:rsidRDefault="00BB591B" w:rsidP="003F5DEF">
            <w:pPr>
              <w:keepNext/>
              <w:jc w:val="center"/>
              <w:rPr>
                <w:lang w:val="kk-KZ"/>
              </w:rPr>
            </w:pPr>
            <w:r w:rsidRPr="00FE46C3">
              <w:rPr>
                <w:lang w:val="kk-KZ"/>
              </w:rPr>
              <w:t>Абзац сорок девятый</w:t>
            </w:r>
          </w:p>
          <w:p w:rsidR="00BB591B" w:rsidRPr="00FE46C3" w:rsidRDefault="00BB591B" w:rsidP="003F5DEF">
            <w:pPr>
              <w:keepNext/>
              <w:jc w:val="center"/>
            </w:pPr>
            <w:r w:rsidRPr="00FE46C3">
              <w:rPr>
                <w:spacing w:val="-6"/>
                <w:lang w:val="kk-KZ"/>
              </w:rPr>
              <w:t>п</w:t>
            </w:r>
            <w:r w:rsidRPr="00FE46C3">
              <w:rPr>
                <w:spacing w:val="-6"/>
              </w:rPr>
              <w:t>одпункт</w:t>
            </w:r>
            <w:r w:rsidRPr="00FE46C3">
              <w:rPr>
                <w:spacing w:val="-6"/>
                <w:lang w:val="kk-KZ"/>
              </w:rPr>
              <w:t>а</w:t>
            </w:r>
            <w:r w:rsidRPr="00FE46C3">
              <w:t xml:space="preserve">  4)</w:t>
            </w:r>
            <w:r w:rsidRPr="00FE46C3">
              <w:rPr>
                <w:lang w:val="kk-KZ"/>
              </w:rPr>
              <w:t xml:space="preserve"> </w:t>
            </w:r>
            <w:r w:rsidRPr="00FE46C3">
              <w:t xml:space="preserve"> пункта 2 статьи 1 проекта</w:t>
            </w:r>
          </w:p>
          <w:p w:rsidR="00BB591B" w:rsidRPr="00FE46C3" w:rsidRDefault="00BB591B" w:rsidP="003F5DEF">
            <w:pPr>
              <w:keepNext/>
              <w:jc w:val="center"/>
            </w:pPr>
          </w:p>
          <w:p w:rsidR="00BB591B" w:rsidRPr="00FE46C3" w:rsidRDefault="00BB591B" w:rsidP="003F5DEF">
            <w:pPr>
              <w:keepNext/>
              <w:jc w:val="center"/>
            </w:pPr>
          </w:p>
          <w:p w:rsidR="00BB591B" w:rsidRPr="00FE46C3" w:rsidRDefault="00BB591B" w:rsidP="003F5DEF">
            <w:pPr>
              <w:keepNext/>
              <w:jc w:val="center"/>
              <w:rPr>
                <w:i/>
              </w:rPr>
            </w:pPr>
            <w:r w:rsidRPr="00FE46C3">
              <w:rPr>
                <w:i/>
              </w:rPr>
              <w:t>Статья 79-6</w:t>
            </w:r>
          </w:p>
          <w:p w:rsidR="00BB591B" w:rsidRPr="00FE46C3" w:rsidRDefault="00BB591B" w:rsidP="003F5DEF">
            <w:pPr>
              <w:keepNext/>
              <w:jc w:val="center"/>
              <w:rPr>
                <w:i/>
              </w:rPr>
            </w:pPr>
            <w:r w:rsidRPr="00FE46C3">
              <w:rPr>
                <w:i/>
              </w:rPr>
              <w:t>(</w:t>
            </w:r>
            <w:r w:rsidRPr="00FE46C3">
              <w:rPr>
                <w:i/>
                <w:lang w:val="kk-KZ"/>
              </w:rPr>
              <w:t>новая</w:t>
            </w:r>
            <w:r w:rsidRPr="00FE46C3">
              <w:rPr>
                <w:i/>
              </w:rPr>
              <w:t>)</w:t>
            </w:r>
          </w:p>
          <w:p w:rsidR="00BB591B" w:rsidRPr="00FE46C3" w:rsidRDefault="00BB591B" w:rsidP="003F5DEF">
            <w:pPr>
              <w:keepNext/>
              <w:jc w:val="center"/>
              <w:rPr>
                <w:i/>
              </w:rPr>
            </w:pPr>
            <w:r w:rsidRPr="00FE46C3">
              <w:rPr>
                <w:i/>
              </w:rPr>
              <w:t>Кодекса</w:t>
            </w:r>
          </w:p>
          <w:p w:rsidR="00BB591B" w:rsidRPr="00FE46C3" w:rsidRDefault="00BB591B" w:rsidP="003F5DEF">
            <w:pPr>
              <w:keepNext/>
              <w:jc w:val="center"/>
            </w:pPr>
          </w:p>
        </w:tc>
        <w:tc>
          <w:tcPr>
            <w:tcW w:w="3060" w:type="dxa"/>
          </w:tcPr>
          <w:p w:rsidR="00BB591B" w:rsidRPr="00FE46C3" w:rsidRDefault="00BB591B" w:rsidP="003F5DEF">
            <w:pPr>
              <w:keepNext/>
              <w:ind w:firstLine="219"/>
              <w:jc w:val="both"/>
              <w:rPr>
                <w:b/>
                <w:noProof/>
              </w:rPr>
            </w:pPr>
            <w:r w:rsidRPr="00FE46C3">
              <w:rPr>
                <w:b/>
                <w:noProof/>
              </w:rPr>
              <w:t>Статья 79-6. Отсутствует.</w:t>
            </w:r>
          </w:p>
          <w:p w:rsidR="00BB591B" w:rsidRPr="00FE46C3" w:rsidRDefault="00BB591B" w:rsidP="003F5DEF">
            <w:pPr>
              <w:keepNext/>
              <w:ind w:firstLine="219"/>
              <w:jc w:val="both"/>
              <w:rPr>
                <w:b/>
                <w:noProof/>
              </w:rPr>
            </w:pPr>
          </w:p>
          <w:p w:rsidR="00BB591B" w:rsidRPr="00FE46C3" w:rsidRDefault="00BB591B" w:rsidP="00CF0B3D">
            <w:pPr>
              <w:keepNext/>
              <w:ind w:firstLine="219"/>
              <w:jc w:val="both"/>
              <w:rPr>
                <w:b/>
                <w:noProof/>
              </w:rPr>
            </w:pPr>
          </w:p>
        </w:tc>
        <w:tc>
          <w:tcPr>
            <w:tcW w:w="3420" w:type="dxa"/>
          </w:tcPr>
          <w:p w:rsidR="00BB591B" w:rsidRPr="00FE46C3" w:rsidRDefault="00BB591B" w:rsidP="003F5DEF">
            <w:pPr>
              <w:keepNext/>
              <w:autoSpaceDE w:val="0"/>
              <w:autoSpaceDN w:val="0"/>
              <w:adjustRightInd w:val="0"/>
              <w:ind w:firstLine="317"/>
              <w:jc w:val="both"/>
            </w:pPr>
            <w:r w:rsidRPr="00FE46C3">
              <w:t>4) дополнить главой 6-1 и статьями 79-1, 79-2, 79-3, 79-4, 79-5, 79-6, 79-7, 79-8 следующего содержания:</w:t>
            </w:r>
          </w:p>
          <w:p w:rsidR="00BB591B" w:rsidRPr="00FE46C3" w:rsidRDefault="00BB591B" w:rsidP="003F5DEF">
            <w:pPr>
              <w:keepNext/>
              <w:autoSpaceDE w:val="0"/>
              <w:autoSpaceDN w:val="0"/>
              <w:adjustRightInd w:val="0"/>
              <w:ind w:firstLine="317"/>
              <w:jc w:val="both"/>
            </w:pPr>
            <w:r w:rsidRPr="00FE46C3">
              <w:t>…</w:t>
            </w:r>
          </w:p>
          <w:p w:rsidR="00BB591B" w:rsidRPr="00FE46C3" w:rsidRDefault="00BB591B" w:rsidP="003F5DEF">
            <w:pPr>
              <w:keepNext/>
              <w:autoSpaceDE w:val="0"/>
              <w:autoSpaceDN w:val="0"/>
              <w:adjustRightInd w:val="0"/>
              <w:ind w:firstLine="317"/>
              <w:jc w:val="both"/>
            </w:pPr>
            <w:r w:rsidRPr="00FE46C3">
              <w:t>Статья 79-6. Компетенция антимонопольного органа в области     государственного регулирования предпринимательства</w:t>
            </w:r>
          </w:p>
          <w:p w:rsidR="00BB591B" w:rsidRPr="00FE46C3" w:rsidRDefault="00BB591B" w:rsidP="003F5DEF">
            <w:pPr>
              <w:keepNext/>
              <w:autoSpaceDE w:val="0"/>
              <w:autoSpaceDN w:val="0"/>
              <w:adjustRightInd w:val="0"/>
              <w:ind w:firstLine="317"/>
              <w:jc w:val="both"/>
            </w:pPr>
            <w:r w:rsidRPr="00FE46C3">
              <w:t>Антимонопольный орган выполняет следующие функции:</w:t>
            </w:r>
          </w:p>
          <w:p w:rsidR="00BB591B" w:rsidRPr="00FE46C3" w:rsidRDefault="00BB591B" w:rsidP="003F5DEF">
            <w:pPr>
              <w:keepNext/>
              <w:autoSpaceDE w:val="0"/>
              <w:autoSpaceDN w:val="0"/>
              <w:adjustRightInd w:val="0"/>
              <w:ind w:firstLine="317"/>
              <w:jc w:val="both"/>
            </w:pPr>
            <w:r w:rsidRPr="00FE46C3">
              <w:t>…</w:t>
            </w:r>
          </w:p>
          <w:p w:rsidR="00BB591B" w:rsidRPr="00FE46C3" w:rsidRDefault="00BB591B" w:rsidP="003F5DEF">
            <w:pPr>
              <w:keepNext/>
              <w:autoSpaceDE w:val="0"/>
              <w:autoSpaceDN w:val="0"/>
              <w:adjustRightInd w:val="0"/>
              <w:ind w:firstLine="317"/>
              <w:jc w:val="both"/>
            </w:pPr>
            <w:r w:rsidRPr="00FE46C3">
              <w:t xml:space="preserve">18) проводит расследования по фактам нарушения законодательства Республики Казахстан в области защиты конкуренции субъектами рынка, государственными </w:t>
            </w:r>
            <w:r w:rsidRPr="00FE46C3">
              <w:rPr>
                <w:b/>
              </w:rPr>
              <w:t>органами</w:t>
            </w:r>
            <w:r w:rsidRPr="00FE46C3">
              <w:t xml:space="preserve">, местными исполнительными </w:t>
            </w:r>
            <w:r w:rsidRPr="00FE46C3">
              <w:rPr>
                <w:b/>
              </w:rPr>
              <w:t>органами</w:t>
            </w:r>
            <w:r w:rsidRPr="00FE46C3">
              <w:t xml:space="preserve"> в порядке, установленном настоящим Кодексом;</w:t>
            </w:r>
          </w:p>
          <w:p w:rsidR="00BB591B" w:rsidRPr="00FE46C3" w:rsidRDefault="00BB591B" w:rsidP="003F5DEF">
            <w:pPr>
              <w:keepNext/>
              <w:autoSpaceDE w:val="0"/>
              <w:autoSpaceDN w:val="0"/>
              <w:adjustRightInd w:val="0"/>
              <w:ind w:firstLine="317"/>
              <w:jc w:val="both"/>
              <w:rPr>
                <w:b/>
              </w:rPr>
            </w:pPr>
          </w:p>
        </w:tc>
        <w:tc>
          <w:tcPr>
            <w:tcW w:w="3240" w:type="dxa"/>
          </w:tcPr>
          <w:p w:rsidR="00BB591B" w:rsidRPr="00FE46C3" w:rsidRDefault="000A53F9" w:rsidP="005B4399">
            <w:pPr>
              <w:keepNext/>
              <w:ind w:firstLine="261"/>
              <w:jc w:val="both"/>
            </w:pPr>
            <w:r w:rsidRPr="00FE46C3">
              <w:t>Абзац сорок девятый подпункта  4)  пункта 2 статьи 1 проекта и</w:t>
            </w:r>
            <w:r w:rsidR="00BB591B" w:rsidRPr="00FE46C3">
              <w:t>зложить в следующей редакции:</w:t>
            </w:r>
          </w:p>
          <w:p w:rsidR="00BB591B" w:rsidRPr="00FE46C3" w:rsidRDefault="00BB591B" w:rsidP="005B4399">
            <w:pPr>
              <w:keepNext/>
              <w:ind w:firstLine="261"/>
              <w:jc w:val="both"/>
            </w:pPr>
          </w:p>
          <w:p w:rsidR="00BB591B" w:rsidRPr="00FE46C3" w:rsidRDefault="00BB591B" w:rsidP="005B4399">
            <w:pPr>
              <w:keepNext/>
              <w:autoSpaceDE w:val="0"/>
              <w:autoSpaceDN w:val="0"/>
              <w:adjustRightInd w:val="0"/>
              <w:ind w:firstLine="261"/>
              <w:jc w:val="both"/>
            </w:pPr>
            <w:r w:rsidRPr="00FE46C3">
              <w:t xml:space="preserve">«18) проводит расследования по фактам нарушения законодательства Республики Казахстан в области защиты конкуренции субъектами рынка, государственными, местными исполнительными органами, </w:t>
            </w:r>
            <w:r w:rsidRPr="00FE46C3">
              <w:rPr>
                <w:b/>
              </w:rPr>
              <w:t>организациями, наделенными государством функциями регулирования деятельности субъектов рынка,</w:t>
            </w:r>
            <w:r w:rsidRPr="00FE46C3">
              <w:t xml:space="preserve"> в порядке, установленном настоящим Кодексом;».</w:t>
            </w:r>
          </w:p>
          <w:p w:rsidR="00BB591B" w:rsidRPr="00FE46C3" w:rsidRDefault="00BB591B" w:rsidP="003F5DEF">
            <w:pPr>
              <w:keepNext/>
              <w:ind w:firstLine="119"/>
              <w:jc w:val="both"/>
            </w:pPr>
          </w:p>
          <w:p w:rsidR="00BB591B" w:rsidRPr="00FE46C3" w:rsidRDefault="00BB591B" w:rsidP="003F5DEF">
            <w:pPr>
              <w:keepNext/>
              <w:ind w:firstLine="119"/>
              <w:jc w:val="both"/>
              <w:rPr>
                <w:b/>
              </w:rPr>
            </w:pPr>
          </w:p>
        </w:tc>
        <w:tc>
          <w:tcPr>
            <w:tcW w:w="2372" w:type="dxa"/>
          </w:tcPr>
          <w:p w:rsidR="00BB591B" w:rsidRPr="00FE46C3" w:rsidRDefault="00BB591B" w:rsidP="003F5DEF">
            <w:pPr>
              <w:keepNext/>
              <w:ind w:firstLine="219"/>
              <w:jc w:val="both"/>
              <w:rPr>
                <w:b/>
                <w:lang w:val="kk-KZ"/>
              </w:rPr>
            </w:pPr>
            <w:r w:rsidRPr="00FE46C3">
              <w:rPr>
                <w:b/>
                <w:lang w:val="kk-KZ"/>
              </w:rPr>
              <w:t>Депутат</w:t>
            </w:r>
          </w:p>
          <w:p w:rsidR="00BB591B" w:rsidRPr="00FE46C3" w:rsidRDefault="00BB591B" w:rsidP="00EC5053">
            <w:pPr>
              <w:keepNext/>
              <w:ind w:firstLine="219"/>
              <w:jc w:val="both"/>
              <w:rPr>
                <w:b/>
                <w:lang w:val="kk-KZ"/>
              </w:rPr>
            </w:pPr>
            <w:r w:rsidRPr="00FE46C3">
              <w:rPr>
                <w:b/>
                <w:lang w:val="kk-KZ"/>
              </w:rPr>
              <w:t>Казбекова М.А.</w:t>
            </w:r>
          </w:p>
          <w:p w:rsidR="00BB591B" w:rsidRPr="00FE46C3" w:rsidRDefault="00BB591B" w:rsidP="003F5DEF">
            <w:pPr>
              <w:keepNext/>
              <w:ind w:firstLine="219"/>
              <w:jc w:val="both"/>
              <w:rPr>
                <w:b/>
                <w:spacing w:val="-8"/>
                <w:lang w:val="kk-KZ"/>
              </w:rPr>
            </w:pPr>
          </w:p>
          <w:p w:rsidR="00BB591B" w:rsidRPr="00FE46C3" w:rsidRDefault="00BB591B" w:rsidP="003F5DEF">
            <w:pPr>
              <w:keepNext/>
              <w:ind w:firstLine="219"/>
              <w:jc w:val="both"/>
              <w:rPr>
                <w:b/>
              </w:rPr>
            </w:pPr>
            <w:r w:rsidRPr="00FE46C3">
              <w:t xml:space="preserve">В целях приведения в соответствие с поправками, внесенными в статью 194  Предприниматель-ского кодекса Республики Казахстан. </w:t>
            </w:r>
          </w:p>
          <w:p w:rsidR="00BB591B" w:rsidRPr="00FE46C3" w:rsidRDefault="00BB591B" w:rsidP="003F5DEF">
            <w:pPr>
              <w:keepNext/>
              <w:ind w:firstLine="219"/>
              <w:jc w:val="both"/>
              <w:rPr>
                <w:b/>
              </w:rPr>
            </w:pPr>
          </w:p>
        </w:tc>
        <w:tc>
          <w:tcPr>
            <w:tcW w:w="1410" w:type="dxa"/>
          </w:tcPr>
          <w:p w:rsidR="00BB591B" w:rsidRPr="00FE46C3" w:rsidRDefault="00BB591B" w:rsidP="00150C33">
            <w:pPr>
              <w:keepNext/>
              <w:ind w:left="-57" w:right="-57"/>
              <w:jc w:val="center"/>
              <w:rPr>
                <w:b/>
                <w:bCs/>
                <w:lang w:val="kk-KZ"/>
              </w:rPr>
            </w:pPr>
            <w:r w:rsidRPr="00FE46C3">
              <w:rPr>
                <w:b/>
                <w:bCs/>
                <w:lang w:val="kk-KZ"/>
              </w:rPr>
              <w:t>Принято</w:t>
            </w:r>
          </w:p>
          <w:p w:rsidR="00BB591B" w:rsidRPr="00FE46C3" w:rsidRDefault="00BB591B" w:rsidP="00150C33">
            <w:pPr>
              <w:keepNext/>
              <w:ind w:left="-57" w:right="-57"/>
              <w:jc w:val="center"/>
              <w:rPr>
                <w:b/>
                <w:bCs/>
                <w:lang w:val="kk-KZ"/>
              </w:rPr>
            </w:pPr>
          </w:p>
        </w:tc>
      </w:tr>
      <w:tr w:rsidR="002758C9" w:rsidRPr="00FE46C3" w:rsidTr="006542E9">
        <w:tc>
          <w:tcPr>
            <w:tcW w:w="539" w:type="dxa"/>
          </w:tcPr>
          <w:p w:rsidR="002E4D13" w:rsidRPr="00FE46C3" w:rsidRDefault="002E4D13" w:rsidP="006C7244">
            <w:pPr>
              <w:keepNext/>
              <w:numPr>
                <w:ilvl w:val="0"/>
                <w:numId w:val="1"/>
              </w:numPr>
              <w:tabs>
                <w:tab w:val="left" w:pos="180"/>
              </w:tabs>
              <w:ind w:left="0" w:firstLine="0"/>
              <w:jc w:val="center"/>
            </w:pPr>
          </w:p>
        </w:tc>
        <w:tc>
          <w:tcPr>
            <w:tcW w:w="1259" w:type="dxa"/>
          </w:tcPr>
          <w:p w:rsidR="002E4D13" w:rsidRPr="00FE46C3" w:rsidRDefault="002E4D13" w:rsidP="006C7244">
            <w:pPr>
              <w:keepNext/>
              <w:jc w:val="center"/>
            </w:pPr>
            <w:r w:rsidRPr="00FE46C3">
              <w:rPr>
                <w:lang w:val="kk-KZ"/>
              </w:rPr>
              <w:t xml:space="preserve">Абзац пятьдесят </w:t>
            </w:r>
            <w:r w:rsidRPr="00FE46C3">
              <w:rPr>
                <w:spacing w:val="-6"/>
                <w:lang w:val="kk-KZ"/>
              </w:rPr>
              <w:lastRenderedPageBreak/>
              <w:t>четвертый п</w:t>
            </w:r>
            <w:r w:rsidRPr="00FE46C3">
              <w:rPr>
                <w:spacing w:val="-6"/>
              </w:rPr>
              <w:t>одпункт</w:t>
            </w:r>
            <w:r w:rsidRPr="00FE46C3">
              <w:rPr>
                <w:spacing w:val="-6"/>
                <w:lang w:val="kk-KZ"/>
              </w:rPr>
              <w:t>а</w:t>
            </w:r>
            <w:r w:rsidRPr="00FE46C3">
              <w:t xml:space="preserve">  4)</w:t>
            </w:r>
            <w:r w:rsidRPr="00FE46C3">
              <w:rPr>
                <w:lang w:val="kk-KZ"/>
              </w:rPr>
              <w:t xml:space="preserve"> </w:t>
            </w:r>
            <w:r w:rsidRPr="00FE46C3">
              <w:t xml:space="preserve"> пункта 2 статьи 1 проекта</w:t>
            </w:r>
          </w:p>
          <w:p w:rsidR="002E4D13" w:rsidRPr="00FE46C3" w:rsidRDefault="002E4D13" w:rsidP="006C7244">
            <w:pPr>
              <w:keepNext/>
              <w:jc w:val="center"/>
            </w:pPr>
          </w:p>
          <w:p w:rsidR="002E4D13" w:rsidRPr="00FE46C3" w:rsidRDefault="002E4D13" w:rsidP="006C7244">
            <w:pPr>
              <w:keepNext/>
              <w:jc w:val="center"/>
            </w:pPr>
          </w:p>
          <w:p w:rsidR="002E4D13" w:rsidRPr="00FE46C3" w:rsidRDefault="002E4D13" w:rsidP="006C7244">
            <w:pPr>
              <w:keepNext/>
              <w:jc w:val="center"/>
            </w:pPr>
          </w:p>
          <w:p w:rsidR="002E4D13" w:rsidRPr="00FE46C3" w:rsidRDefault="002E4D13" w:rsidP="006C7244">
            <w:pPr>
              <w:keepNext/>
              <w:jc w:val="center"/>
              <w:rPr>
                <w:i/>
              </w:rPr>
            </w:pPr>
            <w:r w:rsidRPr="00FE46C3">
              <w:rPr>
                <w:i/>
              </w:rPr>
              <w:t>Статья 79-6</w:t>
            </w:r>
          </w:p>
          <w:p w:rsidR="002E4D13" w:rsidRPr="00FE46C3" w:rsidRDefault="002E4D13" w:rsidP="006C7244">
            <w:pPr>
              <w:keepNext/>
              <w:jc w:val="center"/>
              <w:rPr>
                <w:i/>
              </w:rPr>
            </w:pPr>
            <w:r w:rsidRPr="00FE46C3">
              <w:rPr>
                <w:i/>
              </w:rPr>
              <w:t>(</w:t>
            </w:r>
            <w:r w:rsidRPr="00FE46C3">
              <w:rPr>
                <w:i/>
                <w:lang w:val="kk-KZ"/>
              </w:rPr>
              <w:t>новая</w:t>
            </w:r>
            <w:r w:rsidRPr="00FE46C3">
              <w:rPr>
                <w:i/>
              </w:rPr>
              <w:t>)</w:t>
            </w:r>
          </w:p>
          <w:p w:rsidR="002E4D13" w:rsidRPr="00FE46C3" w:rsidRDefault="002E4D13" w:rsidP="006C7244">
            <w:pPr>
              <w:keepNext/>
              <w:jc w:val="center"/>
              <w:rPr>
                <w:i/>
              </w:rPr>
            </w:pPr>
            <w:r w:rsidRPr="00FE46C3">
              <w:rPr>
                <w:i/>
              </w:rPr>
              <w:t>Кодекса</w:t>
            </w:r>
          </w:p>
          <w:p w:rsidR="002E4D13" w:rsidRPr="00FE46C3" w:rsidRDefault="002E4D13" w:rsidP="006C7244">
            <w:pPr>
              <w:keepNext/>
              <w:jc w:val="center"/>
            </w:pPr>
          </w:p>
          <w:p w:rsidR="002E4D13" w:rsidRPr="00FE46C3" w:rsidRDefault="002E4D13" w:rsidP="006C7244">
            <w:pPr>
              <w:keepNext/>
              <w:jc w:val="center"/>
            </w:pPr>
          </w:p>
        </w:tc>
        <w:tc>
          <w:tcPr>
            <w:tcW w:w="3060" w:type="dxa"/>
          </w:tcPr>
          <w:p w:rsidR="002E4D13" w:rsidRPr="00FE46C3" w:rsidRDefault="002E4D13" w:rsidP="006C7244">
            <w:pPr>
              <w:keepNext/>
              <w:ind w:firstLine="219"/>
              <w:jc w:val="both"/>
              <w:rPr>
                <w:b/>
                <w:noProof/>
              </w:rPr>
            </w:pPr>
            <w:r w:rsidRPr="00FE46C3">
              <w:rPr>
                <w:b/>
                <w:noProof/>
              </w:rPr>
              <w:lastRenderedPageBreak/>
              <w:t>Статья 79-6. Отсутствует.</w:t>
            </w:r>
          </w:p>
          <w:p w:rsidR="002E4D13" w:rsidRPr="00FE46C3" w:rsidRDefault="002E4D13" w:rsidP="006C7244">
            <w:pPr>
              <w:keepNext/>
              <w:ind w:firstLine="219"/>
              <w:jc w:val="both"/>
              <w:rPr>
                <w:b/>
                <w:noProof/>
              </w:rPr>
            </w:pPr>
          </w:p>
          <w:p w:rsidR="002E4D13" w:rsidRPr="00FE46C3" w:rsidRDefault="002E4D13" w:rsidP="006C7244">
            <w:pPr>
              <w:keepNext/>
              <w:ind w:firstLine="219"/>
              <w:jc w:val="both"/>
              <w:rPr>
                <w:b/>
                <w:noProof/>
              </w:rPr>
            </w:pPr>
          </w:p>
          <w:p w:rsidR="002E4D13" w:rsidRPr="00FE46C3" w:rsidRDefault="002E4D13" w:rsidP="006C7244">
            <w:pPr>
              <w:keepNext/>
              <w:ind w:firstLine="219"/>
              <w:jc w:val="both"/>
              <w:rPr>
                <w:b/>
                <w:noProof/>
              </w:rPr>
            </w:pPr>
          </w:p>
          <w:p w:rsidR="002E4D13" w:rsidRPr="00FE46C3" w:rsidRDefault="002E4D13" w:rsidP="00CF0B3D">
            <w:pPr>
              <w:keepNext/>
              <w:ind w:firstLine="219"/>
              <w:jc w:val="both"/>
              <w:rPr>
                <w:b/>
                <w:noProof/>
              </w:rPr>
            </w:pPr>
          </w:p>
        </w:tc>
        <w:tc>
          <w:tcPr>
            <w:tcW w:w="3420" w:type="dxa"/>
          </w:tcPr>
          <w:p w:rsidR="00CF0B3D" w:rsidRPr="00FE46C3" w:rsidRDefault="00CF0B3D" w:rsidP="00CF0B3D">
            <w:pPr>
              <w:keepNext/>
              <w:autoSpaceDE w:val="0"/>
              <w:autoSpaceDN w:val="0"/>
              <w:adjustRightInd w:val="0"/>
              <w:ind w:firstLine="317"/>
              <w:jc w:val="both"/>
            </w:pPr>
            <w:r w:rsidRPr="00FE46C3">
              <w:lastRenderedPageBreak/>
              <w:t xml:space="preserve">4) дополнить главой 6-1 и статьями 79-1, 79-2, 79-3, 79-4, </w:t>
            </w:r>
            <w:r w:rsidRPr="00FE46C3">
              <w:lastRenderedPageBreak/>
              <w:t>79-5, 79-6, 79-7, 79-8 следующего содержания:</w:t>
            </w:r>
          </w:p>
          <w:p w:rsidR="00CF0B3D" w:rsidRPr="00FE46C3" w:rsidRDefault="00CF0B3D" w:rsidP="00CF0B3D">
            <w:pPr>
              <w:keepNext/>
              <w:autoSpaceDE w:val="0"/>
              <w:autoSpaceDN w:val="0"/>
              <w:adjustRightInd w:val="0"/>
              <w:ind w:firstLine="317"/>
              <w:jc w:val="both"/>
            </w:pPr>
            <w:r w:rsidRPr="00FE46C3">
              <w:t>…</w:t>
            </w:r>
          </w:p>
          <w:p w:rsidR="002E4D13" w:rsidRPr="00FE46C3" w:rsidRDefault="002E4D13" w:rsidP="006C7244">
            <w:pPr>
              <w:keepNext/>
              <w:autoSpaceDE w:val="0"/>
              <w:autoSpaceDN w:val="0"/>
              <w:adjustRightInd w:val="0"/>
              <w:ind w:firstLine="317"/>
              <w:jc w:val="both"/>
            </w:pPr>
            <w:r w:rsidRPr="00FE46C3">
              <w:t>Статья 79-6. Компетенция антимонопольного органа в области государственного регулирования предпринимательства</w:t>
            </w:r>
          </w:p>
          <w:p w:rsidR="002E4D13" w:rsidRPr="00FE46C3" w:rsidRDefault="002E4D13" w:rsidP="006C7244">
            <w:pPr>
              <w:keepNext/>
              <w:autoSpaceDE w:val="0"/>
              <w:autoSpaceDN w:val="0"/>
              <w:adjustRightInd w:val="0"/>
              <w:ind w:firstLine="317"/>
              <w:jc w:val="both"/>
            </w:pPr>
          </w:p>
          <w:p w:rsidR="002E4D13" w:rsidRPr="00FE46C3" w:rsidRDefault="002E4D13" w:rsidP="006C7244">
            <w:pPr>
              <w:keepNext/>
              <w:autoSpaceDE w:val="0"/>
              <w:autoSpaceDN w:val="0"/>
              <w:adjustRightInd w:val="0"/>
              <w:ind w:firstLine="317"/>
              <w:jc w:val="both"/>
            </w:pPr>
            <w:r w:rsidRPr="00FE46C3">
              <w:t>Антимонопольный орган выполняет следующие функции:</w:t>
            </w:r>
          </w:p>
          <w:p w:rsidR="002E4D13" w:rsidRPr="00FE46C3" w:rsidRDefault="002E4D13" w:rsidP="006C7244">
            <w:pPr>
              <w:keepNext/>
              <w:autoSpaceDE w:val="0"/>
              <w:autoSpaceDN w:val="0"/>
              <w:adjustRightInd w:val="0"/>
              <w:ind w:firstLine="317"/>
              <w:jc w:val="both"/>
            </w:pPr>
            <w:r w:rsidRPr="00FE46C3">
              <w:t>…</w:t>
            </w:r>
          </w:p>
          <w:p w:rsidR="002E4D13" w:rsidRPr="00FE46C3" w:rsidRDefault="002E4D13" w:rsidP="006C7244">
            <w:pPr>
              <w:keepNext/>
              <w:autoSpaceDE w:val="0"/>
              <w:autoSpaceDN w:val="0"/>
              <w:adjustRightInd w:val="0"/>
              <w:ind w:firstLine="317"/>
              <w:jc w:val="both"/>
            </w:pPr>
            <w:r w:rsidRPr="00FE46C3">
              <w:t>20) выносит субъектам рынка обязательные для исполнения предписания о:</w:t>
            </w:r>
          </w:p>
          <w:p w:rsidR="002E4D13" w:rsidRPr="00FE46C3" w:rsidRDefault="002E4D13" w:rsidP="006C7244">
            <w:pPr>
              <w:keepNext/>
              <w:autoSpaceDE w:val="0"/>
              <w:autoSpaceDN w:val="0"/>
              <w:adjustRightInd w:val="0"/>
              <w:ind w:firstLine="317"/>
              <w:jc w:val="both"/>
            </w:pPr>
            <w:r w:rsidRPr="00FE46C3">
              <w:t>…</w:t>
            </w:r>
          </w:p>
          <w:p w:rsidR="002E4D13" w:rsidRPr="00FE46C3" w:rsidRDefault="002E4D13" w:rsidP="006C7244">
            <w:pPr>
              <w:keepNext/>
              <w:autoSpaceDE w:val="0"/>
              <w:autoSpaceDN w:val="0"/>
              <w:adjustRightInd w:val="0"/>
              <w:ind w:firstLine="317"/>
              <w:jc w:val="both"/>
              <w:rPr>
                <w:b/>
              </w:rPr>
            </w:pPr>
            <w:r w:rsidRPr="00FE46C3">
              <w:t>расторжении или изменении договоров</w:t>
            </w:r>
            <w:r w:rsidRPr="00FE46C3">
              <w:rPr>
                <w:b/>
              </w:rPr>
              <w:t xml:space="preserve"> и отмене сделок, </w:t>
            </w:r>
            <w:r w:rsidRPr="00FE46C3">
              <w:t>противоречащих настоящему Кодексу;</w:t>
            </w:r>
          </w:p>
          <w:p w:rsidR="002E4D13" w:rsidRPr="00FE46C3" w:rsidRDefault="002E4D13" w:rsidP="006C7244">
            <w:pPr>
              <w:keepNext/>
              <w:autoSpaceDE w:val="0"/>
              <w:autoSpaceDN w:val="0"/>
              <w:adjustRightInd w:val="0"/>
              <w:ind w:firstLine="317"/>
              <w:jc w:val="both"/>
              <w:rPr>
                <w:b/>
              </w:rPr>
            </w:pPr>
          </w:p>
        </w:tc>
        <w:tc>
          <w:tcPr>
            <w:tcW w:w="3240" w:type="dxa"/>
          </w:tcPr>
          <w:p w:rsidR="002E4D13" w:rsidRPr="00FE46C3" w:rsidRDefault="00CF0B3D" w:rsidP="00E61863">
            <w:pPr>
              <w:keepNext/>
              <w:ind w:firstLine="119"/>
              <w:jc w:val="both"/>
              <w:rPr>
                <w:lang w:val="kk-KZ"/>
              </w:rPr>
            </w:pPr>
            <w:r w:rsidRPr="00FE46C3">
              <w:rPr>
                <w:lang w:val="kk-KZ"/>
              </w:rPr>
              <w:lastRenderedPageBreak/>
              <w:t xml:space="preserve">Абзац пятьдесят четвертый подпункта 4) пункта 2 статьи </w:t>
            </w:r>
            <w:r w:rsidRPr="00FE46C3">
              <w:rPr>
                <w:lang w:val="kk-KZ"/>
              </w:rPr>
              <w:lastRenderedPageBreak/>
              <w:t>1 проекта и</w:t>
            </w:r>
            <w:r w:rsidR="002E4D13" w:rsidRPr="00FE46C3">
              <w:rPr>
                <w:lang w:val="kk-KZ"/>
              </w:rPr>
              <w:t>зложить в следующей редакции:</w:t>
            </w:r>
          </w:p>
          <w:p w:rsidR="002E4D13" w:rsidRPr="00FE46C3" w:rsidRDefault="002E4D13" w:rsidP="00E61863">
            <w:pPr>
              <w:keepNext/>
              <w:ind w:firstLine="119"/>
              <w:jc w:val="both"/>
              <w:rPr>
                <w:lang w:val="kk-KZ"/>
              </w:rPr>
            </w:pPr>
          </w:p>
          <w:p w:rsidR="002E4D13" w:rsidRPr="00FE46C3" w:rsidRDefault="002E4D13" w:rsidP="00E61863">
            <w:pPr>
              <w:keepNext/>
              <w:ind w:firstLine="119"/>
              <w:jc w:val="both"/>
              <w:rPr>
                <w:lang w:val="kk-KZ"/>
              </w:rPr>
            </w:pPr>
            <w:r w:rsidRPr="00FE46C3">
              <w:rPr>
                <w:lang w:val="kk-KZ"/>
              </w:rPr>
              <w:t xml:space="preserve">«расторжении или изменении договоров, </w:t>
            </w:r>
            <w:r w:rsidRPr="00FE46C3">
              <w:rPr>
                <w:b/>
                <w:lang w:val="kk-KZ"/>
              </w:rPr>
              <w:t>противоречащих настоящему Кодексу;</w:t>
            </w:r>
          </w:p>
          <w:p w:rsidR="002E4D13" w:rsidRPr="00FE46C3" w:rsidRDefault="002E4D13" w:rsidP="00E61863">
            <w:pPr>
              <w:keepNext/>
              <w:ind w:firstLine="119"/>
              <w:jc w:val="both"/>
              <w:rPr>
                <w:b/>
                <w:lang w:val="kk-KZ"/>
              </w:rPr>
            </w:pPr>
            <w:r w:rsidRPr="00FE46C3">
              <w:rPr>
                <w:b/>
                <w:lang w:val="kk-KZ"/>
              </w:rPr>
              <w:t>необходимости</w:t>
            </w:r>
            <w:r w:rsidRPr="00FE46C3">
              <w:rPr>
                <w:lang w:val="kk-KZ"/>
              </w:rPr>
              <w:t xml:space="preserve"> отмены сделок </w:t>
            </w:r>
            <w:r w:rsidRPr="00FE46C3">
              <w:rPr>
                <w:b/>
                <w:lang w:val="kk-KZ"/>
              </w:rPr>
              <w:t>путем их расторжения или признания их недействительными при осуществлени</w:t>
            </w:r>
            <w:r w:rsidR="003F5DEF" w:rsidRPr="00FE46C3">
              <w:rPr>
                <w:b/>
                <w:lang w:val="kk-KZ"/>
              </w:rPr>
              <w:t>и</w:t>
            </w:r>
            <w:r w:rsidRPr="00FE46C3">
              <w:rPr>
                <w:b/>
                <w:lang w:val="kk-KZ"/>
              </w:rPr>
              <w:t xml:space="preserve"> государственного контроля за экономической концентрацией;».</w:t>
            </w:r>
          </w:p>
          <w:p w:rsidR="002E4D13" w:rsidRPr="00FE46C3" w:rsidRDefault="002E4D13" w:rsidP="00A35654">
            <w:pPr>
              <w:keepNext/>
              <w:ind w:firstLine="119"/>
              <w:jc w:val="both"/>
              <w:rPr>
                <w:b/>
              </w:rPr>
            </w:pPr>
          </w:p>
        </w:tc>
        <w:tc>
          <w:tcPr>
            <w:tcW w:w="2372" w:type="dxa"/>
          </w:tcPr>
          <w:p w:rsidR="002E4D13" w:rsidRPr="00FE46C3" w:rsidRDefault="002E4D13" w:rsidP="00660B5F">
            <w:pPr>
              <w:keepNext/>
              <w:ind w:firstLine="140"/>
              <w:jc w:val="both"/>
              <w:rPr>
                <w:b/>
                <w:spacing w:val="-4"/>
                <w:lang w:val="kk-KZ"/>
              </w:rPr>
            </w:pPr>
            <w:r w:rsidRPr="00FE46C3">
              <w:rPr>
                <w:b/>
                <w:spacing w:val="-4"/>
                <w:lang w:val="kk-KZ"/>
              </w:rPr>
              <w:lastRenderedPageBreak/>
              <w:t>Депутат</w:t>
            </w:r>
          </w:p>
          <w:p w:rsidR="002E4D13" w:rsidRPr="00FE46C3" w:rsidRDefault="002E4D13" w:rsidP="00660B5F">
            <w:pPr>
              <w:keepNext/>
              <w:ind w:firstLine="140"/>
              <w:jc w:val="both"/>
              <w:rPr>
                <w:b/>
                <w:spacing w:val="-4"/>
                <w:lang w:val="kk-KZ"/>
              </w:rPr>
            </w:pPr>
            <w:r w:rsidRPr="00FE46C3">
              <w:rPr>
                <w:b/>
                <w:spacing w:val="-4"/>
                <w:lang w:val="kk-KZ"/>
              </w:rPr>
              <w:t>Никитинская Е.С.</w:t>
            </w:r>
          </w:p>
          <w:p w:rsidR="002E4D13" w:rsidRPr="00FE46C3" w:rsidRDefault="002E4D13" w:rsidP="006C7244">
            <w:pPr>
              <w:keepNext/>
              <w:ind w:firstLine="219"/>
              <w:jc w:val="both"/>
              <w:rPr>
                <w:b/>
                <w:spacing w:val="-8"/>
                <w:lang w:val="kk-KZ"/>
              </w:rPr>
            </w:pPr>
          </w:p>
          <w:p w:rsidR="00647340" w:rsidRPr="00FE46C3" w:rsidRDefault="00107358" w:rsidP="00647340">
            <w:pPr>
              <w:keepNext/>
              <w:ind w:firstLine="219"/>
              <w:jc w:val="both"/>
            </w:pPr>
            <w:r w:rsidRPr="00FE46C3">
              <w:t xml:space="preserve">В целях приведения в соответствие с пунктом 2 статьи 209 Предприниматель-ского кодекса РК </w:t>
            </w:r>
            <w:r w:rsidR="00647340" w:rsidRPr="00FE46C3">
              <w:t>предлагается конкретизация компетенции антимонопольного органа по вынесению предписаний в части расторжения (изменения) договоров, противоречащих Предприниматель-скому кодексу, а также отмены сделок при осуществлении государственного контроля за экономической концентрацией.</w:t>
            </w:r>
          </w:p>
          <w:p w:rsidR="002E4D13" w:rsidRPr="00FE46C3" w:rsidRDefault="00647340" w:rsidP="00647340">
            <w:pPr>
              <w:keepNext/>
              <w:ind w:firstLine="219"/>
              <w:jc w:val="both"/>
              <w:rPr>
                <w:b/>
                <w:spacing w:val="-8"/>
                <w:lang w:val="kk-KZ"/>
              </w:rPr>
            </w:pPr>
            <w:r w:rsidRPr="00FE46C3">
              <w:t xml:space="preserve"> </w:t>
            </w:r>
          </w:p>
        </w:tc>
        <w:tc>
          <w:tcPr>
            <w:tcW w:w="1410" w:type="dxa"/>
          </w:tcPr>
          <w:p w:rsidR="002E4D13" w:rsidRPr="00FE46C3" w:rsidRDefault="002E4D13" w:rsidP="00E61863">
            <w:pPr>
              <w:keepNext/>
              <w:ind w:left="-57" w:right="-57"/>
              <w:jc w:val="center"/>
              <w:rPr>
                <w:b/>
                <w:bCs/>
                <w:lang w:val="kk-KZ"/>
              </w:rPr>
            </w:pPr>
            <w:r w:rsidRPr="00FE46C3">
              <w:rPr>
                <w:b/>
                <w:bCs/>
                <w:lang w:val="kk-KZ"/>
              </w:rPr>
              <w:lastRenderedPageBreak/>
              <w:t xml:space="preserve">Принято </w:t>
            </w:r>
          </w:p>
          <w:p w:rsidR="002E4D13" w:rsidRPr="00FE46C3" w:rsidRDefault="002E4D13" w:rsidP="00E61863">
            <w:pPr>
              <w:keepNext/>
              <w:ind w:left="-57" w:right="-57"/>
              <w:jc w:val="center"/>
              <w:rPr>
                <w:b/>
                <w:bCs/>
                <w:lang w:val="kk-KZ"/>
              </w:rPr>
            </w:pPr>
          </w:p>
        </w:tc>
      </w:tr>
      <w:tr w:rsidR="002758C9" w:rsidRPr="00FE46C3" w:rsidTr="006542E9">
        <w:tc>
          <w:tcPr>
            <w:tcW w:w="539" w:type="dxa"/>
          </w:tcPr>
          <w:p w:rsidR="00BB591B" w:rsidRPr="00FE46C3" w:rsidRDefault="00BB591B" w:rsidP="006C7244">
            <w:pPr>
              <w:keepNext/>
              <w:numPr>
                <w:ilvl w:val="0"/>
                <w:numId w:val="1"/>
              </w:numPr>
              <w:tabs>
                <w:tab w:val="left" w:pos="180"/>
              </w:tabs>
              <w:ind w:left="0" w:firstLine="0"/>
              <w:jc w:val="center"/>
            </w:pPr>
          </w:p>
        </w:tc>
        <w:tc>
          <w:tcPr>
            <w:tcW w:w="1259" w:type="dxa"/>
          </w:tcPr>
          <w:p w:rsidR="00BB591B" w:rsidRPr="00FE46C3" w:rsidRDefault="00BB591B" w:rsidP="003F5DEF">
            <w:pPr>
              <w:keepNext/>
              <w:jc w:val="center"/>
              <w:rPr>
                <w:lang w:val="kk-KZ"/>
              </w:rPr>
            </w:pPr>
            <w:r w:rsidRPr="00FE46C3">
              <w:rPr>
                <w:lang w:val="kk-KZ"/>
              </w:rPr>
              <w:t>Абзац пятьдесят шестой</w:t>
            </w:r>
          </w:p>
          <w:p w:rsidR="00BB591B" w:rsidRPr="00FE46C3" w:rsidRDefault="00BB591B" w:rsidP="003F5DEF">
            <w:pPr>
              <w:keepNext/>
              <w:jc w:val="center"/>
            </w:pPr>
            <w:r w:rsidRPr="00FE46C3">
              <w:rPr>
                <w:spacing w:val="-6"/>
                <w:lang w:val="kk-KZ"/>
              </w:rPr>
              <w:t>п</w:t>
            </w:r>
            <w:r w:rsidRPr="00FE46C3">
              <w:rPr>
                <w:spacing w:val="-6"/>
              </w:rPr>
              <w:t>одпункт</w:t>
            </w:r>
            <w:r w:rsidRPr="00FE46C3">
              <w:rPr>
                <w:spacing w:val="-6"/>
                <w:lang w:val="kk-KZ"/>
              </w:rPr>
              <w:t>а</w:t>
            </w:r>
            <w:r w:rsidRPr="00FE46C3">
              <w:t xml:space="preserve">  4)</w:t>
            </w:r>
            <w:r w:rsidRPr="00FE46C3">
              <w:rPr>
                <w:lang w:val="kk-KZ"/>
              </w:rPr>
              <w:t xml:space="preserve"> </w:t>
            </w:r>
            <w:r w:rsidRPr="00FE46C3">
              <w:t xml:space="preserve"> пункта </w:t>
            </w:r>
            <w:r w:rsidRPr="00FE46C3">
              <w:lastRenderedPageBreak/>
              <w:t>2 статьи 1 проекта</w:t>
            </w:r>
          </w:p>
          <w:p w:rsidR="00BB591B" w:rsidRPr="00FE46C3" w:rsidRDefault="00BB591B" w:rsidP="003F5DEF">
            <w:pPr>
              <w:keepNext/>
              <w:jc w:val="center"/>
            </w:pPr>
          </w:p>
          <w:p w:rsidR="00BB591B" w:rsidRPr="00FE46C3" w:rsidRDefault="00BB591B" w:rsidP="003F5DEF">
            <w:pPr>
              <w:keepNext/>
              <w:jc w:val="center"/>
            </w:pPr>
          </w:p>
          <w:p w:rsidR="00BB591B" w:rsidRPr="00FE46C3" w:rsidRDefault="00BB591B" w:rsidP="003F5DEF">
            <w:pPr>
              <w:keepNext/>
              <w:jc w:val="center"/>
              <w:rPr>
                <w:i/>
              </w:rPr>
            </w:pPr>
            <w:r w:rsidRPr="00FE46C3">
              <w:rPr>
                <w:i/>
              </w:rPr>
              <w:t>Статья 79-6</w:t>
            </w:r>
          </w:p>
          <w:p w:rsidR="00BB591B" w:rsidRPr="00FE46C3" w:rsidRDefault="00BB591B" w:rsidP="003F5DEF">
            <w:pPr>
              <w:keepNext/>
              <w:jc w:val="center"/>
              <w:rPr>
                <w:i/>
              </w:rPr>
            </w:pPr>
            <w:r w:rsidRPr="00FE46C3">
              <w:rPr>
                <w:i/>
              </w:rPr>
              <w:t>(</w:t>
            </w:r>
            <w:r w:rsidRPr="00FE46C3">
              <w:rPr>
                <w:i/>
                <w:lang w:val="kk-KZ"/>
              </w:rPr>
              <w:t>новая</w:t>
            </w:r>
            <w:r w:rsidRPr="00FE46C3">
              <w:rPr>
                <w:i/>
              </w:rPr>
              <w:t>)</w:t>
            </w:r>
          </w:p>
          <w:p w:rsidR="00BB591B" w:rsidRPr="00FE46C3" w:rsidRDefault="00BB591B" w:rsidP="003F5DEF">
            <w:pPr>
              <w:keepNext/>
              <w:jc w:val="center"/>
              <w:rPr>
                <w:i/>
              </w:rPr>
            </w:pPr>
            <w:r w:rsidRPr="00FE46C3">
              <w:rPr>
                <w:i/>
              </w:rPr>
              <w:t>Кодекса</w:t>
            </w:r>
          </w:p>
          <w:p w:rsidR="00BB591B" w:rsidRPr="00FE46C3" w:rsidRDefault="00BB591B" w:rsidP="003F5DEF">
            <w:pPr>
              <w:keepNext/>
              <w:jc w:val="center"/>
            </w:pPr>
          </w:p>
        </w:tc>
        <w:tc>
          <w:tcPr>
            <w:tcW w:w="3060" w:type="dxa"/>
          </w:tcPr>
          <w:p w:rsidR="00BB591B" w:rsidRPr="00FE46C3" w:rsidRDefault="00BB591B" w:rsidP="003F5DEF">
            <w:pPr>
              <w:keepNext/>
              <w:ind w:firstLine="219"/>
              <w:jc w:val="both"/>
              <w:rPr>
                <w:b/>
                <w:noProof/>
              </w:rPr>
            </w:pPr>
            <w:r w:rsidRPr="00FE46C3">
              <w:rPr>
                <w:b/>
                <w:noProof/>
              </w:rPr>
              <w:lastRenderedPageBreak/>
              <w:t>Статья 79-6. Отсутствует.</w:t>
            </w:r>
          </w:p>
          <w:p w:rsidR="00BB591B" w:rsidRPr="00FE46C3" w:rsidRDefault="00BB591B" w:rsidP="003F5DEF">
            <w:pPr>
              <w:keepNext/>
              <w:ind w:firstLine="219"/>
              <w:jc w:val="both"/>
              <w:rPr>
                <w:b/>
                <w:noProof/>
              </w:rPr>
            </w:pPr>
          </w:p>
          <w:p w:rsidR="00BB591B" w:rsidRPr="00FE46C3" w:rsidRDefault="00BB591B" w:rsidP="003F5DEF">
            <w:pPr>
              <w:keepNext/>
              <w:ind w:firstLine="219"/>
              <w:jc w:val="both"/>
              <w:rPr>
                <w:b/>
                <w:noProof/>
              </w:rPr>
            </w:pPr>
          </w:p>
          <w:p w:rsidR="00BB591B" w:rsidRPr="00FE46C3" w:rsidRDefault="00BB591B" w:rsidP="003F5DEF">
            <w:pPr>
              <w:keepNext/>
              <w:ind w:firstLine="219"/>
              <w:jc w:val="both"/>
              <w:rPr>
                <w:b/>
                <w:noProof/>
              </w:rPr>
            </w:pPr>
          </w:p>
          <w:p w:rsidR="00BB591B" w:rsidRPr="00FE46C3" w:rsidRDefault="00BB591B" w:rsidP="00CF0B3D">
            <w:pPr>
              <w:keepNext/>
              <w:ind w:firstLine="219"/>
              <w:jc w:val="both"/>
              <w:rPr>
                <w:b/>
                <w:noProof/>
              </w:rPr>
            </w:pPr>
          </w:p>
        </w:tc>
        <w:tc>
          <w:tcPr>
            <w:tcW w:w="3420" w:type="dxa"/>
          </w:tcPr>
          <w:p w:rsidR="00BB591B" w:rsidRPr="00FE46C3" w:rsidRDefault="00BB591B" w:rsidP="003F5DEF">
            <w:pPr>
              <w:keepNext/>
              <w:autoSpaceDE w:val="0"/>
              <w:autoSpaceDN w:val="0"/>
              <w:adjustRightInd w:val="0"/>
              <w:ind w:firstLine="317"/>
              <w:jc w:val="both"/>
            </w:pPr>
            <w:r w:rsidRPr="00FE46C3">
              <w:lastRenderedPageBreak/>
              <w:t>4) дополнить главой 6-1 и статьями 79-1, 79-2, 79-3, 79-4, 79-5, 79-6, 79-7, 79-8 следующего содержания:</w:t>
            </w:r>
          </w:p>
          <w:p w:rsidR="00BB591B" w:rsidRPr="00FE46C3" w:rsidRDefault="00BB591B" w:rsidP="003F5DEF">
            <w:pPr>
              <w:keepNext/>
              <w:autoSpaceDE w:val="0"/>
              <w:autoSpaceDN w:val="0"/>
              <w:adjustRightInd w:val="0"/>
              <w:ind w:firstLine="317"/>
              <w:jc w:val="both"/>
            </w:pPr>
            <w:r w:rsidRPr="00FE46C3">
              <w:t>…</w:t>
            </w:r>
          </w:p>
          <w:p w:rsidR="00BB591B" w:rsidRPr="00FE46C3" w:rsidRDefault="00BB591B" w:rsidP="003F5DEF">
            <w:pPr>
              <w:keepNext/>
              <w:autoSpaceDE w:val="0"/>
              <w:autoSpaceDN w:val="0"/>
              <w:adjustRightInd w:val="0"/>
              <w:ind w:firstLine="317"/>
              <w:jc w:val="both"/>
            </w:pPr>
            <w:r w:rsidRPr="00FE46C3">
              <w:lastRenderedPageBreak/>
              <w:t>Статья 79-6. Компетенция антимонопольного органа в области     государственного регулирования предпринимательства</w:t>
            </w:r>
          </w:p>
          <w:p w:rsidR="00BB591B" w:rsidRPr="00FE46C3" w:rsidRDefault="00BB591B" w:rsidP="003F5DEF">
            <w:pPr>
              <w:keepNext/>
              <w:autoSpaceDE w:val="0"/>
              <w:autoSpaceDN w:val="0"/>
              <w:adjustRightInd w:val="0"/>
              <w:ind w:firstLine="317"/>
              <w:jc w:val="both"/>
            </w:pPr>
            <w:r w:rsidRPr="00FE46C3">
              <w:t>Антимонопольный орган выполняет следующие функции:</w:t>
            </w:r>
          </w:p>
          <w:p w:rsidR="00BB591B" w:rsidRPr="00FE46C3" w:rsidRDefault="00BB591B" w:rsidP="003F5DEF">
            <w:pPr>
              <w:keepNext/>
              <w:autoSpaceDE w:val="0"/>
              <w:autoSpaceDN w:val="0"/>
              <w:adjustRightInd w:val="0"/>
              <w:ind w:firstLine="317"/>
              <w:jc w:val="both"/>
            </w:pPr>
            <w:r w:rsidRPr="00FE46C3">
              <w:t>…</w:t>
            </w:r>
          </w:p>
          <w:p w:rsidR="00BB591B" w:rsidRPr="00FE46C3" w:rsidRDefault="00BB591B" w:rsidP="003F5DEF">
            <w:pPr>
              <w:keepNext/>
              <w:autoSpaceDE w:val="0"/>
              <w:autoSpaceDN w:val="0"/>
              <w:adjustRightInd w:val="0"/>
              <w:ind w:firstLine="317"/>
              <w:jc w:val="both"/>
            </w:pPr>
            <w:r w:rsidRPr="00FE46C3">
              <w:t xml:space="preserve">21) вносит государственным </w:t>
            </w:r>
            <w:r w:rsidRPr="00FE46C3">
              <w:rPr>
                <w:b/>
              </w:rPr>
              <w:t>органам</w:t>
            </w:r>
            <w:r w:rsidRPr="00FE46C3">
              <w:t xml:space="preserve">, местным исполнительным </w:t>
            </w:r>
            <w:r w:rsidRPr="00FE46C3">
              <w:rPr>
                <w:b/>
              </w:rPr>
              <w:t>органам</w:t>
            </w:r>
            <w:r w:rsidRPr="00FE46C3">
              <w:t xml:space="preserve"> обязательные для исполнения предписания об отмене или изменении принятых ими актов, </w:t>
            </w:r>
            <w:r w:rsidRPr="00FE46C3">
              <w:rPr>
                <w:b/>
              </w:rPr>
              <w:t>прекращении</w:t>
            </w:r>
            <w:r w:rsidRPr="00FE46C3">
              <w:t xml:space="preserve"> нарушений, а также </w:t>
            </w:r>
            <w:r w:rsidRPr="00FE46C3">
              <w:rPr>
                <w:b/>
              </w:rPr>
              <w:t>расторжении</w:t>
            </w:r>
            <w:r w:rsidRPr="00FE46C3">
              <w:t xml:space="preserve"> или изменении заключенных ими соглашений и </w:t>
            </w:r>
            <w:r w:rsidRPr="00FE46C3">
              <w:rPr>
                <w:b/>
              </w:rPr>
              <w:t xml:space="preserve">отмене </w:t>
            </w:r>
            <w:r w:rsidRPr="00FE46C3">
              <w:t>сделок, противоречащих настоящему Кодексу, и совершении действий, направленных на обеспечение конкуренции;</w:t>
            </w:r>
          </w:p>
          <w:p w:rsidR="00BB591B" w:rsidRPr="00FE46C3" w:rsidRDefault="00BB591B" w:rsidP="003F5DEF">
            <w:pPr>
              <w:keepNext/>
              <w:autoSpaceDE w:val="0"/>
              <w:autoSpaceDN w:val="0"/>
              <w:adjustRightInd w:val="0"/>
              <w:ind w:firstLine="317"/>
              <w:jc w:val="both"/>
              <w:rPr>
                <w:b/>
              </w:rPr>
            </w:pPr>
          </w:p>
        </w:tc>
        <w:tc>
          <w:tcPr>
            <w:tcW w:w="3240" w:type="dxa"/>
          </w:tcPr>
          <w:p w:rsidR="00BB591B" w:rsidRPr="00FE46C3" w:rsidRDefault="00CF0B3D" w:rsidP="005B4399">
            <w:pPr>
              <w:keepNext/>
              <w:ind w:firstLine="261"/>
              <w:jc w:val="both"/>
            </w:pPr>
            <w:r w:rsidRPr="00FE46C3">
              <w:lastRenderedPageBreak/>
              <w:t>Абзац пятьдесят шестой подпункта 4) пункта 2 статьи 1 проекта и</w:t>
            </w:r>
            <w:r w:rsidR="00BB591B" w:rsidRPr="00FE46C3">
              <w:t>зложить в следующей редакции:</w:t>
            </w:r>
          </w:p>
          <w:p w:rsidR="00BB591B" w:rsidRPr="00FE46C3" w:rsidRDefault="00BB591B" w:rsidP="005B4399">
            <w:pPr>
              <w:keepNext/>
              <w:ind w:firstLine="261"/>
              <w:jc w:val="both"/>
            </w:pPr>
          </w:p>
          <w:p w:rsidR="0051531A" w:rsidRPr="00FE46C3" w:rsidRDefault="00BB591B" w:rsidP="0051531A">
            <w:pPr>
              <w:keepNext/>
              <w:autoSpaceDE w:val="0"/>
              <w:autoSpaceDN w:val="0"/>
              <w:adjustRightInd w:val="0"/>
              <w:ind w:firstLine="261"/>
              <w:jc w:val="both"/>
              <w:rPr>
                <w:sz w:val="28"/>
                <w:szCs w:val="28"/>
              </w:rPr>
            </w:pPr>
            <w:r w:rsidRPr="00FE46C3">
              <w:lastRenderedPageBreak/>
              <w:t xml:space="preserve">«21) вносит государственным, местным исполнительным органам, </w:t>
            </w:r>
            <w:r w:rsidRPr="00FE46C3">
              <w:rPr>
                <w:b/>
              </w:rPr>
              <w:t>организациям, наделенным государством функциями регулирования деятельности субъектов рынка,</w:t>
            </w:r>
            <w:r w:rsidRPr="00FE46C3">
              <w:t xml:space="preserve"> обязательные для исполнения предписания об отмене или изменении принятых ими актов, </w:t>
            </w:r>
            <w:r w:rsidR="0051531A" w:rsidRPr="00FE46C3">
              <w:rPr>
                <w:b/>
              </w:rPr>
              <w:t>устранении</w:t>
            </w:r>
            <w:r w:rsidR="0051531A" w:rsidRPr="00FE46C3">
              <w:t xml:space="preserve"> нарушений, а также расторжении,</w:t>
            </w:r>
            <w:r w:rsidR="0051531A" w:rsidRPr="00FE46C3">
              <w:rPr>
                <w:b/>
              </w:rPr>
              <w:t xml:space="preserve"> отмене</w:t>
            </w:r>
            <w:r w:rsidR="0051531A" w:rsidRPr="00FE46C3">
              <w:t xml:space="preserve"> или изменении заключенных ими соглашений и сделок, противоречащих настоящему Кодексу, и совершении действий, направленных на обеспечение конкуренции;</w:t>
            </w:r>
            <w:r w:rsidR="00122742" w:rsidRPr="00FE46C3">
              <w:t>».</w:t>
            </w:r>
          </w:p>
          <w:p w:rsidR="00BB591B" w:rsidRPr="00FE46C3" w:rsidRDefault="00BB591B" w:rsidP="003F5DEF">
            <w:pPr>
              <w:keepNext/>
              <w:ind w:firstLine="119"/>
              <w:jc w:val="both"/>
              <w:rPr>
                <w:b/>
              </w:rPr>
            </w:pPr>
          </w:p>
        </w:tc>
        <w:tc>
          <w:tcPr>
            <w:tcW w:w="2372" w:type="dxa"/>
          </w:tcPr>
          <w:p w:rsidR="00BB591B" w:rsidRPr="00FE46C3" w:rsidRDefault="00BB591B" w:rsidP="003F5DEF">
            <w:pPr>
              <w:keepNext/>
              <w:ind w:firstLine="219"/>
              <w:jc w:val="both"/>
              <w:rPr>
                <w:b/>
                <w:lang w:val="kk-KZ"/>
              </w:rPr>
            </w:pPr>
            <w:r w:rsidRPr="00FE46C3">
              <w:rPr>
                <w:b/>
                <w:lang w:val="kk-KZ"/>
              </w:rPr>
              <w:lastRenderedPageBreak/>
              <w:t>Депутат</w:t>
            </w:r>
          </w:p>
          <w:p w:rsidR="00BB591B" w:rsidRPr="00FE46C3" w:rsidRDefault="00BB591B" w:rsidP="00EC5053">
            <w:pPr>
              <w:keepNext/>
              <w:ind w:firstLine="219"/>
              <w:jc w:val="both"/>
              <w:rPr>
                <w:b/>
                <w:lang w:val="kk-KZ"/>
              </w:rPr>
            </w:pPr>
            <w:r w:rsidRPr="00FE46C3">
              <w:rPr>
                <w:b/>
                <w:lang w:val="kk-KZ"/>
              </w:rPr>
              <w:t>Казбекова М.А.</w:t>
            </w:r>
          </w:p>
          <w:p w:rsidR="00BB591B" w:rsidRPr="00FE46C3" w:rsidRDefault="00BB591B" w:rsidP="003F5DEF">
            <w:pPr>
              <w:keepNext/>
              <w:ind w:firstLine="219"/>
              <w:jc w:val="both"/>
              <w:rPr>
                <w:b/>
                <w:spacing w:val="-8"/>
                <w:lang w:val="kk-KZ"/>
              </w:rPr>
            </w:pPr>
          </w:p>
          <w:p w:rsidR="00BB591B" w:rsidRPr="00FE46C3" w:rsidRDefault="00BB591B" w:rsidP="003F5DEF">
            <w:pPr>
              <w:keepNext/>
              <w:ind w:firstLine="219"/>
              <w:jc w:val="both"/>
              <w:rPr>
                <w:b/>
              </w:rPr>
            </w:pPr>
            <w:r w:rsidRPr="00FE46C3">
              <w:t xml:space="preserve">В целях приведения в </w:t>
            </w:r>
            <w:r w:rsidRPr="00FE46C3">
              <w:lastRenderedPageBreak/>
              <w:t xml:space="preserve">соответствие с поправками, внесенными в статью 194  Предприниматель-ского кодекса Республики Казахстан. </w:t>
            </w:r>
          </w:p>
          <w:p w:rsidR="00BB591B" w:rsidRPr="00FE46C3" w:rsidRDefault="00BB591B" w:rsidP="003F5DEF">
            <w:pPr>
              <w:keepNext/>
              <w:ind w:firstLine="219"/>
              <w:jc w:val="both"/>
              <w:rPr>
                <w:b/>
              </w:rPr>
            </w:pPr>
          </w:p>
        </w:tc>
        <w:tc>
          <w:tcPr>
            <w:tcW w:w="1410" w:type="dxa"/>
          </w:tcPr>
          <w:p w:rsidR="00BB591B" w:rsidRPr="00FE46C3" w:rsidRDefault="00BB591B" w:rsidP="00150C33">
            <w:pPr>
              <w:keepNext/>
              <w:ind w:left="-57" w:right="-57"/>
              <w:jc w:val="center"/>
              <w:rPr>
                <w:b/>
                <w:bCs/>
                <w:lang w:val="kk-KZ"/>
              </w:rPr>
            </w:pPr>
            <w:r w:rsidRPr="00FE46C3">
              <w:rPr>
                <w:b/>
                <w:bCs/>
                <w:lang w:val="kk-KZ"/>
              </w:rPr>
              <w:lastRenderedPageBreak/>
              <w:t>Принято</w:t>
            </w:r>
          </w:p>
          <w:p w:rsidR="00BB591B" w:rsidRPr="00FE46C3" w:rsidRDefault="00BB591B" w:rsidP="00150C33">
            <w:pPr>
              <w:keepNext/>
              <w:ind w:left="-57" w:right="-57"/>
              <w:jc w:val="center"/>
              <w:rPr>
                <w:b/>
                <w:bCs/>
                <w:lang w:val="kk-KZ"/>
              </w:rPr>
            </w:pPr>
          </w:p>
        </w:tc>
      </w:tr>
      <w:tr w:rsidR="002758C9" w:rsidRPr="00FE46C3" w:rsidTr="00F46B1C">
        <w:tc>
          <w:tcPr>
            <w:tcW w:w="539" w:type="dxa"/>
          </w:tcPr>
          <w:p w:rsidR="002E4D13" w:rsidRPr="00FE46C3" w:rsidRDefault="002E4D13" w:rsidP="006C7244">
            <w:pPr>
              <w:keepNext/>
              <w:numPr>
                <w:ilvl w:val="0"/>
                <w:numId w:val="1"/>
              </w:numPr>
              <w:tabs>
                <w:tab w:val="left" w:pos="180"/>
              </w:tabs>
              <w:ind w:left="0" w:firstLine="0"/>
              <w:jc w:val="center"/>
            </w:pPr>
          </w:p>
        </w:tc>
        <w:tc>
          <w:tcPr>
            <w:tcW w:w="1259" w:type="dxa"/>
          </w:tcPr>
          <w:p w:rsidR="002E4D13" w:rsidRPr="00FE46C3" w:rsidRDefault="002E4D13" w:rsidP="006C7244">
            <w:pPr>
              <w:keepNext/>
              <w:jc w:val="center"/>
            </w:pPr>
            <w:r w:rsidRPr="00FE46C3">
              <w:rPr>
                <w:lang w:val="kk-KZ"/>
              </w:rPr>
              <w:t xml:space="preserve">Абзац пятьдесят седьмой </w:t>
            </w:r>
            <w:r w:rsidRPr="00FE46C3">
              <w:rPr>
                <w:spacing w:val="-6"/>
                <w:lang w:val="kk-KZ"/>
              </w:rPr>
              <w:t>п</w:t>
            </w:r>
            <w:r w:rsidRPr="00FE46C3">
              <w:rPr>
                <w:spacing w:val="-6"/>
              </w:rPr>
              <w:t>одпункт</w:t>
            </w:r>
            <w:r w:rsidRPr="00FE46C3">
              <w:rPr>
                <w:spacing w:val="-6"/>
                <w:lang w:val="kk-KZ"/>
              </w:rPr>
              <w:t>а</w:t>
            </w:r>
            <w:r w:rsidRPr="00FE46C3">
              <w:t xml:space="preserve">  4)</w:t>
            </w:r>
            <w:r w:rsidRPr="00FE46C3">
              <w:rPr>
                <w:lang w:val="kk-KZ"/>
              </w:rPr>
              <w:t xml:space="preserve"> </w:t>
            </w:r>
            <w:r w:rsidRPr="00FE46C3">
              <w:t xml:space="preserve"> пункта 2 статьи 1 проекта</w:t>
            </w:r>
          </w:p>
          <w:p w:rsidR="002E4D13" w:rsidRPr="00FE46C3" w:rsidRDefault="002E4D13" w:rsidP="006C7244">
            <w:pPr>
              <w:keepNext/>
              <w:jc w:val="center"/>
            </w:pPr>
          </w:p>
          <w:p w:rsidR="002E4D13" w:rsidRPr="00FE46C3" w:rsidRDefault="002E4D13" w:rsidP="006C7244">
            <w:pPr>
              <w:keepNext/>
              <w:jc w:val="center"/>
            </w:pPr>
          </w:p>
          <w:p w:rsidR="002E4D13" w:rsidRPr="00FE46C3" w:rsidRDefault="002E4D13" w:rsidP="006C7244">
            <w:pPr>
              <w:keepNext/>
              <w:jc w:val="center"/>
            </w:pPr>
          </w:p>
          <w:p w:rsidR="002E4D13" w:rsidRPr="00FE46C3" w:rsidRDefault="002E4D13" w:rsidP="006C7244">
            <w:pPr>
              <w:keepNext/>
              <w:jc w:val="center"/>
              <w:rPr>
                <w:i/>
              </w:rPr>
            </w:pPr>
            <w:r w:rsidRPr="00FE46C3">
              <w:rPr>
                <w:i/>
              </w:rPr>
              <w:t>Статья 79-6</w:t>
            </w:r>
          </w:p>
          <w:p w:rsidR="002E4D13" w:rsidRPr="00FE46C3" w:rsidRDefault="002E4D13" w:rsidP="006C7244">
            <w:pPr>
              <w:keepNext/>
              <w:jc w:val="center"/>
              <w:rPr>
                <w:i/>
              </w:rPr>
            </w:pPr>
            <w:r w:rsidRPr="00FE46C3">
              <w:rPr>
                <w:i/>
              </w:rPr>
              <w:t>(</w:t>
            </w:r>
            <w:r w:rsidRPr="00FE46C3">
              <w:rPr>
                <w:i/>
                <w:lang w:val="kk-KZ"/>
              </w:rPr>
              <w:t>новая</w:t>
            </w:r>
            <w:r w:rsidRPr="00FE46C3">
              <w:rPr>
                <w:i/>
              </w:rPr>
              <w:t>)</w:t>
            </w:r>
          </w:p>
          <w:p w:rsidR="002E4D13" w:rsidRPr="00FE46C3" w:rsidRDefault="002E4D13" w:rsidP="006C7244">
            <w:pPr>
              <w:keepNext/>
              <w:jc w:val="center"/>
              <w:rPr>
                <w:i/>
              </w:rPr>
            </w:pPr>
            <w:r w:rsidRPr="00FE46C3">
              <w:rPr>
                <w:i/>
              </w:rPr>
              <w:t>Кодекса</w:t>
            </w:r>
          </w:p>
          <w:p w:rsidR="002E4D13" w:rsidRPr="00FE46C3" w:rsidRDefault="002E4D13" w:rsidP="006C7244">
            <w:pPr>
              <w:keepNext/>
              <w:jc w:val="center"/>
            </w:pPr>
          </w:p>
          <w:p w:rsidR="002E4D13" w:rsidRPr="00FE46C3" w:rsidRDefault="002E4D13" w:rsidP="006C7244">
            <w:pPr>
              <w:keepNext/>
              <w:jc w:val="center"/>
            </w:pPr>
          </w:p>
        </w:tc>
        <w:tc>
          <w:tcPr>
            <w:tcW w:w="3060" w:type="dxa"/>
          </w:tcPr>
          <w:p w:rsidR="002E4D13" w:rsidRPr="00FE46C3" w:rsidRDefault="002E4D13" w:rsidP="006C7244">
            <w:pPr>
              <w:keepNext/>
              <w:ind w:firstLine="219"/>
              <w:jc w:val="both"/>
              <w:rPr>
                <w:b/>
                <w:noProof/>
              </w:rPr>
            </w:pPr>
            <w:r w:rsidRPr="00FE46C3">
              <w:rPr>
                <w:b/>
                <w:noProof/>
              </w:rPr>
              <w:lastRenderedPageBreak/>
              <w:t>Статья 79-6. Отсутствует.</w:t>
            </w:r>
          </w:p>
          <w:p w:rsidR="002E4D13" w:rsidRPr="00FE46C3" w:rsidRDefault="002E4D13" w:rsidP="006C7244">
            <w:pPr>
              <w:keepNext/>
              <w:ind w:firstLine="219"/>
              <w:jc w:val="both"/>
              <w:rPr>
                <w:b/>
                <w:noProof/>
              </w:rPr>
            </w:pPr>
          </w:p>
          <w:p w:rsidR="002E4D13" w:rsidRPr="00FE46C3" w:rsidRDefault="002E4D13" w:rsidP="00CF0B3D">
            <w:pPr>
              <w:keepNext/>
              <w:ind w:firstLine="219"/>
              <w:jc w:val="both"/>
              <w:rPr>
                <w:b/>
                <w:noProof/>
              </w:rPr>
            </w:pPr>
          </w:p>
        </w:tc>
        <w:tc>
          <w:tcPr>
            <w:tcW w:w="3420" w:type="dxa"/>
          </w:tcPr>
          <w:p w:rsidR="002E4D13" w:rsidRPr="00FE46C3" w:rsidRDefault="002E4D13" w:rsidP="006C7244">
            <w:pPr>
              <w:keepNext/>
              <w:autoSpaceDE w:val="0"/>
              <w:autoSpaceDN w:val="0"/>
              <w:adjustRightInd w:val="0"/>
              <w:ind w:firstLine="317"/>
              <w:jc w:val="both"/>
            </w:pPr>
            <w:r w:rsidRPr="00FE46C3">
              <w:t>4) дополнить главой 6-1 и статьями 79-1, 79-2, 79-3, 79-4, 79-5, 79-6, 79-7, 79-8 следующего содержания:</w:t>
            </w:r>
          </w:p>
          <w:p w:rsidR="002E4D13" w:rsidRPr="00FE46C3" w:rsidRDefault="002E4D13" w:rsidP="006C7244">
            <w:pPr>
              <w:keepNext/>
              <w:autoSpaceDE w:val="0"/>
              <w:autoSpaceDN w:val="0"/>
              <w:adjustRightInd w:val="0"/>
              <w:ind w:firstLine="317"/>
              <w:jc w:val="both"/>
            </w:pPr>
            <w:r w:rsidRPr="00FE46C3">
              <w:t>…</w:t>
            </w:r>
          </w:p>
          <w:p w:rsidR="002E4D13" w:rsidRPr="00FE46C3" w:rsidRDefault="002E4D13" w:rsidP="006C7244">
            <w:pPr>
              <w:keepNext/>
              <w:autoSpaceDE w:val="0"/>
              <w:autoSpaceDN w:val="0"/>
              <w:adjustRightInd w:val="0"/>
              <w:ind w:firstLine="317"/>
              <w:jc w:val="both"/>
            </w:pPr>
            <w:r w:rsidRPr="00FE46C3">
              <w:t xml:space="preserve">Статья 79-6. Компетенция антимонопольного органа в области государственного регулирования </w:t>
            </w:r>
            <w:r w:rsidRPr="00FE46C3">
              <w:lastRenderedPageBreak/>
              <w:t>предпринимательства</w:t>
            </w:r>
          </w:p>
          <w:p w:rsidR="002E4D13" w:rsidRPr="00FE46C3" w:rsidRDefault="002E4D13" w:rsidP="006C7244">
            <w:pPr>
              <w:keepNext/>
              <w:autoSpaceDE w:val="0"/>
              <w:autoSpaceDN w:val="0"/>
              <w:adjustRightInd w:val="0"/>
              <w:ind w:firstLine="317"/>
              <w:jc w:val="both"/>
            </w:pPr>
            <w:r w:rsidRPr="00FE46C3">
              <w:t>Антимонопольный орган выполняет следующие функции:</w:t>
            </w:r>
          </w:p>
          <w:p w:rsidR="002E4D13" w:rsidRPr="00FE46C3" w:rsidRDefault="002E4D13" w:rsidP="006C7244">
            <w:pPr>
              <w:keepNext/>
              <w:autoSpaceDE w:val="0"/>
              <w:autoSpaceDN w:val="0"/>
              <w:adjustRightInd w:val="0"/>
              <w:ind w:firstLine="317"/>
              <w:jc w:val="both"/>
            </w:pPr>
            <w:r w:rsidRPr="00FE46C3">
              <w:t>…</w:t>
            </w:r>
          </w:p>
          <w:p w:rsidR="002E4D13" w:rsidRPr="00FE46C3" w:rsidRDefault="002E4D13" w:rsidP="006C7244">
            <w:pPr>
              <w:keepNext/>
              <w:autoSpaceDE w:val="0"/>
              <w:autoSpaceDN w:val="0"/>
              <w:adjustRightInd w:val="0"/>
              <w:ind w:firstLine="317"/>
              <w:jc w:val="both"/>
            </w:pPr>
            <w:r w:rsidRPr="00FE46C3">
              <w:t xml:space="preserve">22) рассматривает дела об административных правонарушениях и налагает административные взыскания в порядке, установленном Кодексом Республики Казахстан об административных </w:t>
            </w:r>
            <w:r w:rsidRPr="00FE46C3">
              <w:rPr>
                <w:b/>
              </w:rPr>
              <w:t>правонарушениях;</w:t>
            </w:r>
          </w:p>
          <w:p w:rsidR="002E4D13" w:rsidRPr="00FE46C3" w:rsidRDefault="002E4D13" w:rsidP="006C7244">
            <w:pPr>
              <w:keepNext/>
              <w:autoSpaceDE w:val="0"/>
              <w:autoSpaceDN w:val="0"/>
              <w:adjustRightInd w:val="0"/>
              <w:ind w:firstLine="317"/>
              <w:jc w:val="both"/>
              <w:rPr>
                <w:b/>
              </w:rPr>
            </w:pPr>
          </w:p>
        </w:tc>
        <w:tc>
          <w:tcPr>
            <w:tcW w:w="3240" w:type="dxa"/>
          </w:tcPr>
          <w:p w:rsidR="002E4D13" w:rsidRPr="00FE46C3" w:rsidRDefault="00CF0B3D" w:rsidP="006C7244">
            <w:pPr>
              <w:keepNext/>
              <w:ind w:firstLine="119"/>
              <w:jc w:val="both"/>
            </w:pPr>
            <w:r w:rsidRPr="00FE46C3">
              <w:lastRenderedPageBreak/>
              <w:t>Абзац пятьдесят седьмой подпункта  4)  пункта 2 статьи 1 проекта и</w:t>
            </w:r>
            <w:r w:rsidR="002E4D13" w:rsidRPr="00FE46C3">
              <w:t>зложить в следующей редакции:</w:t>
            </w:r>
          </w:p>
          <w:p w:rsidR="002E4D13" w:rsidRPr="00FE46C3" w:rsidRDefault="002E4D13" w:rsidP="006C7244">
            <w:pPr>
              <w:keepNext/>
              <w:ind w:firstLine="119"/>
              <w:jc w:val="both"/>
              <w:rPr>
                <w:i/>
                <w:u w:val="single"/>
              </w:rPr>
            </w:pPr>
          </w:p>
          <w:p w:rsidR="002E4D13" w:rsidRPr="00FE46C3" w:rsidRDefault="002E4D13" w:rsidP="006C7244">
            <w:pPr>
              <w:keepNext/>
              <w:ind w:firstLine="119"/>
              <w:jc w:val="both"/>
            </w:pPr>
            <w:r w:rsidRPr="00FE46C3">
              <w:t xml:space="preserve">«22) рассматривает дела об административных правонарушениях и налагает административные </w:t>
            </w:r>
            <w:r w:rsidRPr="00FE46C3">
              <w:lastRenderedPageBreak/>
              <w:t>взыскания в порядке, установленном Кодексом Республики Казахстан об административных правонарушениях</w:t>
            </w:r>
            <w:r w:rsidRPr="00FE46C3">
              <w:rPr>
                <w:b/>
              </w:rPr>
              <w:t xml:space="preserve">, участвует в суде </w:t>
            </w:r>
            <w:r w:rsidRPr="00FE46C3">
              <w:rPr>
                <w:b/>
                <w:shd w:val="clear" w:color="auto" w:fill="FFFFFF"/>
              </w:rPr>
              <w:t>по рассмотрению дел о нарушениях законодательства Республики Казахстан в области защиты конкуренции</w:t>
            </w:r>
            <w:r w:rsidRPr="00FE46C3">
              <w:t>;».</w:t>
            </w:r>
          </w:p>
          <w:p w:rsidR="002E4D13" w:rsidRPr="00FE46C3" w:rsidRDefault="002E4D13" w:rsidP="006C7244">
            <w:pPr>
              <w:keepNext/>
              <w:ind w:firstLine="119"/>
              <w:jc w:val="both"/>
            </w:pPr>
          </w:p>
          <w:p w:rsidR="002E4D13" w:rsidRPr="00FE46C3" w:rsidRDefault="002E4D13" w:rsidP="006C7244">
            <w:pPr>
              <w:keepNext/>
              <w:ind w:firstLine="119"/>
              <w:jc w:val="both"/>
            </w:pPr>
          </w:p>
          <w:p w:rsidR="002E4D13" w:rsidRPr="00FE46C3" w:rsidRDefault="002E4D13" w:rsidP="006C7244">
            <w:pPr>
              <w:keepNext/>
              <w:ind w:firstLine="119"/>
              <w:jc w:val="both"/>
              <w:rPr>
                <w:b/>
              </w:rPr>
            </w:pPr>
          </w:p>
        </w:tc>
        <w:tc>
          <w:tcPr>
            <w:tcW w:w="2372" w:type="dxa"/>
          </w:tcPr>
          <w:p w:rsidR="002E4D13" w:rsidRPr="00FE46C3" w:rsidRDefault="002E4D13" w:rsidP="006C7244">
            <w:pPr>
              <w:keepNext/>
              <w:ind w:firstLine="219"/>
              <w:jc w:val="both"/>
              <w:rPr>
                <w:b/>
                <w:lang w:val="kk-KZ"/>
              </w:rPr>
            </w:pPr>
            <w:r w:rsidRPr="00FE46C3">
              <w:rPr>
                <w:b/>
                <w:lang w:val="kk-KZ"/>
              </w:rPr>
              <w:lastRenderedPageBreak/>
              <w:t>Депутат</w:t>
            </w:r>
          </w:p>
          <w:p w:rsidR="002E4D13" w:rsidRPr="00FE46C3" w:rsidRDefault="002E4D13" w:rsidP="006C7244">
            <w:pPr>
              <w:keepNext/>
              <w:ind w:firstLine="219"/>
              <w:jc w:val="both"/>
              <w:rPr>
                <w:b/>
                <w:lang w:val="kk-KZ"/>
              </w:rPr>
            </w:pPr>
            <w:r w:rsidRPr="00FE46C3">
              <w:rPr>
                <w:b/>
                <w:lang w:val="kk-KZ"/>
              </w:rPr>
              <w:t>Перуашев А.Т.</w:t>
            </w:r>
          </w:p>
          <w:p w:rsidR="002E4D13" w:rsidRPr="00FE46C3" w:rsidRDefault="002E4D13" w:rsidP="006C7244">
            <w:pPr>
              <w:keepNext/>
              <w:ind w:firstLine="219"/>
              <w:jc w:val="both"/>
              <w:rPr>
                <w:lang w:val="kk-KZ"/>
              </w:rPr>
            </w:pPr>
          </w:p>
          <w:p w:rsidR="002E4D13" w:rsidRPr="00FE46C3" w:rsidRDefault="002E4D13" w:rsidP="006C7244">
            <w:pPr>
              <w:keepNext/>
              <w:ind w:firstLine="219"/>
              <w:jc w:val="both"/>
              <w:rPr>
                <w:i/>
              </w:rPr>
            </w:pPr>
            <w:r w:rsidRPr="00FE46C3">
              <w:t xml:space="preserve">Полагаем необходимым дополнение функций антимонопольного органа в части </w:t>
            </w:r>
            <w:r w:rsidRPr="00FE46C3">
              <w:lastRenderedPageBreak/>
              <w:t>дальнейшего участия в процессуальных действиях, судебных органах ввиду того, что к функциям антимонопольного органа относится наложение административных взысканий.</w:t>
            </w:r>
          </w:p>
        </w:tc>
        <w:tc>
          <w:tcPr>
            <w:tcW w:w="1410" w:type="dxa"/>
          </w:tcPr>
          <w:p w:rsidR="002E4D13" w:rsidRPr="00FE46C3" w:rsidRDefault="002E4D13" w:rsidP="006C7244">
            <w:pPr>
              <w:keepNext/>
              <w:ind w:left="-57" w:right="-57"/>
              <w:jc w:val="center"/>
              <w:rPr>
                <w:b/>
                <w:bCs/>
                <w:lang w:val="kk-KZ"/>
              </w:rPr>
            </w:pPr>
            <w:r w:rsidRPr="00FE46C3">
              <w:rPr>
                <w:b/>
                <w:bCs/>
                <w:lang w:val="kk-KZ"/>
              </w:rPr>
              <w:lastRenderedPageBreak/>
              <w:t>Принято</w:t>
            </w:r>
          </w:p>
        </w:tc>
      </w:tr>
      <w:tr w:rsidR="002758C9" w:rsidRPr="00FE46C3" w:rsidTr="00F46B1C">
        <w:tc>
          <w:tcPr>
            <w:tcW w:w="539" w:type="dxa"/>
          </w:tcPr>
          <w:p w:rsidR="002E4D13" w:rsidRPr="00FE46C3" w:rsidRDefault="002E4D13" w:rsidP="006C7244">
            <w:pPr>
              <w:keepNext/>
              <w:numPr>
                <w:ilvl w:val="0"/>
                <w:numId w:val="1"/>
              </w:numPr>
              <w:tabs>
                <w:tab w:val="left" w:pos="180"/>
              </w:tabs>
              <w:ind w:left="0" w:firstLine="0"/>
              <w:jc w:val="center"/>
            </w:pPr>
          </w:p>
        </w:tc>
        <w:tc>
          <w:tcPr>
            <w:tcW w:w="1259" w:type="dxa"/>
          </w:tcPr>
          <w:p w:rsidR="002E4D13" w:rsidRPr="00FE46C3" w:rsidRDefault="002E4D13" w:rsidP="00A94B18">
            <w:pPr>
              <w:keepNext/>
              <w:jc w:val="center"/>
            </w:pPr>
            <w:r w:rsidRPr="00FE46C3">
              <w:rPr>
                <w:lang w:val="kk-KZ"/>
              </w:rPr>
              <w:t xml:space="preserve">Абзац пятьдесят восьмой </w:t>
            </w:r>
            <w:r w:rsidRPr="00FE46C3">
              <w:rPr>
                <w:spacing w:val="-6"/>
                <w:lang w:val="kk-KZ"/>
              </w:rPr>
              <w:t>п</w:t>
            </w:r>
            <w:r w:rsidRPr="00FE46C3">
              <w:rPr>
                <w:spacing w:val="-6"/>
              </w:rPr>
              <w:t>одпункт</w:t>
            </w:r>
            <w:r w:rsidRPr="00FE46C3">
              <w:rPr>
                <w:spacing w:val="-6"/>
                <w:lang w:val="kk-KZ"/>
              </w:rPr>
              <w:t>а</w:t>
            </w:r>
            <w:r w:rsidRPr="00FE46C3">
              <w:t xml:space="preserve">  4)</w:t>
            </w:r>
            <w:r w:rsidRPr="00FE46C3">
              <w:rPr>
                <w:lang w:val="kk-KZ"/>
              </w:rPr>
              <w:t xml:space="preserve"> </w:t>
            </w:r>
            <w:r w:rsidRPr="00FE46C3">
              <w:t xml:space="preserve"> пункта 2 статьи 1 проекта</w:t>
            </w:r>
          </w:p>
          <w:p w:rsidR="002E4D13" w:rsidRPr="00FE46C3" w:rsidRDefault="002E4D13" w:rsidP="00A94B18">
            <w:pPr>
              <w:keepNext/>
              <w:jc w:val="center"/>
            </w:pPr>
          </w:p>
          <w:p w:rsidR="002E4D13" w:rsidRPr="00FE46C3" w:rsidRDefault="002E4D13" w:rsidP="00A94B18">
            <w:pPr>
              <w:keepNext/>
              <w:jc w:val="center"/>
            </w:pPr>
          </w:p>
          <w:p w:rsidR="002E4D13" w:rsidRPr="00FE46C3" w:rsidRDefault="002E4D13" w:rsidP="00A94B18">
            <w:pPr>
              <w:keepNext/>
              <w:jc w:val="center"/>
            </w:pPr>
          </w:p>
          <w:p w:rsidR="002E4D13" w:rsidRPr="00FE46C3" w:rsidRDefault="002E4D13" w:rsidP="00A94B18">
            <w:pPr>
              <w:keepNext/>
              <w:jc w:val="center"/>
              <w:rPr>
                <w:i/>
              </w:rPr>
            </w:pPr>
            <w:r w:rsidRPr="00FE46C3">
              <w:rPr>
                <w:i/>
              </w:rPr>
              <w:t>Статья 79-6</w:t>
            </w:r>
          </w:p>
          <w:p w:rsidR="002E4D13" w:rsidRPr="00FE46C3" w:rsidRDefault="002E4D13" w:rsidP="00A94B18">
            <w:pPr>
              <w:keepNext/>
              <w:jc w:val="center"/>
              <w:rPr>
                <w:i/>
              </w:rPr>
            </w:pPr>
            <w:r w:rsidRPr="00FE46C3">
              <w:rPr>
                <w:i/>
              </w:rPr>
              <w:t>(</w:t>
            </w:r>
            <w:r w:rsidRPr="00FE46C3">
              <w:rPr>
                <w:i/>
                <w:lang w:val="kk-KZ"/>
              </w:rPr>
              <w:t>новая</w:t>
            </w:r>
            <w:r w:rsidRPr="00FE46C3">
              <w:rPr>
                <w:i/>
              </w:rPr>
              <w:t>)</w:t>
            </w:r>
          </w:p>
          <w:p w:rsidR="002E4D13" w:rsidRPr="00FE46C3" w:rsidRDefault="002E4D13" w:rsidP="00A94B18">
            <w:pPr>
              <w:keepNext/>
              <w:jc w:val="center"/>
              <w:rPr>
                <w:i/>
              </w:rPr>
            </w:pPr>
            <w:r w:rsidRPr="00FE46C3">
              <w:rPr>
                <w:i/>
              </w:rPr>
              <w:t>Кодекса</w:t>
            </w:r>
          </w:p>
          <w:p w:rsidR="002E4D13" w:rsidRPr="00FE46C3" w:rsidRDefault="002E4D13" w:rsidP="00A94B18">
            <w:pPr>
              <w:keepNext/>
              <w:jc w:val="center"/>
            </w:pPr>
          </w:p>
          <w:p w:rsidR="002E4D13" w:rsidRPr="00FE46C3" w:rsidRDefault="002E4D13" w:rsidP="00A94B18">
            <w:pPr>
              <w:keepNext/>
              <w:jc w:val="center"/>
            </w:pPr>
          </w:p>
        </w:tc>
        <w:tc>
          <w:tcPr>
            <w:tcW w:w="3060" w:type="dxa"/>
          </w:tcPr>
          <w:p w:rsidR="002E4D13" w:rsidRPr="00FE46C3" w:rsidRDefault="002E4D13" w:rsidP="00A94B18">
            <w:pPr>
              <w:keepNext/>
              <w:ind w:firstLine="219"/>
              <w:jc w:val="both"/>
              <w:rPr>
                <w:b/>
                <w:noProof/>
              </w:rPr>
            </w:pPr>
            <w:r w:rsidRPr="00FE46C3">
              <w:rPr>
                <w:b/>
                <w:noProof/>
              </w:rPr>
              <w:t>Статья 79-6. Отсутствует.</w:t>
            </w:r>
          </w:p>
          <w:p w:rsidR="002E4D13" w:rsidRPr="00FE46C3" w:rsidRDefault="002E4D13" w:rsidP="00A94B18">
            <w:pPr>
              <w:keepNext/>
              <w:ind w:firstLine="219"/>
              <w:jc w:val="both"/>
              <w:rPr>
                <w:b/>
                <w:noProof/>
              </w:rPr>
            </w:pPr>
          </w:p>
          <w:p w:rsidR="002E4D13" w:rsidRPr="00FE46C3" w:rsidRDefault="002E4D13" w:rsidP="00CF0B3D">
            <w:pPr>
              <w:keepNext/>
              <w:ind w:firstLine="219"/>
              <w:jc w:val="both"/>
              <w:rPr>
                <w:b/>
                <w:noProof/>
              </w:rPr>
            </w:pPr>
          </w:p>
        </w:tc>
        <w:tc>
          <w:tcPr>
            <w:tcW w:w="3420" w:type="dxa"/>
          </w:tcPr>
          <w:p w:rsidR="002E4D13" w:rsidRPr="00FE46C3" w:rsidRDefault="002E4D13" w:rsidP="00A94B18">
            <w:pPr>
              <w:keepNext/>
              <w:autoSpaceDE w:val="0"/>
              <w:autoSpaceDN w:val="0"/>
              <w:adjustRightInd w:val="0"/>
              <w:ind w:firstLine="317"/>
              <w:jc w:val="both"/>
            </w:pPr>
            <w:r w:rsidRPr="00FE46C3">
              <w:t>4) дополнить главой 6-1 и статьями 79-1, 79-2, 79-3, 79-4, 79-5, 79-6, 79-7, 79-8 следующего содержания:</w:t>
            </w:r>
          </w:p>
          <w:p w:rsidR="002E4D13" w:rsidRPr="00FE46C3" w:rsidRDefault="002E4D13" w:rsidP="00A94B18">
            <w:pPr>
              <w:keepNext/>
              <w:autoSpaceDE w:val="0"/>
              <w:autoSpaceDN w:val="0"/>
              <w:adjustRightInd w:val="0"/>
              <w:ind w:firstLine="317"/>
              <w:jc w:val="both"/>
            </w:pPr>
            <w:r w:rsidRPr="00FE46C3">
              <w:t>…</w:t>
            </w:r>
          </w:p>
          <w:p w:rsidR="002E4D13" w:rsidRPr="00FE46C3" w:rsidRDefault="002E4D13" w:rsidP="00A94B18">
            <w:pPr>
              <w:keepNext/>
              <w:autoSpaceDE w:val="0"/>
              <w:autoSpaceDN w:val="0"/>
              <w:adjustRightInd w:val="0"/>
              <w:ind w:firstLine="317"/>
              <w:jc w:val="both"/>
            </w:pPr>
            <w:r w:rsidRPr="00FE46C3">
              <w:t>Статья 79-6. Компетенция антимонопольного органа в области государственного регулирования предпринимательства</w:t>
            </w:r>
          </w:p>
          <w:p w:rsidR="002E4D13" w:rsidRPr="00FE46C3" w:rsidRDefault="002E4D13" w:rsidP="00A94B18">
            <w:pPr>
              <w:keepNext/>
              <w:autoSpaceDE w:val="0"/>
              <w:autoSpaceDN w:val="0"/>
              <w:adjustRightInd w:val="0"/>
              <w:ind w:firstLine="317"/>
              <w:jc w:val="both"/>
            </w:pPr>
            <w:r w:rsidRPr="00FE46C3">
              <w:t>Антимонопольный орган выполняет следующие функции:</w:t>
            </w:r>
          </w:p>
          <w:p w:rsidR="002E4D13" w:rsidRPr="00FE46C3" w:rsidRDefault="002E4D13" w:rsidP="00A94B18">
            <w:pPr>
              <w:keepNext/>
              <w:autoSpaceDE w:val="0"/>
              <w:autoSpaceDN w:val="0"/>
              <w:adjustRightInd w:val="0"/>
              <w:ind w:firstLine="317"/>
              <w:jc w:val="both"/>
            </w:pPr>
            <w:r w:rsidRPr="00FE46C3">
              <w:t>…</w:t>
            </w:r>
          </w:p>
          <w:p w:rsidR="002E4D13" w:rsidRPr="00FE46C3" w:rsidRDefault="002E4D13" w:rsidP="00A94B18">
            <w:pPr>
              <w:keepNext/>
              <w:autoSpaceDE w:val="0"/>
              <w:autoSpaceDN w:val="0"/>
              <w:adjustRightInd w:val="0"/>
              <w:ind w:firstLine="317"/>
              <w:jc w:val="both"/>
            </w:pPr>
            <w:r w:rsidRPr="00FE46C3">
              <w:t xml:space="preserve">23) направляет в правоохранительные органы материалы для проведения </w:t>
            </w:r>
            <w:r w:rsidRPr="00FE46C3">
              <w:rPr>
                <w:b/>
              </w:rPr>
              <w:t xml:space="preserve">досудебного расследования дела </w:t>
            </w:r>
            <w:r w:rsidRPr="00FE46C3">
              <w:t xml:space="preserve">по признакам уголовных </w:t>
            </w:r>
            <w:r w:rsidRPr="00FE46C3">
              <w:lastRenderedPageBreak/>
              <w:t>правонарушений, связанных с нарушением законодательства Республики Казахстан в области защиты конкуренции;</w:t>
            </w:r>
          </w:p>
          <w:p w:rsidR="002E4D13" w:rsidRPr="00FE46C3" w:rsidRDefault="002E4D13" w:rsidP="00A94B18">
            <w:pPr>
              <w:keepNext/>
              <w:autoSpaceDE w:val="0"/>
              <w:autoSpaceDN w:val="0"/>
              <w:adjustRightInd w:val="0"/>
              <w:ind w:firstLine="317"/>
              <w:jc w:val="both"/>
              <w:rPr>
                <w:b/>
              </w:rPr>
            </w:pPr>
          </w:p>
          <w:p w:rsidR="000620E0" w:rsidRPr="00FE46C3" w:rsidRDefault="000620E0" w:rsidP="00A94B18">
            <w:pPr>
              <w:keepNext/>
              <w:autoSpaceDE w:val="0"/>
              <w:autoSpaceDN w:val="0"/>
              <w:adjustRightInd w:val="0"/>
              <w:ind w:firstLine="317"/>
              <w:jc w:val="both"/>
              <w:rPr>
                <w:b/>
              </w:rPr>
            </w:pPr>
          </w:p>
        </w:tc>
        <w:tc>
          <w:tcPr>
            <w:tcW w:w="3240" w:type="dxa"/>
          </w:tcPr>
          <w:p w:rsidR="002E4D13" w:rsidRPr="00FE46C3" w:rsidRDefault="002E4D13" w:rsidP="00A94B18">
            <w:pPr>
              <w:keepNext/>
              <w:ind w:firstLine="119"/>
              <w:jc w:val="both"/>
            </w:pPr>
            <w:r w:rsidRPr="00FE46C3">
              <w:lastRenderedPageBreak/>
              <w:t>Слова «</w:t>
            </w:r>
            <w:r w:rsidRPr="00FE46C3">
              <w:rPr>
                <w:b/>
              </w:rPr>
              <w:t xml:space="preserve">досудебного расследования дела» </w:t>
            </w:r>
            <w:r w:rsidRPr="00FE46C3">
              <w:t>заменить словами</w:t>
            </w:r>
            <w:r w:rsidRPr="00FE46C3">
              <w:rPr>
                <w:b/>
              </w:rPr>
              <w:t xml:space="preserve"> «досудебного расследования».</w:t>
            </w:r>
          </w:p>
          <w:p w:rsidR="002E4D13" w:rsidRPr="00FE46C3" w:rsidRDefault="002E4D13" w:rsidP="00A94B18">
            <w:pPr>
              <w:keepNext/>
              <w:ind w:firstLine="119"/>
              <w:jc w:val="both"/>
            </w:pPr>
          </w:p>
          <w:p w:rsidR="002E4D13" w:rsidRPr="00FE46C3" w:rsidRDefault="002E4D13" w:rsidP="00A94B18">
            <w:pPr>
              <w:keepNext/>
              <w:ind w:firstLine="119"/>
              <w:jc w:val="both"/>
              <w:rPr>
                <w:b/>
              </w:rPr>
            </w:pPr>
          </w:p>
        </w:tc>
        <w:tc>
          <w:tcPr>
            <w:tcW w:w="2372" w:type="dxa"/>
          </w:tcPr>
          <w:p w:rsidR="002E4D13" w:rsidRPr="00FE46C3" w:rsidRDefault="002E4D13" w:rsidP="00A94B18">
            <w:pPr>
              <w:keepNext/>
              <w:ind w:firstLine="219"/>
              <w:jc w:val="both"/>
              <w:rPr>
                <w:b/>
                <w:lang w:val="kk-KZ"/>
              </w:rPr>
            </w:pPr>
            <w:r w:rsidRPr="00FE46C3">
              <w:rPr>
                <w:b/>
                <w:lang w:val="kk-KZ"/>
              </w:rPr>
              <w:t>Депутат</w:t>
            </w:r>
          </w:p>
          <w:p w:rsidR="002E4D13" w:rsidRPr="00FE46C3" w:rsidRDefault="002E4D13" w:rsidP="00A94B18">
            <w:pPr>
              <w:keepNext/>
              <w:ind w:firstLine="219"/>
              <w:jc w:val="both"/>
              <w:rPr>
                <w:b/>
                <w:lang w:val="kk-KZ"/>
              </w:rPr>
            </w:pPr>
            <w:r w:rsidRPr="00FE46C3">
              <w:rPr>
                <w:b/>
                <w:lang w:val="kk-KZ"/>
              </w:rPr>
              <w:t>Казбекова М.А.</w:t>
            </w:r>
          </w:p>
          <w:p w:rsidR="002E4D13" w:rsidRPr="00FE46C3" w:rsidRDefault="002E4D13" w:rsidP="00A94B18">
            <w:pPr>
              <w:keepNext/>
              <w:ind w:firstLine="219"/>
              <w:jc w:val="both"/>
              <w:rPr>
                <w:b/>
                <w:lang w:val="kk-KZ"/>
              </w:rPr>
            </w:pPr>
          </w:p>
          <w:p w:rsidR="002E4D13" w:rsidRPr="00FE46C3" w:rsidRDefault="002E4D13" w:rsidP="00A94B18">
            <w:pPr>
              <w:keepNext/>
              <w:ind w:firstLine="219"/>
              <w:jc w:val="both"/>
              <w:rPr>
                <w:lang w:val="kk-KZ"/>
              </w:rPr>
            </w:pPr>
            <w:r w:rsidRPr="00FE46C3">
              <w:rPr>
                <w:lang w:val="kk-KZ"/>
              </w:rPr>
              <w:t>Юридическая техника.</w:t>
            </w:r>
          </w:p>
        </w:tc>
        <w:tc>
          <w:tcPr>
            <w:tcW w:w="1410" w:type="dxa"/>
          </w:tcPr>
          <w:p w:rsidR="002E4D13" w:rsidRPr="00FE46C3" w:rsidRDefault="002E4D13" w:rsidP="006C7244">
            <w:pPr>
              <w:keepNext/>
              <w:ind w:left="-57" w:right="-57"/>
              <w:jc w:val="center"/>
              <w:rPr>
                <w:b/>
                <w:bCs/>
                <w:lang w:val="kk-KZ"/>
              </w:rPr>
            </w:pPr>
            <w:r w:rsidRPr="00FE46C3">
              <w:rPr>
                <w:b/>
                <w:bCs/>
                <w:lang w:val="kk-KZ"/>
              </w:rPr>
              <w:t xml:space="preserve">Принято </w:t>
            </w:r>
          </w:p>
        </w:tc>
      </w:tr>
      <w:tr w:rsidR="002758C9" w:rsidRPr="00FE46C3" w:rsidTr="00AA126E">
        <w:tc>
          <w:tcPr>
            <w:tcW w:w="539" w:type="dxa"/>
          </w:tcPr>
          <w:p w:rsidR="002E4D13" w:rsidRPr="00FE46C3" w:rsidRDefault="002E4D13" w:rsidP="006C7244">
            <w:pPr>
              <w:keepNext/>
              <w:numPr>
                <w:ilvl w:val="0"/>
                <w:numId w:val="1"/>
              </w:numPr>
              <w:tabs>
                <w:tab w:val="left" w:pos="180"/>
              </w:tabs>
              <w:ind w:left="0" w:firstLine="0"/>
              <w:jc w:val="center"/>
            </w:pPr>
          </w:p>
        </w:tc>
        <w:tc>
          <w:tcPr>
            <w:tcW w:w="1259" w:type="dxa"/>
          </w:tcPr>
          <w:p w:rsidR="002E4D13" w:rsidRPr="00FE46C3" w:rsidRDefault="002E4D13" w:rsidP="006C7244">
            <w:pPr>
              <w:keepNext/>
              <w:jc w:val="center"/>
              <w:rPr>
                <w:lang w:val="kk-KZ"/>
              </w:rPr>
            </w:pPr>
            <w:r w:rsidRPr="00FE46C3">
              <w:rPr>
                <w:lang w:val="kk-KZ"/>
              </w:rPr>
              <w:t>Абзац пятьдесят девятый</w:t>
            </w:r>
          </w:p>
          <w:p w:rsidR="002E4D13" w:rsidRPr="00FE46C3" w:rsidRDefault="002E4D13" w:rsidP="006C7244">
            <w:pPr>
              <w:keepNext/>
              <w:jc w:val="center"/>
            </w:pPr>
            <w:r w:rsidRPr="00FE46C3">
              <w:rPr>
                <w:spacing w:val="-6"/>
                <w:lang w:val="kk-KZ"/>
              </w:rPr>
              <w:t>п</w:t>
            </w:r>
            <w:r w:rsidRPr="00FE46C3">
              <w:rPr>
                <w:spacing w:val="-6"/>
              </w:rPr>
              <w:t>одпункт</w:t>
            </w:r>
            <w:r w:rsidRPr="00FE46C3">
              <w:rPr>
                <w:spacing w:val="-6"/>
                <w:lang w:val="kk-KZ"/>
              </w:rPr>
              <w:t>а</w:t>
            </w:r>
            <w:r w:rsidRPr="00FE46C3">
              <w:t xml:space="preserve">  4)</w:t>
            </w:r>
            <w:r w:rsidRPr="00FE46C3">
              <w:rPr>
                <w:lang w:val="kk-KZ"/>
              </w:rPr>
              <w:t xml:space="preserve"> </w:t>
            </w:r>
            <w:r w:rsidRPr="00FE46C3">
              <w:t xml:space="preserve"> пункта 2 статьи 1 проекта</w:t>
            </w:r>
          </w:p>
          <w:p w:rsidR="002E4D13" w:rsidRPr="00FE46C3" w:rsidRDefault="002E4D13" w:rsidP="006C7244">
            <w:pPr>
              <w:keepNext/>
              <w:jc w:val="center"/>
            </w:pPr>
          </w:p>
          <w:p w:rsidR="002E4D13" w:rsidRPr="00FE46C3" w:rsidRDefault="002E4D13" w:rsidP="006C7244">
            <w:pPr>
              <w:keepNext/>
              <w:jc w:val="center"/>
            </w:pPr>
          </w:p>
          <w:p w:rsidR="002E4D13" w:rsidRPr="00FE46C3" w:rsidRDefault="002E4D13" w:rsidP="006C7244">
            <w:pPr>
              <w:keepNext/>
              <w:jc w:val="center"/>
              <w:rPr>
                <w:i/>
              </w:rPr>
            </w:pPr>
            <w:r w:rsidRPr="00FE46C3">
              <w:rPr>
                <w:i/>
              </w:rPr>
              <w:t>Статья 79-6</w:t>
            </w:r>
          </w:p>
          <w:p w:rsidR="002E4D13" w:rsidRPr="00FE46C3" w:rsidRDefault="002E4D13" w:rsidP="006C7244">
            <w:pPr>
              <w:keepNext/>
              <w:jc w:val="center"/>
              <w:rPr>
                <w:i/>
              </w:rPr>
            </w:pPr>
            <w:r w:rsidRPr="00FE46C3">
              <w:rPr>
                <w:i/>
              </w:rPr>
              <w:t>(</w:t>
            </w:r>
            <w:r w:rsidRPr="00FE46C3">
              <w:rPr>
                <w:i/>
                <w:lang w:val="kk-KZ"/>
              </w:rPr>
              <w:t>новая</w:t>
            </w:r>
            <w:r w:rsidRPr="00FE46C3">
              <w:rPr>
                <w:i/>
              </w:rPr>
              <w:t>)</w:t>
            </w:r>
          </w:p>
          <w:p w:rsidR="002E4D13" w:rsidRPr="00FE46C3" w:rsidRDefault="002E4D13" w:rsidP="006C7244">
            <w:pPr>
              <w:keepNext/>
              <w:jc w:val="center"/>
              <w:rPr>
                <w:i/>
              </w:rPr>
            </w:pPr>
            <w:r w:rsidRPr="00FE46C3">
              <w:rPr>
                <w:i/>
              </w:rPr>
              <w:t>Кодекса</w:t>
            </w:r>
          </w:p>
          <w:p w:rsidR="002E4D13" w:rsidRPr="00FE46C3" w:rsidRDefault="002E4D13" w:rsidP="006C7244">
            <w:pPr>
              <w:keepNext/>
              <w:jc w:val="center"/>
            </w:pPr>
          </w:p>
        </w:tc>
        <w:tc>
          <w:tcPr>
            <w:tcW w:w="3060" w:type="dxa"/>
          </w:tcPr>
          <w:p w:rsidR="002E4D13" w:rsidRPr="00FE46C3" w:rsidRDefault="002E4D13" w:rsidP="006C7244">
            <w:pPr>
              <w:keepNext/>
              <w:ind w:firstLine="219"/>
              <w:jc w:val="both"/>
              <w:rPr>
                <w:b/>
                <w:noProof/>
              </w:rPr>
            </w:pPr>
            <w:r w:rsidRPr="00FE46C3">
              <w:rPr>
                <w:b/>
                <w:noProof/>
              </w:rPr>
              <w:t>Статья 79-6. Отсутствует.</w:t>
            </w:r>
          </w:p>
          <w:p w:rsidR="002E4D13" w:rsidRPr="00FE46C3" w:rsidRDefault="002E4D13" w:rsidP="006C7244">
            <w:pPr>
              <w:keepNext/>
              <w:ind w:firstLine="219"/>
              <w:jc w:val="both"/>
              <w:rPr>
                <w:b/>
                <w:noProof/>
              </w:rPr>
            </w:pPr>
          </w:p>
          <w:p w:rsidR="002E4D13" w:rsidRPr="00FE46C3" w:rsidRDefault="002E4D13" w:rsidP="006C7244">
            <w:pPr>
              <w:keepNext/>
              <w:ind w:firstLine="219"/>
              <w:jc w:val="both"/>
              <w:rPr>
                <w:b/>
                <w:noProof/>
              </w:rPr>
            </w:pPr>
          </w:p>
          <w:p w:rsidR="002E4D13" w:rsidRPr="00FE46C3" w:rsidRDefault="002E4D13" w:rsidP="006C7244">
            <w:pPr>
              <w:keepNext/>
              <w:ind w:firstLine="219"/>
              <w:jc w:val="both"/>
              <w:rPr>
                <w:b/>
                <w:noProof/>
              </w:rPr>
            </w:pPr>
          </w:p>
          <w:p w:rsidR="002E4D13" w:rsidRPr="00FE46C3" w:rsidRDefault="002E4D13" w:rsidP="006C7244">
            <w:pPr>
              <w:keepNext/>
              <w:ind w:firstLine="219"/>
              <w:jc w:val="both"/>
              <w:rPr>
                <w:b/>
                <w:noProof/>
              </w:rPr>
            </w:pPr>
          </w:p>
        </w:tc>
        <w:tc>
          <w:tcPr>
            <w:tcW w:w="3420" w:type="dxa"/>
          </w:tcPr>
          <w:p w:rsidR="002E4D13" w:rsidRPr="00FE46C3" w:rsidRDefault="002E4D13" w:rsidP="006C7244">
            <w:pPr>
              <w:keepNext/>
              <w:autoSpaceDE w:val="0"/>
              <w:autoSpaceDN w:val="0"/>
              <w:adjustRightInd w:val="0"/>
              <w:ind w:firstLine="317"/>
              <w:jc w:val="both"/>
            </w:pPr>
            <w:r w:rsidRPr="00FE46C3">
              <w:t>4) дополнить главой 6-1 и статьями 79-1, 79-2, 79-3, 79-4, 79-5, 79-6, 79-7, 79-8 следующего содержания:</w:t>
            </w:r>
          </w:p>
          <w:p w:rsidR="002E4D13" w:rsidRPr="00FE46C3" w:rsidRDefault="002E4D13" w:rsidP="006C7244">
            <w:pPr>
              <w:keepNext/>
              <w:autoSpaceDE w:val="0"/>
              <w:autoSpaceDN w:val="0"/>
              <w:adjustRightInd w:val="0"/>
              <w:ind w:firstLine="317"/>
              <w:jc w:val="both"/>
            </w:pPr>
            <w:r w:rsidRPr="00FE46C3">
              <w:t>…</w:t>
            </w:r>
          </w:p>
          <w:p w:rsidR="002E4D13" w:rsidRPr="00FE46C3" w:rsidRDefault="002E4D13" w:rsidP="006C7244">
            <w:pPr>
              <w:keepNext/>
              <w:autoSpaceDE w:val="0"/>
              <w:autoSpaceDN w:val="0"/>
              <w:adjustRightInd w:val="0"/>
              <w:ind w:firstLine="317"/>
              <w:jc w:val="both"/>
            </w:pPr>
            <w:r w:rsidRPr="00FE46C3">
              <w:t>Статья 79-6. Компетенция антимонопольного органа в области государственного регулирования предпринимательства</w:t>
            </w:r>
          </w:p>
          <w:p w:rsidR="002E4D13" w:rsidRPr="00FE46C3" w:rsidRDefault="002E4D13" w:rsidP="006C7244">
            <w:pPr>
              <w:keepNext/>
              <w:autoSpaceDE w:val="0"/>
              <w:autoSpaceDN w:val="0"/>
              <w:adjustRightInd w:val="0"/>
              <w:ind w:firstLine="317"/>
              <w:jc w:val="both"/>
            </w:pPr>
            <w:r w:rsidRPr="00FE46C3">
              <w:t>Антимонопольный орган выполняет следующие функции:</w:t>
            </w:r>
          </w:p>
          <w:p w:rsidR="002E4D13" w:rsidRPr="00FE46C3" w:rsidRDefault="002E4D13" w:rsidP="006C7244">
            <w:pPr>
              <w:keepNext/>
              <w:autoSpaceDE w:val="0"/>
              <w:autoSpaceDN w:val="0"/>
              <w:adjustRightInd w:val="0"/>
              <w:ind w:firstLine="317"/>
              <w:jc w:val="both"/>
            </w:pPr>
            <w:r w:rsidRPr="00FE46C3">
              <w:t>…</w:t>
            </w:r>
          </w:p>
          <w:p w:rsidR="002E4D13" w:rsidRPr="00FE46C3" w:rsidRDefault="002E4D13" w:rsidP="006C7244">
            <w:pPr>
              <w:keepNext/>
              <w:autoSpaceDE w:val="0"/>
              <w:autoSpaceDN w:val="0"/>
              <w:adjustRightInd w:val="0"/>
              <w:ind w:firstLine="317"/>
              <w:jc w:val="both"/>
            </w:pPr>
            <w:r w:rsidRPr="00FE46C3">
              <w:t xml:space="preserve">24) ежегодно не позднее </w:t>
            </w:r>
            <w:r w:rsidRPr="00FE46C3">
              <w:rPr>
                <w:b/>
              </w:rPr>
              <w:t>первого</w:t>
            </w:r>
            <w:r w:rsidRPr="00FE46C3">
              <w:t xml:space="preserve"> июня направляет на имя Президента Республики Казахстан и Премьер-Министра Республики Казахстан годовой отчет о состоянии конкуренции на отдельных товарных рынках и принимаемых мерах по ограничению монополистической деятельности, а также размещает его </w:t>
            </w:r>
            <w:r w:rsidRPr="00FE46C3">
              <w:rPr>
                <w:b/>
              </w:rPr>
              <w:t>на официальном интернет-</w:t>
            </w:r>
            <w:r w:rsidRPr="00FE46C3">
              <w:rPr>
                <w:b/>
              </w:rPr>
              <w:lastRenderedPageBreak/>
              <w:t>ресурсе уполномоченного органа в области защиты конкуренции</w:t>
            </w:r>
            <w:r w:rsidRPr="00FE46C3">
              <w:t xml:space="preserve">; </w:t>
            </w:r>
          </w:p>
          <w:p w:rsidR="002E4D13" w:rsidRPr="00FE46C3" w:rsidRDefault="002E4D13" w:rsidP="006C7244">
            <w:pPr>
              <w:keepNext/>
              <w:autoSpaceDE w:val="0"/>
              <w:autoSpaceDN w:val="0"/>
              <w:adjustRightInd w:val="0"/>
              <w:ind w:firstLine="317"/>
              <w:jc w:val="both"/>
            </w:pPr>
          </w:p>
        </w:tc>
        <w:tc>
          <w:tcPr>
            <w:tcW w:w="3240" w:type="dxa"/>
          </w:tcPr>
          <w:p w:rsidR="002E4D13" w:rsidRPr="00FE46C3" w:rsidRDefault="002E4D13" w:rsidP="006C7244">
            <w:pPr>
              <w:keepNext/>
              <w:ind w:firstLine="119"/>
              <w:jc w:val="both"/>
              <w:rPr>
                <w:b/>
              </w:rPr>
            </w:pPr>
            <w:r w:rsidRPr="00FE46C3">
              <w:lastRenderedPageBreak/>
              <w:t xml:space="preserve">Слово </w:t>
            </w:r>
            <w:r w:rsidRPr="00FE46C3">
              <w:rPr>
                <w:b/>
              </w:rPr>
              <w:t xml:space="preserve">«первого» </w:t>
            </w:r>
            <w:r w:rsidRPr="00FE46C3">
              <w:t xml:space="preserve">заменить цифрой </w:t>
            </w:r>
            <w:r w:rsidRPr="00FE46C3">
              <w:rPr>
                <w:b/>
              </w:rPr>
              <w:t>«1».</w:t>
            </w:r>
          </w:p>
          <w:p w:rsidR="002E4D13" w:rsidRPr="00FE46C3" w:rsidRDefault="002E4D13" w:rsidP="006C7244">
            <w:pPr>
              <w:keepNext/>
              <w:ind w:firstLine="119"/>
              <w:jc w:val="both"/>
              <w:rPr>
                <w:b/>
              </w:rPr>
            </w:pPr>
          </w:p>
          <w:p w:rsidR="002E4D13" w:rsidRPr="00FE46C3" w:rsidRDefault="002E4D13" w:rsidP="006C7244">
            <w:pPr>
              <w:keepNext/>
              <w:ind w:firstLine="119"/>
              <w:jc w:val="both"/>
              <w:rPr>
                <w:b/>
              </w:rPr>
            </w:pPr>
          </w:p>
          <w:p w:rsidR="002E4D13" w:rsidRPr="00FE46C3" w:rsidRDefault="002E4D13" w:rsidP="006C7244">
            <w:pPr>
              <w:keepNext/>
              <w:ind w:firstLine="119"/>
              <w:jc w:val="both"/>
              <w:rPr>
                <w:b/>
              </w:rPr>
            </w:pPr>
            <w:r w:rsidRPr="00FE46C3">
              <w:t>Слова</w:t>
            </w:r>
            <w:r w:rsidRPr="00FE46C3">
              <w:rPr>
                <w:b/>
              </w:rPr>
              <w:t xml:space="preserve"> «на официальном интернет-ресурсе уполномоченного органа в области защиты конкуренции» </w:t>
            </w:r>
            <w:r w:rsidRPr="00FE46C3">
              <w:t>заменить словами</w:t>
            </w:r>
            <w:r w:rsidRPr="00FE46C3">
              <w:rPr>
                <w:b/>
              </w:rPr>
              <w:t xml:space="preserve"> «на своем интернет-ресурсе».</w:t>
            </w:r>
          </w:p>
          <w:p w:rsidR="002E4D13" w:rsidRPr="00FE46C3" w:rsidRDefault="002E4D13" w:rsidP="006C7244">
            <w:pPr>
              <w:keepNext/>
              <w:ind w:firstLine="119"/>
              <w:jc w:val="both"/>
              <w:rPr>
                <w:b/>
              </w:rPr>
            </w:pPr>
          </w:p>
        </w:tc>
        <w:tc>
          <w:tcPr>
            <w:tcW w:w="2372" w:type="dxa"/>
          </w:tcPr>
          <w:p w:rsidR="002E4D13" w:rsidRPr="00FE46C3" w:rsidRDefault="002E4D13" w:rsidP="00660B5F">
            <w:pPr>
              <w:keepNext/>
              <w:ind w:firstLine="219"/>
              <w:jc w:val="both"/>
              <w:rPr>
                <w:b/>
                <w:lang w:val="kk-KZ"/>
              </w:rPr>
            </w:pPr>
            <w:r w:rsidRPr="00FE46C3">
              <w:rPr>
                <w:b/>
                <w:lang w:val="kk-KZ"/>
              </w:rPr>
              <w:t xml:space="preserve">Комитет по экономической реформе и региональному развитию </w:t>
            </w:r>
          </w:p>
          <w:p w:rsidR="002E4D13" w:rsidRPr="00FE46C3" w:rsidRDefault="002E4D13" w:rsidP="006C7244">
            <w:pPr>
              <w:keepNext/>
              <w:ind w:firstLine="219"/>
              <w:jc w:val="both"/>
              <w:rPr>
                <w:b/>
                <w:spacing w:val="-8"/>
                <w:lang w:val="kk-KZ"/>
              </w:rPr>
            </w:pPr>
          </w:p>
          <w:p w:rsidR="002E4D13" w:rsidRPr="00FE46C3" w:rsidRDefault="002E4D13" w:rsidP="006C7244">
            <w:pPr>
              <w:keepNext/>
              <w:ind w:firstLine="219"/>
              <w:jc w:val="both"/>
            </w:pPr>
            <w:r w:rsidRPr="00FE46C3">
              <w:t>Юридическая техника.</w:t>
            </w:r>
          </w:p>
          <w:p w:rsidR="002E4D13" w:rsidRPr="00FE46C3" w:rsidRDefault="002E4D13" w:rsidP="006C7244">
            <w:pPr>
              <w:keepNext/>
              <w:ind w:firstLine="219"/>
              <w:jc w:val="both"/>
              <w:rPr>
                <w:lang w:val="kk-KZ"/>
              </w:rPr>
            </w:pPr>
            <w:r w:rsidRPr="00FE46C3">
              <w:rPr>
                <w:lang w:val="kk-KZ"/>
              </w:rPr>
              <w:t>Уточняющая  правка.</w:t>
            </w:r>
          </w:p>
        </w:tc>
        <w:tc>
          <w:tcPr>
            <w:tcW w:w="1410" w:type="dxa"/>
          </w:tcPr>
          <w:p w:rsidR="002E4D13" w:rsidRPr="00FE46C3" w:rsidRDefault="002E4D13" w:rsidP="006C7244">
            <w:pPr>
              <w:keepNext/>
              <w:jc w:val="center"/>
              <w:rPr>
                <w:b/>
                <w:bCs/>
                <w:lang w:val="kk-KZ"/>
              </w:rPr>
            </w:pPr>
            <w:r w:rsidRPr="00FE46C3">
              <w:rPr>
                <w:b/>
                <w:bCs/>
                <w:lang w:val="kk-KZ"/>
              </w:rPr>
              <w:t>Принято</w:t>
            </w:r>
          </w:p>
        </w:tc>
      </w:tr>
      <w:tr w:rsidR="002758C9" w:rsidRPr="00FE46C3" w:rsidTr="00AA126E">
        <w:tc>
          <w:tcPr>
            <w:tcW w:w="539" w:type="dxa"/>
          </w:tcPr>
          <w:p w:rsidR="002E4D13" w:rsidRPr="00FE46C3" w:rsidRDefault="002E4D13" w:rsidP="006C7244">
            <w:pPr>
              <w:keepNext/>
              <w:numPr>
                <w:ilvl w:val="0"/>
                <w:numId w:val="1"/>
              </w:numPr>
              <w:tabs>
                <w:tab w:val="left" w:pos="180"/>
              </w:tabs>
              <w:ind w:left="0" w:firstLine="0"/>
              <w:jc w:val="center"/>
            </w:pPr>
          </w:p>
        </w:tc>
        <w:tc>
          <w:tcPr>
            <w:tcW w:w="1259" w:type="dxa"/>
          </w:tcPr>
          <w:p w:rsidR="002E4D13" w:rsidRPr="00FE46C3" w:rsidRDefault="002E4D13" w:rsidP="006C7244">
            <w:pPr>
              <w:keepNext/>
              <w:jc w:val="center"/>
            </w:pPr>
            <w:r w:rsidRPr="00FE46C3">
              <w:rPr>
                <w:lang w:val="kk-KZ"/>
              </w:rPr>
              <w:t xml:space="preserve">Абзац шести-десятый </w:t>
            </w:r>
            <w:r w:rsidRPr="00FE46C3">
              <w:rPr>
                <w:spacing w:val="-6"/>
                <w:lang w:val="kk-KZ"/>
              </w:rPr>
              <w:t>п</w:t>
            </w:r>
            <w:r w:rsidRPr="00FE46C3">
              <w:rPr>
                <w:spacing w:val="-6"/>
              </w:rPr>
              <w:t>одпункт</w:t>
            </w:r>
            <w:r w:rsidRPr="00FE46C3">
              <w:rPr>
                <w:spacing w:val="-6"/>
                <w:lang w:val="kk-KZ"/>
              </w:rPr>
              <w:t>а</w:t>
            </w:r>
            <w:r w:rsidRPr="00FE46C3">
              <w:t xml:space="preserve">  4)</w:t>
            </w:r>
            <w:r w:rsidRPr="00FE46C3">
              <w:rPr>
                <w:lang w:val="kk-KZ"/>
              </w:rPr>
              <w:t xml:space="preserve"> </w:t>
            </w:r>
            <w:r w:rsidRPr="00FE46C3">
              <w:t xml:space="preserve"> пункта 2 статьи 1 проекта</w:t>
            </w:r>
          </w:p>
          <w:p w:rsidR="002E4D13" w:rsidRPr="00FE46C3" w:rsidRDefault="002E4D13" w:rsidP="006C7244">
            <w:pPr>
              <w:keepNext/>
              <w:jc w:val="center"/>
            </w:pPr>
          </w:p>
          <w:p w:rsidR="002E4D13" w:rsidRPr="00FE46C3" w:rsidRDefault="002E4D13" w:rsidP="006C7244">
            <w:pPr>
              <w:keepNext/>
              <w:jc w:val="center"/>
            </w:pPr>
          </w:p>
          <w:p w:rsidR="002E4D13" w:rsidRPr="00FE46C3" w:rsidRDefault="002E4D13" w:rsidP="006C7244">
            <w:pPr>
              <w:keepNext/>
              <w:jc w:val="center"/>
            </w:pPr>
          </w:p>
          <w:p w:rsidR="002E4D13" w:rsidRPr="00FE46C3" w:rsidRDefault="002E4D13" w:rsidP="006C7244">
            <w:pPr>
              <w:keepNext/>
              <w:jc w:val="center"/>
              <w:rPr>
                <w:i/>
              </w:rPr>
            </w:pPr>
            <w:r w:rsidRPr="00FE46C3">
              <w:rPr>
                <w:i/>
              </w:rPr>
              <w:t>Статья 79-6</w:t>
            </w:r>
          </w:p>
          <w:p w:rsidR="002E4D13" w:rsidRPr="00FE46C3" w:rsidRDefault="002E4D13" w:rsidP="006C7244">
            <w:pPr>
              <w:keepNext/>
              <w:jc w:val="center"/>
              <w:rPr>
                <w:i/>
              </w:rPr>
            </w:pPr>
            <w:r w:rsidRPr="00FE46C3">
              <w:rPr>
                <w:i/>
              </w:rPr>
              <w:t>(</w:t>
            </w:r>
            <w:r w:rsidRPr="00FE46C3">
              <w:rPr>
                <w:i/>
                <w:lang w:val="kk-KZ"/>
              </w:rPr>
              <w:t>новая</w:t>
            </w:r>
            <w:r w:rsidRPr="00FE46C3">
              <w:rPr>
                <w:i/>
              </w:rPr>
              <w:t>)</w:t>
            </w:r>
          </w:p>
          <w:p w:rsidR="002E4D13" w:rsidRPr="00FE46C3" w:rsidRDefault="002E4D13" w:rsidP="006C7244">
            <w:pPr>
              <w:keepNext/>
              <w:jc w:val="center"/>
              <w:rPr>
                <w:i/>
              </w:rPr>
            </w:pPr>
            <w:r w:rsidRPr="00FE46C3">
              <w:rPr>
                <w:i/>
              </w:rPr>
              <w:t>Кодекса</w:t>
            </w:r>
          </w:p>
          <w:p w:rsidR="002E4D13" w:rsidRPr="00FE46C3" w:rsidRDefault="002E4D13" w:rsidP="006C7244">
            <w:pPr>
              <w:keepNext/>
              <w:jc w:val="center"/>
            </w:pPr>
          </w:p>
          <w:p w:rsidR="002E4D13" w:rsidRPr="00FE46C3" w:rsidRDefault="002E4D13" w:rsidP="006C7244">
            <w:pPr>
              <w:keepNext/>
              <w:jc w:val="center"/>
            </w:pPr>
          </w:p>
        </w:tc>
        <w:tc>
          <w:tcPr>
            <w:tcW w:w="3060" w:type="dxa"/>
          </w:tcPr>
          <w:p w:rsidR="002E4D13" w:rsidRPr="00FE46C3" w:rsidRDefault="002E4D13" w:rsidP="006C7244">
            <w:pPr>
              <w:keepNext/>
              <w:ind w:firstLine="219"/>
              <w:jc w:val="both"/>
              <w:rPr>
                <w:b/>
                <w:noProof/>
              </w:rPr>
            </w:pPr>
            <w:r w:rsidRPr="00FE46C3">
              <w:rPr>
                <w:b/>
                <w:noProof/>
              </w:rPr>
              <w:t>Статья 79-6. Отсутствует.</w:t>
            </w:r>
          </w:p>
          <w:p w:rsidR="002E4D13" w:rsidRPr="00FE46C3" w:rsidRDefault="002E4D13" w:rsidP="006C7244">
            <w:pPr>
              <w:keepNext/>
              <w:ind w:firstLine="219"/>
              <w:jc w:val="both"/>
              <w:rPr>
                <w:b/>
                <w:noProof/>
              </w:rPr>
            </w:pPr>
          </w:p>
          <w:p w:rsidR="002E4D13" w:rsidRPr="00FE46C3" w:rsidRDefault="002E4D13" w:rsidP="006C7244">
            <w:pPr>
              <w:keepNext/>
              <w:ind w:firstLine="219"/>
              <w:jc w:val="both"/>
              <w:rPr>
                <w:b/>
                <w:noProof/>
              </w:rPr>
            </w:pPr>
          </w:p>
        </w:tc>
        <w:tc>
          <w:tcPr>
            <w:tcW w:w="3420" w:type="dxa"/>
          </w:tcPr>
          <w:p w:rsidR="002E4D13" w:rsidRPr="00FE46C3" w:rsidRDefault="002E4D13" w:rsidP="006C7244">
            <w:pPr>
              <w:keepNext/>
              <w:ind w:firstLine="219"/>
              <w:jc w:val="both"/>
            </w:pPr>
            <w:r w:rsidRPr="00FE46C3">
              <w:t>4) дополнить главой 6-1 и статьями 79-1, 79-2, 79-3, 79-4, 79-5, 79-6, 79-7, 79-8 следующего содержания:</w:t>
            </w:r>
          </w:p>
          <w:p w:rsidR="002E4D13" w:rsidRPr="00FE46C3" w:rsidRDefault="002E4D13" w:rsidP="006C7244">
            <w:pPr>
              <w:keepNext/>
              <w:ind w:firstLine="219"/>
              <w:jc w:val="both"/>
            </w:pPr>
            <w:r w:rsidRPr="00FE46C3">
              <w:t>…</w:t>
            </w:r>
          </w:p>
          <w:p w:rsidR="002E4D13" w:rsidRPr="00FE46C3" w:rsidRDefault="002E4D13" w:rsidP="006C7244">
            <w:pPr>
              <w:keepNext/>
              <w:ind w:firstLine="219"/>
              <w:jc w:val="both"/>
            </w:pPr>
            <w:r w:rsidRPr="00FE46C3">
              <w:t>Статья 79-6. Компетенция антимонопольного органа в области государственного регулирования предпринимательства</w:t>
            </w:r>
          </w:p>
          <w:p w:rsidR="002E4D13" w:rsidRPr="00FE46C3" w:rsidRDefault="002E4D13" w:rsidP="006C7244">
            <w:pPr>
              <w:keepNext/>
              <w:ind w:firstLine="219"/>
              <w:jc w:val="both"/>
            </w:pPr>
            <w:r w:rsidRPr="00FE46C3">
              <w:t>Антимонопольный орган выполняет следующие функции:</w:t>
            </w:r>
          </w:p>
          <w:p w:rsidR="002E4D13" w:rsidRPr="00FE46C3" w:rsidRDefault="002E4D13" w:rsidP="006C7244">
            <w:pPr>
              <w:keepNext/>
              <w:ind w:firstLine="219"/>
              <w:jc w:val="both"/>
            </w:pPr>
            <w:r w:rsidRPr="00FE46C3">
              <w:t>…</w:t>
            </w:r>
          </w:p>
          <w:p w:rsidR="002E4D13" w:rsidRPr="00FE46C3" w:rsidRDefault="002E4D13" w:rsidP="006C7244">
            <w:pPr>
              <w:keepNext/>
              <w:ind w:firstLine="219"/>
              <w:jc w:val="both"/>
            </w:pPr>
            <w:r w:rsidRPr="00FE46C3">
              <w:t>25) ежегодно не позднее 5 января года, следующего за отчётным, направляет в Правительство Республики Казахстан предложения по передаче в конкурентную среду государственных предприятий, юридических лиц, более пятидесяти процентов акций (долей участия в уставном капитале) которых принадлежат государству, и</w:t>
            </w:r>
            <w:r w:rsidRPr="00FE46C3">
              <w:rPr>
                <w:b/>
              </w:rPr>
              <w:t xml:space="preserve"> аффилиированных с ними</w:t>
            </w:r>
            <w:r w:rsidRPr="00FE46C3">
              <w:t xml:space="preserve"> </w:t>
            </w:r>
            <w:r w:rsidRPr="00FE46C3">
              <w:rPr>
                <w:b/>
              </w:rPr>
              <w:t>лицами, и предложения</w:t>
            </w:r>
            <w:r w:rsidRPr="00FE46C3">
              <w:t xml:space="preserve"> по актуализации перечня видов </w:t>
            </w:r>
            <w:r w:rsidRPr="00FE46C3">
              <w:lastRenderedPageBreak/>
              <w:t xml:space="preserve">деятельности, осуществляемых юридическими лицами, более пятидесяти процентов акций (долей участия в уставном капитале) которых принадлежат государству, и </w:t>
            </w:r>
            <w:r w:rsidRPr="00FE46C3">
              <w:rPr>
                <w:b/>
              </w:rPr>
              <w:t>аффилиированными с ними лицами</w:t>
            </w:r>
            <w:r w:rsidRPr="00FE46C3">
              <w:t>;</w:t>
            </w:r>
          </w:p>
          <w:p w:rsidR="002E4D13" w:rsidRPr="00FE46C3" w:rsidRDefault="002E4D13" w:rsidP="006C7244">
            <w:pPr>
              <w:keepNext/>
              <w:ind w:firstLine="219"/>
              <w:jc w:val="both"/>
            </w:pPr>
          </w:p>
        </w:tc>
        <w:tc>
          <w:tcPr>
            <w:tcW w:w="3240" w:type="dxa"/>
          </w:tcPr>
          <w:p w:rsidR="002E4D13" w:rsidRPr="00FE46C3" w:rsidRDefault="002E4D13" w:rsidP="002E2C9B">
            <w:pPr>
              <w:keepNext/>
              <w:ind w:firstLine="219"/>
              <w:jc w:val="both"/>
            </w:pPr>
            <w:r w:rsidRPr="00FE46C3">
              <w:lastRenderedPageBreak/>
              <w:t xml:space="preserve">Слова «аффилиированных с ними </w:t>
            </w:r>
            <w:r w:rsidRPr="00FE46C3">
              <w:rPr>
                <w:b/>
              </w:rPr>
              <w:t>лицами</w:t>
            </w:r>
            <w:r w:rsidRPr="00FE46C3">
              <w:t xml:space="preserve">, и предложения» заменить словами «аффилиированных с ними </w:t>
            </w:r>
            <w:r w:rsidRPr="00FE46C3">
              <w:rPr>
                <w:b/>
              </w:rPr>
              <w:t>юридических</w:t>
            </w:r>
            <w:r w:rsidRPr="00FE46C3">
              <w:t xml:space="preserve"> </w:t>
            </w:r>
            <w:r w:rsidRPr="00FE46C3">
              <w:rPr>
                <w:b/>
              </w:rPr>
              <w:t xml:space="preserve">лиц, </w:t>
            </w:r>
            <w:r w:rsidRPr="00FE46C3">
              <w:t>и предложения»;</w:t>
            </w:r>
          </w:p>
          <w:p w:rsidR="002E4D13" w:rsidRPr="00FE46C3" w:rsidRDefault="002E4D13" w:rsidP="002E2C9B">
            <w:pPr>
              <w:keepNext/>
              <w:ind w:firstLine="219"/>
              <w:jc w:val="both"/>
            </w:pPr>
          </w:p>
          <w:p w:rsidR="002E4D13" w:rsidRPr="00FE46C3" w:rsidRDefault="002E4D13" w:rsidP="006C7244">
            <w:pPr>
              <w:keepNext/>
              <w:ind w:firstLine="219"/>
              <w:jc w:val="both"/>
              <w:rPr>
                <w:b/>
                <w:i/>
                <w:u w:val="single"/>
              </w:rPr>
            </w:pPr>
            <w:r w:rsidRPr="00FE46C3">
              <w:t>слова «</w:t>
            </w:r>
            <w:r w:rsidRPr="00FE46C3">
              <w:rPr>
                <w:b/>
              </w:rPr>
              <w:t xml:space="preserve">аффилиированными с ними лицами» </w:t>
            </w:r>
            <w:r w:rsidRPr="00FE46C3">
              <w:t>заменить словами</w:t>
            </w:r>
            <w:r w:rsidRPr="00FE46C3">
              <w:rPr>
                <w:b/>
              </w:rPr>
              <w:t xml:space="preserve"> «аффилиированными с ними юридическими лицами».</w:t>
            </w:r>
          </w:p>
        </w:tc>
        <w:tc>
          <w:tcPr>
            <w:tcW w:w="2372" w:type="dxa"/>
          </w:tcPr>
          <w:p w:rsidR="002E4D13" w:rsidRPr="00FE46C3" w:rsidRDefault="002E4D13" w:rsidP="006C7244">
            <w:pPr>
              <w:keepNext/>
              <w:ind w:firstLine="219"/>
              <w:jc w:val="both"/>
              <w:rPr>
                <w:b/>
              </w:rPr>
            </w:pPr>
            <w:r w:rsidRPr="00FE46C3">
              <w:rPr>
                <w:b/>
              </w:rPr>
              <w:t>Депутат</w:t>
            </w:r>
          </w:p>
          <w:p w:rsidR="002E4D13" w:rsidRPr="00FE46C3" w:rsidRDefault="002E4D13" w:rsidP="006C7244">
            <w:pPr>
              <w:keepNext/>
              <w:ind w:firstLine="219"/>
              <w:jc w:val="both"/>
              <w:rPr>
                <w:b/>
              </w:rPr>
            </w:pPr>
            <w:r w:rsidRPr="00FE46C3">
              <w:rPr>
                <w:b/>
              </w:rPr>
              <w:t>Айсина М.А.</w:t>
            </w:r>
          </w:p>
          <w:p w:rsidR="002E4D13" w:rsidRPr="00FE46C3" w:rsidRDefault="002E4D13" w:rsidP="006C7244">
            <w:pPr>
              <w:keepNext/>
              <w:ind w:firstLine="219"/>
              <w:jc w:val="both"/>
              <w:rPr>
                <w:b/>
              </w:rPr>
            </w:pPr>
          </w:p>
          <w:p w:rsidR="002E4D13" w:rsidRPr="00FE46C3" w:rsidRDefault="002E4D13" w:rsidP="006C7244">
            <w:pPr>
              <w:keepNext/>
              <w:ind w:firstLine="170"/>
              <w:jc w:val="both"/>
              <w:rPr>
                <w:lang w:val="kk-KZ"/>
              </w:rPr>
            </w:pPr>
            <w:r w:rsidRPr="00FE46C3">
              <w:rPr>
                <w:lang w:val="kk-KZ"/>
              </w:rPr>
              <w:t>Редакционная правка.</w:t>
            </w:r>
          </w:p>
          <w:p w:rsidR="002E4D13" w:rsidRPr="00FE46C3" w:rsidRDefault="002E4D13" w:rsidP="006C7244">
            <w:pPr>
              <w:keepNext/>
              <w:ind w:firstLine="170"/>
              <w:jc w:val="both"/>
              <w:rPr>
                <w:spacing w:val="-8"/>
                <w:lang w:val="kk-KZ"/>
              </w:rPr>
            </w:pPr>
          </w:p>
          <w:p w:rsidR="002E4D13" w:rsidRPr="00FE46C3" w:rsidRDefault="002E4D13" w:rsidP="006C7244">
            <w:pPr>
              <w:keepNext/>
              <w:ind w:firstLine="219"/>
              <w:jc w:val="both"/>
            </w:pPr>
          </w:p>
        </w:tc>
        <w:tc>
          <w:tcPr>
            <w:tcW w:w="1410" w:type="dxa"/>
          </w:tcPr>
          <w:p w:rsidR="002E4D13" w:rsidRPr="00FE46C3" w:rsidRDefault="002E4D13" w:rsidP="006C7244">
            <w:pPr>
              <w:keepNext/>
              <w:jc w:val="center"/>
              <w:rPr>
                <w:b/>
                <w:bCs/>
                <w:lang w:val="kk-KZ"/>
              </w:rPr>
            </w:pPr>
            <w:r w:rsidRPr="00FE46C3">
              <w:rPr>
                <w:b/>
                <w:bCs/>
                <w:lang w:val="kk-KZ"/>
              </w:rPr>
              <w:t xml:space="preserve">Принято </w:t>
            </w:r>
          </w:p>
        </w:tc>
      </w:tr>
      <w:tr w:rsidR="002758C9" w:rsidRPr="00FE46C3" w:rsidTr="00AA126E">
        <w:tc>
          <w:tcPr>
            <w:tcW w:w="539" w:type="dxa"/>
          </w:tcPr>
          <w:p w:rsidR="002E4D13" w:rsidRPr="00FE46C3" w:rsidRDefault="002E4D13" w:rsidP="006C7244">
            <w:pPr>
              <w:keepNext/>
              <w:numPr>
                <w:ilvl w:val="0"/>
                <w:numId w:val="1"/>
              </w:numPr>
              <w:tabs>
                <w:tab w:val="left" w:pos="180"/>
              </w:tabs>
              <w:ind w:left="0" w:firstLine="0"/>
              <w:jc w:val="center"/>
            </w:pPr>
          </w:p>
        </w:tc>
        <w:tc>
          <w:tcPr>
            <w:tcW w:w="1259" w:type="dxa"/>
          </w:tcPr>
          <w:p w:rsidR="002E4D13" w:rsidRPr="00FE46C3" w:rsidRDefault="002E4D13" w:rsidP="006C7244">
            <w:pPr>
              <w:keepNext/>
              <w:jc w:val="center"/>
            </w:pPr>
            <w:r w:rsidRPr="00FE46C3">
              <w:rPr>
                <w:lang w:val="kk-KZ"/>
              </w:rPr>
              <w:t xml:space="preserve">Абзац шесть-десят первый </w:t>
            </w:r>
            <w:r w:rsidRPr="00FE46C3">
              <w:rPr>
                <w:spacing w:val="-6"/>
                <w:lang w:val="kk-KZ"/>
              </w:rPr>
              <w:t>п</w:t>
            </w:r>
            <w:r w:rsidRPr="00FE46C3">
              <w:rPr>
                <w:spacing w:val="-6"/>
              </w:rPr>
              <w:t>одпункт</w:t>
            </w:r>
            <w:r w:rsidRPr="00FE46C3">
              <w:rPr>
                <w:spacing w:val="-6"/>
                <w:lang w:val="kk-KZ"/>
              </w:rPr>
              <w:t>а</w:t>
            </w:r>
            <w:r w:rsidRPr="00FE46C3">
              <w:t xml:space="preserve">  4)</w:t>
            </w:r>
            <w:r w:rsidRPr="00FE46C3">
              <w:rPr>
                <w:lang w:val="kk-KZ"/>
              </w:rPr>
              <w:t xml:space="preserve"> </w:t>
            </w:r>
            <w:r w:rsidRPr="00FE46C3">
              <w:t xml:space="preserve"> пункта 2 статьи 1 проекта</w:t>
            </w:r>
          </w:p>
          <w:p w:rsidR="002E4D13" w:rsidRPr="00FE46C3" w:rsidRDefault="002E4D13" w:rsidP="006C7244">
            <w:pPr>
              <w:keepNext/>
              <w:jc w:val="center"/>
            </w:pPr>
          </w:p>
          <w:p w:rsidR="002E4D13" w:rsidRPr="00FE46C3" w:rsidRDefault="002E4D13" w:rsidP="006C7244">
            <w:pPr>
              <w:keepNext/>
              <w:jc w:val="center"/>
            </w:pPr>
          </w:p>
          <w:p w:rsidR="002E4D13" w:rsidRPr="00FE46C3" w:rsidRDefault="002E4D13" w:rsidP="006C7244">
            <w:pPr>
              <w:keepNext/>
              <w:jc w:val="center"/>
            </w:pPr>
          </w:p>
          <w:p w:rsidR="002E4D13" w:rsidRPr="00FE46C3" w:rsidRDefault="002E4D13" w:rsidP="006C7244">
            <w:pPr>
              <w:keepNext/>
              <w:jc w:val="center"/>
              <w:rPr>
                <w:i/>
              </w:rPr>
            </w:pPr>
            <w:r w:rsidRPr="00FE46C3">
              <w:rPr>
                <w:i/>
              </w:rPr>
              <w:t>Статья 79-6</w:t>
            </w:r>
          </w:p>
          <w:p w:rsidR="002E4D13" w:rsidRPr="00FE46C3" w:rsidRDefault="002E4D13" w:rsidP="006C7244">
            <w:pPr>
              <w:keepNext/>
              <w:jc w:val="center"/>
              <w:rPr>
                <w:i/>
              </w:rPr>
            </w:pPr>
            <w:r w:rsidRPr="00FE46C3">
              <w:rPr>
                <w:i/>
              </w:rPr>
              <w:t>(</w:t>
            </w:r>
            <w:r w:rsidRPr="00FE46C3">
              <w:rPr>
                <w:i/>
                <w:lang w:val="kk-KZ"/>
              </w:rPr>
              <w:t>новая</w:t>
            </w:r>
            <w:r w:rsidRPr="00FE46C3">
              <w:rPr>
                <w:i/>
              </w:rPr>
              <w:t>)</w:t>
            </w:r>
          </w:p>
          <w:p w:rsidR="002E4D13" w:rsidRPr="00FE46C3" w:rsidRDefault="002E4D13" w:rsidP="006C7244">
            <w:pPr>
              <w:keepNext/>
              <w:jc w:val="center"/>
              <w:rPr>
                <w:i/>
              </w:rPr>
            </w:pPr>
            <w:r w:rsidRPr="00FE46C3">
              <w:rPr>
                <w:i/>
              </w:rPr>
              <w:t>Кодекса</w:t>
            </w:r>
          </w:p>
          <w:p w:rsidR="002E4D13" w:rsidRPr="00FE46C3" w:rsidRDefault="002E4D13" w:rsidP="006C7244">
            <w:pPr>
              <w:keepNext/>
              <w:jc w:val="center"/>
            </w:pPr>
          </w:p>
          <w:p w:rsidR="002E4D13" w:rsidRPr="00FE46C3" w:rsidRDefault="002E4D13" w:rsidP="006C7244">
            <w:pPr>
              <w:keepNext/>
              <w:jc w:val="center"/>
            </w:pPr>
          </w:p>
        </w:tc>
        <w:tc>
          <w:tcPr>
            <w:tcW w:w="3060" w:type="dxa"/>
          </w:tcPr>
          <w:p w:rsidR="002E4D13" w:rsidRPr="00FE46C3" w:rsidRDefault="002E4D13" w:rsidP="006C7244">
            <w:pPr>
              <w:keepNext/>
              <w:ind w:firstLine="219"/>
              <w:jc w:val="both"/>
              <w:rPr>
                <w:b/>
                <w:noProof/>
              </w:rPr>
            </w:pPr>
            <w:r w:rsidRPr="00FE46C3">
              <w:rPr>
                <w:b/>
                <w:noProof/>
              </w:rPr>
              <w:t>Статья 79-6. Отсутствует.</w:t>
            </w:r>
          </w:p>
          <w:p w:rsidR="002E4D13" w:rsidRPr="00FE46C3" w:rsidRDefault="002E4D13" w:rsidP="006C7244">
            <w:pPr>
              <w:keepNext/>
              <w:ind w:firstLine="219"/>
              <w:jc w:val="both"/>
              <w:rPr>
                <w:b/>
                <w:noProof/>
              </w:rPr>
            </w:pPr>
          </w:p>
          <w:p w:rsidR="002E4D13" w:rsidRPr="00FE46C3" w:rsidRDefault="002E4D13" w:rsidP="006C7244">
            <w:pPr>
              <w:keepNext/>
              <w:ind w:firstLine="219"/>
              <w:jc w:val="both"/>
              <w:rPr>
                <w:b/>
                <w:noProof/>
              </w:rPr>
            </w:pPr>
          </w:p>
          <w:p w:rsidR="002E4D13" w:rsidRPr="00FE46C3" w:rsidRDefault="002E4D13" w:rsidP="00FA2FCF">
            <w:pPr>
              <w:keepNext/>
              <w:ind w:firstLine="219"/>
              <w:jc w:val="both"/>
              <w:rPr>
                <w:b/>
                <w:noProof/>
              </w:rPr>
            </w:pPr>
          </w:p>
        </w:tc>
        <w:tc>
          <w:tcPr>
            <w:tcW w:w="3420" w:type="dxa"/>
          </w:tcPr>
          <w:p w:rsidR="002E4D13" w:rsidRPr="00FE46C3" w:rsidRDefault="002E4D13" w:rsidP="006C7244">
            <w:pPr>
              <w:keepNext/>
              <w:ind w:firstLine="219"/>
              <w:jc w:val="both"/>
            </w:pPr>
            <w:r w:rsidRPr="00FE46C3">
              <w:t>4) дополнить главой 6-1 и статьями 79-1, 79-2, 79-3, 79-4, 79-5, 79-6, 79-7, 79-8 следующего содержания:</w:t>
            </w:r>
          </w:p>
          <w:p w:rsidR="002E4D13" w:rsidRPr="00FE46C3" w:rsidRDefault="002E4D13" w:rsidP="006C7244">
            <w:pPr>
              <w:keepNext/>
              <w:ind w:firstLine="219"/>
              <w:jc w:val="both"/>
            </w:pPr>
            <w:r w:rsidRPr="00FE46C3">
              <w:t>…</w:t>
            </w:r>
          </w:p>
          <w:p w:rsidR="002E4D13" w:rsidRPr="00FE46C3" w:rsidRDefault="002E4D13" w:rsidP="006C7244">
            <w:pPr>
              <w:keepNext/>
              <w:ind w:firstLine="219"/>
              <w:jc w:val="both"/>
            </w:pPr>
            <w:r w:rsidRPr="00FE46C3">
              <w:t>Статья 79-6. Компетенция антимонопольного органа в области государственного регулирования предпринимательства</w:t>
            </w:r>
          </w:p>
          <w:p w:rsidR="002E4D13" w:rsidRPr="00FE46C3" w:rsidRDefault="002E4D13" w:rsidP="006C7244">
            <w:pPr>
              <w:keepNext/>
              <w:ind w:firstLine="219"/>
              <w:jc w:val="both"/>
            </w:pPr>
            <w:r w:rsidRPr="00FE46C3">
              <w:t>Антимонопольный орган выполняет следующие функции:</w:t>
            </w:r>
          </w:p>
          <w:p w:rsidR="002E4D13" w:rsidRPr="00FE46C3" w:rsidRDefault="002E4D13" w:rsidP="006C7244">
            <w:pPr>
              <w:keepNext/>
              <w:ind w:firstLine="219"/>
              <w:jc w:val="both"/>
            </w:pPr>
            <w:r w:rsidRPr="00FE46C3">
              <w:t>…</w:t>
            </w:r>
          </w:p>
          <w:p w:rsidR="002E4D13" w:rsidRPr="00FE46C3" w:rsidRDefault="002E4D13" w:rsidP="006C7244">
            <w:pPr>
              <w:keepNext/>
              <w:ind w:firstLine="219"/>
              <w:jc w:val="both"/>
            </w:pPr>
            <w:r w:rsidRPr="00FE46C3">
              <w:t xml:space="preserve">26) обеспечивает информационную открытость проводимой государственной политики в области защиты </w:t>
            </w:r>
            <w:r w:rsidRPr="00FE46C3">
              <w:rPr>
                <w:b/>
              </w:rPr>
              <w:t>конкуренции</w:t>
            </w:r>
            <w:r w:rsidRPr="00FE46C3">
              <w:t xml:space="preserve">, в том числе ежеквартально не позднее пятнадцатого числа месяца, следующего за отчетным, размещает сведения </w:t>
            </w:r>
            <w:r w:rsidRPr="00FE46C3">
              <w:rPr>
                <w:b/>
              </w:rPr>
              <w:t xml:space="preserve">о деятельности </w:t>
            </w:r>
            <w:r w:rsidRPr="00FE46C3">
              <w:rPr>
                <w:b/>
              </w:rPr>
              <w:lastRenderedPageBreak/>
              <w:t>антимонопольного органа</w:t>
            </w:r>
            <w:r w:rsidRPr="00FE46C3">
              <w:t xml:space="preserve"> в средствах массовой информации, в том числе на своем интернет-ресурсе;</w:t>
            </w:r>
          </w:p>
          <w:p w:rsidR="002E4D13" w:rsidRPr="00FE46C3" w:rsidRDefault="002E4D13" w:rsidP="006C7244">
            <w:pPr>
              <w:keepNext/>
              <w:ind w:firstLine="219"/>
              <w:jc w:val="both"/>
            </w:pPr>
          </w:p>
          <w:p w:rsidR="000620E0" w:rsidRPr="00FE46C3" w:rsidRDefault="000620E0" w:rsidP="006C7244">
            <w:pPr>
              <w:keepNext/>
              <w:ind w:firstLine="219"/>
              <w:jc w:val="both"/>
            </w:pPr>
          </w:p>
        </w:tc>
        <w:tc>
          <w:tcPr>
            <w:tcW w:w="3240" w:type="dxa"/>
          </w:tcPr>
          <w:p w:rsidR="002E4D13" w:rsidRPr="00FE46C3" w:rsidRDefault="002E4D13" w:rsidP="006C7244">
            <w:pPr>
              <w:keepNext/>
              <w:ind w:firstLine="219"/>
              <w:jc w:val="both"/>
              <w:rPr>
                <w:b/>
              </w:rPr>
            </w:pPr>
            <w:r w:rsidRPr="00FE46C3">
              <w:lastRenderedPageBreak/>
              <w:t>После слова «конкуренции» дополнить словами «</w:t>
            </w:r>
            <w:r w:rsidRPr="00FE46C3">
              <w:rPr>
                <w:b/>
              </w:rPr>
              <w:t>и ограничения монополистической деятельности».</w:t>
            </w:r>
          </w:p>
          <w:p w:rsidR="002E4D13" w:rsidRPr="00FE46C3" w:rsidRDefault="002E4D13" w:rsidP="006C7244">
            <w:pPr>
              <w:keepNext/>
              <w:ind w:firstLine="219"/>
              <w:jc w:val="both"/>
            </w:pPr>
          </w:p>
          <w:p w:rsidR="002E4D13" w:rsidRPr="00FE46C3" w:rsidRDefault="002E4D13" w:rsidP="006C7244">
            <w:pPr>
              <w:keepNext/>
              <w:ind w:firstLine="219"/>
              <w:jc w:val="both"/>
              <w:rPr>
                <w:b/>
              </w:rPr>
            </w:pPr>
            <w:r w:rsidRPr="00FE46C3">
              <w:t>Слова «</w:t>
            </w:r>
            <w:r w:rsidRPr="00FE46C3">
              <w:rPr>
                <w:b/>
              </w:rPr>
              <w:t xml:space="preserve">о деятельности антимонопольного органа» </w:t>
            </w:r>
            <w:r w:rsidRPr="00FE46C3">
              <w:t>заменить словами</w:t>
            </w:r>
            <w:r w:rsidRPr="00FE46C3">
              <w:rPr>
                <w:b/>
              </w:rPr>
              <w:t xml:space="preserve"> «о своей деятельности».</w:t>
            </w:r>
          </w:p>
          <w:p w:rsidR="002E4D13" w:rsidRPr="00FE46C3" w:rsidRDefault="002E4D13" w:rsidP="006C7244">
            <w:pPr>
              <w:keepNext/>
              <w:ind w:firstLine="219"/>
              <w:jc w:val="both"/>
            </w:pPr>
          </w:p>
        </w:tc>
        <w:tc>
          <w:tcPr>
            <w:tcW w:w="2372" w:type="dxa"/>
          </w:tcPr>
          <w:p w:rsidR="002E4D13" w:rsidRPr="00FE46C3" w:rsidRDefault="002E4D13" w:rsidP="00660B5F">
            <w:pPr>
              <w:keepNext/>
              <w:ind w:firstLine="219"/>
              <w:jc w:val="both"/>
              <w:rPr>
                <w:b/>
                <w:lang w:val="kk-KZ"/>
              </w:rPr>
            </w:pPr>
            <w:r w:rsidRPr="00FE46C3">
              <w:rPr>
                <w:b/>
                <w:lang w:val="kk-KZ"/>
              </w:rPr>
              <w:t xml:space="preserve">Комитет по экономической реформе и региональному развитию </w:t>
            </w:r>
          </w:p>
          <w:p w:rsidR="002E4D13" w:rsidRPr="00FE46C3" w:rsidRDefault="002E4D13" w:rsidP="006C7244">
            <w:pPr>
              <w:keepNext/>
              <w:ind w:firstLine="219"/>
              <w:jc w:val="both"/>
              <w:rPr>
                <w:b/>
                <w:lang w:val="kk-KZ"/>
              </w:rPr>
            </w:pPr>
          </w:p>
          <w:p w:rsidR="002E4D13" w:rsidRPr="00FE46C3" w:rsidRDefault="002E4D13" w:rsidP="006C7244">
            <w:pPr>
              <w:keepNext/>
              <w:ind w:firstLine="219"/>
              <w:jc w:val="both"/>
            </w:pPr>
            <w:r w:rsidRPr="00FE46C3">
              <w:t>Приведение в соответствие с абзацем тридцать вторым рассматриваемого подпункта законопроекта.</w:t>
            </w:r>
          </w:p>
          <w:p w:rsidR="002E4D13" w:rsidRPr="00FE46C3" w:rsidRDefault="002E4D13" w:rsidP="006C7244">
            <w:pPr>
              <w:keepNext/>
              <w:ind w:firstLine="219"/>
              <w:jc w:val="both"/>
            </w:pPr>
            <w:r w:rsidRPr="00FE46C3">
              <w:t>Уточняющая  правка.</w:t>
            </w:r>
          </w:p>
        </w:tc>
        <w:tc>
          <w:tcPr>
            <w:tcW w:w="1410" w:type="dxa"/>
          </w:tcPr>
          <w:p w:rsidR="002E4D13" w:rsidRPr="00FE46C3" w:rsidRDefault="002E4D13" w:rsidP="006C7244">
            <w:pPr>
              <w:keepNext/>
              <w:jc w:val="center"/>
              <w:rPr>
                <w:b/>
                <w:bCs/>
                <w:lang w:val="kk-KZ"/>
              </w:rPr>
            </w:pPr>
            <w:r w:rsidRPr="00FE46C3">
              <w:rPr>
                <w:b/>
                <w:bCs/>
                <w:lang w:val="kk-KZ"/>
              </w:rPr>
              <w:t xml:space="preserve">Принято </w:t>
            </w:r>
          </w:p>
        </w:tc>
      </w:tr>
      <w:tr w:rsidR="002758C9" w:rsidRPr="00FE46C3" w:rsidTr="00AA126E">
        <w:tc>
          <w:tcPr>
            <w:tcW w:w="539" w:type="dxa"/>
          </w:tcPr>
          <w:p w:rsidR="002E4D13" w:rsidRPr="00FE46C3" w:rsidRDefault="002E4D13" w:rsidP="006C7244">
            <w:pPr>
              <w:keepNext/>
              <w:numPr>
                <w:ilvl w:val="0"/>
                <w:numId w:val="1"/>
              </w:numPr>
              <w:tabs>
                <w:tab w:val="left" w:pos="180"/>
              </w:tabs>
              <w:ind w:left="0" w:firstLine="0"/>
              <w:jc w:val="center"/>
            </w:pPr>
          </w:p>
        </w:tc>
        <w:tc>
          <w:tcPr>
            <w:tcW w:w="1259" w:type="dxa"/>
          </w:tcPr>
          <w:p w:rsidR="002E4D13" w:rsidRPr="00FE46C3" w:rsidRDefault="002E4D13" w:rsidP="006C7244">
            <w:pPr>
              <w:keepNext/>
              <w:jc w:val="center"/>
            </w:pPr>
            <w:r w:rsidRPr="00FE46C3">
              <w:rPr>
                <w:lang w:val="kk-KZ"/>
              </w:rPr>
              <w:t xml:space="preserve">Абзац шесть-десят </w:t>
            </w:r>
            <w:r w:rsidR="00BD4ABF" w:rsidRPr="00FE46C3">
              <w:rPr>
                <w:lang w:val="kk-KZ"/>
              </w:rPr>
              <w:t>второй</w:t>
            </w:r>
            <w:r w:rsidRPr="00FE46C3">
              <w:rPr>
                <w:lang w:val="kk-KZ"/>
              </w:rPr>
              <w:t xml:space="preserve"> </w:t>
            </w:r>
            <w:r w:rsidRPr="00FE46C3">
              <w:rPr>
                <w:spacing w:val="-6"/>
                <w:lang w:val="kk-KZ"/>
              </w:rPr>
              <w:t>п</w:t>
            </w:r>
            <w:r w:rsidRPr="00FE46C3">
              <w:rPr>
                <w:spacing w:val="-6"/>
              </w:rPr>
              <w:t>одпункт</w:t>
            </w:r>
            <w:r w:rsidRPr="00FE46C3">
              <w:rPr>
                <w:spacing w:val="-6"/>
                <w:lang w:val="kk-KZ"/>
              </w:rPr>
              <w:t>а</w:t>
            </w:r>
            <w:r w:rsidRPr="00FE46C3">
              <w:t xml:space="preserve">  4)</w:t>
            </w:r>
            <w:r w:rsidRPr="00FE46C3">
              <w:rPr>
                <w:lang w:val="kk-KZ"/>
              </w:rPr>
              <w:t xml:space="preserve"> </w:t>
            </w:r>
            <w:r w:rsidRPr="00FE46C3">
              <w:t xml:space="preserve"> пункта 2 статьи 1 проекта</w:t>
            </w:r>
          </w:p>
          <w:p w:rsidR="002E4D13" w:rsidRPr="00FE46C3" w:rsidRDefault="002E4D13" w:rsidP="006C7244">
            <w:pPr>
              <w:keepNext/>
              <w:jc w:val="center"/>
            </w:pPr>
          </w:p>
          <w:p w:rsidR="002E4D13" w:rsidRPr="00FE46C3" w:rsidRDefault="002E4D13" w:rsidP="006C7244">
            <w:pPr>
              <w:keepNext/>
              <w:jc w:val="center"/>
            </w:pPr>
          </w:p>
          <w:p w:rsidR="002E4D13" w:rsidRPr="00FE46C3" w:rsidRDefault="002E4D13" w:rsidP="006C7244">
            <w:pPr>
              <w:keepNext/>
              <w:jc w:val="center"/>
            </w:pPr>
          </w:p>
          <w:p w:rsidR="002E4D13" w:rsidRPr="00FE46C3" w:rsidRDefault="002E4D13" w:rsidP="006C7244">
            <w:pPr>
              <w:keepNext/>
              <w:jc w:val="center"/>
              <w:rPr>
                <w:i/>
              </w:rPr>
            </w:pPr>
            <w:r w:rsidRPr="00FE46C3">
              <w:rPr>
                <w:i/>
              </w:rPr>
              <w:t>Статья 79-6</w:t>
            </w:r>
          </w:p>
          <w:p w:rsidR="002E4D13" w:rsidRPr="00FE46C3" w:rsidRDefault="002E4D13" w:rsidP="006C7244">
            <w:pPr>
              <w:keepNext/>
              <w:jc w:val="center"/>
              <w:rPr>
                <w:i/>
              </w:rPr>
            </w:pPr>
            <w:r w:rsidRPr="00FE46C3">
              <w:rPr>
                <w:i/>
              </w:rPr>
              <w:t>(</w:t>
            </w:r>
            <w:r w:rsidRPr="00FE46C3">
              <w:rPr>
                <w:i/>
                <w:lang w:val="kk-KZ"/>
              </w:rPr>
              <w:t>новая</w:t>
            </w:r>
            <w:r w:rsidRPr="00FE46C3">
              <w:rPr>
                <w:i/>
              </w:rPr>
              <w:t>)</w:t>
            </w:r>
          </w:p>
          <w:p w:rsidR="002E4D13" w:rsidRPr="00FE46C3" w:rsidRDefault="002E4D13" w:rsidP="006C7244">
            <w:pPr>
              <w:keepNext/>
              <w:jc w:val="center"/>
              <w:rPr>
                <w:i/>
              </w:rPr>
            </w:pPr>
            <w:r w:rsidRPr="00FE46C3">
              <w:rPr>
                <w:i/>
              </w:rPr>
              <w:t>Кодекса</w:t>
            </w:r>
          </w:p>
          <w:p w:rsidR="002E4D13" w:rsidRPr="00FE46C3" w:rsidRDefault="002E4D13" w:rsidP="006C7244">
            <w:pPr>
              <w:keepNext/>
              <w:jc w:val="center"/>
            </w:pPr>
          </w:p>
          <w:p w:rsidR="002E4D13" w:rsidRPr="00FE46C3" w:rsidRDefault="002E4D13" w:rsidP="006C7244">
            <w:pPr>
              <w:keepNext/>
              <w:jc w:val="center"/>
            </w:pPr>
          </w:p>
        </w:tc>
        <w:tc>
          <w:tcPr>
            <w:tcW w:w="3060" w:type="dxa"/>
          </w:tcPr>
          <w:p w:rsidR="002E4D13" w:rsidRPr="00FE46C3" w:rsidRDefault="002E4D13" w:rsidP="006C7244">
            <w:pPr>
              <w:keepNext/>
              <w:ind w:firstLine="219"/>
              <w:jc w:val="both"/>
              <w:rPr>
                <w:b/>
                <w:noProof/>
              </w:rPr>
            </w:pPr>
            <w:r w:rsidRPr="00FE46C3">
              <w:rPr>
                <w:b/>
                <w:noProof/>
              </w:rPr>
              <w:t>Статья 79-6. Отсутствует.</w:t>
            </w:r>
          </w:p>
          <w:p w:rsidR="002E4D13" w:rsidRPr="00FE46C3" w:rsidRDefault="002E4D13" w:rsidP="006C7244">
            <w:pPr>
              <w:keepNext/>
              <w:ind w:firstLine="219"/>
              <w:jc w:val="both"/>
              <w:rPr>
                <w:b/>
                <w:noProof/>
              </w:rPr>
            </w:pPr>
          </w:p>
          <w:p w:rsidR="002E4D13" w:rsidRPr="00FE46C3" w:rsidRDefault="002E4D13" w:rsidP="00FA2FCF">
            <w:pPr>
              <w:keepNext/>
              <w:ind w:firstLine="219"/>
              <w:jc w:val="both"/>
              <w:rPr>
                <w:b/>
                <w:noProof/>
              </w:rPr>
            </w:pPr>
          </w:p>
        </w:tc>
        <w:tc>
          <w:tcPr>
            <w:tcW w:w="3420" w:type="dxa"/>
          </w:tcPr>
          <w:p w:rsidR="002E4D13" w:rsidRPr="00FE46C3" w:rsidRDefault="002E4D13" w:rsidP="006C7244">
            <w:pPr>
              <w:keepNext/>
              <w:ind w:firstLine="219"/>
              <w:jc w:val="both"/>
            </w:pPr>
            <w:r w:rsidRPr="00FE46C3">
              <w:t>4) дополнить главой 6-1 и статьями 79-1, 79-2, 79-3, 79-4, 79-5, 79-6, 79-7, 79-8 следующего содержания:</w:t>
            </w:r>
          </w:p>
          <w:p w:rsidR="002E4D13" w:rsidRPr="00FE46C3" w:rsidRDefault="002E4D13" w:rsidP="006C7244">
            <w:pPr>
              <w:keepNext/>
              <w:ind w:firstLine="219"/>
              <w:jc w:val="both"/>
            </w:pPr>
            <w:r w:rsidRPr="00FE46C3">
              <w:t>…</w:t>
            </w:r>
          </w:p>
          <w:p w:rsidR="002E4D13" w:rsidRPr="00FE46C3" w:rsidRDefault="002E4D13" w:rsidP="006C7244">
            <w:pPr>
              <w:keepNext/>
              <w:ind w:firstLine="219"/>
              <w:jc w:val="both"/>
            </w:pPr>
            <w:r w:rsidRPr="00FE46C3">
              <w:t>Статья 79-6. Компетенция антимонопольного органа в области государственного регулирования предпринимательства</w:t>
            </w:r>
          </w:p>
          <w:p w:rsidR="002E4D13" w:rsidRPr="00FE46C3" w:rsidRDefault="002E4D13" w:rsidP="006C7244">
            <w:pPr>
              <w:keepNext/>
              <w:ind w:firstLine="219"/>
              <w:jc w:val="both"/>
            </w:pPr>
            <w:r w:rsidRPr="00FE46C3">
              <w:t>Антимонопольный орган выполняет следующие функции:</w:t>
            </w:r>
          </w:p>
          <w:p w:rsidR="002E4D13" w:rsidRPr="00FE46C3" w:rsidRDefault="002E4D13" w:rsidP="006C7244">
            <w:pPr>
              <w:keepNext/>
              <w:ind w:firstLine="219"/>
              <w:jc w:val="both"/>
            </w:pPr>
            <w:r w:rsidRPr="00FE46C3">
              <w:t>…</w:t>
            </w:r>
          </w:p>
          <w:p w:rsidR="002E4D13" w:rsidRPr="00FE46C3" w:rsidRDefault="002E4D13" w:rsidP="006C7244">
            <w:pPr>
              <w:keepNext/>
              <w:ind w:firstLine="219"/>
              <w:jc w:val="both"/>
            </w:pPr>
            <w:r w:rsidRPr="00FE46C3">
              <w:t xml:space="preserve">27) проводит экспертизу цен на </w:t>
            </w:r>
            <w:r w:rsidRPr="00FE46C3">
              <w:rPr>
                <w:b/>
              </w:rPr>
              <w:t>товары (работы, услуги)</w:t>
            </w:r>
            <w:r w:rsidRPr="00FE46C3">
              <w:t>, производимые и (или) реализуемые субъектом государственной монополии;</w:t>
            </w:r>
          </w:p>
          <w:p w:rsidR="002E4D13" w:rsidRPr="00FE46C3" w:rsidRDefault="002E4D13" w:rsidP="006C7244">
            <w:pPr>
              <w:keepNext/>
              <w:ind w:firstLine="219"/>
              <w:jc w:val="both"/>
            </w:pPr>
          </w:p>
        </w:tc>
        <w:tc>
          <w:tcPr>
            <w:tcW w:w="3240" w:type="dxa"/>
          </w:tcPr>
          <w:p w:rsidR="002E4D13" w:rsidRPr="00FE46C3" w:rsidRDefault="002E4D13" w:rsidP="006C7244">
            <w:pPr>
              <w:keepNext/>
              <w:ind w:firstLine="219"/>
              <w:jc w:val="both"/>
              <w:rPr>
                <w:b/>
              </w:rPr>
            </w:pPr>
            <w:r w:rsidRPr="00FE46C3">
              <w:t>Слова «</w:t>
            </w:r>
            <w:r w:rsidRPr="00FE46C3">
              <w:rPr>
                <w:b/>
              </w:rPr>
              <w:t xml:space="preserve">товары (работы, услуги)» </w:t>
            </w:r>
            <w:r w:rsidRPr="00FE46C3">
              <w:t>заменить словом</w:t>
            </w:r>
            <w:r w:rsidRPr="00FE46C3">
              <w:rPr>
                <w:b/>
              </w:rPr>
              <w:t xml:space="preserve"> «товары».</w:t>
            </w:r>
          </w:p>
          <w:p w:rsidR="002E4D13" w:rsidRPr="00FE46C3" w:rsidRDefault="002E4D13" w:rsidP="006C7244">
            <w:pPr>
              <w:keepNext/>
              <w:ind w:firstLine="219"/>
              <w:jc w:val="both"/>
            </w:pPr>
          </w:p>
        </w:tc>
        <w:tc>
          <w:tcPr>
            <w:tcW w:w="2372" w:type="dxa"/>
          </w:tcPr>
          <w:p w:rsidR="002E4D13" w:rsidRPr="00FE46C3" w:rsidRDefault="002E4D13" w:rsidP="006C7244">
            <w:pPr>
              <w:keepNext/>
              <w:ind w:left="34" w:firstLine="142"/>
              <w:jc w:val="both"/>
              <w:rPr>
                <w:b/>
              </w:rPr>
            </w:pPr>
            <w:r w:rsidRPr="00FE46C3">
              <w:rPr>
                <w:b/>
              </w:rPr>
              <w:t>Депутат</w:t>
            </w:r>
          </w:p>
          <w:p w:rsidR="002E4D13" w:rsidRPr="00FE46C3" w:rsidRDefault="002E4D13" w:rsidP="006C7244">
            <w:pPr>
              <w:keepNext/>
              <w:ind w:left="34" w:firstLine="142"/>
              <w:jc w:val="both"/>
              <w:rPr>
                <w:b/>
              </w:rPr>
            </w:pPr>
            <w:r w:rsidRPr="00FE46C3">
              <w:rPr>
                <w:b/>
              </w:rPr>
              <w:t>Ким Р.У.</w:t>
            </w:r>
          </w:p>
          <w:p w:rsidR="002E4D13" w:rsidRPr="00FE46C3" w:rsidRDefault="002E4D13" w:rsidP="006C7244">
            <w:pPr>
              <w:keepNext/>
              <w:ind w:left="34" w:firstLine="142"/>
              <w:jc w:val="both"/>
            </w:pPr>
          </w:p>
          <w:p w:rsidR="002E4D13" w:rsidRPr="00FE46C3" w:rsidRDefault="002E4D13" w:rsidP="006C7244">
            <w:pPr>
              <w:keepNext/>
              <w:ind w:left="34" w:firstLine="142"/>
              <w:jc w:val="both"/>
            </w:pPr>
          </w:p>
          <w:p w:rsidR="002E4D13" w:rsidRPr="00FE46C3" w:rsidRDefault="002E4D13" w:rsidP="006C7244">
            <w:pPr>
              <w:keepNext/>
              <w:ind w:left="34" w:firstLine="142"/>
              <w:jc w:val="both"/>
            </w:pPr>
            <w:r w:rsidRPr="00FE46C3">
              <w:t xml:space="preserve">Юридическая техника. </w:t>
            </w:r>
          </w:p>
          <w:p w:rsidR="002E4D13" w:rsidRPr="00FE46C3" w:rsidRDefault="002E4D13" w:rsidP="006C7244">
            <w:pPr>
              <w:keepNext/>
              <w:ind w:left="34" w:firstLine="142"/>
              <w:jc w:val="both"/>
            </w:pPr>
            <w:r w:rsidRPr="00FE46C3">
              <w:t>В целях приведения в соответствие с поправками, внесенными в статью 196 Предпринимательского кодекса.</w:t>
            </w:r>
          </w:p>
        </w:tc>
        <w:tc>
          <w:tcPr>
            <w:tcW w:w="1410" w:type="dxa"/>
          </w:tcPr>
          <w:p w:rsidR="002E4D13" w:rsidRPr="00FE46C3" w:rsidRDefault="002E4D13" w:rsidP="006C7244">
            <w:pPr>
              <w:keepNext/>
              <w:jc w:val="center"/>
              <w:rPr>
                <w:b/>
                <w:bCs/>
                <w:lang w:val="kk-KZ"/>
              </w:rPr>
            </w:pPr>
            <w:r w:rsidRPr="00FE46C3">
              <w:rPr>
                <w:b/>
                <w:bCs/>
                <w:lang w:val="kk-KZ"/>
              </w:rPr>
              <w:t xml:space="preserve">Принято </w:t>
            </w:r>
          </w:p>
        </w:tc>
      </w:tr>
      <w:tr w:rsidR="002758C9" w:rsidRPr="00FE46C3" w:rsidTr="00AA126E">
        <w:tc>
          <w:tcPr>
            <w:tcW w:w="539" w:type="dxa"/>
          </w:tcPr>
          <w:p w:rsidR="00BB591B" w:rsidRPr="00FE46C3" w:rsidRDefault="00BB591B" w:rsidP="006C7244">
            <w:pPr>
              <w:keepNext/>
              <w:numPr>
                <w:ilvl w:val="0"/>
                <w:numId w:val="1"/>
              </w:numPr>
              <w:tabs>
                <w:tab w:val="left" w:pos="180"/>
              </w:tabs>
              <w:ind w:left="0" w:firstLine="0"/>
              <w:jc w:val="center"/>
            </w:pPr>
          </w:p>
        </w:tc>
        <w:tc>
          <w:tcPr>
            <w:tcW w:w="1259" w:type="dxa"/>
          </w:tcPr>
          <w:p w:rsidR="00BB591B" w:rsidRPr="00FE46C3" w:rsidRDefault="00BB591B" w:rsidP="003F5DEF">
            <w:pPr>
              <w:keepNext/>
              <w:jc w:val="center"/>
              <w:rPr>
                <w:lang w:val="kk-KZ"/>
              </w:rPr>
            </w:pPr>
            <w:r w:rsidRPr="00FE46C3">
              <w:rPr>
                <w:lang w:val="kk-KZ"/>
              </w:rPr>
              <w:t>Абзац шесть-десят</w:t>
            </w:r>
            <w:r w:rsidRPr="00FE46C3">
              <w:rPr>
                <w:spacing w:val="-6"/>
                <w:lang w:val="kk-KZ"/>
              </w:rPr>
              <w:t xml:space="preserve"> четвертый</w:t>
            </w:r>
          </w:p>
          <w:p w:rsidR="00BB591B" w:rsidRPr="00FE46C3" w:rsidRDefault="00BB591B" w:rsidP="003F5DEF">
            <w:pPr>
              <w:keepNext/>
              <w:jc w:val="center"/>
            </w:pPr>
            <w:r w:rsidRPr="00FE46C3">
              <w:rPr>
                <w:spacing w:val="-6"/>
                <w:lang w:val="kk-KZ"/>
              </w:rPr>
              <w:t>п</w:t>
            </w:r>
            <w:r w:rsidRPr="00FE46C3">
              <w:rPr>
                <w:spacing w:val="-6"/>
              </w:rPr>
              <w:t>одпункт</w:t>
            </w:r>
            <w:r w:rsidRPr="00FE46C3">
              <w:rPr>
                <w:spacing w:val="-6"/>
                <w:lang w:val="kk-KZ"/>
              </w:rPr>
              <w:t>а</w:t>
            </w:r>
            <w:r w:rsidRPr="00FE46C3">
              <w:t xml:space="preserve">  4)</w:t>
            </w:r>
            <w:r w:rsidRPr="00FE46C3">
              <w:rPr>
                <w:lang w:val="kk-KZ"/>
              </w:rPr>
              <w:t xml:space="preserve"> </w:t>
            </w:r>
            <w:r w:rsidRPr="00FE46C3">
              <w:t xml:space="preserve"> пункта 2 статьи 1 проекта</w:t>
            </w:r>
          </w:p>
          <w:p w:rsidR="00BB591B" w:rsidRPr="00FE46C3" w:rsidRDefault="00BB591B" w:rsidP="003F5DEF">
            <w:pPr>
              <w:keepNext/>
              <w:jc w:val="center"/>
            </w:pPr>
          </w:p>
          <w:p w:rsidR="00BB591B" w:rsidRPr="00FE46C3" w:rsidRDefault="00BB591B" w:rsidP="003F5DEF">
            <w:pPr>
              <w:keepNext/>
              <w:jc w:val="center"/>
            </w:pPr>
          </w:p>
          <w:p w:rsidR="00BB591B" w:rsidRPr="00FE46C3" w:rsidRDefault="00BB591B" w:rsidP="003F5DEF">
            <w:pPr>
              <w:keepNext/>
              <w:jc w:val="center"/>
              <w:rPr>
                <w:i/>
              </w:rPr>
            </w:pPr>
            <w:r w:rsidRPr="00FE46C3">
              <w:rPr>
                <w:i/>
              </w:rPr>
              <w:t>Статья 79-6</w:t>
            </w:r>
          </w:p>
          <w:p w:rsidR="00BB591B" w:rsidRPr="00FE46C3" w:rsidRDefault="00BB591B" w:rsidP="003F5DEF">
            <w:pPr>
              <w:keepNext/>
              <w:jc w:val="center"/>
              <w:rPr>
                <w:i/>
              </w:rPr>
            </w:pPr>
            <w:r w:rsidRPr="00FE46C3">
              <w:rPr>
                <w:i/>
              </w:rPr>
              <w:t>(</w:t>
            </w:r>
            <w:r w:rsidRPr="00FE46C3">
              <w:rPr>
                <w:i/>
                <w:lang w:val="kk-KZ"/>
              </w:rPr>
              <w:t>новая</w:t>
            </w:r>
            <w:r w:rsidRPr="00FE46C3">
              <w:rPr>
                <w:i/>
              </w:rPr>
              <w:t>)</w:t>
            </w:r>
          </w:p>
          <w:p w:rsidR="00BB591B" w:rsidRPr="00FE46C3" w:rsidRDefault="00BB591B" w:rsidP="003F5DEF">
            <w:pPr>
              <w:keepNext/>
              <w:jc w:val="center"/>
              <w:rPr>
                <w:i/>
              </w:rPr>
            </w:pPr>
            <w:r w:rsidRPr="00FE46C3">
              <w:rPr>
                <w:i/>
              </w:rPr>
              <w:t>Кодекса</w:t>
            </w:r>
          </w:p>
          <w:p w:rsidR="00BB591B" w:rsidRPr="00FE46C3" w:rsidRDefault="00BB591B" w:rsidP="003F5DEF">
            <w:pPr>
              <w:keepNext/>
              <w:jc w:val="center"/>
            </w:pPr>
          </w:p>
        </w:tc>
        <w:tc>
          <w:tcPr>
            <w:tcW w:w="3060" w:type="dxa"/>
          </w:tcPr>
          <w:p w:rsidR="00BB591B" w:rsidRPr="00FE46C3" w:rsidRDefault="00BB591B" w:rsidP="003F5DEF">
            <w:pPr>
              <w:keepNext/>
              <w:ind w:firstLine="219"/>
              <w:jc w:val="both"/>
              <w:rPr>
                <w:b/>
                <w:noProof/>
              </w:rPr>
            </w:pPr>
            <w:r w:rsidRPr="00FE46C3">
              <w:rPr>
                <w:b/>
                <w:noProof/>
              </w:rPr>
              <w:lastRenderedPageBreak/>
              <w:t>Статья 79-6. Отсутствует.</w:t>
            </w:r>
          </w:p>
          <w:p w:rsidR="00BB591B" w:rsidRPr="00FE46C3" w:rsidRDefault="00BB591B" w:rsidP="003F5DEF">
            <w:pPr>
              <w:keepNext/>
              <w:ind w:firstLine="219"/>
              <w:jc w:val="both"/>
              <w:rPr>
                <w:b/>
                <w:noProof/>
              </w:rPr>
            </w:pPr>
          </w:p>
          <w:p w:rsidR="00BB591B" w:rsidRPr="00FE46C3" w:rsidRDefault="00BB591B" w:rsidP="003F5DEF">
            <w:pPr>
              <w:keepNext/>
              <w:ind w:firstLine="219"/>
              <w:jc w:val="both"/>
              <w:rPr>
                <w:b/>
                <w:noProof/>
              </w:rPr>
            </w:pPr>
          </w:p>
          <w:p w:rsidR="00BB591B" w:rsidRPr="00FE46C3" w:rsidRDefault="00BB591B" w:rsidP="00FA2FCF">
            <w:pPr>
              <w:keepNext/>
              <w:ind w:firstLine="219"/>
              <w:jc w:val="both"/>
              <w:rPr>
                <w:b/>
                <w:noProof/>
              </w:rPr>
            </w:pPr>
          </w:p>
        </w:tc>
        <w:tc>
          <w:tcPr>
            <w:tcW w:w="3420" w:type="dxa"/>
          </w:tcPr>
          <w:p w:rsidR="00BB591B" w:rsidRPr="00FE46C3" w:rsidRDefault="00BB591B" w:rsidP="003F5DEF">
            <w:pPr>
              <w:keepNext/>
              <w:autoSpaceDE w:val="0"/>
              <w:autoSpaceDN w:val="0"/>
              <w:adjustRightInd w:val="0"/>
              <w:ind w:firstLine="317"/>
              <w:jc w:val="both"/>
            </w:pPr>
            <w:r w:rsidRPr="00FE46C3">
              <w:t>4) дополнить главой 6-1 и статьями 79-1, 79-2, 79-3, 79-4, 79-5, 79-6, 79-7, 79-8 следующего содержания:</w:t>
            </w:r>
          </w:p>
          <w:p w:rsidR="00BB591B" w:rsidRPr="00FE46C3" w:rsidRDefault="00BB591B" w:rsidP="003F5DEF">
            <w:pPr>
              <w:keepNext/>
              <w:autoSpaceDE w:val="0"/>
              <w:autoSpaceDN w:val="0"/>
              <w:adjustRightInd w:val="0"/>
              <w:ind w:firstLine="317"/>
              <w:jc w:val="both"/>
            </w:pPr>
            <w:r w:rsidRPr="00FE46C3">
              <w:t>…</w:t>
            </w:r>
          </w:p>
          <w:p w:rsidR="00BB591B" w:rsidRPr="00FE46C3" w:rsidRDefault="00BB591B" w:rsidP="003F5DEF">
            <w:pPr>
              <w:keepNext/>
              <w:autoSpaceDE w:val="0"/>
              <w:autoSpaceDN w:val="0"/>
              <w:adjustRightInd w:val="0"/>
              <w:ind w:firstLine="317"/>
              <w:jc w:val="both"/>
            </w:pPr>
            <w:r w:rsidRPr="00FE46C3">
              <w:t xml:space="preserve">Статья 79-6. Компетенция антимонопольного органа в области     государственного </w:t>
            </w:r>
            <w:r w:rsidRPr="00FE46C3">
              <w:lastRenderedPageBreak/>
              <w:t>регулирования предпринимательства</w:t>
            </w:r>
          </w:p>
          <w:p w:rsidR="00BB591B" w:rsidRPr="00FE46C3" w:rsidRDefault="00BB591B" w:rsidP="003F5DEF">
            <w:pPr>
              <w:keepNext/>
              <w:autoSpaceDE w:val="0"/>
              <w:autoSpaceDN w:val="0"/>
              <w:adjustRightInd w:val="0"/>
              <w:ind w:firstLine="317"/>
              <w:jc w:val="both"/>
            </w:pPr>
            <w:r w:rsidRPr="00FE46C3">
              <w:t>Антимонопольный орган выполняет следующие функции:</w:t>
            </w:r>
          </w:p>
          <w:p w:rsidR="00BB591B" w:rsidRPr="00FE46C3" w:rsidRDefault="00BB591B" w:rsidP="003F5DEF">
            <w:pPr>
              <w:keepNext/>
              <w:autoSpaceDE w:val="0"/>
              <w:autoSpaceDN w:val="0"/>
              <w:adjustRightInd w:val="0"/>
              <w:ind w:firstLine="317"/>
              <w:jc w:val="both"/>
            </w:pPr>
            <w:r w:rsidRPr="00FE46C3">
              <w:t>…</w:t>
            </w:r>
          </w:p>
          <w:p w:rsidR="00BB591B" w:rsidRPr="00FE46C3" w:rsidRDefault="00BB591B" w:rsidP="003F5DEF">
            <w:pPr>
              <w:keepNext/>
              <w:autoSpaceDE w:val="0"/>
              <w:autoSpaceDN w:val="0"/>
              <w:adjustRightInd w:val="0"/>
              <w:ind w:firstLine="317"/>
              <w:jc w:val="both"/>
            </w:pPr>
            <w:r w:rsidRPr="00FE46C3">
              <w:t xml:space="preserve">29) направляет должностному лицу субъекта рынка, государственного </w:t>
            </w:r>
            <w:r w:rsidRPr="00FE46C3">
              <w:rPr>
                <w:b/>
              </w:rPr>
              <w:t>органа</w:t>
            </w:r>
            <w:r w:rsidRPr="00FE46C3">
              <w:t xml:space="preserve">, местного исполнительного </w:t>
            </w:r>
            <w:r w:rsidRPr="00FE46C3">
              <w:rPr>
                <w:b/>
              </w:rPr>
              <w:t>органа</w:t>
            </w:r>
            <w:r w:rsidRPr="00FE46C3">
              <w:t xml:space="preserve"> предостережение в письменной форме о недопустимости совершения действия (бездействия), которое  может  привести к нарушению законодательства Республики Казахстан в области защиты конкуренции;</w:t>
            </w:r>
          </w:p>
          <w:p w:rsidR="00BB591B" w:rsidRPr="00FE46C3" w:rsidRDefault="00BB591B" w:rsidP="003F5DEF">
            <w:pPr>
              <w:keepNext/>
              <w:autoSpaceDE w:val="0"/>
              <w:autoSpaceDN w:val="0"/>
              <w:adjustRightInd w:val="0"/>
              <w:ind w:firstLine="317"/>
              <w:jc w:val="both"/>
              <w:rPr>
                <w:b/>
              </w:rPr>
            </w:pPr>
          </w:p>
        </w:tc>
        <w:tc>
          <w:tcPr>
            <w:tcW w:w="3240" w:type="dxa"/>
          </w:tcPr>
          <w:p w:rsidR="00BB591B" w:rsidRPr="00FE46C3" w:rsidRDefault="00CF0B3D" w:rsidP="003F5DEF">
            <w:pPr>
              <w:keepNext/>
              <w:ind w:firstLine="119"/>
              <w:jc w:val="both"/>
            </w:pPr>
            <w:r w:rsidRPr="00FE46C3">
              <w:lastRenderedPageBreak/>
              <w:t>Абзац шестьдесят четвертый подпункта  4)  пункта 2 статьи 1 проекта и</w:t>
            </w:r>
            <w:r w:rsidR="00BB591B" w:rsidRPr="00FE46C3">
              <w:t>зложить в следующей редакции:</w:t>
            </w:r>
          </w:p>
          <w:p w:rsidR="00BB591B" w:rsidRPr="00FE46C3" w:rsidRDefault="00BB591B" w:rsidP="003F5DEF">
            <w:pPr>
              <w:keepNext/>
              <w:ind w:firstLine="119"/>
              <w:jc w:val="both"/>
            </w:pPr>
          </w:p>
          <w:p w:rsidR="00BB591B" w:rsidRPr="00FE46C3" w:rsidRDefault="00BB591B" w:rsidP="00421900">
            <w:pPr>
              <w:keepNext/>
              <w:autoSpaceDE w:val="0"/>
              <w:autoSpaceDN w:val="0"/>
              <w:adjustRightInd w:val="0"/>
              <w:ind w:firstLine="317"/>
              <w:jc w:val="both"/>
            </w:pPr>
            <w:r w:rsidRPr="00FE46C3">
              <w:t xml:space="preserve">«29) направляет должностному лицу </w:t>
            </w:r>
            <w:r w:rsidRPr="00FE46C3">
              <w:lastRenderedPageBreak/>
              <w:t xml:space="preserve">субъекта рынка, государственного, местного исполнительного органа, </w:t>
            </w:r>
            <w:r w:rsidRPr="00FE46C3">
              <w:rPr>
                <w:b/>
              </w:rPr>
              <w:t>организации, наделенной государством функциями регулирования деятельности субъектов рынка,</w:t>
            </w:r>
            <w:r w:rsidRPr="00FE46C3">
              <w:t xml:space="preserve"> предостережение в письменной форме о недопустимости совершения действия (бездействия), которое  может  привести к нарушению законодательства Республики Казахстан в области защиты конкуренции;».</w:t>
            </w:r>
          </w:p>
          <w:p w:rsidR="00BB591B" w:rsidRPr="00FE46C3" w:rsidRDefault="00BB591B" w:rsidP="003F5DEF">
            <w:pPr>
              <w:keepNext/>
              <w:ind w:firstLine="119"/>
              <w:jc w:val="both"/>
            </w:pPr>
          </w:p>
          <w:p w:rsidR="00BB591B" w:rsidRPr="00FE46C3" w:rsidRDefault="00BB591B" w:rsidP="003F5DEF">
            <w:pPr>
              <w:keepNext/>
              <w:ind w:firstLine="119"/>
              <w:jc w:val="both"/>
              <w:rPr>
                <w:b/>
              </w:rPr>
            </w:pPr>
          </w:p>
        </w:tc>
        <w:tc>
          <w:tcPr>
            <w:tcW w:w="2372" w:type="dxa"/>
          </w:tcPr>
          <w:p w:rsidR="00BB591B" w:rsidRPr="00FE46C3" w:rsidRDefault="00BB591B" w:rsidP="003F5DEF">
            <w:pPr>
              <w:keepNext/>
              <w:ind w:firstLine="219"/>
              <w:jc w:val="both"/>
              <w:rPr>
                <w:b/>
                <w:lang w:val="kk-KZ"/>
              </w:rPr>
            </w:pPr>
            <w:r w:rsidRPr="00FE46C3">
              <w:rPr>
                <w:b/>
                <w:lang w:val="kk-KZ"/>
              </w:rPr>
              <w:lastRenderedPageBreak/>
              <w:t>Депутат</w:t>
            </w:r>
          </w:p>
          <w:p w:rsidR="00BB591B" w:rsidRPr="00FE46C3" w:rsidRDefault="00BB591B" w:rsidP="00EC5053">
            <w:pPr>
              <w:keepNext/>
              <w:ind w:firstLine="219"/>
              <w:jc w:val="both"/>
              <w:rPr>
                <w:b/>
                <w:lang w:val="kk-KZ"/>
              </w:rPr>
            </w:pPr>
            <w:r w:rsidRPr="00FE46C3">
              <w:rPr>
                <w:b/>
                <w:lang w:val="kk-KZ"/>
              </w:rPr>
              <w:t>Казбекова М.А.</w:t>
            </w:r>
          </w:p>
          <w:p w:rsidR="00BB591B" w:rsidRPr="00FE46C3" w:rsidRDefault="00BB591B" w:rsidP="003F5DEF">
            <w:pPr>
              <w:keepNext/>
              <w:ind w:firstLine="219"/>
              <w:jc w:val="both"/>
              <w:rPr>
                <w:b/>
                <w:spacing w:val="-8"/>
                <w:lang w:val="kk-KZ"/>
              </w:rPr>
            </w:pPr>
          </w:p>
          <w:p w:rsidR="00BB591B" w:rsidRPr="00FE46C3" w:rsidRDefault="00BB591B" w:rsidP="003F5DEF">
            <w:pPr>
              <w:keepNext/>
              <w:ind w:firstLine="219"/>
              <w:jc w:val="both"/>
              <w:rPr>
                <w:b/>
              </w:rPr>
            </w:pPr>
            <w:r w:rsidRPr="00FE46C3">
              <w:t xml:space="preserve">В целях приведения в соответствие с поправками, внесенными в </w:t>
            </w:r>
            <w:r w:rsidRPr="00FE46C3">
              <w:lastRenderedPageBreak/>
              <w:t xml:space="preserve">статью 194  Предприниматель-ского кодекса Республики Казахстан. </w:t>
            </w:r>
          </w:p>
          <w:p w:rsidR="00BB591B" w:rsidRPr="00FE46C3" w:rsidRDefault="00BB591B" w:rsidP="003F5DEF">
            <w:pPr>
              <w:keepNext/>
              <w:ind w:firstLine="219"/>
              <w:jc w:val="both"/>
              <w:rPr>
                <w:b/>
              </w:rPr>
            </w:pPr>
          </w:p>
        </w:tc>
        <w:tc>
          <w:tcPr>
            <w:tcW w:w="1410" w:type="dxa"/>
          </w:tcPr>
          <w:p w:rsidR="00BB591B" w:rsidRPr="00FE46C3" w:rsidRDefault="00BB591B" w:rsidP="00150C33">
            <w:pPr>
              <w:keepNext/>
              <w:ind w:left="-57" w:right="-57"/>
              <w:jc w:val="center"/>
              <w:rPr>
                <w:b/>
                <w:bCs/>
                <w:lang w:val="kk-KZ"/>
              </w:rPr>
            </w:pPr>
            <w:r w:rsidRPr="00FE46C3">
              <w:rPr>
                <w:b/>
                <w:bCs/>
                <w:lang w:val="kk-KZ"/>
              </w:rPr>
              <w:lastRenderedPageBreak/>
              <w:t>Принято</w:t>
            </w:r>
          </w:p>
          <w:p w:rsidR="00BB591B" w:rsidRPr="00FE46C3" w:rsidRDefault="00BB591B" w:rsidP="00150C33">
            <w:pPr>
              <w:keepNext/>
              <w:ind w:left="-57" w:right="-57"/>
              <w:jc w:val="center"/>
              <w:rPr>
                <w:b/>
                <w:bCs/>
                <w:lang w:val="kk-KZ"/>
              </w:rPr>
            </w:pPr>
          </w:p>
        </w:tc>
      </w:tr>
      <w:tr w:rsidR="002758C9" w:rsidRPr="00FE46C3" w:rsidTr="00AA126E">
        <w:tc>
          <w:tcPr>
            <w:tcW w:w="539" w:type="dxa"/>
          </w:tcPr>
          <w:p w:rsidR="00421900" w:rsidRPr="00FE46C3" w:rsidRDefault="00421900" w:rsidP="006C7244">
            <w:pPr>
              <w:keepNext/>
              <w:numPr>
                <w:ilvl w:val="0"/>
                <w:numId w:val="1"/>
              </w:numPr>
              <w:tabs>
                <w:tab w:val="left" w:pos="180"/>
              </w:tabs>
              <w:ind w:left="0" w:firstLine="0"/>
              <w:jc w:val="center"/>
            </w:pPr>
          </w:p>
        </w:tc>
        <w:tc>
          <w:tcPr>
            <w:tcW w:w="1259" w:type="dxa"/>
          </w:tcPr>
          <w:p w:rsidR="00421900" w:rsidRPr="00FE46C3" w:rsidRDefault="00421900" w:rsidP="00C406E9">
            <w:pPr>
              <w:keepNext/>
              <w:jc w:val="center"/>
            </w:pPr>
            <w:r w:rsidRPr="00FE46C3">
              <w:rPr>
                <w:lang w:val="kk-KZ"/>
              </w:rPr>
              <w:t xml:space="preserve">Абзац шесть-десят восьмой </w:t>
            </w:r>
            <w:r w:rsidRPr="00FE46C3">
              <w:rPr>
                <w:spacing w:val="-6"/>
                <w:lang w:val="kk-KZ"/>
              </w:rPr>
              <w:t>п</w:t>
            </w:r>
            <w:r w:rsidRPr="00FE46C3">
              <w:rPr>
                <w:spacing w:val="-6"/>
              </w:rPr>
              <w:t>одпункт</w:t>
            </w:r>
            <w:r w:rsidRPr="00FE46C3">
              <w:rPr>
                <w:spacing w:val="-6"/>
                <w:lang w:val="kk-KZ"/>
              </w:rPr>
              <w:t>а</w:t>
            </w:r>
            <w:r w:rsidRPr="00FE46C3">
              <w:t xml:space="preserve">  4)</w:t>
            </w:r>
            <w:r w:rsidRPr="00FE46C3">
              <w:rPr>
                <w:lang w:val="kk-KZ"/>
              </w:rPr>
              <w:t xml:space="preserve"> </w:t>
            </w:r>
            <w:r w:rsidRPr="00FE46C3">
              <w:t xml:space="preserve"> пункта 2 статьи 1 проекта</w:t>
            </w:r>
          </w:p>
          <w:p w:rsidR="00421900" w:rsidRPr="00FE46C3" w:rsidRDefault="00421900" w:rsidP="00C406E9">
            <w:pPr>
              <w:keepNext/>
              <w:jc w:val="center"/>
            </w:pPr>
          </w:p>
          <w:p w:rsidR="00421900" w:rsidRPr="00FE46C3" w:rsidRDefault="00421900" w:rsidP="00C406E9">
            <w:pPr>
              <w:keepNext/>
              <w:jc w:val="center"/>
            </w:pPr>
          </w:p>
          <w:p w:rsidR="00421900" w:rsidRPr="00FE46C3" w:rsidRDefault="00421900" w:rsidP="00C406E9">
            <w:pPr>
              <w:keepNext/>
              <w:jc w:val="center"/>
            </w:pPr>
          </w:p>
          <w:p w:rsidR="00421900" w:rsidRPr="00FE46C3" w:rsidRDefault="00421900" w:rsidP="00C406E9">
            <w:pPr>
              <w:keepNext/>
              <w:jc w:val="center"/>
              <w:rPr>
                <w:i/>
              </w:rPr>
            </w:pPr>
            <w:r w:rsidRPr="00FE46C3">
              <w:rPr>
                <w:i/>
              </w:rPr>
              <w:t>Статья 79-6</w:t>
            </w:r>
          </w:p>
          <w:p w:rsidR="00421900" w:rsidRPr="00FE46C3" w:rsidRDefault="00421900" w:rsidP="00C406E9">
            <w:pPr>
              <w:keepNext/>
              <w:jc w:val="center"/>
              <w:rPr>
                <w:i/>
              </w:rPr>
            </w:pPr>
            <w:r w:rsidRPr="00FE46C3">
              <w:rPr>
                <w:i/>
              </w:rPr>
              <w:t>(</w:t>
            </w:r>
            <w:r w:rsidRPr="00FE46C3">
              <w:rPr>
                <w:i/>
                <w:lang w:val="kk-KZ"/>
              </w:rPr>
              <w:t>новая</w:t>
            </w:r>
            <w:r w:rsidRPr="00FE46C3">
              <w:rPr>
                <w:i/>
              </w:rPr>
              <w:t>)</w:t>
            </w:r>
          </w:p>
          <w:p w:rsidR="00421900" w:rsidRPr="00FE46C3" w:rsidRDefault="00421900" w:rsidP="00C406E9">
            <w:pPr>
              <w:keepNext/>
              <w:jc w:val="center"/>
              <w:rPr>
                <w:i/>
              </w:rPr>
            </w:pPr>
            <w:r w:rsidRPr="00FE46C3">
              <w:rPr>
                <w:i/>
              </w:rPr>
              <w:lastRenderedPageBreak/>
              <w:t>Кодекса</w:t>
            </w:r>
          </w:p>
          <w:p w:rsidR="00421900" w:rsidRPr="00FE46C3" w:rsidRDefault="00421900" w:rsidP="00C406E9">
            <w:pPr>
              <w:keepNext/>
              <w:jc w:val="center"/>
            </w:pPr>
          </w:p>
          <w:p w:rsidR="00421900" w:rsidRPr="00FE46C3" w:rsidRDefault="00421900" w:rsidP="00C406E9">
            <w:pPr>
              <w:keepNext/>
              <w:jc w:val="center"/>
            </w:pPr>
          </w:p>
        </w:tc>
        <w:tc>
          <w:tcPr>
            <w:tcW w:w="3060" w:type="dxa"/>
          </w:tcPr>
          <w:p w:rsidR="00421900" w:rsidRPr="00FE46C3" w:rsidRDefault="00421900" w:rsidP="00C406E9">
            <w:pPr>
              <w:keepNext/>
              <w:ind w:firstLine="219"/>
              <w:jc w:val="both"/>
              <w:rPr>
                <w:b/>
                <w:noProof/>
              </w:rPr>
            </w:pPr>
            <w:r w:rsidRPr="00FE46C3">
              <w:rPr>
                <w:b/>
                <w:noProof/>
              </w:rPr>
              <w:lastRenderedPageBreak/>
              <w:t>Статья 79-6. Отсутствует.</w:t>
            </w:r>
          </w:p>
          <w:p w:rsidR="00421900" w:rsidRPr="00FE46C3" w:rsidRDefault="00421900" w:rsidP="00C406E9">
            <w:pPr>
              <w:keepNext/>
              <w:ind w:firstLine="219"/>
              <w:jc w:val="both"/>
              <w:rPr>
                <w:b/>
                <w:noProof/>
              </w:rPr>
            </w:pPr>
          </w:p>
          <w:p w:rsidR="00421900" w:rsidRPr="00FE46C3" w:rsidRDefault="00421900" w:rsidP="00C406E9">
            <w:pPr>
              <w:keepNext/>
              <w:ind w:firstLine="219"/>
              <w:jc w:val="both"/>
              <w:rPr>
                <w:b/>
                <w:noProof/>
              </w:rPr>
            </w:pPr>
          </w:p>
          <w:p w:rsidR="00421900" w:rsidRPr="00FE46C3" w:rsidRDefault="00421900" w:rsidP="00C406E9">
            <w:pPr>
              <w:keepNext/>
              <w:ind w:firstLine="219"/>
              <w:jc w:val="both"/>
              <w:rPr>
                <w:b/>
                <w:noProof/>
              </w:rPr>
            </w:pPr>
          </w:p>
        </w:tc>
        <w:tc>
          <w:tcPr>
            <w:tcW w:w="3420" w:type="dxa"/>
          </w:tcPr>
          <w:p w:rsidR="00421900" w:rsidRPr="00FE46C3" w:rsidRDefault="00421900" w:rsidP="00C406E9">
            <w:pPr>
              <w:keepNext/>
              <w:ind w:firstLine="219"/>
              <w:jc w:val="both"/>
            </w:pPr>
            <w:r w:rsidRPr="00FE46C3">
              <w:t>4) дополнить главой 6-1 и статьями 79-1, 79-2, 79-3, 79-4, 79-5, 79-6, 79-7, 79-8 следующего содержания:</w:t>
            </w:r>
          </w:p>
          <w:p w:rsidR="00421900" w:rsidRPr="00FE46C3" w:rsidRDefault="00421900" w:rsidP="00C406E9">
            <w:pPr>
              <w:keepNext/>
              <w:ind w:firstLine="219"/>
              <w:jc w:val="both"/>
            </w:pPr>
            <w:r w:rsidRPr="00FE46C3">
              <w:t>…</w:t>
            </w:r>
          </w:p>
          <w:p w:rsidR="00421900" w:rsidRPr="00FE46C3" w:rsidRDefault="00421900" w:rsidP="00C406E9">
            <w:pPr>
              <w:keepNext/>
              <w:ind w:firstLine="219"/>
              <w:jc w:val="both"/>
            </w:pPr>
            <w:r w:rsidRPr="00FE46C3">
              <w:t>Статья 79-6. Компетенция антимонопольного органа в области государственного регулирования предпринимательства</w:t>
            </w:r>
          </w:p>
          <w:p w:rsidR="00421900" w:rsidRPr="00FE46C3" w:rsidRDefault="00421900" w:rsidP="00C406E9">
            <w:pPr>
              <w:keepNext/>
              <w:ind w:firstLine="219"/>
              <w:jc w:val="both"/>
            </w:pPr>
            <w:r w:rsidRPr="00FE46C3">
              <w:t>Антимонопольный орган выполняет следующие функции:</w:t>
            </w:r>
          </w:p>
          <w:p w:rsidR="00421900" w:rsidRPr="00FE46C3" w:rsidRDefault="00421900" w:rsidP="00C406E9">
            <w:pPr>
              <w:keepNext/>
              <w:ind w:firstLine="219"/>
              <w:jc w:val="both"/>
            </w:pPr>
            <w:r w:rsidRPr="00FE46C3">
              <w:t>…</w:t>
            </w:r>
          </w:p>
          <w:p w:rsidR="00421900" w:rsidRPr="00FE46C3" w:rsidRDefault="00421900" w:rsidP="00C406E9">
            <w:pPr>
              <w:keepNext/>
              <w:ind w:firstLine="219"/>
              <w:jc w:val="both"/>
            </w:pPr>
            <w:r w:rsidRPr="00FE46C3">
              <w:lastRenderedPageBreak/>
              <w:t xml:space="preserve">33) разрабатывает и утверждает </w:t>
            </w:r>
            <w:r w:rsidRPr="00FE46C3">
              <w:rPr>
                <w:b/>
              </w:rPr>
              <w:t>порядок</w:t>
            </w:r>
            <w:r w:rsidRPr="00FE46C3">
              <w:t xml:space="preserve"> рассмотрения проектов соглашений субъектов рынка на предмет соответствия или несоответствия требованиям законодательства Республики Казахстан в области защиты конкуренции;</w:t>
            </w:r>
          </w:p>
          <w:p w:rsidR="00421900" w:rsidRPr="00FE46C3" w:rsidRDefault="00421900" w:rsidP="00C406E9">
            <w:pPr>
              <w:keepNext/>
              <w:ind w:firstLine="219"/>
              <w:jc w:val="both"/>
            </w:pPr>
          </w:p>
        </w:tc>
        <w:tc>
          <w:tcPr>
            <w:tcW w:w="3240" w:type="dxa"/>
          </w:tcPr>
          <w:p w:rsidR="00421900" w:rsidRPr="00FE46C3" w:rsidRDefault="00421900" w:rsidP="00C406E9">
            <w:pPr>
              <w:keepNext/>
              <w:ind w:firstLine="219"/>
              <w:jc w:val="both"/>
            </w:pPr>
            <w:r w:rsidRPr="00FE46C3">
              <w:lastRenderedPageBreak/>
              <w:t xml:space="preserve">Слово </w:t>
            </w:r>
            <w:r w:rsidRPr="00FE46C3">
              <w:rPr>
                <w:b/>
              </w:rPr>
              <w:t>«порядок»</w:t>
            </w:r>
            <w:r w:rsidRPr="00FE46C3">
              <w:t xml:space="preserve"> заменить словом </w:t>
            </w:r>
            <w:r w:rsidRPr="00FE46C3">
              <w:rPr>
                <w:b/>
              </w:rPr>
              <w:t>«правила».</w:t>
            </w:r>
          </w:p>
          <w:p w:rsidR="00421900" w:rsidRPr="00FE46C3" w:rsidRDefault="00421900" w:rsidP="00C406E9">
            <w:pPr>
              <w:keepNext/>
              <w:ind w:firstLine="219"/>
              <w:jc w:val="both"/>
            </w:pPr>
          </w:p>
        </w:tc>
        <w:tc>
          <w:tcPr>
            <w:tcW w:w="2372" w:type="dxa"/>
          </w:tcPr>
          <w:p w:rsidR="00421900" w:rsidRPr="00FE46C3" w:rsidRDefault="00421900" w:rsidP="00C406E9">
            <w:pPr>
              <w:keepNext/>
              <w:ind w:firstLine="219"/>
              <w:jc w:val="both"/>
              <w:rPr>
                <w:b/>
                <w:lang w:val="kk-KZ"/>
              </w:rPr>
            </w:pPr>
            <w:r w:rsidRPr="00FE46C3">
              <w:rPr>
                <w:b/>
                <w:lang w:val="kk-KZ"/>
              </w:rPr>
              <w:t xml:space="preserve">Комитет по экономической реформе и региональному развитию </w:t>
            </w:r>
          </w:p>
          <w:p w:rsidR="00421900" w:rsidRPr="00FE46C3" w:rsidRDefault="00421900" w:rsidP="00C406E9">
            <w:pPr>
              <w:keepNext/>
              <w:ind w:firstLine="219"/>
              <w:jc w:val="both"/>
              <w:rPr>
                <w:b/>
                <w:lang w:val="kk-KZ"/>
              </w:rPr>
            </w:pPr>
          </w:p>
          <w:p w:rsidR="00421900" w:rsidRPr="00FE46C3" w:rsidRDefault="00421900" w:rsidP="00C406E9">
            <w:pPr>
              <w:keepNext/>
              <w:ind w:firstLine="219"/>
              <w:jc w:val="both"/>
            </w:pPr>
            <w:r w:rsidRPr="00FE46C3">
              <w:t xml:space="preserve">Приведение в соответствие с абзацем сороковым рассматриваемого подпункта законопроекта. Приведение в  соответствие с </w:t>
            </w:r>
            <w:r w:rsidRPr="00FE46C3">
              <w:lastRenderedPageBreak/>
              <w:t>подпунктом 13) статьи 1 Закона Республики Казахстан «О правовых актах», согласно которому, правила – нормативный правовой акт, определяющий порядок организации и осуществления какого-либо вида деятельности.</w:t>
            </w:r>
          </w:p>
          <w:p w:rsidR="00421900" w:rsidRPr="00FE46C3" w:rsidRDefault="00421900" w:rsidP="00C406E9">
            <w:pPr>
              <w:keepNext/>
              <w:ind w:firstLine="219"/>
              <w:jc w:val="both"/>
            </w:pPr>
          </w:p>
        </w:tc>
        <w:tc>
          <w:tcPr>
            <w:tcW w:w="1410" w:type="dxa"/>
          </w:tcPr>
          <w:p w:rsidR="00421900" w:rsidRPr="00FE46C3" w:rsidRDefault="00421900" w:rsidP="00C406E9">
            <w:pPr>
              <w:keepNext/>
              <w:jc w:val="center"/>
              <w:rPr>
                <w:b/>
                <w:bCs/>
                <w:lang w:val="kk-KZ"/>
              </w:rPr>
            </w:pPr>
            <w:r w:rsidRPr="00FE46C3">
              <w:rPr>
                <w:b/>
                <w:bCs/>
                <w:lang w:val="kk-KZ"/>
              </w:rPr>
              <w:lastRenderedPageBreak/>
              <w:t xml:space="preserve">Принято </w:t>
            </w:r>
          </w:p>
        </w:tc>
      </w:tr>
      <w:tr w:rsidR="002758C9" w:rsidRPr="00FE46C3" w:rsidTr="00AA126E">
        <w:tc>
          <w:tcPr>
            <w:tcW w:w="539" w:type="dxa"/>
          </w:tcPr>
          <w:p w:rsidR="00421900" w:rsidRPr="00FE46C3" w:rsidRDefault="00421900" w:rsidP="006C7244">
            <w:pPr>
              <w:keepNext/>
              <w:numPr>
                <w:ilvl w:val="0"/>
                <w:numId w:val="1"/>
              </w:numPr>
              <w:tabs>
                <w:tab w:val="left" w:pos="180"/>
              </w:tabs>
              <w:ind w:left="0" w:firstLine="0"/>
              <w:jc w:val="center"/>
            </w:pPr>
          </w:p>
        </w:tc>
        <w:tc>
          <w:tcPr>
            <w:tcW w:w="1259" w:type="dxa"/>
          </w:tcPr>
          <w:p w:rsidR="00421900" w:rsidRPr="00FE46C3" w:rsidRDefault="00421900" w:rsidP="006C7244">
            <w:pPr>
              <w:keepNext/>
              <w:jc w:val="center"/>
            </w:pPr>
            <w:r w:rsidRPr="00FE46C3">
              <w:rPr>
                <w:lang w:val="kk-KZ"/>
              </w:rPr>
              <w:t xml:space="preserve">Абзацы новый (шесть-десят восьмой) и шесть-десят девятый </w:t>
            </w:r>
            <w:r w:rsidRPr="00FE46C3">
              <w:rPr>
                <w:spacing w:val="-6"/>
                <w:lang w:val="kk-KZ"/>
              </w:rPr>
              <w:t>п</w:t>
            </w:r>
            <w:r w:rsidRPr="00FE46C3">
              <w:rPr>
                <w:spacing w:val="-6"/>
              </w:rPr>
              <w:t>одпункт</w:t>
            </w:r>
            <w:r w:rsidRPr="00FE46C3">
              <w:rPr>
                <w:spacing w:val="-6"/>
                <w:lang w:val="kk-KZ"/>
              </w:rPr>
              <w:t>а</w:t>
            </w:r>
            <w:r w:rsidRPr="00FE46C3">
              <w:t xml:space="preserve">  4)</w:t>
            </w:r>
            <w:r w:rsidRPr="00FE46C3">
              <w:rPr>
                <w:lang w:val="kk-KZ"/>
              </w:rPr>
              <w:t xml:space="preserve"> </w:t>
            </w:r>
            <w:r w:rsidRPr="00FE46C3">
              <w:t xml:space="preserve"> пункта 2 статьи 1 проекта</w:t>
            </w: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rPr>
                <w:i/>
              </w:rPr>
            </w:pPr>
            <w:r w:rsidRPr="00FE46C3">
              <w:rPr>
                <w:i/>
              </w:rPr>
              <w:t>Статья 79-6</w:t>
            </w:r>
          </w:p>
          <w:p w:rsidR="00421900" w:rsidRPr="00FE46C3" w:rsidRDefault="00421900" w:rsidP="006C7244">
            <w:pPr>
              <w:keepNext/>
              <w:jc w:val="center"/>
              <w:rPr>
                <w:i/>
              </w:rPr>
            </w:pPr>
            <w:r w:rsidRPr="00FE46C3">
              <w:rPr>
                <w:i/>
              </w:rPr>
              <w:t>(</w:t>
            </w:r>
            <w:r w:rsidRPr="00FE46C3">
              <w:rPr>
                <w:i/>
                <w:lang w:val="kk-KZ"/>
              </w:rPr>
              <w:t>новая</w:t>
            </w:r>
            <w:r w:rsidRPr="00FE46C3">
              <w:rPr>
                <w:i/>
              </w:rPr>
              <w:t>)</w:t>
            </w:r>
          </w:p>
          <w:p w:rsidR="00421900" w:rsidRPr="00FE46C3" w:rsidRDefault="00421900" w:rsidP="006C7244">
            <w:pPr>
              <w:keepNext/>
              <w:jc w:val="center"/>
              <w:rPr>
                <w:i/>
              </w:rPr>
            </w:pPr>
            <w:r w:rsidRPr="00FE46C3">
              <w:rPr>
                <w:i/>
              </w:rPr>
              <w:lastRenderedPageBreak/>
              <w:t>Кодекса</w:t>
            </w:r>
          </w:p>
          <w:p w:rsidR="00421900" w:rsidRPr="00FE46C3" w:rsidRDefault="00421900" w:rsidP="006C7244">
            <w:pPr>
              <w:keepNext/>
              <w:jc w:val="center"/>
            </w:pPr>
          </w:p>
          <w:p w:rsidR="00421900" w:rsidRPr="00FE46C3" w:rsidRDefault="00421900" w:rsidP="006C7244">
            <w:pPr>
              <w:keepNext/>
              <w:jc w:val="center"/>
            </w:pPr>
          </w:p>
        </w:tc>
        <w:tc>
          <w:tcPr>
            <w:tcW w:w="3060" w:type="dxa"/>
          </w:tcPr>
          <w:p w:rsidR="00421900" w:rsidRPr="00FE46C3" w:rsidRDefault="00421900" w:rsidP="006C7244">
            <w:pPr>
              <w:keepNext/>
              <w:ind w:firstLine="219"/>
              <w:jc w:val="both"/>
              <w:rPr>
                <w:b/>
                <w:noProof/>
              </w:rPr>
            </w:pPr>
            <w:r w:rsidRPr="00FE46C3">
              <w:rPr>
                <w:b/>
                <w:noProof/>
              </w:rPr>
              <w:lastRenderedPageBreak/>
              <w:t>Статья 79-6. Отсутствует.</w:t>
            </w:r>
          </w:p>
          <w:p w:rsidR="00421900" w:rsidRPr="00FE46C3" w:rsidRDefault="00421900" w:rsidP="006C7244">
            <w:pPr>
              <w:keepNext/>
              <w:ind w:firstLine="219"/>
              <w:jc w:val="both"/>
              <w:rPr>
                <w:b/>
                <w:noProof/>
              </w:rPr>
            </w:pPr>
          </w:p>
          <w:p w:rsidR="00421900" w:rsidRPr="00FE46C3" w:rsidRDefault="00421900" w:rsidP="006C7244">
            <w:pPr>
              <w:keepNext/>
              <w:ind w:firstLine="219"/>
              <w:jc w:val="both"/>
              <w:rPr>
                <w:b/>
                <w:noProof/>
              </w:rPr>
            </w:pPr>
          </w:p>
        </w:tc>
        <w:tc>
          <w:tcPr>
            <w:tcW w:w="3420" w:type="dxa"/>
          </w:tcPr>
          <w:p w:rsidR="00421900" w:rsidRPr="00FE46C3" w:rsidRDefault="00421900" w:rsidP="006C7244">
            <w:pPr>
              <w:keepNext/>
              <w:ind w:firstLine="219"/>
              <w:jc w:val="both"/>
            </w:pPr>
            <w:r w:rsidRPr="00FE46C3">
              <w:t>4) дополнить главой 6-1 и статьями 79-1, 79-2, 79-3, 79-4, 79-5, 79-6, 79-7, 79-8 следующего содержания:</w:t>
            </w:r>
          </w:p>
          <w:p w:rsidR="00421900" w:rsidRPr="00FE46C3" w:rsidRDefault="00421900" w:rsidP="006C7244">
            <w:pPr>
              <w:keepNext/>
              <w:ind w:firstLine="219"/>
              <w:jc w:val="both"/>
            </w:pPr>
            <w:r w:rsidRPr="00FE46C3">
              <w:t>…</w:t>
            </w:r>
          </w:p>
          <w:p w:rsidR="00421900" w:rsidRPr="00FE46C3" w:rsidRDefault="00421900" w:rsidP="006C7244">
            <w:pPr>
              <w:keepNext/>
              <w:ind w:firstLine="219"/>
              <w:jc w:val="both"/>
            </w:pPr>
            <w:r w:rsidRPr="00FE46C3">
              <w:t>Статья 79-6. Компетенция антимонопольного органа в области государственного регулирования предпринимательства</w:t>
            </w:r>
          </w:p>
          <w:p w:rsidR="00421900" w:rsidRPr="00FE46C3" w:rsidRDefault="00421900" w:rsidP="006C7244">
            <w:pPr>
              <w:keepNext/>
              <w:ind w:firstLine="219"/>
              <w:jc w:val="both"/>
            </w:pPr>
            <w:r w:rsidRPr="00FE46C3">
              <w:t>Антимонопольный орган выполняет следующие функции:</w:t>
            </w:r>
          </w:p>
          <w:p w:rsidR="00421900" w:rsidRPr="00FE46C3" w:rsidRDefault="00421900" w:rsidP="006C7244">
            <w:pPr>
              <w:keepNext/>
              <w:ind w:firstLine="219"/>
              <w:jc w:val="both"/>
            </w:pPr>
            <w:r w:rsidRPr="00FE46C3">
              <w:t>…</w:t>
            </w:r>
          </w:p>
          <w:p w:rsidR="00421900" w:rsidRPr="00FE46C3" w:rsidRDefault="00421900" w:rsidP="006C7244">
            <w:pPr>
              <w:keepNext/>
              <w:ind w:firstLine="219"/>
              <w:jc w:val="both"/>
              <w:rPr>
                <w:b/>
              </w:rPr>
            </w:pPr>
            <w:r w:rsidRPr="00FE46C3">
              <w:rPr>
                <w:b/>
              </w:rPr>
              <w:t>33-1) Отсутствует.</w:t>
            </w:r>
          </w:p>
          <w:p w:rsidR="00421900" w:rsidRPr="00FE46C3" w:rsidRDefault="00421900" w:rsidP="006C7244">
            <w:pPr>
              <w:keepNext/>
              <w:ind w:firstLine="219"/>
              <w:jc w:val="both"/>
              <w:rPr>
                <w:b/>
              </w:rPr>
            </w:pPr>
          </w:p>
          <w:p w:rsidR="00421900" w:rsidRPr="00FE46C3" w:rsidRDefault="00421900" w:rsidP="006C7244">
            <w:pPr>
              <w:keepNext/>
              <w:ind w:firstLine="219"/>
              <w:jc w:val="both"/>
              <w:rPr>
                <w:b/>
              </w:rPr>
            </w:pPr>
          </w:p>
          <w:p w:rsidR="00421900" w:rsidRPr="00FE46C3" w:rsidRDefault="00421900" w:rsidP="006C7244">
            <w:pPr>
              <w:keepNext/>
              <w:ind w:firstLine="219"/>
              <w:jc w:val="both"/>
              <w:rPr>
                <w:b/>
              </w:rPr>
            </w:pPr>
            <w:r w:rsidRPr="00FE46C3">
              <w:t xml:space="preserve">34) </w:t>
            </w:r>
            <w:r w:rsidRPr="00FE46C3">
              <w:rPr>
                <w:b/>
              </w:rPr>
              <w:t xml:space="preserve">согласовывает </w:t>
            </w:r>
            <w:r w:rsidRPr="00FE46C3">
              <w:rPr>
                <w:b/>
              </w:rPr>
              <w:lastRenderedPageBreak/>
              <w:t xml:space="preserve">субъектам рынка </w:t>
            </w:r>
            <w:r w:rsidRPr="00FE46C3">
              <w:t>акт (акты) антимонопольного комплаенса;</w:t>
            </w:r>
          </w:p>
        </w:tc>
        <w:tc>
          <w:tcPr>
            <w:tcW w:w="3240" w:type="dxa"/>
          </w:tcPr>
          <w:p w:rsidR="00421900" w:rsidRPr="00FE46C3" w:rsidRDefault="00421900" w:rsidP="006C7244">
            <w:pPr>
              <w:keepNext/>
              <w:ind w:firstLine="219"/>
              <w:jc w:val="both"/>
            </w:pPr>
            <w:r w:rsidRPr="00FE46C3">
              <w:lastRenderedPageBreak/>
              <w:t>Дополнить абзацем шестьдесят восьмым (новым) следующего содержания:</w:t>
            </w:r>
          </w:p>
          <w:p w:rsidR="00421900" w:rsidRPr="00FE46C3" w:rsidRDefault="00421900" w:rsidP="006C7244">
            <w:pPr>
              <w:keepNext/>
              <w:ind w:firstLine="219"/>
              <w:jc w:val="both"/>
              <w:rPr>
                <w:b/>
              </w:rPr>
            </w:pPr>
            <w:r w:rsidRPr="00FE46C3">
              <w:rPr>
                <w:b/>
              </w:rPr>
              <w:t>«33-1) разрабатывает и утверждает типовые внешние акты антимонопольного комплаенса для субъектов рынка;».</w:t>
            </w:r>
          </w:p>
          <w:p w:rsidR="00421900" w:rsidRPr="00FE46C3" w:rsidRDefault="00421900" w:rsidP="006C7244">
            <w:pPr>
              <w:keepNext/>
              <w:ind w:firstLine="219"/>
              <w:jc w:val="both"/>
            </w:pPr>
          </w:p>
          <w:p w:rsidR="00421900" w:rsidRPr="00FE46C3" w:rsidRDefault="00421900" w:rsidP="006C7244">
            <w:pPr>
              <w:keepNext/>
              <w:ind w:firstLine="219"/>
              <w:jc w:val="both"/>
              <w:rPr>
                <w:b/>
              </w:rPr>
            </w:pPr>
            <w:r w:rsidRPr="00FE46C3">
              <w:t xml:space="preserve">Абзац шестьдесят </w:t>
            </w:r>
            <w:r w:rsidRPr="00FE46C3">
              <w:rPr>
                <w:lang w:val="kk-KZ"/>
              </w:rPr>
              <w:t>девятый</w:t>
            </w:r>
            <w:r w:rsidRPr="00FE46C3">
              <w:t xml:space="preserve"> </w:t>
            </w:r>
            <w:r w:rsidR="00CF0B3D" w:rsidRPr="00FE46C3">
              <w:t xml:space="preserve">подпункта  4)  пункта 2 статьи 1 проекта </w:t>
            </w:r>
            <w:r w:rsidRPr="00FE46C3">
              <w:t>изложить в следующей редакции:</w:t>
            </w:r>
          </w:p>
          <w:p w:rsidR="00421900" w:rsidRPr="00FE46C3" w:rsidRDefault="00421900" w:rsidP="006C7244">
            <w:pPr>
              <w:keepNext/>
              <w:ind w:firstLine="219"/>
              <w:jc w:val="both"/>
            </w:pPr>
            <w:r w:rsidRPr="00FE46C3">
              <w:rPr>
                <w:b/>
              </w:rPr>
              <w:t>«34) устанавливает соответствие внешнего акта</w:t>
            </w:r>
            <w:r w:rsidRPr="00FE46C3">
              <w:t xml:space="preserve"> антимонопольного </w:t>
            </w:r>
            <w:r w:rsidRPr="00FE46C3">
              <w:lastRenderedPageBreak/>
              <w:t>комплаенса</w:t>
            </w:r>
            <w:r w:rsidRPr="00FE46C3">
              <w:rPr>
                <w:b/>
              </w:rPr>
              <w:t>,  направляемого субъектом рынка, типовому внешнему  акту антимонопольного комплаенса;».</w:t>
            </w:r>
          </w:p>
        </w:tc>
        <w:tc>
          <w:tcPr>
            <w:tcW w:w="2372" w:type="dxa"/>
          </w:tcPr>
          <w:p w:rsidR="00421900" w:rsidRPr="00FE46C3" w:rsidRDefault="00421900" w:rsidP="006C7244">
            <w:pPr>
              <w:keepNext/>
              <w:ind w:firstLine="219"/>
              <w:jc w:val="both"/>
              <w:rPr>
                <w:b/>
              </w:rPr>
            </w:pPr>
            <w:r w:rsidRPr="00FE46C3">
              <w:rPr>
                <w:b/>
              </w:rPr>
              <w:lastRenderedPageBreak/>
              <w:t>Депутат</w:t>
            </w:r>
          </w:p>
          <w:p w:rsidR="00421900" w:rsidRPr="00FE46C3" w:rsidRDefault="00421900" w:rsidP="006C7244">
            <w:pPr>
              <w:keepNext/>
              <w:ind w:firstLine="219"/>
              <w:jc w:val="both"/>
              <w:rPr>
                <w:b/>
              </w:rPr>
            </w:pPr>
            <w:r w:rsidRPr="00FE46C3">
              <w:rPr>
                <w:b/>
              </w:rPr>
              <w:t>Бижанова Г.К.</w:t>
            </w:r>
          </w:p>
          <w:p w:rsidR="00421900" w:rsidRPr="00FE46C3" w:rsidRDefault="00421900" w:rsidP="006C7244">
            <w:pPr>
              <w:keepNext/>
              <w:ind w:firstLine="219"/>
              <w:jc w:val="both"/>
              <w:rPr>
                <w:b/>
              </w:rPr>
            </w:pPr>
          </w:p>
          <w:p w:rsidR="00421900" w:rsidRPr="00FE46C3" w:rsidRDefault="00421900" w:rsidP="006C7244">
            <w:pPr>
              <w:keepNext/>
              <w:ind w:firstLine="219"/>
              <w:jc w:val="both"/>
              <w:rPr>
                <w:i/>
              </w:rPr>
            </w:pPr>
            <w:r w:rsidRPr="00FE46C3">
              <w:rPr>
                <w:i/>
              </w:rPr>
              <w:t>К подпункту 33-1)</w:t>
            </w:r>
          </w:p>
          <w:p w:rsidR="00421900" w:rsidRPr="00FE46C3" w:rsidRDefault="00421900" w:rsidP="006C7244">
            <w:pPr>
              <w:keepNext/>
              <w:ind w:firstLine="219"/>
              <w:jc w:val="both"/>
            </w:pPr>
            <w:r w:rsidRPr="00FE46C3">
              <w:t>В международной практике комплаенс входит в правовое поле в основном двумя способами:</w:t>
            </w:r>
          </w:p>
          <w:p w:rsidR="00421900" w:rsidRPr="00FE46C3" w:rsidRDefault="00421900" w:rsidP="006C7244">
            <w:pPr>
              <w:keepNext/>
              <w:ind w:firstLine="219"/>
              <w:jc w:val="both"/>
            </w:pPr>
            <w:r w:rsidRPr="00FE46C3">
              <w:t xml:space="preserve">1) институт признания комплаенс, как доброй воли субъекта, с созданием соответствующих стимулов для субъекта в  развитии </w:t>
            </w:r>
            <w:r w:rsidRPr="00FE46C3">
              <w:lastRenderedPageBreak/>
              <w:t>осознанной воли;</w:t>
            </w:r>
          </w:p>
          <w:p w:rsidR="00421900" w:rsidRPr="00FE46C3" w:rsidRDefault="00421900" w:rsidP="006C7244">
            <w:pPr>
              <w:keepNext/>
              <w:ind w:firstLine="219"/>
              <w:jc w:val="both"/>
            </w:pPr>
            <w:r w:rsidRPr="00FE46C3">
              <w:t>2)  через механизм типовых стандартов государственных регуляторов.</w:t>
            </w:r>
          </w:p>
          <w:p w:rsidR="00421900" w:rsidRPr="00FE46C3" w:rsidRDefault="00421900" w:rsidP="006C7244">
            <w:pPr>
              <w:keepNext/>
              <w:ind w:firstLine="219"/>
              <w:jc w:val="both"/>
            </w:pPr>
            <w:r w:rsidRPr="00FE46C3">
              <w:t xml:space="preserve">Поскольку на данном этапе  понятие и институт комплаенс еще не закрепились в правовом  поле нашей страны, кроме финансового сектора, уполномоченным органом будет оказана государственная услуга бизнес сообществу в виде разработки и утверждения типового стандарта  внешнего акта  комплаенс. При этом, как  положительное признание  взятия субъектом бизнеса на себя обязательств  в виде антимонопольного комплаенса и введения его в </w:t>
            </w:r>
            <w:r w:rsidRPr="00FE46C3">
              <w:lastRenderedPageBreak/>
              <w:t xml:space="preserve">бизнес процессы субъекта рынка, государство также берет на себя ответственность и разрабатывая типовой стандарт, фактически дает бизнесу правила и понятия «игры» в сфере защиты конкуренции. Также, это создаст условия для единой правоприменительной практики как госрегулятора, так и субъектов рынка. Это же обстоятельство, при возникновении спорных ситуаций с иными проверяющими контролирующими органами, либо в судах, будет служить официальной позицией государственного органа, в установленном Законом «О </w:t>
            </w:r>
            <w:r w:rsidRPr="00FE46C3">
              <w:lastRenderedPageBreak/>
              <w:t xml:space="preserve">правовых актах» порядке по разъяснению законодательства РК в области защиты конкуренции в отношении конкретного субъекта и ситуации (п.4 ст.60). Безусловно, это будет являться «разгружающим» условием как для суда, так и для субъекта рынка.        </w:t>
            </w:r>
          </w:p>
          <w:p w:rsidR="00421900" w:rsidRPr="00FE46C3" w:rsidRDefault="00421900" w:rsidP="006C7244">
            <w:pPr>
              <w:keepNext/>
              <w:ind w:firstLine="219"/>
              <w:jc w:val="both"/>
            </w:pPr>
          </w:p>
          <w:p w:rsidR="00421900" w:rsidRPr="00FE46C3" w:rsidRDefault="00421900" w:rsidP="006C7244">
            <w:pPr>
              <w:keepNext/>
              <w:ind w:firstLine="219"/>
              <w:jc w:val="both"/>
              <w:rPr>
                <w:i/>
              </w:rPr>
            </w:pPr>
            <w:r w:rsidRPr="00FE46C3">
              <w:rPr>
                <w:i/>
              </w:rPr>
              <w:t>К подпункту 34)</w:t>
            </w:r>
          </w:p>
          <w:p w:rsidR="00421900" w:rsidRPr="00FE46C3" w:rsidRDefault="00421900" w:rsidP="006C7244">
            <w:pPr>
              <w:keepNext/>
              <w:ind w:firstLine="219"/>
              <w:jc w:val="both"/>
            </w:pPr>
            <w:r w:rsidRPr="00FE46C3">
              <w:t xml:space="preserve">Согласно действующему законодательству ни  один государственный орган не вправе вмешиваться в управление финансово-хозяйственной деятельностью субъекта рынка. В этой связи, согласованию подлежит лишь внешний акт </w:t>
            </w:r>
            <w:r w:rsidRPr="00FE46C3">
              <w:lastRenderedPageBreak/>
              <w:t>(Кодекс. Политика). Исключает предпосылки возникновения коррупционных факторов.</w:t>
            </w:r>
          </w:p>
          <w:p w:rsidR="00421900" w:rsidRPr="00FE46C3" w:rsidRDefault="00421900" w:rsidP="006C7244">
            <w:pPr>
              <w:keepNext/>
              <w:ind w:firstLine="219"/>
              <w:jc w:val="both"/>
            </w:pPr>
          </w:p>
        </w:tc>
        <w:tc>
          <w:tcPr>
            <w:tcW w:w="1410" w:type="dxa"/>
          </w:tcPr>
          <w:p w:rsidR="00421900" w:rsidRPr="00FE46C3" w:rsidRDefault="00421900" w:rsidP="006C7244">
            <w:pPr>
              <w:keepNext/>
              <w:ind w:left="-57" w:right="-113"/>
              <w:jc w:val="center"/>
              <w:rPr>
                <w:b/>
                <w:bCs/>
                <w:lang w:val="kk-KZ"/>
              </w:rPr>
            </w:pPr>
            <w:r w:rsidRPr="00FE46C3">
              <w:rPr>
                <w:b/>
                <w:bCs/>
                <w:lang w:val="kk-KZ"/>
              </w:rPr>
              <w:lastRenderedPageBreak/>
              <w:t xml:space="preserve">Принято </w:t>
            </w:r>
          </w:p>
        </w:tc>
      </w:tr>
      <w:tr w:rsidR="002758C9" w:rsidRPr="00FE46C3" w:rsidTr="00C309BF">
        <w:tc>
          <w:tcPr>
            <w:tcW w:w="539" w:type="dxa"/>
          </w:tcPr>
          <w:p w:rsidR="00421900" w:rsidRPr="00FE46C3" w:rsidRDefault="00421900" w:rsidP="006C7244">
            <w:pPr>
              <w:keepNext/>
              <w:numPr>
                <w:ilvl w:val="0"/>
                <w:numId w:val="1"/>
              </w:numPr>
              <w:tabs>
                <w:tab w:val="left" w:pos="180"/>
              </w:tabs>
              <w:ind w:left="0" w:firstLine="0"/>
              <w:jc w:val="center"/>
            </w:pPr>
          </w:p>
        </w:tc>
        <w:tc>
          <w:tcPr>
            <w:tcW w:w="1259" w:type="dxa"/>
          </w:tcPr>
          <w:p w:rsidR="00421900" w:rsidRPr="00FE46C3" w:rsidRDefault="00421900" w:rsidP="006C7244">
            <w:pPr>
              <w:keepNext/>
              <w:jc w:val="center"/>
            </w:pPr>
            <w:r w:rsidRPr="00FE46C3">
              <w:rPr>
                <w:lang w:val="kk-KZ"/>
              </w:rPr>
              <w:t xml:space="preserve">Абзац новый  </w:t>
            </w:r>
            <w:r w:rsidRPr="00FE46C3">
              <w:rPr>
                <w:spacing w:val="-6"/>
                <w:lang w:val="kk-KZ"/>
              </w:rPr>
              <w:t>п</w:t>
            </w:r>
            <w:r w:rsidRPr="00FE46C3">
              <w:rPr>
                <w:spacing w:val="-6"/>
              </w:rPr>
              <w:t>одпункт</w:t>
            </w:r>
            <w:r w:rsidRPr="00FE46C3">
              <w:rPr>
                <w:spacing w:val="-6"/>
                <w:lang w:val="kk-KZ"/>
              </w:rPr>
              <w:t>а</w:t>
            </w:r>
            <w:r w:rsidRPr="00FE46C3">
              <w:t xml:space="preserve">  4)</w:t>
            </w:r>
            <w:r w:rsidRPr="00FE46C3">
              <w:rPr>
                <w:lang w:val="kk-KZ"/>
              </w:rPr>
              <w:t xml:space="preserve"> </w:t>
            </w:r>
            <w:r w:rsidRPr="00FE46C3">
              <w:t xml:space="preserve"> пункта 2 статьи 1 проекта</w:t>
            </w: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rPr>
                <w:i/>
              </w:rPr>
            </w:pPr>
            <w:r w:rsidRPr="00FE46C3">
              <w:rPr>
                <w:i/>
              </w:rPr>
              <w:t>Статья 79-6</w:t>
            </w:r>
          </w:p>
          <w:p w:rsidR="00421900" w:rsidRPr="00FE46C3" w:rsidRDefault="00421900" w:rsidP="006C7244">
            <w:pPr>
              <w:keepNext/>
              <w:jc w:val="center"/>
              <w:rPr>
                <w:i/>
              </w:rPr>
            </w:pPr>
            <w:r w:rsidRPr="00FE46C3">
              <w:rPr>
                <w:i/>
              </w:rPr>
              <w:t>(</w:t>
            </w:r>
            <w:r w:rsidRPr="00FE46C3">
              <w:rPr>
                <w:i/>
                <w:lang w:val="kk-KZ"/>
              </w:rPr>
              <w:t>новая</w:t>
            </w:r>
            <w:r w:rsidRPr="00FE46C3">
              <w:rPr>
                <w:i/>
              </w:rPr>
              <w:t>)</w:t>
            </w:r>
          </w:p>
          <w:p w:rsidR="00421900" w:rsidRPr="00FE46C3" w:rsidRDefault="00421900" w:rsidP="006C7244">
            <w:pPr>
              <w:keepNext/>
              <w:jc w:val="center"/>
              <w:rPr>
                <w:i/>
              </w:rPr>
            </w:pPr>
            <w:r w:rsidRPr="00FE46C3">
              <w:rPr>
                <w:i/>
              </w:rPr>
              <w:t>Кодекса</w:t>
            </w:r>
          </w:p>
          <w:p w:rsidR="00421900" w:rsidRPr="00FE46C3" w:rsidRDefault="00421900" w:rsidP="006C7244">
            <w:pPr>
              <w:keepNext/>
              <w:jc w:val="center"/>
            </w:pPr>
          </w:p>
          <w:p w:rsidR="00421900" w:rsidRPr="00FE46C3" w:rsidRDefault="00421900" w:rsidP="006C7244">
            <w:pPr>
              <w:keepNext/>
              <w:jc w:val="center"/>
            </w:pPr>
          </w:p>
        </w:tc>
        <w:tc>
          <w:tcPr>
            <w:tcW w:w="3060" w:type="dxa"/>
          </w:tcPr>
          <w:p w:rsidR="00421900" w:rsidRPr="00FE46C3" w:rsidRDefault="00421900" w:rsidP="006C7244">
            <w:pPr>
              <w:keepNext/>
              <w:ind w:firstLine="219"/>
              <w:jc w:val="both"/>
              <w:rPr>
                <w:b/>
                <w:noProof/>
              </w:rPr>
            </w:pPr>
            <w:r w:rsidRPr="00FE46C3">
              <w:rPr>
                <w:b/>
                <w:noProof/>
              </w:rPr>
              <w:t>Статья 79-6. Отсутствует.</w:t>
            </w:r>
          </w:p>
          <w:p w:rsidR="00421900" w:rsidRPr="00FE46C3" w:rsidRDefault="00421900" w:rsidP="006C7244">
            <w:pPr>
              <w:keepNext/>
              <w:ind w:firstLine="219"/>
              <w:jc w:val="both"/>
              <w:rPr>
                <w:b/>
                <w:noProof/>
              </w:rPr>
            </w:pPr>
          </w:p>
          <w:p w:rsidR="00421900" w:rsidRPr="00FE46C3" w:rsidRDefault="00421900" w:rsidP="006C7244">
            <w:pPr>
              <w:keepNext/>
              <w:ind w:firstLine="219"/>
              <w:jc w:val="both"/>
              <w:rPr>
                <w:b/>
                <w:noProof/>
              </w:rPr>
            </w:pPr>
          </w:p>
          <w:p w:rsidR="00421900" w:rsidRPr="00FE46C3" w:rsidRDefault="00421900" w:rsidP="006C7244">
            <w:pPr>
              <w:keepNext/>
              <w:ind w:firstLine="219"/>
              <w:jc w:val="both"/>
              <w:rPr>
                <w:b/>
                <w:noProof/>
              </w:rPr>
            </w:pPr>
          </w:p>
          <w:p w:rsidR="00421900" w:rsidRPr="00FE46C3" w:rsidRDefault="00421900" w:rsidP="006C7244">
            <w:pPr>
              <w:keepNext/>
              <w:ind w:firstLine="219"/>
              <w:jc w:val="both"/>
              <w:rPr>
                <w:b/>
                <w:noProof/>
              </w:rPr>
            </w:pPr>
          </w:p>
        </w:tc>
        <w:tc>
          <w:tcPr>
            <w:tcW w:w="3420" w:type="dxa"/>
          </w:tcPr>
          <w:p w:rsidR="00421900" w:rsidRPr="00FE46C3" w:rsidRDefault="00421900" w:rsidP="006C7244">
            <w:pPr>
              <w:keepNext/>
              <w:autoSpaceDE w:val="0"/>
              <w:autoSpaceDN w:val="0"/>
              <w:adjustRightInd w:val="0"/>
              <w:ind w:firstLine="317"/>
              <w:jc w:val="both"/>
            </w:pPr>
            <w:r w:rsidRPr="00FE46C3">
              <w:t>4) дополнить главой 6-1 и статьями 79-1, 79-2, 79-3, 79-4, 79-5, 79-6, 79-7, 79-8 следующего содержания:</w:t>
            </w:r>
          </w:p>
          <w:p w:rsidR="00421900" w:rsidRPr="00FE46C3" w:rsidRDefault="00421900" w:rsidP="006C7244">
            <w:pPr>
              <w:keepNext/>
              <w:autoSpaceDE w:val="0"/>
              <w:autoSpaceDN w:val="0"/>
              <w:adjustRightInd w:val="0"/>
              <w:ind w:firstLine="317"/>
              <w:jc w:val="both"/>
            </w:pPr>
            <w:r w:rsidRPr="00FE46C3">
              <w:t>…</w:t>
            </w:r>
          </w:p>
          <w:p w:rsidR="00421900" w:rsidRPr="00FE46C3" w:rsidRDefault="00421900" w:rsidP="006C7244">
            <w:pPr>
              <w:keepNext/>
              <w:autoSpaceDE w:val="0"/>
              <w:autoSpaceDN w:val="0"/>
              <w:adjustRightInd w:val="0"/>
              <w:ind w:firstLine="317"/>
              <w:jc w:val="both"/>
            </w:pPr>
            <w:r w:rsidRPr="00FE46C3">
              <w:t>Статья 79-6. Компетенция антимонопольного органа в области государственного регулирования предпринимательства</w:t>
            </w:r>
          </w:p>
          <w:p w:rsidR="00421900" w:rsidRPr="00FE46C3" w:rsidRDefault="00421900" w:rsidP="006C7244">
            <w:pPr>
              <w:keepNext/>
              <w:autoSpaceDE w:val="0"/>
              <w:autoSpaceDN w:val="0"/>
              <w:adjustRightInd w:val="0"/>
              <w:ind w:firstLine="317"/>
              <w:jc w:val="both"/>
            </w:pPr>
            <w:r w:rsidRPr="00FE46C3">
              <w:t>Антимонопольный орган выполняет следующие функции:</w:t>
            </w:r>
          </w:p>
          <w:p w:rsidR="00421900" w:rsidRPr="00FE46C3" w:rsidRDefault="00421900" w:rsidP="006C7244">
            <w:pPr>
              <w:keepNext/>
              <w:autoSpaceDE w:val="0"/>
              <w:autoSpaceDN w:val="0"/>
              <w:adjustRightInd w:val="0"/>
              <w:ind w:firstLine="317"/>
              <w:jc w:val="both"/>
            </w:pPr>
            <w:r w:rsidRPr="00FE46C3">
              <w:t>…</w:t>
            </w:r>
          </w:p>
          <w:p w:rsidR="00421900" w:rsidRPr="00FE46C3" w:rsidRDefault="00421900" w:rsidP="006C7244">
            <w:pPr>
              <w:keepNext/>
              <w:autoSpaceDE w:val="0"/>
              <w:autoSpaceDN w:val="0"/>
              <w:adjustRightInd w:val="0"/>
              <w:ind w:firstLine="317"/>
              <w:jc w:val="both"/>
              <w:rPr>
                <w:b/>
              </w:rPr>
            </w:pPr>
            <w:r w:rsidRPr="00FE46C3">
              <w:rPr>
                <w:b/>
              </w:rPr>
              <w:t>36) Отсутствует.</w:t>
            </w:r>
          </w:p>
        </w:tc>
        <w:tc>
          <w:tcPr>
            <w:tcW w:w="3240" w:type="dxa"/>
          </w:tcPr>
          <w:p w:rsidR="00421900" w:rsidRPr="00FE46C3" w:rsidRDefault="00421900" w:rsidP="006C7244">
            <w:pPr>
              <w:keepNext/>
              <w:ind w:firstLine="119"/>
              <w:jc w:val="both"/>
            </w:pPr>
            <w:r w:rsidRPr="00FE46C3">
              <w:t>Дополнить абзацем семидесятым (новым) следующего содержания:</w:t>
            </w:r>
          </w:p>
          <w:p w:rsidR="00421900" w:rsidRPr="00FE46C3" w:rsidRDefault="00421900" w:rsidP="006C7244">
            <w:pPr>
              <w:keepNext/>
              <w:ind w:firstLine="119"/>
              <w:jc w:val="both"/>
              <w:rPr>
                <w:i/>
                <w:u w:val="single"/>
              </w:rPr>
            </w:pPr>
          </w:p>
          <w:p w:rsidR="00421900" w:rsidRPr="00FE46C3" w:rsidRDefault="00421900" w:rsidP="006C7244">
            <w:pPr>
              <w:keepNext/>
              <w:ind w:firstLine="119"/>
              <w:jc w:val="both"/>
              <w:rPr>
                <w:b/>
                <w:spacing w:val="2"/>
                <w:shd w:val="clear" w:color="auto" w:fill="FFFFFF"/>
              </w:rPr>
            </w:pPr>
            <w:r w:rsidRPr="00FE46C3">
              <w:rPr>
                <w:b/>
              </w:rPr>
              <w:t xml:space="preserve">«36) </w:t>
            </w:r>
            <w:r w:rsidRPr="00FE46C3">
              <w:rPr>
                <w:b/>
                <w:spacing w:val="2"/>
                <w:shd w:val="clear" w:color="auto" w:fill="FFFFFF"/>
              </w:rPr>
              <w:t>размещает на своем интернет-ресурсе информацию о результатах расследований нарушений законодательства Республики Казахстан в области защиты конкуренции, решения антимонопольного органа.».</w:t>
            </w:r>
          </w:p>
          <w:p w:rsidR="00421900" w:rsidRPr="00FE46C3" w:rsidRDefault="00421900" w:rsidP="006C7244">
            <w:pPr>
              <w:keepNext/>
              <w:ind w:firstLine="119"/>
              <w:jc w:val="both"/>
              <w:rPr>
                <w:b/>
              </w:rPr>
            </w:pPr>
          </w:p>
        </w:tc>
        <w:tc>
          <w:tcPr>
            <w:tcW w:w="2372" w:type="dxa"/>
          </w:tcPr>
          <w:p w:rsidR="00421900" w:rsidRPr="00FE46C3" w:rsidRDefault="00421900" w:rsidP="006C7244">
            <w:pPr>
              <w:keepNext/>
              <w:ind w:firstLine="219"/>
              <w:jc w:val="both"/>
              <w:rPr>
                <w:b/>
                <w:lang w:val="kk-KZ"/>
              </w:rPr>
            </w:pPr>
            <w:r w:rsidRPr="00FE46C3">
              <w:rPr>
                <w:b/>
                <w:lang w:val="kk-KZ"/>
              </w:rPr>
              <w:t>Депутат</w:t>
            </w:r>
          </w:p>
          <w:p w:rsidR="00421900" w:rsidRPr="00FE46C3" w:rsidRDefault="00421900" w:rsidP="006C7244">
            <w:pPr>
              <w:keepNext/>
              <w:ind w:firstLine="219"/>
              <w:jc w:val="both"/>
              <w:rPr>
                <w:b/>
                <w:spacing w:val="-8"/>
                <w:lang w:val="kk-KZ"/>
              </w:rPr>
            </w:pPr>
            <w:r w:rsidRPr="00FE46C3">
              <w:rPr>
                <w:b/>
                <w:lang w:val="kk-KZ"/>
              </w:rPr>
              <w:t>Перуашев А.Т</w:t>
            </w:r>
            <w:r w:rsidRPr="00FE46C3">
              <w:rPr>
                <w:b/>
                <w:spacing w:val="-8"/>
                <w:lang w:val="kk-KZ"/>
              </w:rPr>
              <w:t>.</w:t>
            </w:r>
          </w:p>
          <w:p w:rsidR="00421900" w:rsidRPr="00FE46C3" w:rsidRDefault="00421900" w:rsidP="006C7244">
            <w:pPr>
              <w:keepNext/>
              <w:ind w:firstLine="219"/>
              <w:jc w:val="both"/>
              <w:rPr>
                <w:lang w:val="kk-KZ"/>
              </w:rPr>
            </w:pPr>
          </w:p>
          <w:p w:rsidR="00421900" w:rsidRPr="00FE46C3" w:rsidRDefault="00421900" w:rsidP="006C7244">
            <w:pPr>
              <w:keepNext/>
              <w:ind w:firstLine="219"/>
              <w:jc w:val="both"/>
            </w:pPr>
            <w:r w:rsidRPr="00FE46C3">
              <w:t xml:space="preserve">Статью 79-6 предлагается дополнить подпунктом 36) для приведения в соответствие с модельным законом «О конкуренции», утвержденным решением Высшего экономического совета  9 октября 2013 года № 66. Также дополнение обусловлено тем, что подпунктом 26) этой же статьи         предусмотрена лишь информационная открытость, выраженная лишь в размещении сведений о деятельности </w:t>
            </w:r>
            <w:r w:rsidRPr="00FE46C3">
              <w:lastRenderedPageBreak/>
              <w:t xml:space="preserve">антимонопольного органа.  Полагаем, что лица, в отношении которых принимаются решения, должны иметь свободный и беспрепятственный доступ к ознакомлению с подобными актами антимонопольного органа. </w:t>
            </w:r>
          </w:p>
          <w:p w:rsidR="00421900" w:rsidRPr="00FE46C3" w:rsidRDefault="00421900" w:rsidP="006C7244">
            <w:pPr>
              <w:keepNext/>
              <w:ind w:firstLine="219"/>
              <w:jc w:val="both"/>
            </w:pPr>
          </w:p>
        </w:tc>
        <w:tc>
          <w:tcPr>
            <w:tcW w:w="1410" w:type="dxa"/>
          </w:tcPr>
          <w:p w:rsidR="00421900" w:rsidRPr="00FE46C3" w:rsidRDefault="00421900" w:rsidP="006C7244">
            <w:pPr>
              <w:keepNext/>
              <w:ind w:left="-57" w:right="-57"/>
              <w:jc w:val="center"/>
              <w:rPr>
                <w:b/>
                <w:bCs/>
                <w:lang w:val="kk-KZ"/>
              </w:rPr>
            </w:pPr>
            <w:r w:rsidRPr="00FE46C3">
              <w:rPr>
                <w:b/>
                <w:bCs/>
                <w:lang w:val="kk-KZ"/>
              </w:rPr>
              <w:lastRenderedPageBreak/>
              <w:t xml:space="preserve">Принято </w:t>
            </w:r>
          </w:p>
        </w:tc>
      </w:tr>
      <w:tr w:rsidR="002758C9" w:rsidRPr="00FE46C3" w:rsidTr="00C309BF">
        <w:tc>
          <w:tcPr>
            <w:tcW w:w="539" w:type="dxa"/>
          </w:tcPr>
          <w:p w:rsidR="00421900" w:rsidRPr="00FE46C3" w:rsidRDefault="00421900" w:rsidP="006C7244">
            <w:pPr>
              <w:keepNext/>
              <w:numPr>
                <w:ilvl w:val="0"/>
                <w:numId w:val="1"/>
              </w:numPr>
              <w:tabs>
                <w:tab w:val="left" w:pos="180"/>
              </w:tabs>
              <w:ind w:left="0" w:firstLine="0"/>
              <w:jc w:val="center"/>
            </w:pPr>
          </w:p>
        </w:tc>
        <w:tc>
          <w:tcPr>
            <w:tcW w:w="1259" w:type="dxa"/>
          </w:tcPr>
          <w:p w:rsidR="00421900" w:rsidRPr="00FE46C3" w:rsidRDefault="00421900" w:rsidP="00A94B18">
            <w:pPr>
              <w:keepNext/>
              <w:jc w:val="center"/>
            </w:pPr>
            <w:r w:rsidRPr="00FE46C3">
              <w:rPr>
                <w:lang w:val="kk-KZ"/>
              </w:rPr>
              <w:t xml:space="preserve">Абзац новый  </w:t>
            </w:r>
            <w:r w:rsidRPr="00FE46C3">
              <w:rPr>
                <w:spacing w:val="-6"/>
                <w:lang w:val="kk-KZ"/>
              </w:rPr>
              <w:t>п</w:t>
            </w:r>
            <w:r w:rsidRPr="00FE46C3">
              <w:rPr>
                <w:spacing w:val="-6"/>
              </w:rPr>
              <w:t>одпункт</w:t>
            </w:r>
            <w:r w:rsidRPr="00FE46C3">
              <w:rPr>
                <w:spacing w:val="-6"/>
                <w:lang w:val="kk-KZ"/>
              </w:rPr>
              <w:t>а</w:t>
            </w:r>
            <w:r w:rsidRPr="00FE46C3">
              <w:t xml:space="preserve">  4)</w:t>
            </w:r>
            <w:r w:rsidRPr="00FE46C3">
              <w:rPr>
                <w:lang w:val="kk-KZ"/>
              </w:rPr>
              <w:t xml:space="preserve"> </w:t>
            </w:r>
            <w:r w:rsidRPr="00FE46C3">
              <w:t xml:space="preserve"> пункта 2 статьи 1 проекта</w:t>
            </w:r>
          </w:p>
          <w:p w:rsidR="00421900" w:rsidRPr="00FE46C3" w:rsidRDefault="00421900" w:rsidP="00A94B18">
            <w:pPr>
              <w:keepNext/>
              <w:jc w:val="center"/>
            </w:pPr>
          </w:p>
          <w:p w:rsidR="00421900" w:rsidRPr="00FE46C3" w:rsidRDefault="00421900" w:rsidP="00A94B18">
            <w:pPr>
              <w:keepNext/>
              <w:jc w:val="center"/>
            </w:pPr>
          </w:p>
          <w:p w:rsidR="00421900" w:rsidRPr="00FE46C3" w:rsidRDefault="00421900" w:rsidP="00A94B18">
            <w:pPr>
              <w:keepNext/>
              <w:jc w:val="center"/>
            </w:pPr>
          </w:p>
          <w:p w:rsidR="00421900" w:rsidRPr="00FE46C3" w:rsidRDefault="00421900" w:rsidP="00A94B18">
            <w:pPr>
              <w:keepNext/>
              <w:jc w:val="center"/>
              <w:rPr>
                <w:i/>
              </w:rPr>
            </w:pPr>
            <w:r w:rsidRPr="00FE46C3">
              <w:rPr>
                <w:i/>
              </w:rPr>
              <w:t>Статья 79-6</w:t>
            </w:r>
          </w:p>
          <w:p w:rsidR="00421900" w:rsidRPr="00FE46C3" w:rsidRDefault="00421900" w:rsidP="00A94B18">
            <w:pPr>
              <w:keepNext/>
              <w:jc w:val="center"/>
              <w:rPr>
                <w:i/>
              </w:rPr>
            </w:pPr>
            <w:r w:rsidRPr="00FE46C3">
              <w:rPr>
                <w:i/>
              </w:rPr>
              <w:t>(</w:t>
            </w:r>
            <w:r w:rsidRPr="00FE46C3">
              <w:rPr>
                <w:i/>
                <w:lang w:val="kk-KZ"/>
              </w:rPr>
              <w:t>новая</w:t>
            </w:r>
            <w:r w:rsidRPr="00FE46C3">
              <w:rPr>
                <w:i/>
              </w:rPr>
              <w:t>)</w:t>
            </w:r>
          </w:p>
          <w:p w:rsidR="00421900" w:rsidRPr="00FE46C3" w:rsidRDefault="00421900" w:rsidP="00A94B18">
            <w:pPr>
              <w:keepNext/>
              <w:jc w:val="center"/>
              <w:rPr>
                <w:i/>
              </w:rPr>
            </w:pPr>
            <w:r w:rsidRPr="00FE46C3">
              <w:rPr>
                <w:i/>
              </w:rPr>
              <w:t>Кодекса</w:t>
            </w:r>
          </w:p>
          <w:p w:rsidR="00421900" w:rsidRPr="00FE46C3" w:rsidRDefault="00421900" w:rsidP="00A94B18">
            <w:pPr>
              <w:keepNext/>
              <w:jc w:val="center"/>
            </w:pPr>
          </w:p>
          <w:p w:rsidR="00421900" w:rsidRPr="00FE46C3" w:rsidRDefault="00421900" w:rsidP="00A94B18">
            <w:pPr>
              <w:keepNext/>
              <w:jc w:val="center"/>
            </w:pPr>
          </w:p>
        </w:tc>
        <w:tc>
          <w:tcPr>
            <w:tcW w:w="3060" w:type="dxa"/>
          </w:tcPr>
          <w:p w:rsidR="00421900" w:rsidRPr="00FE46C3" w:rsidRDefault="00421900" w:rsidP="00A94B18">
            <w:pPr>
              <w:keepNext/>
              <w:ind w:firstLine="219"/>
              <w:jc w:val="both"/>
              <w:rPr>
                <w:b/>
                <w:noProof/>
              </w:rPr>
            </w:pPr>
            <w:r w:rsidRPr="00FE46C3">
              <w:rPr>
                <w:b/>
                <w:noProof/>
              </w:rPr>
              <w:t>Статья 79-6. Отсутствует.</w:t>
            </w:r>
          </w:p>
          <w:p w:rsidR="00421900" w:rsidRPr="00FE46C3" w:rsidRDefault="00421900" w:rsidP="00A94B18">
            <w:pPr>
              <w:keepNext/>
              <w:ind w:firstLine="219"/>
              <w:jc w:val="both"/>
              <w:rPr>
                <w:b/>
                <w:noProof/>
              </w:rPr>
            </w:pPr>
          </w:p>
          <w:p w:rsidR="00421900" w:rsidRPr="00FE46C3" w:rsidRDefault="00421900" w:rsidP="00CF0B3D">
            <w:pPr>
              <w:keepNext/>
              <w:ind w:firstLine="219"/>
              <w:jc w:val="both"/>
              <w:rPr>
                <w:b/>
                <w:noProof/>
              </w:rPr>
            </w:pPr>
          </w:p>
        </w:tc>
        <w:tc>
          <w:tcPr>
            <w:tcW w:w="3420" w:type="dxa"/>
          </w:tcPr>
          <w:p w:rsidR="00421900" w:rsidRPr="00FE46C3" w:rsidRDefault="00421900" w:rsidP="00A94B18">
            <w:pPr>
              <w:keepNext/>
              <w:autoSpaceDE w:val="0"/>
              <w:autoSpaceDN w:val="0"/>
              <w:adjustRightInd w:val="0"/>
              <w:ind w:firstLine="317"/>
              <w:jc w:val="both"/>
            </w:pPr>
            <w:r w:rsidRPr="00FE46C3">
              <w:t>4) дополнить главой 6-1 и статьями 79-1, 79-2, 79-3, 79-4, 79-5, 79-6, 79-7, 79-8 следующего содержания:</w:t>
            </w:r>
          </w:p>
          <w:p w:rsidR="00421900" w:rsidRPr="00FE46C3" w:rsidRDefault="00421900" w:rsidP="00A94B18">
            <w:pPr>
              <w:keepNext/>
              <w:autoSpaceDE w:val="0"/>
              <w:autoSpaceDN w:val="0"/>
              <w:adjustRightInd w:val="0"/>
              <w:ind w:firstLine="317"/>
              <w:jc w:val="both"/>
            </w:pPr>
            <w:r w:rsidRPr="00FE46C3">
              <w:t>…</w:t>
            </w:r>
          </w:p>
          <w:p w:rsidR="00421900" w:rsidRPr="00FE46C3" w:rsidRDefault="00421900" w:rsidP="00A94B18">
            <w:pPr>
              <w:keepNext/>
              <w:autoSpaceDE w:val="0"/>
              <w:autoSpaceDN w:val="0"/>
              <w:adjustRightInd w:val="0"/>
              <w:ind w:firstLine="317"/>
              <w:jc w:val="both"/>
            </w:pPr>
            <w:r w:rsidRPr="00FE46C3">
              <w:t>Статья 79-6. Компетенция антимонопольного органа в области государственного регулирования предпринимательства</w:t>
            </w:r>
          </w:p>
          <w:p w:rsidR="00421900" w:rsidRPr="00FE46C3" w:rsidRDefault="00421900" w:rsidP="00A94B18">
            <w:pPr>
              <w:keepNext/>
              <w:autoSpaceDE w:val="0"/>
              <w:autoSpaceDN w:val="0"/>
              <w:adjustRightInd w:val="0"/>
              <w:ind w:firstLine="317"/>
              <w:jc w:val="both"/>
            </w:pPr>
            <w:r w:rsidRPr="00FE46C3">
              <w:t>Антимонопольный орган выполняет следующие функции:</w:t>
            </w:r>
          </w:p>
          <w:p w:rsidR="00421900" w:rsidRPr="00FE46C3" w:rsidRDefault="00421900" w:rsidP="00A94B18">
            <w:pPr>
              <w:keepNext/>
              <w:autoSpaceDE w:val="0"/>
              <w:autoSpaceDN w:val="0"/>
              <w:adjustRightInd w:val="0"/>
              <w:ind w:firstLine="317"/>
              <w:jc w:val="both"/>
            </w:pPr>
            <w:r w:rsidRPr="00FE46C3">
              <w:t>…</w:t>
            </w:r>
          </w:p>
          <w:p w:rsidR="00421900" w:rsidRPr="00FE46C3" w:rsidRDefault="00421900" w:rsidP="00A94B18">
            <w:pPr>
              <w:keepNext/>
              <w:autoSpaceDE w:val="0"/>
              <w:autoSpaceDN w:val="0"/>
              <w:adjustRightInd w:val="0"/>
              <w:ind w:firstLine="317"/>
              <w:jc w:val="both"/>
              <w:rPr>
                <w:b/>
              </w:rPr>
            </w:pPr>
            <w:r w:rsidRPr="00FE46C3">
              <w:rPr>
                <w:b/>
              </w:rPr>
              <w:t>37) Отсутствует.</w:t>
            </w:r>
          </w:p>
          <w:p w:rsidR="00421900" w:rsidRPr="00FE46C3" w:rsidRDefault="00421900" w:rsidP="00A94B18">
            <w:pPr>
              <w:keepNext/>
              <w:autoSpaceDE w:val="0"/>
              <w:autoSpaceDN w:val="0"/>
              <w:adjustRightInd w:val="0"/>
              <w:ind w:firstLine="317"/>
              <w:jc w:val="both"/>
              <w:rPr>
                <w:b/>
              </w:rPr>
            </w:pPr>
          </w:p>
        </w:tc>
        <w:tc>
          <w:tcPr>
            <w:tcW w:w="3240" w:type="dxa"/>
          </w:tcPr>
          <w:p w:rsidR="00421900" w:rsidRPr="00FE46C3" w:rsidRDefault="00421900" w:rsidP="00A94B18">
            <w:pPr>
              <w:keepNext/>
              <w:ind w:firstLine="119"/>
              <w:jc w:val="both"/>
            </w:pPr>
            <w:r w:rsidRPr="00FE46C3">
              <w:t>Дополнить абзацем семьдесят первым (новым) следующего содержания:</w:t>
            </w:r>
          </w:p>
          <w:p w:rsidR="00421900" w:rsidRPr="00FE46C3" w:rsidRDefault="00421900" w:rsidP="00A94B18">
            <w:pPr>
              <w:keepNext/>
              <w:ind w:firstLine="119"/>
              <w:jc w:val="both"/>
              <w:rPr>
                <w:i/>
                <w:u w:val="single"/>
              </w:rPr>
            </w:pPr>
          </w:p>
          <w:p w:rsidR="00421900" w:rsidRPr="00FE46C3" w:rsidRDefault="00421900" w:rsidP="00A94B18">
            <w:pPr>
              <w:keepNext/>
              <w:ind w:firstLine="119"/>
              <w:jc w:val="both"/>
              <w:rPr>
                <w:b/>
                <w:spacing w:val="2"/>
                <w:shd w:val="clear" w:color="auto" w:fill="FFFFFF"/>
              </w:rPr>
            </w:pPr>
            <w:r w:rsidRPr="00FE46C3">
              <w:rPr>
                <w:b/>
              </w:rPr>
              <w:t>«37) подает иски в суд о расторжении, изменении договоров и (или) признании недействительными сделок, противоречащих настоящему Кодексу;».</w:t>
            </w:r>
          </w:p>
          <w:p w:rsidR="00421900" w:rsidRPr="00FE46C3" w:rsidRDefault="00421900" w:rsidP="00A94B18">
            <w:pPr>
              <w:keepNext/>
              <w:ind w:firstLine="119"/>
              <w:jc w:val="both"/>
              <w:rPr>
                <w:b/>
              </w:rPr>
            </w:pPr>
          </w:p>
        </w:tc>
        <w:tc>
          <w:tcPr>
            <w:tcW w:w="2372" w:type="dxa"/>
          </w:tcPr>
          <w:p w:rsidR="00421900" w:rsidRPr="00FE46C3" w:rsidRDefault="00421900" w:rsidP="00660B5F">
            <w:pPr>
              <w:keepNext/>
              <w:ind w:firstLine="140"/>
              <w:jc w:val="both"/>
              <w:rPr>
                <w:b/>
                <w:spacing w:val="-4"/>
                <w:lang w:val="kk-KZ"/>
              </w:rPr>
            </w:pPr>
            <w:r w:rsidRPr="00FE46C3">
              <w:rPr>
                <w:b/>
                <w:spacing w:val="-4"/>
                <w:lang w:val="kk-KZ"/>
              </w:rPr>
              <w:t>Депутаты</w:t>
            </w:r>
          </w:p>
          <w:p w:rsidR="00421900" w:rsidRPr="00FE46C3" w:rsidRDefault="00421900" w:rsidP="00660B5F">
            <w:pPr>
              <w:keepNext/>
              <w:ind w:firstLine="140"/>
              <w:jc w:val="both"/>
              <w:rPr>
                <w:b/>
                <w:spacing w:val="-4"/>
                <w:lang w:val="kk-KZ"/>
              </w:rPr>
            </w:pPr>
            <w:r w:rsidRPr="00FE46C3">
              <w:rPr>
                <w:b/>
                <w:spacing w:val="-4"/>
                <w:lang w:val="kk-KZ"/>
              </w:rPr>
              <w:t>Никитинская Е.С.</w:t>
            </w:r>
          </w:p>
          <w:p w:rsidR="00421900" w:rsidRPr="00FE46C3" w:rsidRDefault="00421900" w:rsidP="00660B5F">
            <w:pPr>
              <w:keepNext/>
              <w:ind w:firstLine="140"/>
              <w:jc w:val="both"/>
              <w:rPr>
                <w:b/>
                <w:spacing w:val="-4"/>
                <w:lang w:val="kk-KZ"/>
              </w:rPr>
            </w:pPr>
            <w:r w:rsidRPr="00FE46C3">
              <w:rPr>
                <w:b/>
                <w:spacing w:val="-4"/>
                <w:lang w:val="kk-KZ"/>
              </w:rPr>
              <w:t>Ким Р.У.</w:t>
            </w:r>
          </w:p>
          <w:p w:rsidR="00421900" w:rsidRPr="00FE46C3" w:rsidRDefault="00421900" w:rsidP="00A94B18">
            <w:pPr>
              <w:keepNext/>
              <w:ind w:firstLine="219"/>
              <w:jc w:val="both"/>
              <w:rPr>
                <w:lang w:val="kk-KZ"/>
              </w:rPr>
            </w:pPr>
          </w:p>
          <w:p w:rsidR="00647340" w:rsidRPr="00FE46C3" w:rsidRDefault="00647340" w:rsidP="00FC4B71">
            <w:pPr>
              <w:keepNext/>
              <w:ind w:firstLine="219"/>
              <w:jc w:val="both"/>
            </w:pPr>
            <w:r w:rsidRPr="00FE46C3">
              <w:t xml:space="preserve">В целях </w:t>
            </w:r>
            <w:r w:rsidR="00FC4B71" w:rsidRPr="00FE46C3">
              <w:t xml:space="preserve">определения компетенции </w:t>
            </w:r>
            <w:r w:rsidRPr="00FE46C3">
              <w:t>антимонопольно</w:t>
            </w:r>
            <w:r w:rsidR="00FC4B71" w:rsidRPr="00FE46C3">
              <w:t>го</w:t>
            </w:r>
            <w:r w:rsidRPr="00FE46C3">
              <w:t xml:space="preserve"> орган</w:t>
            </w:r>
            <w:r w:rsidR="00FC4B71" w:rsidRPr="00FE46C3">
              <w:t>а расторгать, изменять договоры, а также признавать недействительными сделки, противоречащие Предприниматель-скому кодексу, в судебном порядке.</w:t>
            </w:r>
          </w:p>
          <w:p w:rsidR="00FC4B71" w:rsidRPr="00FE46C3" w:rsidRDefault="00FC4B71" w:rsidP="00FC4B71">
            <w:pPr>
              <w:keepNext/>
              <w:ind w:firstLine="219"/>
              <w:jc w:val="both"/>
            </w:pPr>
          </w:p>
        </w:tc>
        <w:tc>
          <w:tcPr>
            <w:tcW w:w="1410" w:type="dxa"/>
          </w:tcPr>
          <w:p w:rsidR="00421900" w:rsidRPr="00FE46C3" w:rsidRDefault="00421900" w:rsidP="00A35654">
            <w:pPr>
              <w:keepNext/>
              <w:ind w:left="-57" w:right="-57"/>
              <w:jc w:val="center"/>
              <w:rPr>
                <w:b/>
                <w:bCs/>
                <w:lang w:val="kk-KZ"/>
              </w:rPr>
            </w:pPr>
            <w:r w:rsidRPr="00FE46C3">
              <w:rPr>
                <w:b/>
                <w:bCs/>
                <w:lang w:val="kk-KZ"/>
              </w:rPr>
              <w:t xml:space="preserve">Принято </w:t>
            </w:r>
          </w:p>
        </w:tc>
      </w:tr>
      <w:tr w:rsidR="002758C9" w:rsidRPr="00FE46C3" w:rsidTr="006542E9">
        <w:tc>
          <w:tcPr>
            <w:tcW w:w="539" w:type="dxa"/>
          </w:tcPr>
          <w:p w:rsidR="00421900" w:rsidRPr="00FE46C3" w:rsidRDefault="00421900" w:rsidP="006C7244">
            <w:pPr>
              <w:keepNext/>
              <w:numPr>
                <w:ilvl w:val="0"/>
                <w:numId w:val="1"/>
              </w:numPr>
              <w:tabs>
                <w:tab w:val="left" w:pos="180"/>
              </w:tabs>
              <w:ind w:left="0" w:firstLine="0"/>
              <w:jc w:val="center"/>
            </w:pPr>
          </w:p>
        </w:tc>
        <w:tc>
          <w:tcPr>
            <w:tcW w:w="1259" w:type="dxa"/>
          </w:tcPr>
          <w:p w:rsidR="00421900" w:rsidRPr="00FE46C3" w:rsidRDefault="00421900" w:rsidP="006C7244">
            <w:pPr>
              <w:keepNext/>
              <w:jc w:val="center"/>
            </w:pPr>
            <w:r w:rsidRPr="00FE46C3">
              <w:rPr>
                <w:lang w:val="kk-KZ"/>
              </w:rPr>
              <w:t xml:space="preserve">Абзац новый </w:t>
            </w:r>
            <w:r w:rsidRPr="00FE46C3">
              <w:rPr>
                <w:spacing w:val="-6"/>
                <w:lang w:val="kk-KZ"/>
              </w:rPr>
              <w:lastRenderedPageBreak/>
              <w:t>п</w:t>
            </w:r>
            <w:r w:rsidRPr="00FE46C3">
              <w:rPr>
                <w:spacing w:val="-6"/>
              </w:rPr>
              <w:t>одпункт</w:t>
            </w:r>
            <w:r w:rsidRPr="00FE46C3">
              <w:rPr>
                <w:spacing w:val="-6"/>
                <w:lang w:val="kk-KZ"/>
              </w:rPr>
              <w:t>а</w:t>
            </w:r>
            <w:r w:rsidRPr="00FE46C3">
              <w:t xml:space="preserve">  4)</w:t>
            </w:r>
            <w:r w:rsidRPr="00FE46C3">
              <w:rPr>
                <w:lang w:val="kk-KZ"/>
              </w:rPr>
              <w:t xml:space="preserve"> </w:t>
            </w:r>
            <w:r w:rsidRPr="00FE46C3">
              <w:t xml:space="preserve"> пункта 2 статьи 1 проекта</w:t>
            </w: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rPr>
                <w:i/>
              </w:rPr>
            </w:pPr>
            <w:r w:rsidRPr="00FE46C3">
              <w:rPr>
                <w:i/>
              </w:rPr>
              <w:t>Статья 79-7</w:t>
            </w:r>
          </w:p>
          <w:p w:rsidR="00421900" w:rsidRPr="00FE46C3" w:rsidRDefault="00421900" w:rsidP="006C7244">
            <w:pPr>
              <w:keepNext/>
              <w:jc w:val="center"/>
              <w:rPr>
                <w:i/>
              </w:rPr>
            </w:pPr>
            <w:r w:rsidRPr="00FE46C3">
              <w:rPr>
                <w:i/>
              </w:rPr>
              <w:t>(</w:t>
            </w:r>
            <w:r w:rsidRPr="00FE46C3">
              <w:rPr>
                <w:i/>
                <w:lang w:val="kk-KZ"/>
              </w:rPr>
              <w:t>новая</w:t>
            </w:r>
            <w:r w:rsidRPr="00FE46C3">
              <w:rPr>
                <w:i/>
              </w:rPr>
              <w:t>)</w:t>
            </w:r>
          </w:p>
          <w:p w:rsidR="00421900" w:rsidRPr="00FE46C3" w:rsidRDefault="00421900" w:rsidP="006C7244">
            <w:pPr>
              <w:keepNext/>
              <w:jc w:val="center"/>
              <w:rPr>
                <w:i/>
              </w:rPr>
            </w:pPr>
            <w:r w:rsidRPr="00FE46C3">
              <w:rPr>
                <w:i/>
              </w:rPr>
              <w:t>Кодекса</w:t>
            </w:r>
          </w:p>
          <w:p w:rsidR="00421900" w:rsidRPr="00FE46C3" w:rsidRDefault="00421900" w:rsidP="006C7244">
            <w:pPr>
              <w:keepNext/>
              <w:jc w:val="center"/>
            </w:pPr>
          </w:p>
          <w:p w:rsidR="00421900" w:rsidRPr="00FE46C3" w:rsidRDefault="00421900" w:rsidP="006C7244">
            <w:pPr>
              <w:keepNext/>
              <w:jc w:val="center"/>
            </w:pPr>
          </w:p>
        </w:tc>
        <w:tc>
          <w:tcPr>
            <w:tcW w:w="3060" w:type="dxa"/>
          </w:tcPr>
          <w:p w:rsidR="00421900" w:rsidRPr="00FE46C3" w:rsidRDefault="00421900" w:rsidP="006C7244">
            <w:pPr>
              <w:keepNext/>
              <w:ind w:firstLine="219"/>
              <w:jc w:val="both"/>
              <w:rPr>
                <w:b/>
                <w:noProof/>
              </w:rPr>
            </w:pPr>
            <w:r w:rsidRPr="00FE46C3">
              <w:rPr>
                <w:b/>
                <w:noProof/>
              </w:rPr>
              <w:lastRenderedPageBreak/>
              <w:t>Статья 79-7. Отсутствует.</w:t>
            </w:r>
          </w:p>
          <w:p w:rsidR="00421900" w:rsidRPr="00FE46C3" w:rsidRDefault="00421900" w:rsidP="006C7244">
            <w:pPr>
              <w:keepNext/>
              <w:ind w:firstLine="219"/>
              <w:jc w:val="both"/>
              <w:rPr>
                <w:b/>
                <w:noProof/>
              </w:rPr>
            </w:pPr>
          </w:p>
          <w:p w:rsidR="00421900" w:rsidRPr="00FE46C3" w:rsidRDefault="00421900" w:rsidP="00CF0B3D">
            <w:pPr>
              <w:keepNext/>
              <w:ind w:firstLine="219"/>
              <w:jc w:val="both"/>
              <w:rPr>
                <w:noProof/>
              </w:rPr>
            </w:pPr>
          </w:p>
        </w:tc>
        <w:tc>
          <w:tcPr>
            <w:tcW w:w="3420" w:type="dxa"/>
          </w:tcPr>
          <w:p w:rsidR="00421900" w:rsidRPr="00FE46C3" w:rsidRDefault="00421900" w:rsidP="006C7244">
            <w:pPr>
              <w:keepNext/>
              <w:ind w:firstLine="219"/>
              <w:jc w:val="both"/>
            </w:pPr>
            <w:r w:rsidRPr="00FE46C3">
              <w:lastRenderedPageBreak/>
              <w:t xml:space="preserve">4) дополнить главой 6-1 и статьями 79-1, 79-2, 79-3, 79-4, </w:t>
            </w:r>
            <w:r w:rsidRPr="00FE46C3">
              <w:lastRenderedPageBreak/>
              <w:t>79-5, 79-6, 79-7, 79-8 следующего содержания:</w:t>
            </w:r>
          </w:p>
          <w:p w:rsidR="00421900" w:rsidRPr="00FE46C3" w:rsidRDefault="00421900" w:rsidP="006C7244">
            <w:pPr>
              <w:keepNext/>
              <w:ind w:firstLine="219"/>
              <w:jc w:val="both"/>
            </w:pPr>
            <w:r w:rsidRPr="00FE46C3">
              <w:t>…</w:t>
            </w:r>
          </w:p>
          <w:p w:rsidR="00421900" w:rsidRPr="00FE46C3" w:rsidRDefault="00421900" w:rsidP="006C7244">
            <w:pPr>
              <w:keepNext/>
              <w:ind w:firstLine="219"/>
              <w:jc w:val="both"/>
            </w:pPr>
            <w:r w:rsidRPr="00FE46C3">
              <w:t>Статья 79-7. Права сотрудников антимонопольного органа</w:t>
            </w:r>
          </w:p>
          <w:p w:rsidR="00421900" w:rsidRPr="00FE46C3" w:rsidRDefault="00421900" w:rsidP="006C7244">
            <w:pPr>
              <w:keepNext/>
              <w:ind w:firstLine="219"/>
              <w:jc w:val="both"/>
            </w:pPr>
            <w:r w:rsidRPr="00FE46C3">
              <w:t>Сотрудники антимонопольного органа при исполнении служебных обязанностей, в том числе рассмотрении заявлений о нарушении законодательства Республики Казахстан в области защиты конкуренции, расследовании дел о нарушении законодательства Республики Казахстан в области защиты конкуренции, осуществлении контроля за экономической концентрацией и определении состояния уровня конкуренции, в соответствии с возложенными на них полномочиями при предъявлении ими служебных удостоверений и решения антимонопольного органа о проведении расследования нарушений законодательства Республики Казахстан в области защиты конкуренции имеют право:</w:t>
            </w:r>
          </w:p>
          <w:p w:rsidR="00421900" w:rsidRPr="00FE46C3" w:rsidRDefault="00421900" w:rsidP="006C7244">
            <w:pPr>
              <w:keepNext/>
              <w:ind w:firstLine="219"/>
              <w:jc w:val="both"/>
            </w:pPr>
            <w:r w:rsidRPr="00FE46C3">
              <w:t>…</w:t>
            </w:r>
          </w:p>
          <w:p w:rsidR="00421900" w:rsidRPr="00FE46C3" w:rsidRDefault="00421900" w:rsidP="006C7244">
            <w:pPr>
              <w:keepNext/>
              <w:ind w:firstLine="219"/>
              <w:jc w:val="both"/>
              <w:rPr>
                <w:b/>
              </w:rPr>
            </w:pPr>
            <w:r w:rsidRPr="00FE46C3">
              <w:rPr>
                <w:b/>
              </w:rPr>
              <w:t>3) Отсутствует.</w:t>
            </w:r>
          </w:p>
          <w:p w:rsidR="00421900" w:rsidRPr="00FE46C3" w:rsidRDefault="00421900" w:rsidP="006C7244">
            <w:pPr>
              <w:keepNext/>
              <w:ind w:firstLine="219"/>
              <w:jc w:val="both"/>
            </w:pPr>
          </w:p>
        </w:tc>
        <w:tc>
          <w:tcPr>
            <w:tcW w:w="3240" w:type="dxa"/>
          </w:tcPr>
          <w:p w:rsidR="00421900" w:rsidRPr="00FE46C3" w:rsidRDefault="00421900" w:rsidP="006C7244">
            <w:pPr>
              <w:keepNext/>
              <w:ind w:firstLine="219"/>
              <w:jc w:val="both"/>
            </w:pPr>
            <w:r w:rsidRPr="00FE46C3">
              <w:lastRenderedPageBreak/>
              <w:t xml:space="preserve">Дополнить абзацем семьдесят пятым (новым) </w:t>
            </w:r>
            <w:r w:rsidRPr="00FE46C3">
              <w:lastRenderedPageBreak/>
              <w:t>следующего содержания:</w:t>
            </w:r>
          </w:p>
          <w:p w:rsidR="00421900" w:rsidRPr="00FE46C3" w:rsidRDefault="00421900" w:rsidP="006C7244">
            <w:pPr>
              <w:keepNext/>
              <w:ind w:firstLine="219"/>
              <w:jc w:val="both"/>
            </w:pPr>
          </w:p>
          <w:p w:rsidR="00421900" w:rsidRPr="00FE46C3" w:rsidRDefault="00421900" w:rsidP="006C7244">
            <w:pPr>
              <w:keepNext/>
              <w:ind w:firstLine="219"/>
              <w:jc w:val="both"/>
              <w:rPr>
                <w:b/>
              </w:rPr>
            </w:pPr>
            <w:r w:rsidRPr="00FE46C3">
              <w:rPr>
                <w:b/>
              </w:rPr>
              <w:t>«3) осуществлять иные полномочия, установленные законодательством Республики Казахстан.».</w:t>
            </w:r>
          </w:p>
          <w:p w:rsidR="00421900" w:rsidRPr="00FE46C3" w:rsidRDefault="00421900" w:rsidP="006C7244">
            <w:pPr>
              <w:keepNext/>
              <w:ind w:firstLine="219"/>
              <w:jc w:val="both"/>
            </w:pPr>
          </w:p>
        </w:tc>
        <w:tc>
          <w:tcPr>
            <w:tcW w:w="2372" w:type="dxa"/>
          </w:tcPr>
          <w:p w:rsidR="00421900" w:rsidRPr="00FE46C3" w:rsidRDefault="00421900" w:rsidP="00660B5F">
            <w:pPr>
              <w:keepNext/>
              <w:ind w:firstLine="219"/>
              <w:jc w:val="both"/>
              <w:rPr>
                <w:b/>
                <w:lang w:val="kk-KZ"/>
              </w:rPr>
            </w:pPr>
            <w:r w:rsidRPr="00FE46C3">
              <w:rPr>
                <w:b/>
                <w:lang w:val="kk-KZ"/>
              </w:rPr>
              <w:lastRenderedPageBreak/>
              <w:t xml:space="preserve">Комитет по экономической </w:t>
            </w:r>
            <w:r w:rsidRPr="00FE46C3">
              <w:rPr>
                <w:b/>
                <w:lang w:val="kk-KZ"/>
              </w:rPr>
              <w:lastRenderedPageBreak/>
              <w:t xml:space="preserve">реформе и региональному развитию </w:t>
            </w:r>
          </w:p>
          <w:p w:rsidR="00421900" w:rsidRPr="00FE46C3" w:rsidRDefault="00421900" w:rsidP="006C7244">
            <w:pPr>
              <w:keepNext/>
              <w:ind w:firstLine="219"/>
              <w:jc w:val="both"/>
              <w:rPr>
                <w:b/>
                <w:lang w:val="kk-KZ"/>
              </w:rPr>
            </w:pPr>
          </w:p>
          <w:p w:rsidR="00421900" w:rsidRPr="00FE46C3" w:rsidRDefault="00421900" w:rsidP="006C7244">
            <w:pPr>
              <w:keepNext/>
              <w:ind w:firstLine="219"/>
              <w:jc w:val="both"/>
            </w:pPr>
            <w:r w:rsidRPr="00FE46C3">
              <w:t>Юридическая техника.</w:t>
            </w:r>
          </w:p>
          <w:p w:rsidR="00421900" w:rsidRPr="00FE46C3" w:rsidRDefault="00421900" w:rsidP="006C7244">
            <w:pPr>
              <w:keepNext/>
              <w:ind w:firstLine="219"/>
              <w:jc w:val="both"/>
            </w:pPr>
          </w:p>
        </w:tc>
        <w:tc>
          <w:tcPr>
            <w:tcW w:w="1410" w:type="dxa"/>
          </w:tcPr>
          <w:p w:rsidR="00421900" w:rsidRPr="00FE46C3" w:rsidRDefault="00421900" w:rsidP="006C7244">
            <w:pPr>
              <w:keepNext/>
              <w:ind w:left="-57" w:right="-57"/>
              <w:jc w:val="center"/>
              <w:rPr>
                <w:b/>
                <w:bCs/>
                <w:lang w:val="kk-KZ"/>
              </w:rPr>
            </w:pPr>
            <w:r w:rsidRPr="00FE46C3">
              <w:rPr>
                <w:b/>
                <w:bCs/>
                <w:lang w:val="kk-KZ"/>
              </w:rPr>
              <w:lastRenderedPageBreak/>
              <w:t>Принято</w:t>
            </w:r>
          </w:p>
        </w:tc>
      </w:tr>
      <w:tr w:rsidR="002758C9" w:rsidRPr="00FE46C3" w:rsidTr="00550D72">
        <w:tc>
          <w:tcPr>
            <w:tcW w:w="539" w:type="dxa"/>
          </w:tcPr>
          <w:p w:rsidR="00421900" w:rsidRPr="00FE46C3" w:rsidRDefault="00421900" w:rsidP="006C7244">
            <w:pPr>
              <w:keepNext/>
              <w:numPr>
                <w:ilvl w:val="0"/>
                <w:numId w:val="1"/>
              </w:numPr>
              <w:tabs>
                <w:tab w:val="left" w:pos="180"/>
              </w:tabs>
              <w:ind w:left="0" w:firstLine="0"/>
              <w:jc w:val="center"/>
            </w:pPr>
          </w:p>
        </w:tc>
        <w:tc>
          <w:tcPr>
            <w:tcW w:w="1259" w:type="dxa"/>
          </w:tcPr>
          <w:p w:rsidR="00421900" w:rsidRPr="00FE46C3" w:rsidRDefault="00421900" w:rsidP="006C7244">
            <w:pPr>
              <w:keepNext/>
              <w:jc w:val="center"/>
            </w:pPr>
            <w:r w:rsidRPr="00FE46C3">
              <w:rPr>
                <w:lang w:val="kk-KZ"/>
              </w:rPr>
              <w:t xml:space="preserve">Абзац семьдесят пятый </w:t>
            </w:r>
            <w:r w:rsidRPr="00FE46C3">
              <w:rPr>
                <w:spacing w:val="-6"/>
                <w:lang w:val="kk-KZ"/>
              </w:rPr>
              <w:t>п</w:t>
            </w:r>
            <w:r w:rsidRPr="00FE46C3">
              <w:rPr>
                <w:spacing w:val="-6"/>
              </w:rPr>
              <w:t>одпункт</w:t>
            </w:r>
            <w:r w:rsidRPr="00FE46C3">
              <w:rPr>
                <w:spacing w:val="-6"/>
                <w:lang w:val="kk-KZ"/>
              </w:rPr>
              <w:t>а</w:t>
            </w:r>
            <w:r w:rsidRPr="00FE46C3">
              <w:t xml:space="preserve">  4)</w:t>
            </w:r>
            <w:r w:rsidRPr="00FE46C3">
              <w:rPr>
                <w:lang w:val="kk-KZ"/>
              </w:rPr>
              <w:t xml:space="preserve"> </w:t>
            </w:r>
            <w:r w:rsidRPr="00FE46C3">
              <w:t xml:space="preserve"> пункта 2 статьи 1 проекта</w:t>
            </w: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rPr>
                <w:i/>
              </w:rPr>
            </w:pPr>
            <w:r w:rsidRPr="00FE46C3">
              <w:rPr>
                <w:i/>
              </w:rPr>
              <w:t>Статья 79-8</w:t>
            </w:r>
          </w:p>
          <w:p w:rsidR="00421900" w:rsidRPr="00FE46C3" w:rsidRDefault="00421900" w:rsidP="006C7244">
            <w:pPr>
              <w:keepNext/>
              <w:jc w:val="center"/>
              <w:rPr>
                <w:i/>
              </w:rPr>
            </w:pPr>
            <w:r w:rsidRPr="00FE46C3">
              <w:rPr>
                <w:i/>
              </w:rPr>
              <w:t>(</w:t>
            </w:r>
            <w:r w:rsidRPr="00FE46C3">
              <w:rPr>
                <w:i/>
                <w:lang w:val="kk-KZ"/>
              </w:rPr>
              <w:t>новая</w:t>
            </w:r>
            <w:r w:rsidRPr="00FE46C3">
              <w:rPr>
                <w:i/>
              </w:rPr>
              <w:t>)</w:t>
            </w:r>
          </w:p>
          <w:p w:rsidR="00421900" w:rsidRPr="00FE46C3" w:rsidRDefault="00421900" w:rsidP="006C7244">
            <w:pPr>
              <w:keepNext/>
              <w:jc w:val="center"/>
              <w:rPr>
                <w:i/>
              </w:rPr>
            </w:pPr>
            <w:r w:rsidRPr="00FE46C3">
              <w:rPr>
                <w:i/>
              </w:rPr>
              <w:t>Кодекса</w:t>
            </w:r>
          </w:p>
          <w:p w:rsidR="00421900" w:rsidRPr="00FE46C3" w:rsidRDefault="00421900" w:rsidP="006C7244">
            <w:pPr>
              <w:keepNext/>
              <w:jc w:val="center"/>
              <w:rPr>
                <w:lang w:val="kk-KZ"/>
              </w:rPr>
            </w:pPr>
          </w:p>
          <w:p w:rsidR="00421900" w:rsidRPr="00FE46C3" w:rsidRDefault="00421900" w:rsidP="006C7244">
            <w:pPr>
              <w:keepNext/>
              <w:jc w:val="center"/>
              <w:rPr>
                <w:lang w:val="kk-KZ"/>
              </w:rPr>
            </w:pPr>
          </w:p>
        </w:tc>
        <w:tc>
          <w:tcPr>
            <w:tcW w:w="3060" w:type="dxa"/>
          </w:tcPr>
          <w:p w:rsidR="00421900" w:rsidRPr="00FE46C3" w:rsidRDefault="00421900" w:rsidP="006C7244">
            <w:pPr>
              <w:keepNext/>
              <w:ind w:firstLine="219"/>
              <w:jc w:val="both"/>
              <w:rPr>
                <w:b/>
                <w:noProof/>
              </w:rPr>
            </w:pPr>
            <w:r w:rsidRPr="00FE46C3">
              <w:rPr>
                <w:b/>
                <w:noProof/>
              </w:rPr>
              <w:t>Статья 79-8. Отсутствует.</w:t>
            </w:r>
          </w:p>
          <w:p w:rsidR="00421900" w:rsidRPr="00FE46C3" w:rsidRDefault="00421900" w:rsidP="006C7244">
            <w:pPr>
              <w:keepNext/>
              <w:ind w:firstLine="219"/>
              <w:jc w:val="both"/>
              <w:rPr>
                <w:b/>
                <w:noProof/>
              </w:rPr>
            </w:pPr>
          </w:p>
          <w:p w:rsidR="00421900" w:rsidRPr="00FE46C3" w:rsidRDefault="00421900" w:rsidP="006C7244">
            <w:pPr>
              <w:keepNext/>
              <w:ind w:firstLine="219"/>
              <w:jc w:val="both"/>
              <w:rPr>
                <w:noProof/>
              </w:rPr>
            </w:pPr>
          </w:p>
        </w:tc>
        <w:tc>
          <w:tcPr>
            <w:tcW w:w="3420" w:type="dxa"/>
          </w:tcPr>
          <w:p w:rsidR="00421900" w:rsidRPr="00FE46C3" w:rsidRDefault="00421900" w:rsidP="006C7244">
            <w:pPr>
              <w:keepNext/>
              <w:ind w:firstLine="219"/>
              <w:jc w:val="both"/>
            </w:pPr>
            <w:r w:rsidRPr="00FE46C3">
              <w:t>4) дополнить главой 6-1 и статьями 79-1, 79-2, 79-3, 79-4, 79-5, 79-6, 79-7, 79-8 следующего содержания:</w:t>
            </w:r>
          </w:p>
          <w:p w:rsidR="00421900" w:rsidRPr="00FE46C3" w:rsidRDefault="00421900" w:rsidP="006C7244">
            <w:pPr>
              <w:keepNext/>
              <w:ind w:firstLine="219"/>
              <w:jc w:val="both"/>
            </w:pPr>
            <w:r w:rsidRPr="00FE46C3">
              <w:t>…</w:t>
            </w:r>
          </w:p>
          <w:p w:rsidR="00421900" w:rsidRPr="00FE46C3" w:rsidRDefault="00421900" w:rsidP="006C7244">
            <w:pPr>
              <w:keepNext/>
              <w:ind w:firstLine="219"/>
              <w:jc w:val="both"/>
            </w:pPr>
            <w:r w:rsidRPr="00FE46C3">
              <w:t>Статья 79-8.</w:t>
            </w:r>
            <w:r w:rsidRPr="00FE46C3">
              <w:rPr>
                <w:b/>
              </w:rPr>
              <w:t xml:space="preserve"> Обязанность сотрудников антимонопольного органа по соблюдению </w:t>
            </w:r>
            <w:r w:rsidRPr="00FE46C3">
              <w:t>коммерческой, служебной и иной охраняемой законом тайны</w:t>
            </w:r>
          </w:p>
          <w:p w:rsidR="00421900" w:rsidRPr="00FE46C3" w:rsidRDefault="00421900" w:rsidP="006C7244">
            <w:pPr>
              <w:keepNext/>
              <w:ind w:firstLine="219"/>
              <w:jc w:val="both"/>
            </w:pPr>
          </w:p>
        </w:tc>
        <w:tc>
          <w:tcPr>
            <w:tcW w:w="3240" w:type="dxa"/>
          </w:tcPr>
          <w:p w:rsidR="00421900" w:rsidRPr="00FE46C3" w:rsidRDefault="00CF0B3D" w:rsidP="00EA3F34">
            <w:pPr>
              <w:keepNext/>
              <w:ind w:firstLine="261"/>
              <w:jc w:val="both"/>
            </w:pPr>
            <w:r w:rsidRPr="00FE46C3">
              <w:rPr>
                <w:lang w:val="kk-KZ"/>
              </w:rPr>
              <w:t xml:space="preserve">Абзац семьдесят пятый </w:t>
            </w:r>
            <w:r w:rsidRPr="00FE46C3">
              <w:rPr>
                <w:spacing w:val="-6"/>
                <w:lang w:val="kk-KZ"/>
              </w:rPr>
              <w:t>п</w:t>
            </w:r>
            <w:r w:rsidRPr="00FE46C3">
              <w:rPr>
                <w:spacing w:val="-6"/>
              </w:rPr>
              <w:t>одпункт</w:t>
            </w:r>
            <w:r w:rsidRPr="00FE46C3">
              <w:rPr>
                <w:spacing w:val="-6"/>
                <w:lang w:val="kk-KZ"/>
              </w:rPr>
              <w:t>а</w:t>
            </w:r>
            <w:r w:rsidRPr="00FE46C3">
              <w:t xml:space="preserve"> 4)</w:t>
            </w:r>
            <w:r w:rsidRPr="00FE46C3">
              <w:rPr>
                <w:lang w:val="kk-KZ"/>
              </w:rPr>
              <w:t xml:space="preserve"> </w:t>
            </w:r>
            <w:r w:rsidRPr="00FE46C3">
              <w:t>пункта 2 статьи 1 проекта и</w:t>
            </w:r>
            <w:r w:rsidR="00421900" w:rsidRPr="00FE46C3">
              <w:t>зложить в следующей редакции:</w:t>
            </w:r>
          </w:p>
          <w:p w:rsidR="00421900" w:rsidRPr="00FE46C3" w:rsidRDefault="00421900" w:rsidP="006C7244">
            <w:pPr>
              <w:keepNext/>
              <w:ind w:firstLine="219"/>
              <w:jc w:val="both"/>
            </w:pPr>
          </w:p>
          <w:p w:rsidR="00421900" w:rsidRPr="00FE46C3" w:rsidRDefault="00421900" w:rsidP="006C7244">
            <w:pPr>
              <w:keepNext/>
              <w:ind w:firstLine="219"/>
              <w:jc w:val="both"/>
            </w:pPr>
            <w:r w:rsidRPr="00FE46C3">
              <w:t>«Статья 79-8.</w:t>
            </w:r>
            <w:r w:rsidRPr="00FE46C3">
              <w:rPr>
                <w:b/>
              </w:rPr>
              <w:t xml:space="preserve">  Обеспечение соблюдения </w:t>
            </w:r>
            <w:r w:rsidRPr="00FE46C3">
              <w:t>коммерческой, служебной и иной охраняемой законом тайны».</w:t>
            </w:r>
          </w:p>
          <w:p w:rsidR="00421900" w:rsidRPr="00FE46C3" w:rsidRDefault="00421900" w:rsidP="006C7244">
            <w:pPr>
              <w:keepNext/>
              <w:ind w:firstLine="219"/>
              <w:jc w:val="both"/>
            </w:pPr>
          </w:p>
          <w:p w:rsidR="00421900" w:rsidRPr="00FE46C3" w:rsidRDefault="00421900" w:rsidP="006C7244">
            <w:pPr>
              <w:keepNext/>
              <w:ind w:firstLine="219"/>
              <w:jc w:val="both"/>
            </w:pPr>
          </w:p>
        </w:tc>
        <w:tc>
          <w:tcPr>
            <w:tcW w:w="2372" w:type="dxa"/>
          </w:tcPr>
          <w:p w:rsidR="00421900" w:rsidRPr="00FE46C3" w:rsidRDefault="00421900" w:rsidP="00660B5F">
            <w:pPr>
              <w:keepNext/>
              <w:ind w:firstLine="219"/>
              <w:jc w:val="both"/>
              <w:rPr>
                <w:b/>
                <w:lang w:val="kk-KZ"/>
              </w:rPr>
            </w:pPr>
            <w:r w:rsidRPr="00FE46C3">
              <w:rPr>
                <w:b/>
                <w:lang w:val="kk-KZ"/>
              </w:rPr>
              <w:t xml:space="preserve">Комитет по экономической реформе и региональному развитию </w:t>
            </w:r>
          </w:p>
          <w:p w:rsidR="00421900" w:rsidRPr="00FE46C3" w:rsidRDefault="00421900" w:rsidP="006C7244">
            <w:pPr>
              <w:keepNext/>
              <w:ind w:firstLine="219"/>
              <w:jc w:val="both"/>
              <w:rPr>
                <w:lang w:val="kk-KZ"/>
              </w:rPr>
            </w:pPr>
          </w:p>
          <w:p w:rsidR="00421900" w:rsidRPr="00FE46C3" w:rsidRDefault="00421900" w:rsidP="006C7244">
            <w:pPr>
              <w:keepNext/>
              <w:ind w:firstLine="219"/>
              <w:jc w:val="both"/>
            </w:pPr>
            <w:r w:rsidRPr="00FE46C3">
              <w:t>Приведение в соответствие с абзацами семьдесят шестым - семьдесят восьмым рассматриваемого подпункта законопроекта.</w:t>
            </w:r>
          </w:p>
          <w:p w:rsidR="00421900" w:rsidRPr="00FE46C3" w:rsidRDefault="00421900" w:rsidP="006C7244">
            <w:pPr>
              <w:keepNext/>
              <w:ind w:firstLine="219"/>
              <w:jc w:val="both"/>
              <w:rPr>
                <w:b/>
              </w:rPr>
            </w:pPr>
          </w:p>
        </w:tc>
        <w:tc>
          <w:tcPr>
            <w:tcW w:w="1410" w:type="dxa"/>
          </w:tcPr>
          <w:p w:rsidR="00421900" w:rsidRPr="00FE46C3" w:rsidRDefault="00421900" w:rsidP="006C7244">
            <w:pPr>
              <w:keepNext/>
              <w:ind w:left="-57" w:right="-57"/>
              <w:jc w:val="center"/>
              <w:rPr>
                <w:b/>
                <w:bCs/>
                <w:lang w:val="kk-KZ"/>
              </w:rPr>
            </w:pPr>
            <w:r w:rsidRPr="00FE46C3">
              <w:rPr>
                <w:b/>
                <w:bCs/>
                <w:lang w:val="kk-KZ"/>
              </w:rPr>
              <w:t>Принято</w:t>
            </w:r>
          </w:p>
          <w:p w:rsidR="00421900" w:rsidRPr="00FE46C3" w:rsidRDefault="00421900" w:rsidP="006C7244">
            <w:pPr>
              <w:keepNext/>
              <w:ind w:left="-57" w:right="-57"/>
              <w:jc w:val="center"/>
              <w:rPr>
                <w:b/>
                <w:bCs/>
                <w:lang w:val="kk-KZ"/>
              </w:rPr>
            </w:pPr>
          </w:p>
          <w:p w:rsidR="00421900" w:rsidRPr="00FE46C3" w:rsidRDefault="00421900" w:rsidP="006C7244">
            <w:pPr>
              <w:keepNext/>
              <w:ind w:left="-57" w:right="-57"/>
              <w:jc w:val="center"/>
              <w:rPr>
                <w:b/>
                <w:bCs/>
                <w:lang w:val="kk-KZ"/>
              </w:rPr>
            </w:pPr>
          </w:p>
          <w:p w:rsidR="00421900" w:rsidRPr="00FE46C3" w:rsidRDefault="00421900" w:rsidP="006C7244">
            <w:pPr>
              <w:keepNext/>
              <w:ind w:left="-57" w:right="-57"/>
              <w:jc w:val="center"/>
              <w:rPr>
                <w:b/>
                <w:bCs/>
                <w:lang w:val="kk-KZ"/>
              </w:rPr>
            </w:pPr>
          </w:p>
        </w:tc>
      </w:tr>
      <w:tr w:rsidR="002758C9" w:rsidRPr="00FE46C3" w:rsidTr="00550D72">
        <w:tc>
          <w:tcPr>
            <w:tcW w:w="539" w:type="dxa"/>
          </w:tcPr>
          <w:p w:rsidR="00150C33" w:rsidRPr="00FE46C3" w:rsidRDefault="00150C33" w:rsidP="006C7244">
            <w:pPr>
              <w:keepNext/>
              <w:numPr>
                <w:ilvl w:val="0"/>
                <w:numId w:val="1"/>
              </w:numPr>
              <w:tabs>
                <w:tab w:val="left" w:pos="180"/>
              </w:tabs>
              <w:ind w:left="0" w:firstLine="0"/>
              <w:jc w:val="center"/>
            </w:pPr>
          </w:p>
        </w:tc>
        <w:tc>
          <w:tcPr>
            <w:tcW w:w="1259" w:type="dxa"/>
          </w:tcPr>
          <w:p w:rsidR="00150C33" w:rsidRPr="00FE46C3" w:rsidRDefault="00150C33" w:rsidP="006C7244">
            <w:pPr>
              <w:keepNext/>
              <w:jc w:val="center"/>
            </w:pPr>
            <w:r w:rsidRPr="00FE46C3">
              <w:rPr>
                <w:lang w:val="kk-KZ"/>
              </w:rPr>
              <w:t>П</w:t>
            </w:r>
            <w:r w:rsidRPr="00FE46C3">
              <w:t>одпунктновый</w:t>
            </w:r>
            <w:r w:rsidRPr="00FE46C3">
              <w:rPr>
                <w:lang w:val="kk-KZ"/>
              </w:rPr>
              <w:t xml:space="preserve"> </w:t>
            </w:r>
            <w:r w:rsidRPr="00FE46C3">
              <w:t xml:space="preserve"> пункта 2 статьи 1 проекта</w:t>
            </w:r>
          </w:p>
          <w:p w:rsidR="00150C33" w:rsidRPr="00FE46C3" w:rsidRDefault="00150C33" w:rsidP="006C7244">
            <w:pPr>
              <w:keepNext/>
              <w:jc w:val="center"/>
            </w:pPr>
          </w:p>
          <w:p w:rsidR="00150C33" w:rsidRPr="00FE46C3" w:rsidRDefault="00150C33" w:rsidP="006C7244">
            <w:pPr>
              <w:keepNext/>
              <w:jc w:val="center"/>
            </w:pPr>
          </w:p>
          <w:p w:rsidR="00150C33" w:rsidRPr="00FE46C3" w:rsidRDefault="00150C33" w:rsidP="006C7244">
            <w:pPr>
              <w:keepNext/>
              <w:jc w:val="center"/>
              <w:rPr>
                <w:i/>
              </w:rPr>
            </w:pPr>
            <w:r w:rsidRPr="00FE46C3">
              <w:rPr>
                <w:i/>
              </w:rPr>
              <w:t>Статья 92</w:t>
            </w:r>
          </w:p>
          <w:p w:rsidR="00150C33" w:rsidRPr="00FE46C3" w:rsidRDefault="00150C33" w:rsidP="006C7244">
            <w:pPr>
              <w:keepNext/>
              <w:jc w:val="center"/>
              <w:rPr>
                <w:i/>
              </w:rPr>
            </w:pPr>
            <w:r w:rsidRPr="00FE46C3">
              <w:rPr>
                <w:i/>
              </w:rPr>
              <w:t>Кодекса</w:t>
            </w:r>
          </w:p>
          <w:p w:rsidR="00150C33" w:rsidRPr="00FE46C3" w:rsidRDefault="00150C33" w:rsidP="006C7244">
            <w:pPr>
              <w:keepNext/>
              <w:jc w:val="center"/>
              <w:rPr>
                <w:lang w:val="kk-KZ"/>
              </w:rPr>
            </w:pPr>
          </w:p>
          <w:p w:rsidR="00150C33" w:rsidRPr="00FE46C3" w:rsidRDefault="00150C33" w:rsidP="006C7244">
            <w:pPr>
              <w:keepNext/>
              <w:jc w:val="center"/>
              <w:rPr>
                <w:lang w:val="kk-KZ"/>
              </w:rPr>
            </w:pPr>
          </w:p>
        </w:tc>
        <w:tc>
          <w:tcPr>
            <w:tcW w:w="3060" w:type="dxa"/>
          </w:tcPr>
          <w:p w:rsidR="00150C33" w:rsidRPr="00FE46C3" w:rsidRDefault="00150C33" w:rsidP="006C7244">
            <w:pPr>
              <w:keepNext/>
              <w:ind w:firstLine="219"/>
              <w:jc w:val="both"/>
              <w:rPr>
                <w:noProof/>
              </w:rPr>
            </w:pPr>
            <w:r w:rsidRPr="00FE46C3">
              <w:rPr>
                <w:noProof/>
              </w:rPr>
              <w:t>Статья 92. Основные направления государственной поддержки частного предпринимательства</w:t>
            </w:r>
          </w:p>
          <w:p w:rsidR="00150C33" w:rsidRPr="00FE46C3" w:rsidRDefault="00150C33" w:rsidP="006C7244">
            <w:pPr>
              <w:keepNext/>
              <w:ind w:firstLine="219"/>
              <w:jc w:val="both"/>
              <w:rPr>
                <w:noProof/>
              </w:rPr>
            </w:pPr>
            <w:r w:rsidRPr="00FE46C3">
              <w:rPr>
                <w:noProof/>
              </w:rPr>
              <w:t>1. Государственная поддержка частного предпринимательства осуществляется по следующим основным направлениям:</w:t>
            </w:r>
          </w:p>
          <w:p w:rsidR="00150C33" w:rsidRPr="00FE46C3" w:rsidRDefault="00150C33" w:rsidP="006C7244">
            <w:pPr>
              <w:keepNext/>
              <w:ind w:firstLine="219"/>
              <w:jc w:val="both"/>
              <w:rPr>
                <w:noProof/>
              </w:rPr>
            </w:pPr>
            <w:r w:rsidRPr="00FE46C3">
              <w:rPr>
                <w:noProof/>
              </w:rPr>
              <w:t>…</w:t>
            </w:r>
          </w:p>
          <w:p w:rsidR="00150C33" w:rsidRPr="00FE46C3" w:rsidRDefault="00150C33" w:rsidP="006C7244">
            <w:pPr>
              <w:keepNext/>
              <w:ind w:firstLine="219"/>
              <w:jc w:val="both"/>
              <w:rPr>
                <w:b/>
                <w:noProof/>
              </w:rPr>
            </w:pPr>
            <w:r w:rsidRPr="00FE46C3">
              <w:rPr>
                <w:b/>
                <w:noProof/>
              </w:rPr>
              <w:t>7) отсутствует.</w:t>
            </w:r>
          </w:p>
          <w:p w:rsidR="00150C33" w:rsidRPr="00FE46C3" w:rsidRDefault="00150C33" w:rsidP="006C7244">
            <w:pPr>
              <w:keepNext/>
              <w:ind w:firstLine="219"/>
              <w:jc w:val="both"/>
              <w:rPr>
                <w:noProof/>
              </w:rPr>
            </w:pPr>
          </w:p>
        </w:tc>
        <w:tc>
          <w:tcPr>
            <w:tcW w:w="3420" w:type="dxa"/>
          </w:tcPr>
          <w:p w:rsidR="00150C33" w:rsidRPr="00FE46C3" w:rsidRDefault="00150C33" w:rsidP="006C7244">
            <w:pPr>
              <w:keepNext/>
              <w:ind w:firstLine="219"/>
              <w:jc w:val="both"/>
            </w:pPr>
            <w:r w:rsidRPr="00FE46C3">
              <w:rPr>
                <w:b/>
                <w:noProof/>
              </w:rPr>
              <w:t xml:space="preserve">Отсутствует. </w:t>
            </w:r>
          </w:p>
        </w:tc>
        <w:tc>
          <w:tcPr>
            <w:tcW w:w="3240" w:type="dxa"/>
          </w:tcPr>
          <w:p w:rsidR="00150C33" w:rsidRPr="00FE46C3" w:rsidRDefault="00150C33" w:rsidP="006C7244">
            <w:pPr>
              <w:keepNext/>
              <w:ind w:firstLine="219"/>
              <w:jc w:val="both"/>
            </w:pPr>
            <w:r w:rsidRPr="00FE46C3">
              <w:t>Дополнить подпунктом  6) (новым) следующего содержания:</w:t>
            </w:r>
          </w:p>
          <w:p w:rsidR="00150C33" w:rsidRPr="00FE46C3" w:rsidRDefault="00150C33" w:rsidP="006C7244">
            <w:pPr>
              <w:keepNext/>
              <w:ind w:firstLine="219"/>
              <w:jc w:val="both"/>
            </w:pPr>
          </w:p>
          <w:p w:rsidR="00150C33" w:rsidRPr="00FE46C3" w:rsidRDefault="00150C33" w:rsidP="006C7244">
            <w:pPr>
              <w:keepNext/>
              <w:ind w:firstLine="219"/>
              <w:jc w:val="both"/>
            </w:pPr>
            <w:r w:rsidRPr="00FE46C3">
              <w:t>«6) пункт 1 статьи 92 дополнить подпунктом 7) (новым) следующего содержания:</w:t>
            </w:r>
          </w:p>
          <w:p w:rsidR="00150C33" w:rsidRPr="00FE46C3" w:rsidRDefault="00150C33" w:rsidP="006C7244">
            <w:pPr>
              <w:keepNext/>
              <w:ind w:firstLine="219"/>
              <w:jc w:val="both"/>
            </w:pPr>
          </w:p>
          <w:p w:rsidR="00150C33" w:rsidRPr="00FE46C3" w:rsidRDefault="00150C33" w:rsidP="006C7244">
            <w:pPr>
              <w:keepNext/>
              <w:ind w:firstLine="219"/>
              <w:jc w:val="both"/>
              <w:rPr>
                <w:b/>
              </w:rPr>
            </w:pPr>
            <w:r w:rsidRPr="00FE46C3">
              <w:rPr>
                <w:b/>
              </w:rPr>
              <w:t>«7) жилищное строительство.».</w:t>
            </w:r>
          </w:p>
          <w:p w:rsidR="00150C33" w:rsidRPr="00FE46C3" w:rsidRDefault="00150C33" w:rsidP="006C7244">
            <w:pPr>
              <w:keepNext/>
              <w:ind w:firstLine="219"/>
              <w:jc w:val="both"/>
            </w:pPr>
          </w:p>
          <w:p w:rsidR="00150C33" w:rsidRPr="00FE46C3" w:rsidRDefault="00150C33" w:rsidP="006C7244">
            <w:pPr>
              <w:keepNext/>
              <w:ind w:firstLine="219"/>
              <w:jc w:val="both"/>
            </w:pPr>
          </w:p>
        </w:tc>
        <w:tc>
          <w:tcPr>
            <w:tcW w:w="2372" w:type="dxa"/>
          </w:tcPr>
          <w:p w:rsidR="00150C33" w:rsidRPr="00FE46C3" w:rsidRDefault="00150C33" w:rsidP="006C7244">
            <w:pPr>
              <w:keepNext/>
              <w:ind w:firstLine="219"/>
              <w:jc w:val="both"/>
              <w:rPr>
                <w:b/>
                <w:lang w:val="kk-KZ"/>
              </w:rPr>
            </w:pPr>
            <w:r w:rsidRPr="00FE46C3">
              <w:rPr>
                <w:b/>
                <w:lang w:val="kk-KZ"/>
              </w:rPr>
              <w:t xml:space="preserve">Комитет по экономической реформе и региональному развитию </w:t>
            </w:r>
          </w:p>
          <w:p w:rsidR="00150C33" w:rsidRPr="00FE46C3" w:rsidRDefault="00150C33" w:rsidP="006C7244">
            <w:pPr>
              <w:keepNext/>
              <w:ind w:firstLine="219"/>
              <w:jc w:val="both"/>
            </w:pPr>
          </w:p>
          <w:p w:rsidR="00150C33" w:rsidRPr="00FE46C3" w:rsidRDefault="00150C33" w:rsidP="008279C3">
            <w:pPr>
              <w:keepNext/>
              <w:ind w:firstLine="219"/>
              <w:jc w:val="both"/>
            </w:pPr>
            <w:r w:rsidRPr="00FE46C3">
              <w:t xml:space="preserve">Одним из основных приоритетных направлении проекта Программы «Нұрлы жер» является стимулирование предложения для населения через выдачу доступных займов </w:t>
            </w:r>
            <w:r w:rsidRPr="00FE46C3">
              <w:lastRenderedPageBreak/>
              <w:t>застройщикам для строительства жилья.</w:t>
            </w:r>
          </w:p>
          <w:p w:rsidR="00150C33" w:rsidRPr="00FE46C3" w:rsidRDefault="00150C33" w:rsidP="008279C3">
            <w:pPr>
              <w:keepNext/>
              <w:ind w:firstLine="219"/>
              <w:jc w:val="both"/>
              <w:rPr>
                <w:i/>
              </w:rPr>
            </w:pPr>
            <w:r w:rsidRPr="00FE46C3">
              <w:rPr>
                <w:i/>
              </w:rPr>
              <w:t>Стимулирование строительства через БВУ.</w:t>
            </w:r>
          </w:p>
          <w:p w:rsidR="00150C33" w:rsidRPr="00FE46C3" w:rsidRDefault="00150C33" w:rsidP="008279C3">
            <w:pPr>
              <w:keepNext/>
              <w:ind w:firstLine="219"/>
              <w:jc w:val="both"/>
            </w:pPr>
            <w:r w:rsidRPr="00FE46C3">
              <w:t>Для обеспечения доступа частным застройщикам к доступным кредитным средствам предусматривается субсидирование государством процентной ставки по кредитам, выдаваемые банками застройщикам. Конечную ставку предполагается установить на уровне до 10% годовых.</w:t>
            </w:r>
          </w:p>
          <w:p w:rsidR="00150C33" w:rsidRPr="00FE46C3" w:rsidRDefault="00150C33" w:rsidP="008279C3">
            <w:pPr>
              <w:keepNext/>
              <w:ind w:firstLine="219"/>
              <w:jc w:val="both"/>
            </w:pPr>
            <w:r w:rsidRPr="00FE46C3">
              <w:t xml:space="preserve">БВУ проводит экспертизу на получение кредита в соответствии с внутренними документами, после этого Застройщик обращается к оператору  для </w:t>
            </w:r>
            <w:r w:rsidRPr="00FE46C3">
              <w:lastRenderedPageBreak/>
              <w:t xml:space="preserve">заключения договора субсидирования. </w:t>
            </w:r>
          </w:p>
          <w:p w:rsidR="00150C33" w:rsidRPr="00FE46C3" w:rsidRDefault="00150C33" w:rsidP="008279C3">
            <w:pPr>
              <w:keepNext/>
              <w:ind w:firstLine="219"/>
              <w:jc w:val="both"/>
            </w:pPr>
            <w:r w:rsidRPr="00FE46C3">
              <w:t xml:space="preserve">Далее заключается трехсторонний кредитный договор между оператором, БВУ и Застройщиком. </w:t>
            </w:r>
          </w:p>
          <w:p w:rsidR="00150C33" w:rsidRPr="00FE46C3" w:rsidRDefault="00150C33" w:rsidP="008279C3">
            <w:pPr>
              <w:keepNext/>
              <w:ind w:firstLine="219"/>
              <w:jc w:val="both"/>
            </w:pPr>
            <w:r w:rsidRPr="00FE46C3">
              <w:t>После заключения договора и перечисления целевых трансфертов от Министерства, оператором  выплачиваются субсидии для Застройщика.</w:t>
            </w:r>
          </w:p>
          <w:p w:rsidR="00150C33" w:rsidRPr="00FE46C3" w:rsidRDefault="00150C33" w:rsidP="008279C3">
            <w:pPr>
              <w:keepNext/>
              <w:ind w:firstLine="219"/>
              <w:jc w:val="both"/>
            </w:pPr>
            <w:r w:rsidRPr="00FE46C3">
              <w:t>За 15 лет будет построено более 65 тыс. квартир. При этом, 50% построенного жилья будет реализовано через механизмы жилстройсбереже-ний. На субсидии необходимо выделить в течение 3-х лет 33 млрд. тенге, ежегодно с  2017 г  по 11 млрд. тенге.</w:t>
            </w:r>
          </w:p>
          <w:p w:rsidR="00150C33" w:rsidRPr="00FE46C3" w:rsidRDefault="00150C33" w:rsidP="008279C3">
            <w:pPr>
              <w:keepNext/>
              <w:ind w:firstLine="219"/>
              <w:jc w:val="both"/>
              <w:rPr>
                <w:spacing w:val="-8"/>
              </w:rPr>
            </w:pPr>
            <w:r w:rsidRPr="00FE46C3">
              <w:lastRenderedPageBreak/>
              <w:t xml:space="preserve">Кроме того, в соответствии со статьей 93 Предпринимательского кодекса одним из основных видов государственной поддержки частного предприниматель-ства является финансовая и имущественная поддержка, которая осуществляется в том числе путем субсидирования ставки вознаграждения по выдаваемым кредитам субъектам частного </w:t>
            </w:r>
            <w:r w:rsidRPr="00FE46C3">
              <w:rPr>
                <w:spacing w:val="-8"/>
              </w:rPr>
              <w:t>предпринимательства.</w:t>
            </w:r>
          </w:p>
          <w:p w:rsidR="00150C33" w:rsidRPr="00FE46C3" w:rsidRDefault="00150C33" w:rsidP="008279C3">
            <w:pPr>
              <w:keepNext/>
              <w:ind w:firstLine="219"/>
              <w:jc w:val="both"/>
              <w:rPr>
                <w:b/>
              </w:rPr>
            </w:pPr>
          </w:p>
        </w:tc>
        <w:tc>
          <w:tcPr>
            <w:tcW w:w="1410" w:type="dxa"/>
          </w:tcPr>
          <w:p w:rsidR="00150C33" w:rsidRPr="00FE46C3" w:rsidRDefault="00150C33" w:rsidP="00150C33">
            <w:pPr>
              <w:keepNext/>
              <w:ind w:left="-57" w:right="-57"/>
              <w:jc w:val="center"/>
              <w:rPr>
                <w:b/>
                <w:bCs/>
                <w:lang w:val="kk-KZ"/>
              </w:rPr>
            </w:pPr>
            <w:r w:rsidRPr="00FE46C3">
              <w:rPr>
                <w:b/>
                <w:bCs/>
                <w:lang w:val="kk-KZ"/>
              </w:rPr>
              <w:lastRenderedPageBreak/>
              <w:t>Принято</w:t>
            </w:r>
          </w:p>
          <w:p w:rsidR="00150C33" w:rsidRPr="00FE46C3" w:rsidRDefault="00150C33" w:rsidP="00150C33">
            <w:pPr>
              <w:keepNext/>
              <w:ind w:left="-57" w:right="-57"/>
              <w:jc w:val="center"/>
              <w:rPr>
                <w:b/>
                <w:bCs/>
                <w:lang w:val="kk-KZ"/>
              </w:rPr>
            </w:pPr>
          </w:p>
        </w:tc>
      </w:tr>
      <w:tr w:rsidR="002758C9" w:rsidRPr="00FE46C3" w:rsidTr="00550D72">
        <w:tc>
          <w:tcPr>
            <w:tcW w:w="539" w:type="dxa"/>
          </w:tcPr>
          <w:p w:rsidR="00150C33" w:rsidRPr="00FE46C3" w:rsidRDefault="00150C33" w:rsidP="006C7244">
            <w:pPr>
              <w:keepNext/>
              <w:numPr>
                <w:ilvl w:val="0"/>
                <w:numId w:val="1"/>
              </w:numPr>
              <w:tabs>
                <w:tab w:val="left" w:pos="180"/>
              </w:tabs>
              <w:ind w:left="0" w:firstLine="0"/>
              <w:jc w:val="center"/>
            </w:pPr>
          </w:p>
        </w:tc>
        <w:tc>
          <w:tcPr>
            <w:tcW w:w="1259" w:type="dxa"/>
          </w:tcPr>
          <w:p w:rsidR="00150C33" w:rsidRPr="00FE46C3" w:rsidRDefault="00150C33" w:rsidP="006C7244">
            <w:pPr>
              <w:keepNext/>
              <w:jc w:val="center"/>
            </w:pPr>
            <w:r w:rsidRPr="00FE46C3">
              <w:rPr>
                <w:spacing w:val="-6"/>
                <w:lang w:val="kk-KZ"/>
              </w:rPr>
              <w:t>П</w:t>
            </w:r>
            <w:r w:rsidRPr="00FE46C3">
              <w:rPr>
                <w:spacing w:val="-6"/>
              </w:rPr>
              <w:t>одпунктновый</w:t>
            </w:r>
            <w:r w:rsidRPr="00FE46C3">
              <w:rPr>
                <w:lang w:val="kk-KZ"/>
              </w:rPr>
              <w:t xml:space="preserve"> </w:t>
            </w:r>
            <w:r w:rsidRPr="00FE46C3">
              <w:t xml:space="preserve"> пункта 2 статьи 1 проекта</w:t>
            </w:r>
          </w:p>
          <w:p w:rsidR="00150C33" w:rsidRPr="00FE46C3" w:rsidRDefault="00150C33" w:rsidP="006C7244">
            <w:pPr>
              <w:keepNext/>
              <w:jc w:val="center"/>
            </w:pPr>
          </w:p>
          <w:p w:rsidR="00150C33" w:rsidRPr="00FE46C3" w:rsidRDefault="00150C33" w:rsidP="006C7244">
            <w:pPr>
              <w:keepNext/>
              <w:jc w:val="center"/>
            </w:pPr>
          </w:p>
          <w:p w:rsidR="00150C33" w:rsidRPr="00FE46C3" w:rsidRDefault="00150C33" w:rsidP="006C7244">
            <w:pPr>
              <w:keepNext/>
              <w:jc w:val="center"/>
              <w:rPr>
                <w:i/>
              </w:rPr>
            </w:pPr>
            <w:r w:rsidRPr="00FE46C3">
              <w:rPr>
                <w:i/>
              </w:rPr>
              <w:t>Статья 94</w:t>
            </w:r>
          </w:p>
          <w:p w:rsidR="00150C33" w:rsidRPr="00FE46C3" w:rsidRDefault="00150C33" w:rsidP="006C7244">
            <w:pPr>
              <w:keepNext/>
              <w:jc w:val="center"/>
              <w:rPr>
                <w:i/>
              </w:rPr>
            </w:pPr>
            <w:r w:rsidRPr="00FE46C3">
              <w:rPr>
                <w:i/>
              </w:rPr>
              <w:t>Кодекса</w:t>
            </w:r>
          </w:p>
          <w:p w:rsidR="00150C33" w:rsidRPr="00FE46C3" w:rsidRDefault="00150C33" w:rsidP="006C7244">
            <w:pPr>
              <w:keepNext/>
              <w:jc w:val="center"/>
              <w:rPr>
                <w:lang w:val="kk-KZ"/>
              </w:rPr>
            </w:pPr>
          </w:p>
          <w:p w:rsidR="00150C33" w:rsidRPr="00FE46C3" w:rsidRDefault="00150C33" w:rsidP="006C7244">
            <w:pPr>
              <w:keepNext/>
              <w:jc w:val="center"/>
              <w:rPr>
                <w:lang w:val="kk-KZ"/>
              </w:rPr>
            </w:pPr>
          </w:p>
        </w:tc>
        <w:tc>
          <w:tcPr>
            <w:tcW w:w="3060" w:type="dxa"/>
          </w:tcPr>
          <w:p w:rsidR="00150C33" w:rsidRPr="00FE46C3" w:rsidRDefault="00150C33" w:rsidP="006C7244">
            <w:pPr>
              <w:keepNext/>
              <w:ind w:firstLine="219"/>
              <w:jc w:val="both"/>
              <w:rPr>
                <w:noProof/>
              </w:rPr>
            </w:pPr>
            <w:r w:rsidRPr="00FE46C3">
              <w:rPr>
                <w:noProof/>
              </w:rPr>
              <w:lastRenderedPageBreak/>
              <w:t>Статья 94. Финансовая и имущественная поддержка частного предпринимательства</w:t>
            </w:r>
          </w:p>
          <w:p w:rsidR="00150C33" w:rsidRPr="00FE46C3" w:rsidRDefault="00150C33" w:rsidP="006C7244">
            <w:pPr>
              <w:keepNext/>
              <w:ind w:firstLine="219"/>
              <w:jc w:val="both"/>
              <w:rPr>
                <w:noProof/>
              </w:rPr>
            </w:pPr>
            <w:r w:rsidRPr="00FE46C3">
              <w:rPr>
                <w:noProof/>
              </w:rPr>
              <w:t>1. Финансовая и имущественная поддержка частного предпринимательства осуществляется путем:</w:t>
            </w:r>
          </w:p>
          <w:p w:rsidR="00150C33" w:rsidRPr="00FE46C3" w:rsidRDefault="00150C33" w:rsidP="006C7244">
            <w:pPr>
              <w:keepNext/>
              <w:ind w:firstLine="219"/>
              <w:jc w:val="both"/>
              <w:rPr>
                <w:noProof/>
              </w:rPr>
            </w:pPr>
            <w:r w:rsidRPr="00FE46C3">
              <w:rPr>
                <w:noProof/>
              </w:rPr>
              <w:t>…</w:t>
            </w:r>
          </w:p>
          <w:p w:rsidR="00150C33" w:rsidRPr="00FE46C3" w:rsidRDefault="00150C33" w:rsidP="006C7244">
            <w:pPr>
              <w:keepNext/>
              <w:ind w:firstLine="219"/>
              <w:jc w:val="both"/>
              <w:rPr>
                <w:b/>
                <w:noProof/>
              </w:rPr>
            </w:pPr>
            <w:r w:rsidRPr="00FE46C3">
              <w:rPr>
                <w:b/>
                <w:noProof/>
              </w:rPr>
              <w:t>5-1) отсутствует.</w:t>
            </w:r>
          </w:p>
          <w:p w:rsidR="00150C33" w:rsidRPr="00FE46C3" w:rsidRDefault="00150C33" w:rsidP="006C7244">
            <w:pPr>
              <w:keepNext/>
              <w:ind w:firstLine="219"/>
              <w:jc w:val="both"/>
              <w:rPr>
                <w:noProof/>
              </w:rPr>
            </w:pPr>
          </w:p>
        </w:tc>
        <w:tc>
          <w:tcPr>
            <w:tcW w:w="3420" w:type="dxa"/>
          </w:tcPr>
          <w:p w:rsidR="00150C33" w:rsidRPr="00FE46C3" w:rsidRDefault="00150C33" w:rsidP="006C7244">
            <w:pPr>
              <w:keepNext/>
              <w:ind w:firstLine="219"/>
              <w:jc w:val="both"/>
            </w:pPr>
            <w:r w:rsidRPr="00FE46C3">
              <w:rPr>
                <w:b/>
                <w:noProof/>
              </w:rPr>
              <w:lastRenderedPageBreak/>
              <w:t xml:space="preserve">Отсутствует. </w:t>
            </w:r>
          </w:p>
        </w:tc>
        <w:tc>
          <w:tcPr>
            <w:tcW w:w="3240" w:type="dxa"/>
          </w:tcPr>
          <w:p w:rsidR="00150C33" w:rsidRPr="00FE46C3" w:rsidRDefault="00150C33" w:rsidP="006C7244">
            <w:pPr>
              <w:keepNext/>
              <w:ind w:firstLine="219"/>
              <w:jc w:val="both"/>
            </w:pPr>
            <w:r w:rsidRPr="00FE46C3">
              <w:t>Дополнить подпунктом  7) (новым) следующего содержания:</w:t>
            </w:r>
          </w:p>
          <w:p w:rsidR="00150C33" w:rsidRPr="00FE46C3" w:rsidRDefault="00150C33" w:rsidP="006C7244">
            <w:pPr>
              <w:keepNext/>
              <w:ind w:firstLine="219"/>
              <w:jc w:val="both"/>
            </w:pPr>
          </w:p>
          <w:p w:rsidR="00150C33" w:rsidRPr="00FE46C3" w:rsidRDefault="00150C33" w:rsidP="006C7244">
            <w:pPr>
              <w:keepNext/>
              <w:ind w:firstLine="219"/>
              <w:jc w:val="both"/>
            </w:pPr>
            <w:r w:rsidRPr="00FE46C3">
              <w:t>«7) пункт 1 статьи 94 дополнить подпунктом 5-1) (новым) следующего содержания:</w:t>
            </w:r>
          </w:p>
          <w:p w:rsidR="00150C33" w:rsidRPr="00FE46C3" w:rsidRDefault="00150C33" w:rsidP="006C7244">
            <w:pPr>
              <w:keepNext/>
              <w:ind w:firstLine="219"/>
              <w:jc w:val="both"/>
            </w:pPr>
          </w:p>
          <w:p w:rsidR="00150C33" w:rsidRPr="00FE46C3" w:rsidRDefault="00150C33" w:rsidP="006C7244">
            <w:pPr>
              <w:keepNext/>
              <w:ind w:firstLine="219"/>
              <w:jc w:val="both"/>
              <w:rPr>
                <w:b/>
              </w:rPr>
            </w:pPr>
            <w:r w:rsidRPr="00FE46C3">
              <w:rPr>
                <w:b/>
              </w:rPr>
              <w:t>«</w:t>
            </w:r>
            <w:r w:rsidRPr="00FE46C3">
              <w:rPr>
                <w:b/>
                <w:bCs/>
                <w:kern w:val="24"/>
              </w:rPr>
              <w:t xml:space="preserve">5-1) субсидирования ставки вознаграждения по </w:t>
            </w:r>
            <w:r w:rsidRPr="00FE46C3">
              <w:rPr>
                <w:b/>
                <w:bCs/>
                <w:kern w:val="24"/>
              </w:rPr>
              <w:lastRenderedPageBreak/>
              <w:t>выдаваемым кредитам банками второго уровня субъектам частного предпринимательства для целей жилищного строительства в порядке, определяемом уполномоченным органом по делам архитектуры, градостроительства и строительства;</w:t>
            </w:r>
            <w:r w:rsidRPr="00FE46C3">
              <w:rPr>
                <w:b/>
              </w:rPr>
              <w:t>».</w:t>
            </w:r>
          </w:p>
          <w:p w:rsidR="00150C33" w:rsidRPr="00FE46C3" w:rsidRDefault="00150C33" w:rsidP="006C7244">
            <w:pPr>
              <w:keepNext/>
              <w:ind w:firstLine="219"/>
              <w:jc w:val="both"/>
            </w:pPr>
          </w:p>
          <w:p w:rsidR="00150C33" w:rsidRPr="00FE46C3" w:rsidRDefault="00150C33" w:rsidP="006C7244">
            <w:pPr>
              <w:keepNext/>
              <w:ind w:firstLine="219"/>
              <w:jc w:val="both"/>
            </w:pPr>
          </w:p>
        </w:tc>
        <w:tc>
          <w:tcPr>
            <w:tcW w:w="2372" w:type="dxa"/>
          </w:tcPr>
          <w:p w:rsidR="00150C33" w:rsidRPr="00FE46C3" w:rsidRDefault="00150C33" w:rsidP="00CA2652">
            <w:pPr>
              <w:keepNext/>
              <w:ind w:firstLine="219"/>
              <w:jc w:val="both"/>
              <w:rPr>
                <w:b/>
                <w:lang w:val="kk-KZ"/>
              </w:rPr>
            </w:pPr>
            <w:r w:rsidRPr="00FE46C3">
              <w:rPr>
                <w:b/>
                <w:lang w:val="kk-KZ"/>
              </w:rPr>
              <w:lastRenderedPageBreak/>
              <w:t xml:space="preserve">Комитет по экономической реформе и региональному развитию </w:t>
            </w:r>
          </w:p>
          <w:p w:rsidR="00150C33" w:rsidRPr="00FE46C3" w:rsidRDefault="00150C33" w:rsidP="00CA2652">
            <w:pPr>
              <w:keepNext/>
              <w:ind w:firstLine="219"/>
              <w:jc w:val="both"/>
            </w:pPr>
          </w:p>
          <w:p w:rsidR="00150C33" w:rsidRPr="00FE46C3" w:rsidRDefault="00150C33" w:rsidP="00CA2652">
            <w:pPr>
              <w:keepNext/>
              <w:ind w:firstLine="219"/>
              <w:jc w:val="both"/>
            </w:pPr>
            <w:r w:rsidRPr="00FE46C3">
              <w:t xml:space="preserve">Одним из основных приоритетных направлении проекта Программы </w:t>
            </w:r>
            <w:r w:rsidRPr="00FE46C3">
              <w:lastRenderedPageBreak/>
              <w:t>«Нұрлы жер» является стимулирование предложения для населения через выдачу доступных займов застройщикам для строительства жилья.</w:t>
            </w:r>
          </w:p>
          <w:p w:rsidR="00150C33" w:rsidRPr="00FE46C3" w:rsidRDefault="00150C33" w:rsidP="00CA2652">
            <w:pPr>
              <w:keepNext/>
              <w:ind w:firstLine="219"/>
              <w:jc w:val="both"/>
              <w:rPr>
                <w:i/>
              </w:rPr>
            </w:pPr>
            <w:r w:rsidRPr="00FE46C3">
              <w:rPr>
                <w:i/>
              </w:rPr>
              <w:t>Стимулирование строительства через БВУ.</w:t>
            </w:r>
          </w:p>
          <w:p w:rsidR="00150C33" w:rsidRPr="00FE46C3" w:rsidRDefault="00150C33" w:rsidP="00CA2652">
            <w:pPr>
              <w:keepNext/>
              <w:ind w:firstLine="219"/>
              <w:jc w:val="both"/>
            </w:pPr>
            <w:r w:rsidRPr="00FE46C3">
              <w:t>Для обеспечения доступа частным застройщикам к доступным кредитным средствам предусматривается субсидирование государством процентной ставки по кредитам, выдаваемые банками застройщикам. Конечную ставку предполагается установить на уровне до 10% годовых.</w:t>
            </w:r>
          </w:p>
          <w:p w:rsidR="00150C33" w:rsidRPr="00FE46C3" w:rsidRDefault="00150C33" w:rsidP="00CA2652">
            <w:pPr>
              <w:keepNext/>
              <w:ind w:firstLine="219"/>
              <w:jc w:val="both"/>
            </w:pPr>
            <w:r w:rsidRPr="00FE46C3">
              <w:t xml:space="preserve">БВУ проводит экспертизу на </w:t>
            </w:r>
            <w:r w:rsidRPr="00FE46C3">
              <w:lastRenderedPageBreak/>
              <w:t xml:space="preserve">получение кредита в соответствии с внутренними документами, после этого Застройщик обращается к оператору  для заключения договора субсидирования. </w:t>
            </w:r>
          </w:p>
          <w:p w:rsidR="00150C33" w:rsidRPr="00FE46C3" w:rsidRDefault="00150C33" w:rsidP="00CA2652">
            <w:pPr>
              <w:keepNext/>
              <w:ind w:firstLine="219"/>
              <w:jc w:val="both"/>
            </w:pPr>
            <w:r w:rsidRPr="00FE46C3">
              <w:t xml:space="preserve">Далее заключается трехсторонний кредитный договор между оператором, БВУ и Застройщиком. </w:t>
            </w:r>
          </w:p>
          <w:p w:rsidR="00150C33" w:rsidRPr="00FE46C3" w:rsidRDefault="00150C33" w:rsidP="00CA2652">
            <w:pPr>
              <w:keepNext/>
              <w:ind w:firstLine="219"/>
              <w:jc w:val="both"/>
            </w:pPr>
            <w:r w:rsidRPr="00FE46C3">
              <w:t>После заключения договора и перечисления целевых трансфертов от Министерства, оператором  выплачиваются субсидии для Застройщика.</w:t>
            </w:r>
          </w:p>
          <w:p w:rsidR="00150C33" w:rsidRPr="00FE46C3" w:rsidRDefault="00150C33" w:rsidP="00CA2652">
            <w:pPr>
              <w:keepNext/>
              <w:ind w:firstLine="219"/>
              <w:jc w:val="both"/>
            </w:pPr>
            <w:r w:rsidRPr="00FE46C3">
              <w:t>За 15 лет будет построено более 65 тыс. квартир. При этом, 50% построенного жилья будет реализовано через механизмы жилстройсбереже-</w:t>
            </w:r>
            <w:r w:rsidRPr="00FE46C3">
              <w:lastRenderedPageBreak/>
              <w:t>ний. На субсидии необходимо выделить в течение 3-х лет 33 млрд. тенге, ежегодно с  2017 г  по 11 млрд. тенге.</w:t>
            </w:r>
          </w:p>
          <w:p w:rsidR="00150C33" w:rsidRPr="00FE46C3" w:rsidRDefault="00150C33" w:rsidP="00CA2652">
            <w:pPr>
              <w:keepNext/>
              <w:ind w:firstLine="219"/>
              <w:jc w:val="both"/>
              <w:rPr>
                <w:spacing w:val="-8"/>
              </w:rPr>
            </w:pPr>
            <w:r w:rsidRPr="00FE46C3">
              <w:t xml:space="preserve">Кроме того, в соответствии со статьей 93 Предпринимательского кодекса одним из основных видов государственной поддержки частного предприниматель-ства является финансовая и имущественная поддержка, которая осуществляется в том числе путем субсидирования ставки вознаграждения по выдаваемым кредитам субъектам частного </w:t>
            </w:r>
            <w:r w:rsidRPr="00FE46C3">
              <w:rPr>
                <w:spacing w:val="-8"/>
              </w:rPr>
              <w:t>предпринимательства.</w:t>
            </w:r>
          </w:p>
          <w:p w:rsidR="00150C33" w:rsidRPr="00FE46C3" w:rsidRDefault="00150C33" w:rsidP="00CA2652">
            <w:pPr>
              <w:keepNext/>
              <w:ind w:firstLine="219"/>
              <w:jc w:val="both"/>
              <w:rPr>
                <w:b/>
              </w:rPr>
            </w:pPr>
          </w:p>
        </w:tc>
        <w:tc>
          <w:tcPr>
            <w:tcW w:w="1410" w:type="dxa"/>
          </w:tcPr>
          <w:p w:rsidR="00150C33" w:rsidRPr="00FE46C3" w:rsidRDefault="00150C33" w:rsidP="00150C33">
            <w:pPr>
              <w:keepNext/>
              <w:ind w:left="-57" w:right="-57"/>
              <w:jc w:val="center"/>
              <w:rPr>
                <w:b/>
                <w:bCs/>
                <w:lang w:val="kk-KZ"/>
              </w:rPr>
            </w:pPr>
            <w:r w:rsidRPr="00FE46C3">
              <w:rPr>
                <w:b/>
                <w:bCs/>
                <w:lang w:val="kk-KZ"/>
              </w:rPr>
              <w:lastRenderedPageBreak/>
              <w:t>Принято</w:t>
            </w:r>
          </w:p>
          <w:p w:rsidR="00150C33" w:rsidRPr="00FE46C3" w:rsidRDefault="00150C33" w:rsidP="00150C33">
            <w:pPr>
              <w:keepNext/>
              <w:ind w:left="-57" w:right="-57"/>
              <w:jc w:val="center"/>
              <w:rPr>
                <w:b/>
                <w:bCs/>
                <w:lang w:val="kk-KZ"/>
              </w:rPr>
            </w:pPr>
          </w:p>
        </w:tc>
      </w:tr>
      <w:tr w:rsidR="002758C9" w:rsidRPr="00FE46C3" w:rsidTr="00550D72">
        <w:tc>
          <w:tcPr>
            <w:tcW w:w="539" w:type="dxa"/>
          </w:tcPr>
          <w:p w:rsidR="00421900" w:rsidRPr="00FE46C3" w:rsidRDefault="00421900" w:rsidP="006C7244">
            <w:pPr>
              <w:keepNext/>
              <w:numPr>
                <w:ilvl w:val="0"/>
                <w:numId w:val="1"/>
              </w:numPr>
              <w:tabs>
                <w:tab w:val="left" w:pos="180"/>
              </w:tabs>
              <w:ind w:left="0" w:firstLine="0"/>
              <w:jc w:val="center"/>
            </w:pPr>
          </w:p>
        </w:tc>
        <w:tc>
          <w:tcPr>
            <w:tcW w:w="1259" w:type="dxa"/>
          </w:tcPr>
          <w:p w:rsidR="00421900" w:rsidRPr="00FE46C3" w:rsidRDefault="00421900" w:rsidP="006C7244">
            <w:pPr>
              <w:keepNext/>
              <w:jc w:val="center"/>
            </w:pPr>
            <w:r w:rsidRPr="00FE46C3">
              <w:rPr>
                <w:spacing w:val="-6"/>
                <w:lang w:val="kk-KZ"/>
              </w:rPr>
              <w:t>Абзацы новые п</w:t>
            </w:r>
            <w:r w:rsidRPr="00FE46C3">
              <w:rPr>
                <w:spacing w:val="-6"/>
              </w:rPr>
              <w:t>одпункта</w:t>
            </w:r>
            <w:r w:rsidRPr="00FE46C3">
              <w:t xml:space="preserve"> 6) пункта </w:t>
            </w:r>
            <w:r w:rsidRPr="00FE46C3">
              <w:lastRenderedPageBreak/>
              <w:t>2 статьи 1 проекта</w:t>
            </w: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rPr>
                <w:i/>
              </w:rPr>
            </w:pPr>
            <w:r w:rsidRPr="00FE46C3">
              <w:rPr>
                <w:i/>
              </w:rPr>
              <w:t>Статья 116</w:t>
            </w:r>
          </w:p>
          <w:p w:rsidR="00421900" w:rsidRPr="00FE46C3" w:rsidRDefault="00421900" w:rsidP="006C7244">
            <w:pPr>
              <w:keepNext/>
              <w:jc w:val="center"/>
              <w:rPr>
                <w:i/>
              </w:rPr>
            </w:pPr>
            <w:r w:rsidRPr="00FE46C3">
              <w:rPr>
                <w:i/>
              </w:rPr>
              <w:t>Кодекса</w:t>
            </w:r>
          </w:p>
          <w:p w:rsidR="00421900" w:rsidRPr="00FE46C3" w:rsidRDefault="00421900" w:rsidP="006C7244">
            <w:pPr>
              <w:keepNext/>
              <w:jc w:val="center"/>
            </w:pPr>
          </w:p>
          <w:p w:rsidR="00421900" w:rsidRPr="00FE46C3" w:rsidRDefault="00421900" w:rsidP="006C7244">
            <w:pPr>
              <w:keepNext/>
              <w:jc w:val="center"/>
            </w:pPr>
          </w:p>
        </w:tc>
        <w:tc>
          <w:tcPr>
            <w:tcW w:w="3060" w:type="dxa"/>
          </w:tcPr>
          <w:p w:rsidR="00421900" w:rsidRPr="00FE46C3" w:rsidRDefault="00421900" w:rsidP="006C7244">
            <w:pPr>
              <w:keepNext/>
              <w:autoSpaceDE w:val="0"/>
              <w:autoSpaceDN w:val="0"/>
              <w:adjustRightInd w:val="0"/>
              <w:ind w:firstLine="317"/>
              <w:jc w:val="both"/>
            </w:pPr>
            <w:r w:rsidRPr="00FE46C3">
              <w:lastRenderedPageBreak/>
              <w:t xml:space="preserve">Статья 116. Государственное регулирование цен и тарифов субъектов </w:t>
            </w:r>
            <w:r w:rsidRPr="00FE46C3">
              <w:lastRenderedPageBreak/>
              <w:t>предпринимательства</w:t>
            </w:r>
          </w:p>
          <w:p w:rsidR="00421900" w:rsidRPr="00FE46C3" w:rsidRDefault="00421900" w:rsidP="006C7244">
            <w:pPr>
              <w:keepNext/>
              <w:autoSpaceDE w:val="0"/>
              <w:autoSpaceDN w:val="0"/>
              <w:adjustRightInd w:val="0"/>
              <w:ind w:firstLine="317"/>
              <w:jc w:val="both"/>
            </w:pPr>
            <w:r w:rsidRPr="00FE46C3">
              <w:t>…</w:t>
            </w:r>
          </w:p>
          <w:p w:rsidR="00421900" w:rsidRPr="00FE46C3" w:rsidRDefault="00421900" w:rsidP="006C7244">
            <w:pPr>
              <w:keepNext/>
              <w:autoSpaceDE w:val="0"/>
              <w:autoSpaceDN w:val="0"/>
              <w:adjustRightInd w:val="0"/>
              <w:ind w:firstLine="317"/>
              <w:jc w:val="both"/>
            </w:pPr>
            <w:r w:rsidRPr="00FE46C3">
              <w:t>3. Государство регулирует цены и тарифы на следующие товары, работы, услуги субъектов предпринимательства:</w:t>
            </w:r>
          </w:p>
          <w:p w:rsidR="00421900" w:rsidRPr="00FE46C3" w:rsidRDefault="00421900" w:rsidP="006C7244">
            <w:pPr>
              <w:keepNext/>
              <w:autoSpaceDE w:val="0"/>
              <w:autoSpaceDN w:val="0"/>
              <w:adjustRightInd w:val="0"/>
              <w:ind w:firstLine="317"/>
              <w:jc w:val="both"/>
            </w:pPr>
            <w:r w:rsidRPr="00FE46C3">
              <w:t>…</w:t>
            </w:r>
          </w:p>
          <w:p w:rsidR="00421900" w:rsidRPr="00FE46C3" w:rsidRDefault="00421900" w:rsidP="006C7244">
            <w:pPr>
              <w:keepNext/>
              <w:autoSpaceDE w:val="0"/>
              <w:autoSpaceDN w:val="0"/>
              <w:adjustRightInd w:val="0"/>
              <w:ind w:firstLine="317"/>
              <w:jc w:val="both"/>
              <w:rPr>
                <w:b/>
              </w:rPr>
            </w:pPr>
            <w:r w:rsidRPr="00FE46C3">
              <w:rPr>
                <w:b/>
              </w:rPr>
              <w:t>14) отсутствует.</w:t>
            </w:r>
          </w:p>
        </w:tc>
        <w:tc>
          <w:tcPr>
            <w:tcW w:w="3420" w:type="dxa"/>
          </w:tcPr>
          <w:p w:rsidR="00421900" w:rsidRPr="00FE46C3" w:rsidRDefault="00421900" w:rsidP="006C7244">
            <w:pPr>
              <w:keepNext/>
              <w:autoSpaceDE w:val="0"/>
              <w:autoSpaceDN w:val="0"/>
              <w:adjustRightInd w:val="0"/>
              <w:ind w:firstLine="317"/>
              <w:jc w:val="both"/>
            </w:pPr>
            <w:r w:rsidRPr="00FE46C3">
              <w:lastRenderedPageBreak/>
              <w:t>6) подпункт 4) пункта 3 статьи 116 изложить в следующей редакции:</w:t>
            </w:r>
          </w:p>
          <w:p w:rsidR="00421900" w:rsidRPr="00FE46C3" w:rsidRDefault="00421900" w:rsidP="006C7244">
            <w:pPr>
              <w:keepNext/>
              <w:autoSpaceDE w:val="0"/>
              <w:autoSpaceDN w:val="0"/>
              <w:adjustRightInd w:val="0"/>
              <w:ind w:firstLine="317"/>
              <w:jc w:val="both"/>
            </w:pPr>
            <w:r w:rsidRPr="00FE46C3">
              <w:t xml:space="preserve">«4) на товары (работы, </w:t>
            </w:r>
            <w:r w:rsidRPr="00FE46C3">
              <w:lastRenderedPageBreak/>
              <w:t xml:space="preserve">услуги), в отношении которых введено государственное ценовое регулирование;»; </w:t>
            </w:r>
          </w:p>
          <w:p w:rsidR="00421900" w:rsidRPr="00FE46C3" w:rsidRDefault="00421900" w:rsidP="006C7244">
            <w:pPr>
              <w:keepNext/>
              <w:autoSpaceDE w:val="0"/>
              <w:autoSpaceDN w:val="0"/>
              <w:adjustRightInd w:val="0"/>
              <w:ind w:firstLine="317"/>
              <w:jc w:val="both"/>
              <w:rPr>
                <w:b/>
              </w:rPr>
            </w:pPr>
            <w:r w:rsidRPr="00FE46C3">
              <w:rPr>
                <w:b/>
              </w:rPr>
              <w:t>Отсутствует.</w:t>
            </w:r>
          </w:p>
        </w:tc>
        <w:tc>
          <w:tcPr>
            <w:tcW w:w="3240" w:type="dxa"/>
          </w:tcPr>
          <w:p w:rsidR="00421900" w:rsidRPr="00FE46C3" w:rsidRDefault="00421900" w:rsidP="006C7244">
            <w:pPr>
              <w:keepNext/>
              <w:spacing w:line="0" w:lineRule="atLeast"/>
              <w:ind w:firstLine="261"/>
              <w:jc w:val="both"/>
            </w:pPr>
            <w:r w:rsidRPr="00FE46C3">
              <w:lastRenderedPageBreak/>
              <w:t>Дополнить абзацами третьим и четвертым (новыми) следующего содержания:</w:t>
            </w:r>
          </w:p>
          <w:p w:rsidR="00421900" w:rsidRPr="00FE46C3" w:rsidRDefault="00421900" w:rsidP="006C7244">
            <w:pPr>
              <w:keepNext/>
              <w:spacing w:line="0" w:lineRule="atLeast"/>
              <w:ind w:firstLine="261"/>
              <w:jc w:val="both"/>
            </w:pPr>
          </w:p>
          <w:p w:rsidR="00421900" w:rsidRPr="00FE46C3" w:rsidRDefault="00421900" w:rsidP="006C7244">
            <w:pPr>
              <w:keepNext/>
              <w:spacing w:line="0" w:lineRule="atLeast"/>
              <w:ind w:firstLine="261"/>
              <w:jc w:val="both"/>
            </w:pPr>
            <w:r w:rsidRPr="00FE46C3">
              <w:t>«пункт 3 статьи 116 дополнить подпунктом 14) (новым) следующего содержания:</w:t>
            </w:r>
          </w:p>
          <w:p w:rsidR="00421900" w:rsidRPr="00FE46C3" w:rsidRDefault="00421900" w:rsidP="006C7244">
            <w:pPr>
              <w:keepNext/>
              <w:spacing w:line="0" w:lineRule="atLeast"/>
              <w:ind w:firstLine="261"/>
              <w:jc w:val="both"/>
            </w:pPr>
          </w:p>
          <w:p w:rsidR="00421900" w:rsidRPr="00FE46C3" w:rsidRDefault="00421900" w:rsidP="006C7244">
            <w:pPr>
              <w:keepNext/>
              <w:autoSpaceDE w:val="0"/>
              <w:autoSpaceDN w:val="0"/>
              <w:adjustRightInd w:val="0"/>
              <w:ind w:firstLine="317"/>
              <w:jc w:val="both"/>
              <w:rPr>
                <w:b/>
              </w:rPr>
            </w:pPr>
            <w:r w:rsidRPr="00FE46C3">
              <w:rPr>
                <w:b/>
              </w:rPr>
              <w:t xml:space="preserve">«14) на общественно значимых рынках.».   </w:t>
            </w:r>
          </w:p>
          <w:p w:rsidR="00421900" w:rsidRPr="00FE46C3" w:rsidRDefault="00421900" w:rsidP="006C7244">
            <w:pPr>
              <w:keepNext/>
              <w:ind w:firstLine="119"/>
              <w:jc w:val="both"/>
              <w:rPr>
                <w:b/>
              </w:rPr>
            </w:pPr>
          </w:p>
          <w:p w:rsidR="00421900" w:rsidRPr="00FE46C3" w:rsidRDefault="00421900" w:rsidP="006C7244">
            <w:pPr>
              <w:keepNext/>
              <w:ind w:firstLine="119"/>
              <w:jc w:val="both"/>
              <w:rPr>
                <w:b/>
              </w:rPr>
            </w:pPr>
          </w:p>
          <w:p w:rsidR="00421900" w:rsidRPr="00FE46C3" w:rsidRDefault="00421900" w:rsidP="006C7244">
            <w:pPr>
              <w:keepNext/>
              <w:ind w:firstLine="119"/>
              <w:rPr>
                <w:b/>
              </w:rPr>
            </w:pPr>
          </w:p>
          <w:p w:rsidR="00421900" w:rsidRPr="00FE46C3" w:rsidRDefault="00421900" w:rsidP="006C7244">
            <w:pPr>
              <w:keepNext/>
              <w:ind w:firstLine="119"/>
              <w:rPr>
                <w:b/>
              </w:rPr>
            </w:pPr>
          </w:p>
          <w:p w:rsidR="00421900" w:rsidRPr="00FE46C3" w:rsidRDefault="00421900" w:rsidP="006C7244">
            <w:pPr>
              <w:keepNext/>
              <w:ind w:firstLine="119"/>
              <w:rPr>
                <w:b/>
              </w:rPr>
            </w:pPr>
          </w:p>
        </w:tc>
        <w:tc>
          <w:tcPr>
            <w:tcW w:w="2372" w:type="dxa"/>
          </w:tcPr>
          <w:p w:rsidR="00421900" w:rsidRPr="00FE46C3" w:rsidRDefault="00421900" w:rsidP="006C7244">
            <w:pPr>
              <w:keepNext/>
              <w:ind w:firstLine="219"/>
              <w:jc w:val="both"/>
              <w:rPr>
                <w:b/>
                <w:lang w:val="kk-KZ"/>
              </w:rPr>
            </w:pPr>
            <w:r w:rsidRPr="00FE46C3">
              <w:rPr>
                <w:b/>
                <w:lang w:val="kk-KZ"/>
              </w:rPr>
              <w:lastRenderedPageBreak/>
              <w:t>Депутат</w:t>
            </w:r>
          </w:p>
          <w:p w:rsidR="00421900" w:rsidRPr="00FE46C3" w:rsidRDefault="00421900" w:rsidP="006C7244">
            <w:pPr>
              <w:keepNext/>
              <w:ind w:firstLine="219"/>
              <w:jc w:val="both"/>
              <w:rPr>
                <w:b/>
                <w:lang w:val="kk-KZ"/>
              </w:rPr>
            </w:pPr>
            <w:r w:rsidRPr="00FE46C3">
              <w:rPr>
                <w:b/>
                <w:lang w:val="kk-KZ"/>
              </w:rPr>
              <w:t>Базарбаев А.Е.</w:t>
            </w:r>
          </w:p>
          <w:p w:rsidR="00421900" w:rsidRPr="00FE46C3" w:rsidRDefault="00421900" w:rsidP="006C7244">
            <w:pPr>
              <w:keepNext/>
              <w:ind w:firstLine="219"/>
              <w:jc w:val="both"/>
              <w:rPr>
                <w:lang w:val="kk-KZ"/>
              </w:rPr>
            </w:pPr>
          </w:p>
          <w:p w:rsidR="00421900" w:rsidRPr="00FE46C3" w:rsidRDefault="00421900" w:rsidP="006C7244">
            <w:pPr>
              <w:keepNext/>
              <w:ind w:firstLine="219"/>
              <w:jc w:val="both"/>
            </w:pPr>
            <w:r w:rsidRPr="00FE46C3">
              <w:t xml:space="preserve">С 1 января 2017 </w:t>
            </w:r>
            <w:r w:rsidRPr="00FE46C3">
              <w:lastRenderedPageBreak/>
              <w:t xml:space="preserve">года отменяется государственное ценовое регулирования субъектов регулируемого рынка.  </w:t>
            </w:r>
          </w:p>
          <w:p w:rsidR="00421900" w:rsidRPr="00FE46C3" w:rsidRDefault="00421900" w:rsidP="006C7244">
            <w:pPr>
              <w:keepNext/>
              <w:ind w:firstLine="219"/>
              <w:jc w:val="both"/>
            </w:pPr>
            <w:r w:rsidRPr="00FE46C3">
              <w:t>Принимая во внимание, что данная мера может нести в себе определенные риски, в том числе повышения цен на предоставляемые услуги субъектов, возникает необходимость  внесения поправок в законодательный акт,</w:t>
            </w:r>
            <w:r w:rsidR="00DA39BB" w:rsidRPr="00FE46C3">
              <w:t xml:space="preserve"> </w:t>
            </w:r>
            <w:r w:rsidRPr="00FE46C3">
              <w:t xml:space="preserve">в части введения </w:t>
            </w:r>
            <w:r w:rsidR="00DA39BB" w:rsidRPr="00FE46C3">
              <w:t xml:space="preserve">государственного </w:t>
            </w:r>
            <w:r w:rsidRPr="00FE46C3">
              <w:t>ценового регулирования на общественно значимых рынках.</w:t>
            </w:r>
          </w:p>
          <w:p w:rsidR="00421900" w:rsidRPr="00FE46C3" w:rsidRDefault="00421900" w:rsidP="000B54AA">
            <w:pPr>
              <w:keepNext/>
              <w:ind w:firstLine="219"/>
              <w:jc w:val="both"/>
              <w:rPr>
                <w:i/>
              </w:rPr>
            </w:pPr>
          </w:p>
        </w:tc>
        <w:tc>
          <w:tcPr>
            <w:tcW w:w="1410" w:type="dxa"/>
          </w:tcPr>
          <w:p w:rsidR="00421900" w:rsidRPr="00FE46C3" w:rsidRDefault="00421900" w:rsidP="006C7244">
            <w:pPr>
              <w:keepNext/>
              <w:jc w:val="center"/>
              <w:rPr>
                <w:b/>
                <w:bCs/>
                <w:spacing w:val="-8"/>
                <w:lang w:val="kk-KZ"/>
              </w:rPr>
            </w:pPr>
            <w:r w:rsidRPr="00FE46C3">
              <w:rPr>
                <w:b/>
                <w:bCs/>
                <w:spacing w:val="-8"/>
                <w:lang w:val="kk-KZ"/>
              </w:rPr>
              <w:lastRenderedPageBreak/>
              <w:t>Принято</w:t>
            </w:r>
          </w:p>
        </w:tc>
      </w:tr>
      <w:tr w:rsidR="002758C9" w:rsidRPr="00FE46C3" w:rsidTr="00550D72">
        <w:tc>
          <w:tcPr>
            <w:tcW w:w="539" w:type="dxa"/>
          </w:tcPr>
          <w:p w:rsidR="00150C33" w:rsidRPr="00FE46C3" w:rsidRDefault="00150C33" w:rsidP="006C7244">
            <w:pPr>
              <w:keepNext/>
              <w:numPr>
                <w:ilvl w:val="0"/>
                <w:numId w:val="1"/>
              </w:numPr>
              <w:tabs>
                <w:tab w:val="left" w:pos="180"/>
              </w:tabs>
              <w:ind w:left="0" w:firstLine="0"/>
              <w:jc w:val="center"/>
            </w:pPr>
          </w:p>
        </w:tc>
        <w:tc>
          <w:tcPr>
            <w:tcW w:w="1259" w:type="dxa"/>
          </w:tcPr>
          <w:p w:rsidR="00150C33" w:rsidRPr="00FE46C3" w:rsidRDefault="00150C33" w:rsidP="006C7244">
            <w:pPr>
              <w:keepNext/>
              <w:jc w:val="center"/>
              <w:rPr>
                <w:spacing w:val="-6"/>
                <w:lang w:val="kk-KZ"/>
              </w:rPr>
            </w:pPr>
            <w:r w:rsidRPr="00FE46C3">
              <w:rPr>
                <w:spacing w:val="-6"/>
                <w:lang w:val="kk-KZ"/>
              </w:rPr>
              <w:t>П</w:t>
            </w:r>
            <w:r w:rsidRPr="00FE46C3">
              <w:rPr>
                <w:spacing w:val="-6"/>
              </w:rPr>
              <w:t xml:space="preserve">одпункт </w:t>
            </w:r>
            <w:r w:rsidRPr="00FE46C3">
              <w:t xml:space="preserve"> </w:t>
            </w:r>
            <w:r w:rsidRPr="00FE46C3">
              <w:rPr>
                <w:spacing w:val="-6"/>
                <w:lang w:val="kk-KZ"/>
              </w:rPr>
              <w:t>новый</w:t>
            </w:r>
          </w:p>
          <w:p w:rsidR="00150C33" w:rsidRPr="00FE46C3" w:rsidRDefault="00150C33" w:rsidP="006C7244">
            <w:pPr>
              <w:keepNext/>
              <w:jc w:val="center"/>
            </w:pPr>
            <w:r w:rsidRPr="00FE46C3">
              <w:t>пункта 2 статьи 1 проекта</w:t>
            </w:r>
          </w:p>
          <w:p w:rsidR="00150C33" w:rsidRPr="00FE46C3" w:rsidRDefault="00150C33" w:rsidP="006C7244">
            <w:pPr>
              <w:keepNext/>
              <w:jc w:val="center"/>
            </w:pPr>
          </w:p>
          <w:p w:rsidR="00150C33" w:rsidRPr="00FE46C3" w:rsidRDefault="00150C33" w:rsidP="006C7244">
            <w:pPr>
              <w:keepNext/>
              <w:jc w:val="center"/>
            </w:pPr>
          </w:p>
          <w:p w:rsidR="00150C33" w:rsidRPr="00FE46C3" w:rsidRDefault="00150C33" w:rsidP="006C7244">
            <w:pPr>
              <w:keepNext/>
              <w:jc w:val="center"/>
            </w:pPr>
          </w:p>
          <w:p w:rsidR="00150C33" w:rsidRPr="00FE46C3" w:rsidRDefault="00150C33" w:rsidP="006C7244">
            <w:pPr>
              <w:keepNext/>
              <w:jc w:val="center"/>
              <w:rPr>
                <w:i/>
              </w:rPr>
            </w:pPr>
            <w:r w:rsidRPr="00FE46C3">
              <w:rPr>
                <w:i/>
              </w:rPr>
              <w:t>Статья 120</w:t>
            </w:r>
          </w:p>
          <w:p w:rsidR="00150C33" w:rsidRPr="00FE46C3" w:rsidRDefault="00150C33" w:rsidP="006C7244">
            <w:pPr>
              <w:keepNext/>
              <w:jc w:val="center"/>
              <w:rPr>
                <w:i/>
              </w:rPr>
            </w:pPr>
            <w:r w:rsidRPr="00FE46C3">
              <w:rPr>
                <w:i/>
              </w:rPr>
              <w:t>Кодекса</w:t>
            </w:r>
          </w:p>
          <w:p w:rsidR="00150C33" w:rsidRPr="00FE46C3" w:rsidRDefault="00150C33" w:rsidP="006C7244">
            <w:pPr>
              <w:keepNext/>
              <w:jc w:val="center"/>
            </w:pPr>
          </w:p>
          <w:p w:rsidR="00150C33" w:rsidRPr="00FE46C3" w:rsidRDefault="00150C33" w:rsidP="006C7244">
            <w:pPr>
              <w:keepNext/>
              <w:jc w:val="center"/>
            </w:pPr>
          </w:p>
        </w:tc>
        <w:tc>
          <w:tcPr>
            <w:tcW w:w="3060" w:type="dxa"/>
          </w:tcPr>
          <w:p w:rsidR="00150C33" w:rsidRPr="00FE46C3" w:rsidRDefault="00150C33" w:rsidP="006C7244">
            <w:pPr>
              <w:keepNext/>
              <w:autoSpaceDE w:val="0"/>
              <w:autoSpaceDN w:val="0"/>
              <w:adjustRightInd w:val="0"/>
              <w:ind w:firstLine="317"/>
              <w:jc w:val="both"/>
            </w:pPr>
            <w:r w:rsidRPr="00FE46C3">
              <w:lastRenderedPageBreak/>
              <w:t xml:space="preserve">Статья 120. Ценообразование на товары, работы, услуги, производимые и реализуемые субъектами государственной </w:t>
            </w:r>
            <w:r w:rsidRPr="00FE46C3">
              <w:lastRenderedPageBreak/>
              <w:t>монополии</w:t>
            </w:r>
          </w:p>
          <w:p w:rsidR="00150C33" w:rsidRPr="00FE46C3" w:rsidRDefault="00150C33" w:rsidP="006C7244">
            <w:pPr>
              <w:keepNext/>
              <w:autoSpaceDE w:val="0"/>
              <w:autoSpaceDN w:val="0"/>
              <w:adjustRightInd w:val="0"/>
              <w:ind w:firstLine="317"/>
              <w:jc w:val="both"/>
            </w:pPr>
            <w:r w:rsidRPr="00FE46C3">
              <w:t>…</w:t>
            </w:r>
          </w:p>
          <w:p w:rsidR="00150C33" w:rsidRPr="00FE46C3" w:rsidRDefault="00150C33" w:rsidP="006C7244">
            <w:pPr>
              <w:keepNext/>
              <w:autoSpaceDE w:val="0"/>
              <w:autoSpaceDN w:val="0"/>
              <w:adjustRightInd w:val="0"/>
              <w:ind w:firstLine="317"/>
              <w:jc w:val="both"/>
            </w:pPr>
            <w:r w:rsidRPr="00FE46C3">
              <w:t>2. Государственной монополией является исключительное право государства на производство, реализацию или покупку какого-либо товара на конкурентном рынке, вводимое в порядке, предусмотренном настоящим Кодексом.</w:t>
            </w:r>
          </w:p>
          <w:p w:rsidR="00150C33" w:rsidRPr="00FE46C3" w:rsidRDefault="00150C33" w:rsidP="006C7244">
            <w:pPr>
              <w:keepNext/>
              <w:autoSpaceDE w:val="0"/>
              <w:autoSpaceDN w:val="0"/>
              <w:adjustRightInd w:val="0"/>
              <w:ind w:firstLine="317"/>
              <w:jc w:val="both"/>
            </w:pPr>
            <w:r w:rsidRPr="00FE46C3">
              <w:t xml:space="preserve">Реализация исключительного права осуществляется путем создания субъекта государственной монополии. Субъектом </w:t>
            </w:r>
            <w:r w:rsidRPr="00FE46C3">
              <w:rPr>
                <w:b/>
              </w:rPr>
              <w:t>государственной монополии может</w:t>
            </w:r>
            <w:r w:rsidRPr="00FE46C3">
              <w:t xml:space="preserve">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p>
          <w:p w:rsidR="00150C33" w:rsidRPr="00FE46C3" w:rsidRDefault="00150C33" w:rsidP="006C7244">
            <w:pPr>
              <w:keepNext/>
              <w:autoSpaceDE w:val="0"/>
              <w:autoSpaceDN w:val="0"/>
              <w:adjustRightInd w:val="0"/>
              <w:ind w:firstLine="317"/>
              <w:jc w:val="both"/>
              <w:rPr>
                <w:b/>
              </w:rPr>
            </w:pPr>
          </w:p>
        </w:tc>
        <w:tc>
          <w:tcPr>
            <w:tcW w:w="3420" w:type="dxa"/>
          </w:tcPr>
          <w:p w:rsidR="00150C33" w:rsidRPr="00FE46C3" w:rsidRDefault="00150C33" w:rsidP="006C7244">
            <w:pPr>
              <w:keepNext/>
              <w:autoSpaceDE w:val="0"/>
              <w:autoSpaceDN w:val="0"/>
              <w:adjustRightInd w:val="0"/>
              <w:ind w:firstLine="317"/>
              <w:jc w:val="both"/>
              <w:rPr>
                <w:b/>
              </w:rPr>
            </w:pPr>
            <w:r w:rsidRPr="00FE46C3">
              <w:rPr>
                <w:b/>
              </w:rPr>
              <w:lastRenderedPageBreak/>
              <w:t>Отсутствует.</w:t>
            </w:r>
          </w:p>
        </w:tc>
        <w:tc>
          <w:tcPr>
            <w:tcW w:w="3240" w:type="dxa"/>
          </w:tcPr>
          <w:p w:rsidR="00150C33" w:rsidRPr="00FE46C3" w:rsidRDefault="00150C33" w:rsidP="006C7244">
            <w:pPr>
              <w:keepNext/>
              <w:spacing w:line="0" w:lineRule="atLeast"/>
              <w:ind w:firstLine="261"/>
              <w:jc w:val="both"/>
            </w:pPr>
            <w:r w:rsidRPr="00FE46C3">
              <w:t>Дополнить подпунктом 7) (новым) следующего содержания:</w:t>
            </w:r>
          </w:p>
          <w:p w:rsidR="00150C33" w:rsidRPr="00FE46C3" w:rsidRDefault="00150C33" w:rsidP="006C7244">
            <w:pPr>
              <w:keepNext/>
              <w:spacing w:line="0" w:lineRule="atLeast"/>
              <w:ind w:firstLine="261"/>
              <w:jc w:val="both"/>
            </w:pPr>
          </w:p>
          <w:p w:rsidR="00150C33" w:rsidRPr="00FE46C3" w:rsidRDefault="00150C33" w:rsidP="006C7244">
            <w:pPr>
              <w:keepNext/>
              <w:spacing w:line="0" w:lineRule="atLeast"/>
              <w:ind w:firstLine="261"/>
              <w:jc w:val="both"/>
            </w:pPr>
            <w:r w:rsidRPr="00FE46C3">
              <w:rPr>
                <w:b/>
              </w:rPr>
              <w:t>«7)</w:t>
            </w:r>
            <w:r w:rsidRPr="00FE46C3">
              <w:t xml:space="preserve"> часть вторую пункта 2 статьи 120 изложить в </w:t>
            </w:r>
            <w:r w:rsidRPr="00FE46C3">
              <w:lastRenderedPageBreak/>
              <w:t xml:space="preserve">следующей редакции:  </w:t>
            </w:r>
          </w:p>
          <w:p w:rsidR="00150C33" w:rsidRPr="00FE46C3" w:rsidRDefault="00150C33" w:rsidP="006C7244">
            <w:pPr>
              <w:keepNext/>
              <w:spacing w:line="0" w:lineRule="atLeast"/>
              <w:ind w:firstLine="261"/>
              <w:jc w:val="both"/>
            </w:pPr>
          </w:p>
          <w:p w:rsidR="00150C33" w:rsidRPr="00FE46C3" w:rsidRDefault="00150C33" w:rsidP="006C7244">
            <w:pPr>
              <w:keepNext/>
              <w:ind w:firstLine="119"/>
              <w:jc w:val="both"/>
            </w:pPr>
            <w:r w:rsidRPr="00FE46C3">
              <w:t>«Реализация исключительного права осуществляется путем создания субъекта государственной монополии. Субъектом государственной монополии</w:t>
            </w:r>
            <w:r w:rsidRPr="00FE46C3">
              <w:rPr>
                <w:b/>
              </w:rPr>
              <w:t>, за исключением Государственной корпорации «Правительство для граждан», Фонда социального медицинского страхования,</w:t>
            </w:r>
            <w:r w:rsidRPr="00FE46C3">
              <w:t xml:space="preserve">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 </w:t>
            </w:r>
          </w:p>
          <w:p w:rsidR="00150C33" w:rsidRPr="00FE46C3" w:rsidRDefault="00150C33" w:rsidP="006C7244">
            <w:pPr>
              <w:keepNext/>
              <w:ind w:firstLine="119"/>
              <w:jc w:val="both"/>
            </w:pPr>
          </w:p>
          <w:p w:rsidR="00150C33" w:rsidRPr="00FE46C3" w:rsidRDefault="00150C33" w:rsidP="006C7244">
            <w:pPr>
              <w:keepNext/>
              <w:ind w:firstLine="119"/>
              <w:jc w:val="both"/>
              <w:rPr>
                <w:b/>
              </w:rPr>
            </w:pPr>
          </w:p>
          <w:p w:rsidR="00150C33" w:rsidRPr="00FE46C3" w:rsidRDefault="00150C33" w:rsidP="006C7244">
            <w:pPr>
              <w:keepNext/>
              <w:ind w:firstLine="119"/>
              <w:jc w:val="both"/>
              <w:rPr>
                <w:b/>
              </w:rPr>
            </w:pPr>
          </w:p>
          <w:p w:rsidR="00150C33" w:rsidRPr="00FE46C3" w:rsidRDefault="00150C33" w:rsidP="006C7244">
            <w:pPr>
              <w:keepNext/>
              <w:ind w:firstLine="221"/>
              <w:jc w:val="center"/>
              <w:rPr>
                <w:i/>
              </w:rPr>
            </w:pPr>
            <w:r w:rsidRPr="00FE46C3">
              <w:rPr>
                <w:i/>
              </w:rPr>
              <w:t>Соответственно изменить последующую нумерацию подпунктов</w:t>
            </w:r>
          </w:p>
          <w:p w:rsidR="00150C33" w:rsidRPr="00FE46C3" w:rsidRDefault="00150C33" w:rsidP="006C7244">
            <w:pPr>
              <w:keepNext/>
              <w:rPr>
                <w:b/>
              </w:rPr>
            </w:pPr>
          </w:p>
        </w:tc>
        <w:tc>
          <w:tcPr>
            <w:tcW w:w="2372" w:type="dxa"/>
          </w:tcPr>
          <w:p w:rsidR="00150C33" w:rsidRPr="00FE46C3" w:rsidRDefault="00150C33" w:rsidP="006C7244">
            <w:pPr>
              <w:keepNext/>
              <w:ind w:firstLine="219"/>
              <w:jc w:val="both"/>
              <w:rPr>
                <w:b/>
                <w:lang w:val="kk-KZ"/>
              </w:rPr>
            </w:pPr>
            <w:r w:rsidRPr="00FE46C3">
              <w:rPr>
                <w:b/>
                <w:lang w:val="kk-KZ"/>
              </w:rPr>
              <w:lastRenderedPageBreak/>
              <w:t>Депутат</w:t>
            </w:r>
          </w:p>
          <w:p w:rsidR="00150C33" w:rsidRPr="00FE46C3" w:rsidRDefault="00150C33" w:rsidP="006C7244">
            <w:pPr>
              <w:keepNext/>
              <w:ind w:firstLine="219"/>
              <w:jc w:val="both"/>
              <w:rPr>
                <w:b/>
                <w:lang w:val="kk-KZ"/>
              </w:rPr>
            </w:pPr>
            <w:r w:rsidRPr="00FE46C3">
              <w:rPr>
                <w:b/>
                <w:lang w:val="kk-KZ"/>
              </w:rPr>
              <w:t>Казбекова М.А.</w:t>
            </w:r>
          </w:p>
          <w:p w:rsidR="00150C33" w:rsidRPr="00FE46C3" w:rsidRDefault="00150C33" w:rsidP="006C7244">
            <w:pPr>
              <w:keepNext/>
              <w:ind w:firstLine="219"/>
              <w:jc w:val="both"/>
              <w:rPr>
                <w:lang w:val="kk-KZ"/>
              </w:rPr>
            </w:pPr>
          </w:p>
          <w:p w:rsidR="00150C33" w:rsidRPr="00FE46C3" w:rsidRDefault="00150C33" w:rsidP="006C7244">
            <w:pPr>
              <w:keepNext/>
              <w:ind w:firstLine="219"/>
              <w:jc w:val="both"/>
              <w:rPr>
                <w:i/>
              </w:rPr>
            </w:pPr>
            <w:r w:rsidRPr="00FE46C3">
              <w:t xml:space="preserve">В целях приведения в соответствие  с </w:t>
            </w:r>
            <w:r w:rsidRPr="00FE46C3">
              <w:lastRenderedPageBreak/>
              <w:t xml:space="preserve">действующей нормой статьи 193 Предприниматель-ского кодекса Республики Казахстан. </w:t>
            </w:r>
          </w:p>
        </w:tc>
        <w:tc>
          <w:tcPr>
            <w:tcW w:w="1410" w:type="dxa"/>
          </w:tcPr>
          <w:p w:rsidR="00150C33" w:rsidRPr="00FE46C3" w:rsidRDefault="00150C33" w:rsidP="00150C33">
            <w:pPr>
              <w:keepNext/>
              <w:ind w:left="-57" w:right="-57"/>
              <w:jc w:val="center"/>
              <w:rPr>
                <w:b/>
                <w:bCs/>
                <w:lang w:val="kk-KZ"/>
              </w:rPr>
            </w:pPr>
            <w:r w:rsidRPr="00FE46C3">
              <w:rPr>
                <w:b/>
                <w:bCs/>
                <w:lang w:val="kk-KZ"/>
              </w:rPr>
              <w:lastRenderedPageBreak/>
              <w:t>Принято</w:t>
            </w:r>
          </w:p>
          <w:p w:rsidR="00150C33" w:rsidRPr="00FE46C3" w:rsidRDefault="00150C33" w:rsidP="00150C33">
            <w:pPr>
              <w:keepNext/>
              <w:ind w:left="-57" w:right="-57"/>
              <w:jc w:val="center"/>
              <w:rPr>
                <w:b/>
                <w:bCs/>
                <w:lang w:val="kk-KZ"/>
              </w:rPr>
            </w:pPr>
          </w:p>
        </w:tc>
      </w:tr>
      <w:tr w:rsidR="002758C9" w:rsidRPr="00FE46C3" w:rsidTr="00A137F6">
        <w:tc>
          <w:tcPr>
            <w:tcW w:w="539" w:type="dxa"/>
          </w:tcPr>
          <w:p w:rsidR="00421900" w:rsidRPr="00FE46C3" w:rsidRDefault="00421900" w:rsidP="006C7244">
            <w:pPr>
              <w:keepNext/>
              <w:numPr>
                <w:ilvl w:val="0"/>
                <w:numId w:val="1"/>
              </w:numPr>
              <w:tabs>
                <w:tab w:val="left" w:pos="180"/>
              </w:tabs>
              <w:ind w:left="0" w:firstLine="0"/>
              <w:jc w:val="center"/>
            </w:pPr>
          </w:p>
        </w:tc>
        <w:tc>
          <w:tcPr>
            <w:tcW w:w="1259" w:type="dxa"/>
          </w:tcPr>
          <w:p w:rsidR="00421900" w:rsidRPr="00FE46C3" w:rsidRDefault="00421900" w:rsidP="006C7244">
            <w:pPr>
              <w:keepNext/>
              <w:jc w:val="center"/>
            </w:pPr>
            <w:r w:rsidRPr="00FE46C3">
              <w:rPr>
                <w:spacing w:val="-6"/>
                <w:lang w:val="kk-KZ"/>
              </w:rPr>
              <w:t>П</w:t>
            </w:r>
            <w:r w:rsidRPr="00FE46C3">
              <w:rPr>
                <w:spacing w:val="-6"/>
              </w:rPr>
              <w:t xml:space="preserve">одпункт </w:t>
            </w:r>
            <w:r w:rsidRPr="00FE46C3">
              <w:rPr>
                <w:spacing w:val="-6"/>
              </w:rPr>
              <w:lastRenderedPageBreak/>
              <w:t>новый</w:t>
            </w:r>
            <w:r w:rsidRPr="00FE46C3">
              <w:t xml:space="preserve"> пункта 2 статьи 1 проекта</w:t>
            </w: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rPr>
                <w:i/>
              </w:rPr>
            </w:pPr>
            <w:r w:rsidRPr="00FE46C3">
              <w:rPr>
                <w:i/>
              </w:rPr>
              <w:t>Статья новая</w:t>
            </w:r>
          </w:p>
          <w:p w:rsidR="00421900" w:rsidRPr="00FE46C3" w:rsidRDefault="00421900" w:rsidP="006C7244">
            <w:pPr>
              <w:keepNext/>
              <w:jc w:val="center"/>
              <w:rPr>
                <w:i/>
              </w:rPr>
            </w:pPr>
            <w:r w:rsidRPr="00FE46C3">
              <w:rPr>
                <w:i/>
              </w:rPr>
              <w:t>Кодекса</w:t>
            </w:r>
          </w:p>
          <w:p w:rsidR="00421900" w:rsidRPr="00FE46C3" w:rsidRDefault="00421900" w:rsidP="006C7244">
            <w:pPr>
              <w:keepNext/>
              <w:jc w:val="center"/>
            </w:pPr>
          </w:p>
          <w:p w:rsidR="00421900" w:rsidRPr="00FE46C3" w:rsidRDefault="00421900" w:rsidP="006C7244">
            <w:pPr>
              <w:keepNext/>
              <w:jc w:val="center"/>
            </w:pPr>
          </w:p>
        </w:tc>
        <w:tc>
          <w:tcPr>
            <w:tcW w:w="3060" w:type="dxa"/>
          </w:tcPr>
          <w:p w:rsidR="00421900" w:rsidRPr="00FE46C3" w:rsidRDefault="00421900" w:rsidP="006C7244">
            <w:pPr>
              <w:keepNext/>
              <w:autoSpaceDE w:val="0"/>
              <w:autoSpaceDN w:val="0"/>
              <w:adjustRightInd w:val="0"/>
              <w:ind w:firstLine="317"/>
              <w:jc w:val="both"/>
              <w:rPr>
                <w:b/>
              </w:rPr>
            </w:pPr>
            <w:r w:rsidRPr="00FE46C3">
              <w:rPr>
                <w:b/>
              </w:rPr>
              <w:lastRenderedPageBreak/>
              <w:t xml:space="preserve">Статья 120-1. </w:t>
            </w:r>
            <w:r w:rsidRPr="00FE46C3">
              <w:rPr>
                <w:b/>
              </w:rPr>
              <w:lastRenderedPageBreak/>
              <w:t>Отсутствует.</w:t>
            </w:r>
          </w:p>
        </w:tc>
        <w:tc>
          <w:tcPr>
            <w:tcW w:w="3420" w:type="dxa"/>
          </w:tcPr>
          <w:p w:rsidR="00421900" w:rsidRPr="00FE46C3" w:rsidRDefault="00421900" w:rsidP="006C7244">
            <w:pPr>
              <w:keepNext/>
              <w:autoSpaceDE w:val="0"/>
              <w:autoSpaceDN w:val="0"/>
              <w:adjustRightInd w:val="0"/>
              <w:ind w:firstLine="317"/>
              <w:jc w:val="both"/>
              <w:rPr>
                <w:b/>
              </w:rPr>
            </w:pPr>
            <w:r w:rsidRPr="00FE46C3">
              <w:rPr>
                <w:b/>
              </w:rPr>
              <w:lastRenderedPageBreak/>
              <w:t xml:space="preserve">Статья 120-1. </w:t>
            </w:r>
            <w:r w:rsidRPr="00FE46C3">
              <w:rPr>
                <w:b/>
              </w:rPr>
              <w:lastRenderedPageBreak/>
              <w:t xml:space="preserve">Отсутствует. </w:t>
            </w:r>
          </w:p>
        </w:tc>
        <w:tc>
          <w:tcPr>
            <w:tcW w:w="3240" w:type="dxa"/>
          </w:tcPr>
          <w:p w:rsidR="00421900" w:rsidRPr="00FE46C3" w:rsidRDefault="00421900" w:rsidP="006C7244">
            <w:pPr>
              <w:keepNext/>
              <w:spacing w:line="0" w:lineRule="atLeast"/>
              <w:ind w:firstLine="261"/>
              <w:jc w:val="both"/>
            </w:pPr>
            <w:r w:rsidRPr="00FE46C3">
              <w:lastRenderedPageBreak/>
              <w:t xml:space="preserve">Дополнить подпунктом 7) </w:t>
            </w:r>
            <w:r w:rsidRPr="00FE46C3">
              <w:lastRenderedPageBreak/>
              <w:t>(новым)  следующего содержания:</w:t>
            </w:r>
          </w:p>
          <w:p w:rsidR="00421900" w:rsidRPr="00FE46C3" w:rsidRDefault="00421900" w:rsidP="006C7244">
            <w:pPr>
              <w:keepNext/>
              <w:spacing w:line="0" w:lineRule="atLeast"/>
              <w:ind w:firstLine="261"/>
              <w:jc w:val="both"/>
            </w:pPr>
          </w:p>
          <w:p w:rsidR="00421900" w:rsidRPr="00FE46C3" w:rsidRDefault="00421900" w:rsidP="006C7244">
            <w:pPr>
              <w:keepNext/>
              <w:spacing w:line="0" w:lineRule="atLeast"/>
              <w:ind w:firstLine="261"/>
              <w:jc w:val="both"/>
            </w:pPr>
            <w:r w:rsidRPr="00FE46C3">
              <w:t>«7) дополнить статьей 120-1 следующего содержания:</w:t>
            </w:r>
          </w:p>
          <w:p w:rsidR="00421900" w:rsidRPr="00FE46C3" w:rsidRDefault="00421900" w:rsidP="00602645">
            <w:pPr>
              <w:keepNext/>
              <w:spacing w:line="0" w:lineRule="atLeast"/>
              <w:ind w:firstLine="261"/>
              <w:jc w:val="both"/>
              <w:rPr>
                <w:b/>
              </w:rPr>
            </w:pPr>
          </w:p>
          <w:p w:rsidR="00421900" w:rsidRPr="00FE46C3" w:rsidRDefault="00421900" w:rsidP="00602645">
            <w:pPr>
              <w:keepNext/>
              <w:spacing w:line="0" w:lineRule="atLeast"/>
              <w:ind w:firstLine="261"/>
              <w:jc w:val="both"/>
              <w:rPr>
                <w:b/>
              </w:rPr>
            </w:pPr>
            <w:r w:rsidRPr="00FE46C3">
              <w:rPr>
                <w:b/>
              </w:rPr>
              <w:t>«Статья 120-1 Ценообразование на общественно значимых рынках</w:t>
            </w:r>
          </w:p>
          <w:p w:rsidR="00421900" w:rsidRPr="00FE46C3" w:rsidRDefault="00421900" w:rsidP="00602645">
            <w:pPr>
              <w:keepNext/>
              <w:spacing w:line="0" w:lineRule="atLeast"/>
              <w:ind w:firstLine="261"/>
              <w:jc w:val="both"/>
              <w:rPr>
                <w:b/>
              </w:rPr>
            </w:pPr>
          </w:p>
          <w:p w:rsidR="00421900" w:rsidRPr="00FE46C3" w:rsidRDefault="00421900" w:rsidP="00602645">
            <w:pPr>
              <w:keepNext/>
              <w:spacing w:line="0" w:lineRule="atLeast"/>
              <w:ind w:firstLine="261"/>
              <w:jc w:val="both"/>
              <w:rPr>
                <w:b/>
              </w:rPr>
            </w:pPr>
            <w:r w:rsidRPr="00FE46C3">
              <w:rPr>
                <w:b/>
              </w:rPr>
              <w:t>Ценообразование на общественно значимых рынках осуществляется в соответствии с порядком ценообразования на общественно значимых рынках, утверждаемым уполномоченным органом, осуществляющим руководство в сферах естественных монополий.».</w:t>
            </w:r>
          </w:p>
          <w:p w:rsidR="00421900" w:rsidRPr="00FE46C3" w:rsidRDefault="00421900" w:rsidP="006C7244">
            <w:pPr>
              <w:keepNext/>
              <w:spacing w:line="0" w:lineRule="atLeast"/>
              <w:ind w:firstLine="261"/>
              <w:jc w:val="both"/>
            </w:pPr>
          </w:p>
          <w:p w:rsidR="00421900" w:rsidRPr="00FE46C3" w:rsidRDefault="00421900" w:rsidP="004A2C8B">
            <w:pPr>
              <w:keepNext/>
              <w:spacing w:line="0" w:lineRule="atLeast"/>
              <w:ind w:firstLine="261"/>
              <w:jc w:val="both"/>
              <w:rPr>
                <w:i/>
              </w:rPr>
            </w:pPr>
            <w:r w:rsidRPr="00FE46C3">
              <w:rPr>
                <w:i/>
              </w:rPr>
              <w:t>Внести соответствующее изменение в оглавление Кодекса, дополнив заголовком статьи 120-1.</w:t>
            </w:r>
          </w:p>
          <w:p w:rsidR="00421900" w:rsidRPr="00FE46C3" w:rsidRDefault="00421900" w:rsidP="004A2C8B">
            <w:pPr>
              <w:keepNext/>
              <w:spacing w:line="0" w:lineRule="atLeast"/>
              <w:ind w:firstLine="261"/>
              <w:jc w:val="both"/>
            </w:pPr>
          </w:p>
          <w:p w:rsidR="00421900" w:rsidRPr="00FE46C3" w:rsidRDefault="00421900" w:rsidP="004A2C8B">
            <w:pPr>
              <w:keepNext/>
              <w:spacing w:line="0" w:lineRule="atLeast"/>
              <w:ind w:firstLine="261"/>
              <w:jc w:val="both"/>
            </w:pPr>
          </w:p>
          <w:p w:rsidR="00421900" w:rsidRPr="00FE46C3" w:rsidRDefault="00421900" w:rsidP="004A2C8B">
            <w:pPr>
              <w:keepNext/>
              <w:spacing w:line="0" w:lineRule="atLeast"/>
              <w:ind w:firstLine="261"/>
              <w:jc w:val="both"/>
            </w:pPr>
          </w:p>
          <w:p w:rsidR="00421900" w:rsidRPr="00FE46C3" w:rsidRDefault="00421900" w:rsidP="006C7244">
            <w:pPr>
              <w:keepNext/>
              <w:ind w:firstLine="221"/>
              <w:jc w:val="center"/>
              <w:rPr>
                <w:i/>
              </w:rPr>
            </w:pPr>
          </w:p>
          <w:p w:rsidR="00421900" w:rsidRPr="00FE46C3" w:rsidRDefault="00421900" w:rsidP="006C7244">
            <w:pPr>
              <w:keepNext/>
              <w:ind w:firstLine="221"/>
              <w:jc w:val="center"/>
              <w:rPr>
                <w:i/>
              </w:rPr>
            </w:pPr>
            <w:r w:rsidRPr="00FE46C3">
              <w:rPr>
                <w:i/>
              </w:rPr>
              <w:t xml:space="preserve">Соответственно </w:t>
            </w:r>
            <w:r w:rsidRPr="00FE46C3">
              <w:rPr>
                <w:i/>
              </w:rPr>
              <w:lastRenderedPageBreak/>
              <w:t>изменить последующую нумерацию подпунктов</w:t>
            </w:r>
          </w:p>
          <w:p w:rsidR="00421900" w:rsidRPr="00FE46C3" w:rsidRDefault="00421900" w:rsidP="006C7244">
            <w:pPr>
              <w:keepNext/>
              <w:spacing w:line="0" w:lineRule="atLeast"/>
              <w:ind w:firstLine="261"/>
              <w:jc w:val="both"/>
            </w:pPr>
          </w:p>
          <w:p w:rsidR="00421900" w:rsidRPr="00FE46C3" w:rsidRDefault="00421900" w:rsidP="006C7244">
            <w:pPr>
              <w:keepNext/>
              <w:spacing w:line="0" w:lineRule="atLeast"/>
              <w:ind w:firstLine="261"/>
              <w:jc w:val="both"/>
            </w:pPr>
          </w:p>
          <w:p w:rsidR="00421900" w:rsidRPr="00FE46C3" w:rsidRDefault="00421900" w:rsidP="006C7244">
            <w:pPr>
              <w:keepNext/>
              <w:ind w:firstLine="119"/>
              <w:jc w:val="both"/>
              <w:rPr>
                <w:b/>
              </w:rPr>
            </w:pPr>
          </w:p>
          <w:p w:rsidR="00421900" w:rsidRPr="00FE46C3" w:rsidRDefault="00421900" w:rsidP="006C7244">
            <w:pPr>
              <w:keepNext/>
              <w:ind w:firstLine="119"/>
              <w:jc w:val="both"/>
              <w:rPr>
                <w:b/>
              </w:rPr>
            </w:pPr>
          </w:p>
          <w:p w:rsidR="00421900" w:rsidRPr="00FE46C3" w:rsidRDefault="00421900" w:rsidP="006C7244">
            <w:pPr>
              <w:keepNext/>
              <w:ind w:firstLine="119"/>
              <w:jc w:val="both"/>
              <w:rPr>
                <w:b/>
              </w:rPr>
            </w:pPr>
          </w:p>
          <w:p w:rsidR="00421900" w:rsidRPr="00FE46C3" w:rsidRDefault="00421900" w:rsidP="006C7244">
            <w:pPr>
              <w:keepNext/>
              <w:ind w:firstLine="119"/>
              <w:rPr>
                <w:b/>
              </w:rPr>
            </w:pPr>
          </w:p>
          <w:p w:rsidR="00421900" w:rsidRPr="00FE46C3" w:rsidRDefault="00421900" w:rsidP="006C7244">
            <w:pPr>
              <w:keepNext/>
              <w:ind w:firstLine="119"/>
              <w:rPr>
                <w:b/>
              </w:rPr>
            </w:pPr>
          </w:p>
          <w:p w:rsidR="00421900" w:rsidRPr="00FE46C3" w:rsidRDefault="00421900" w:rsidP="006C7244">
            <w:pPr>
              <w:keepNext/>
              <w:ind w:firstLine="119"/>
              <w:rPr>
                <w:b/>
              </w:rPr>
            </w:pPr>
          </w:p>
        </w:tc>
        <w:tc>
          <w:tcPr>
            <w:tcW w:w="2372" w:type="dxa"/>
          </w:tcPr>
          <w:p w:rsidR="00421900" w:rsidRPr="00FE46C3" w:rsidRDefault="00421900" w:rsidP="006C7244">
            <w:pPr>
              <w:keepNext/>
              <w:ind w:firstLine="219"/>
              <w:jc w:val="both"/>
              <w:rPr>
                <w:b/>
                <w:lang w:val="kk-KZ"/>
              </w:rPr>
            </w:pPr>
            <w:r w:rsidRPr="00FE46C3">
              <w:rPr>
                <w:b/>
                <w:lang w:val="kk-KZ"/>
              </w:rPr>
              <w:lastRenderedPageBreak/>
              <w:t>Депутат</w:t>
            </w:r>
          </w:p>
          <w:p w:rsidR="00421900" w:rsidRPr="00FE46C3" w:rsidRDefault="00421900" w:rsidP="006C7244">
            <w:pPr>
              <w:keepNext/>
              <w:ind w:firstLine="219"/>
              <w:jc w:val="both"/>
              <w:rPr>
                <w:b/>
                <w:lang w:val="kk-KZ"/>
              </w:rPr>
            </w:pPr>
            <w:r w:rsidRPr="00FE46C3">
              <w:rPr>
                <w:b/>
                <w:lang w:val="kk-KZ"/>
              </w:rPr>
              <w:lastRenderedPageBreak/>
              <w:t>Базарбаев А.Е.</w:t>
            </w:r>
          </w:p>
          <w:p w:rsidR="00421900" w:rsidRPr="00FE46C3" w:rsidRDefault="00421900" w:rsidP="006C7244">
            <w:pPr>
              <w:keepNext/>
              <w:ind w:firstLine="219"/>
              <w:jc w:val="both"/>
              <w:rPr>
                <w:lang w:val="kk-KZ"/>
              </w:rPr>
            </w:pPr>
          </w:p>
          <w:p w:rsidR="00421900" w:rsidRPr="00FE46C3" w:rsidRDefault="00421900" w:rsidP="006C7244">
            <w:pPr>
              <w:keepNext/>
              <w:ind w:firstLine="219"/>
              <w:jc w:val="both"/>
            </w:pPr>
            <w:r w:rsidRPr="00FE46C3">
              <w:t xml:space="preserve">С 1 января 2017 года отменяется государственное ценовое регулирования субъектов регулируемого рынка.  </w:t>
            </w:r>
          </w:p>
          <w:p w:rsidR="00421900" w:rsidRPr="00FE46C3" w:rsidRDefault="00421900" w:rsidP="006C7244">
            <w:pPr>
              <w:keepNext/>
              <w:ind w:firstLine="219"/>
              <w:jc w:val="both"/>
            </w:pPr>
            <w:r w:rsidRPr="00FE46C3">
              <w:t>Принимая во внимание, что данная мера может нести в себе определенные риски, в том числе повышения цен на предоставляемые услуги субъектов, возникает необходимость  внесения поправок в законодательный акт,  в части введения нового вида ценового регулирования на общественно значимых рынках.</w:t>
            </w:r>
          </w:p>
          <w:p w:rsidR="00421900" w:rsidRPr="00FE46C3" w:rsidRDefault="00421900" w:rsidP="006C7244">
            <w:pPr>
              <w:keepNext/>
              <w:ind w:firstLine="219"/>
              <w:jc w:val="both"/>
              <w:rPr>
                <w:i/>
              </w:rPr>
            </w:pPr>
            <w:r w:rsidRPr="00FE46C3">
              <w:rPr>
                <w:i/>
              </w:rPr>
              <w:t xml:space="preserve">Примечание: </w:t>
            </w:r>
          </w:p>
          <w:p w:rsidR="00421900" w:rsidRPr="00FE46C3" w:rsidRDefault="00421900" w:rsidP="006C7244">
            <w:pPr>
              <w:keepNext/>
              <w:ind w:firstLine="219"/>
              <w:jc w:val="both"/>
            </w:pPr>
            <w:r w:rsidRPr="00FE46C3">
              <w:t xml:space="preserve">Общественно значимые рынки в области: </w:t>
            </w:r>
          </w:p>
          <w:p w:rsidR="00421900" w:rsidRPr="00FE46C3" w:rsidRDefault="00421900" w:rsidP="00A949F7">
            <w:pPr>
              <w:keepNext/>
              <w:ind w:firstLine="219"/>
              <w:jc w:val="both"/>
            </w:pPr>
            <w:r w:rsidRPr="00FE46C3">
              <w:t xml:space="preserve">розничной </w:t>
            </w:r>
            <w:r w:rsidRPr="00FE46C3">
              <w:lastRenderedPageBreak/>
              <w:t>реализации электрической энергии энергоснабжающими организациями;</w:t>
            </w:r>
          </w:p>
          <w:p w:rsidR="00421900" w:rsidRPr="00FE46C3" w:rsidRDefault="00421900" w:rsidP="00A949F7">
            <w:pPr>
              <w:keepNext/>
              <w:ind w:firstLine="219"/>
              <w:jc w:val="both"/>
            </w:pPr>
            <w:r w:rsidRPr="00FE46C3">
              <w:t>организации и проведению централизованной торговли электрической энергией, обеспечению готовности торговой системы к проведению централизованных торгов, централизованной покупке и продаже электрической энергии, произведенной объектами по использованию возобновляемых источников энергии;</w:t>
            </w:r>
          </w:p>
          <w:p w:rsidR="00421900" w:rsidRPr="00FE46C3" w:rsidRDefault="00421900" w:rsidP="00A949F7">
            <w:pPr>
              <w:keepNext/>
              <w:ind w:firstLine="219"/>
              <w:jc w:val="both"/>
            </w:pPr>
            <w:r w:rsidRPr="00FE46C3">
              <w:t xml:space="preserve">розничной реализации товарного газа, розничной реализации сжиженного нефтяного газа через групповые </w:t>
            </w:r>
            <w:r w:rsidRPr="00FE46C3">
              <w:lastRenderedPageBreak/>
              <w:t>резервуарные установки;</w:t>
            </w:r>
          </w:p>
          <w:p w:rsidR="00421900" w:rsidRPr="00FE46C3" w:rsidRDefault="00421900" w:rsidP="00A949F7">
            <w:pPr>
              <w:keepNext/>
              <w:ind w:firstLine="219"/>
              <w:jc w:val="both"/>
            </w:pPr>
            <w:r w:rsidRPr="00FE46C3">
              <w:t>оказания услуг аэропортов на внутренних рейсах: посадка-высадка пассажиров (посредством телескопического трапа), предоставление в аренду помещений аэропорта, используемых в целях обеспечения перевозочного процесса, обработка грузов, предоставления рабочего места (площади) для регистрации пассажиров, обеспечение воздушных судов авиационными горюче-смазочными материалами;</w:t>
            </w:r>
          </w:p>
          <w:p w:rsidR="00421900" w:rsidRPr="00FE46C3" w:rsidRDefault="00421900" w:rsidP="00A949F7">
            <w:pPr>
              <w:keepNext/>
              <w:ind w:firstLine="219"/>
              <w:jc w:val="both"/>
            </w:pPr>
            <w:r w:rsidRPr="00FE46C3">
              <w:t>оказания услуг по перевозке грузов железнодорожным транспортом и локомотивной тяги, за исключением:</w:t>
            </w:r>
          </w:p>
          <w:p w:rsidR="00421900" w:rsidRPr="00FE46C3" w:rsidRDefault="00421900" w:rsidP="00A949F7">
            <w:pPr>
              <w:keepNext/>
              <w:ind w:firstLine="219"/>
              <w:jc w:val="both"/>
            </w:pPr>
            <w:r w:rsidRPr="00FE46C3">
              <w:lastRenderedPageBreak/>
              <w:t>услуг по предоставлению в аренду железнодорожных грузовых вагонов и услуг оператора вагонов (контейнеров);</w:t>
            </w:r>
          </w:p>
          <w:p w:rsidR="00421900" w:rsidRPr="00FE46C3" w:rsidRDefault="00421900" w:rsidP="00A949F7">
            <w:pPr>
              <w:keepNext/>
              <w:ind w:firstLine="219"/>
              <w:jc w:val="both"/>
            </w:pPr>
            <w:r w:rsidRPr="00FE46C3">
              <w:t xml:space="preserve">услуг по перевозке грузов железнодорожным транспортом в транзитном сообщении через территорию Республики Казахстан. </w:t>
            </w:r>
          </w:p>
          <w:p w:rsidR="00421900" w:rsidRPr="00FE46C3" w:rsidRDefault="00421900" w:rsidP="006C7244">
            <w:pPr>
              <w:keepNext/>
              <w:ind w:firstLine="219"/>
              <w:jc w:val="both"/>
              <w:rPr>
                <w:i/>
              </w:rPr>
            </w:pPr>
          </w:p>
        </w:tc>
        <w:tc>
          <w:tcPr>
            <w:tcW w:w="1410" w:type="dxa"/>
          </w:tcPr>
          <w:p w:rsidR="00421900" w:rsidRPr="00FE46C3" w:rsidRDefault="00421900" w:rsidP="006C7244">
            <w:pPr>
              <w:keepNext/>
              <w:jc w:val="center"/>
              <w:rPr>
                <w:b/>
                <w:bCs/>
                <w:spacing w:val="-10"/>
                <w:lang w:val="kk-KZ"/>
              </w:rPr>
            </w:pPr>
            <w:r w:rsidRPr="00FE46C3">
              <w:rPr>
                <w:b/>
                <w:bCs/>
                <w:spacing w:val="-10"/>
                <w:lang w:val="kk-KZ"/>
              </w:rPr>
              <w:lastRenderedPageBreak/>
              <w:t xml:space="preserve">Принято </w:t>
            </w:r>
          </w:p>
        </w:tc>
      </w:tr>
      <w:tr w:rsidR="002758C9" w:rsidRPr="00FE46C3" w:rsidTr="00A137F6">
        <w:tc>
          <w:tcPr>
            <w:tcW w:w="539" w:type="dxa"/>
          </w:tcPr>
          <w:p w:rsidR="00421900" w:rsidRPr="00FE46C3" w:rsidRDefault="00421900" w:rsidP="006C7244">
            <w:pPr>
              <w:keepNext/>
              <w:numPr>
                <w:ilvl w:val="0"/>
                <w:numId w:val="1"/>
              </w:numPr>
              <w:tabs>
                <w:tab w:val="left" w:pos="180"/>
              </w:tabs>
              <w:ind w:left="0" w:firstLine="0"/>
              <w:jc w:val="center"/>
            </w:pPr>
          </w:p>
        </w:tc>
        <w:tc>
          <w:tcPr>
            <w:tcW w:w="1259" w:type="dxa"/>
          </w:tcPr>
          <w:p w:rsidR="00421900" w:rsidRPr="00FE46C3" w:rsidRDefault="00421900" w:rsidP="006C7244">
            <w:pPr>
              <w:keepNext/>
              <w:jc w:val="center"/>
            </w:pPr>
            <w:r w:rsidRPr="00FE46C3">
              <w:rPr>
                <w:spacing w:val="-6"/>
                <w:lang w:val="kk-KZ"/>
              </w:rPr>
              <w:t>П</w:t>
            </w:r>
            <w:r w:rsidRPr="00FE46C3">
              <w:rPr>
                <w:spacing w:val="-6"/>
              </w:rPr>
              <w:t xml:space="preserve">одпункт  новый </w:t>
            </w:r>
            <w:r w:rsidRPr="00FE46C3">
              <w:t xml:space="preserve">  пункта 2 статьи 1 проекта</w:t>
            </w: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rPr>
                <w:i/>
              </w:rPr>
            </w:pPr>
            <w:r w:rsidRPr="00FE46C3">
              <w:rPr>
                <w:i/>
              </w:rPr>
              <w:t>Глава новая</w:t>
            </w:r>
          </w:p>
          <w:p w:rsidR="00421900" w:rsidRPr="00FE46C3" w:rsidRDefault="00421900" w:rsidP="006C7244">
            <w:pPr>
              <w:keepNext/>
              <w:jc w:val="center"/>
              <w:rPr>
                <w:i/>
              </w:rPr>
            </w:pPr>
            <w:r w:rsidRPr="00FE46C3">
              <w:rPr>
                <w:i/>
              </w:rPr>
              <w:t>Кодекса</w:t>
            </w:r>
          </w:p>
          <w:p w:rsidR="00421900" w:rsidRPr="00FE46C3" w:rsidRDefault="00421900" w:rsidP="006C7244">
            <w:pPr>
              <w:keepNext/>
              <w:jc w:val="center"/>
            </w:pPr>
          </w:p>
          <w:p w:rsidR="00421900" w:rsidRPr="00FE46C3" w:rsidRDefault="00421900" w:rsidP="006C7244">
            <w:pPr>
              <w:keepNext/>
              <w:jc w:val="center"/>
              <w:rPr>
                <w:spacing w:val="-6"/>
                <w:lang w:val="kk-KZ"/>
              </w:rPr>
            </w:pPr>
          </w:p>
        </w:tc>
        <w:tc>
          <w:tcPr>
            <w:tcW w:w="3060" w:type="dxa"/>
          </w:tcPr>
          <w:p w:rsidR="00421900" w:rsidRPr="00FE46C3" w:rsidRDefault="00421900" w:rsidP="006C7244">
            <w:pPr>
              <w:keepNext/>
              <w:jc w:val="both"/>
            </w:pPr>
            <w:r w:rsidRPr="00FE46C3">
              <w:rPr>
                <w:b/>
              </w:rPr>
              <w:t>Глава 11-1. Отсутствует.</w:t>
            </w:r>
            <w:r w:rsidRPr="00FE46C3">
              <w:t xml:space="preserve">  </w:t>
            </w:r>
          </w:p>
          <w:p w:rsidR="00421900" w:rsidRPr="00FE46C3" w:rsidRDefault="00421900" w:rsidP="006C7244">
            <w:pPr>
              <w:keepNext/>
              <w:jc w:val="both"/>
              <w:rPr>
                <w:b/>
              </w:rPr>
            </w:pPr>
          </w:p>
        </w:tc>
        <w:tc>
          <w:tcPr>
            <w:tcW w:w="3420" w:type="dxa"/>
          </w:tcPr>
          <w:p w:rsidR="00421900" w:rsidRPr="00FE46C3" w:rsidRDefault="00421900" w:rsidP="006C7244">
            <w:pPr>
              <w:keepNext/>
              <w:jc w:val="both"/>
            </w:pPr>
            <w:r w:rsidRPr="00FE46C3">
              <w:rPr>
                <w:b/>
              </w:rPr>
              <w:t xml:space="preserve">Отсутствует. </w:t>
            </w:r>
            <w:r w:rsidRPr="00FE46C3">
              <w:t xml:space="preserve">  </w:t>
            </w:r>
          </w:p>
          <w:p w:rsidR="00421900" w:rsidRPr="00FE46C3" w:rsidRDefault="00421900" w:rsidP="006C7244">
            <w:pPr>
              <w:keepNext/>
              <w:jc w:val="both"/>
              <w:rPr>
                <w:b/>
              </w:rPr>
            </w:pPr>
            <w:r w:rsidRPr="00FE46C3">
              <w:rPr>
                <w:b/>
              </w:rPr>
              <w:t xml:space="preserve"> </w:t>
            </w:r>
          </w:p>
        </w:tc>
        <w:tc>
          <w:tcPr>
            <w:tcW w:w="3240" w:type="dxa"/>
          </w:tcPr>
          <w:p w:rsidR="00421900" w:rsidRPr="00FE46C3" w:rsidRDefault="00421900" w:rsidP="006C7244">
            <w:pPr>
              <w:keepNext/>
              <w:spacing w:line="0" w:lineRule="atLeast"/>
              <w:ind w:firstLine="221"/>
              <w:jc w:val="both"/>
            </w:pPr>
            <w:r w:rsidRPr="00FE46C3">
              <w:t>Дополнить подпунктом 8) (новым) следующего содержания:</w:t>
            </w:r>
          </w:p>
          <w:p w:rsidR="00421900" w:rsidRPr="00FE46C3" w:rsidRDefault="00421900" w:rsidP="006C7244">
            <w:pPr>
              <w:keepNext/>
              <w:ind w:firstLine="219"/>
              <w:jc w:val="both"/>
              <w:rPr>
                <w:b/>
              </w:rPr>
            </w:pPr>
            <w:r w:rsidRPr="00FE46C3">
              <w:rPr>
                <w:b/>
              </w:rPr>
              <w:t xml:space="preserve"> </w:t>
            </w:r>
          </w:p>
          <w:p w:rsidR="00421900" w:rsidRPr="00FE46C3" w:rsidRDefault="00421900" w:rsidP="006C7244">
            <w:pPr>
              <w:keepNext/>
              <w:ind w:firstLine="219"/>
              <w:jc w:val="both"/>
              <w:rPr>
                <w:b/>
              </w:rPr>
            </w:pPr>
            <w:r w:rsidRPr="00FE46C3">
              <w:rPr>
                <w:b/>
              </w:rPr>
              <w:t>«8) раздел 3 дополнить заголовком главы 11-1 следующего содержания:</w:t>
            </w:r>
          </w:p>
          <w:p w:rsidR="00421900" w:rsidRPr="00FE46C3" w:rsidRDefault="00421900" w:rsidP="006C7244">
            <w:pPr>
              <w:keepNext/>
              <w:ind w:firstLine="219"/>
              <w:jc w:val="both"/>
              <w:rPr>
                <w:b/>
              </w:rPr>
            </w:pPr>
          </w:p>
          <w:p w:rsidR="00421900" w:rsidRPr="00FE46C3" w:rsidRDefault="00421900" w:rsidP="006C7244">
            <w:pPr>
              <w:keepNext/>
              <w:ind w:firstLine="219"/>
              <w:jc w:val="both"/>
              <w:rPr>
                <w:b/>
              </w:rPr>
            </w:pPr>
            <w:r w:rsidRPr="00FE46C3">
              <w:rPr>
                <w:b/>
              </w:rPr>
              <w:t>«Глава 11-1.  Общественно значимые рынки».</w:t>
            </w:r>
          </w:p>
          <w:p w:rsidR="00421900" w:rsidRPr="00FE46C3" w:rsidRDefault="00421900" w:rsidP="006C7244">
            <w:pPr>
              <w:keepNext/>
              <w:spacing w:line="0" w:lineRule="atLeast"/>
              <w:jc w:val="both"/>
            </w:pPr>
          </w:p>
        </w:tc>
        <w:tc>
          <w:tcPr>
            <w:tcW w:w="2372" w:type="dxa"/>
          </w:tcPr>
          <w:p w:rsidR="00421900" w:rsidRPr="00FE46C3" w:rsidRDefault="00421900" w:rsidP="006C7244">
            <w:pPr>
              <w:keepNext/>
              <w:ind w:firstLine="221"/>
              <w:jc w:val="both"/>
              <w:rPr>
                <w:b/>
              </w:rPr>
            </w:pPr>
            <w:r w:rsidRPr="00FE46C3">
              <w:rPr>
                <w:b/>
              </w:rPr>
              <w:t>Депутат</w:t>
            </w:r>
          </w:p>
          <w:p w:rsidR="00421900" w:rsidRPr="00FE46C3" w:rsidRDefault="00421900" w:rsidP="006C7244">
            <w:pPr>
              <w:keepNext/>
              <w:ind w:firstLine="221"/>
              <w:jc w:val="both"/>
              <w:rPr>
                <w:b/>
              </w:rPr>
            </w:pPr>
            <w:r w:rsidRPr="00FE46C3">
              <w:rPr>
                <w:b/>
              </w:rPr>
              <w:t>Базарбаев А.Е.</w:t>
            </w:r>
          </w:p>
          <w:p w:rsidR="00421900" w:rsidRPr="00FE46C3" w:rsidRDefault="00421900" w:rsidP="006C7244">
            <w:pPr>
              <w:keepNext/>
              <w:ind w:firstLine="221"/>
              <w:jc w:val="both"/>
            </w:pPr>
          </w:p>
          <w:p w:rsidR="00421900" w:rsidRPr="00FE46C3" w:rsidRDefault="00421900" w:rsidP="006C7244">
            <w:pPr>
              <w:keepNext/>
              <w:ind w:firstLine="221"/>
              <w:jc w:val="both"/>
            </w:pPr>
            <w:r w:rsidRPr="00FE46C3">
              <w:t xml:space="preserve">С 1 января 2017 года отменяется государственное ценовое регулирования субъектов регулируемого рынка. </w:t>
            </w:r>
          </w:p>
          <w:p w:rsidR="00421900" w:rsidRPr="00FE46C3" w:rsidRDefault="00421900" w:rsidP="006C7244">
            <w:pPr>
              <w:keepNext/>
              <w:ind w:firstLine="221"/>
              <w:jc w:val="both"/>
            </w:pPr>
            <w:r w:rsidRPr="00FE46C3">
              <w:t xml:space="preserve">Принимая во внимание, что данная мера может нести в себе определенные </w:t>
            </w:r>
            <w:r w:rsidRPr="00FE46C3">
              <w:lastRenderedPageBreak/>
              <w:t>риски, в том числе повышения цен на предоставляемые услуги субъектов, возникает необходимость  внесения поправок в законодательный акт  в части  введения нового вида ценового регулирования на общественно значимых рынках.</w:t>
            </w:r>
          </w:p>
          <w:p w:rsidR="00421900" w:rsidRPr="00FE46C3" w:rsidRDefault="00421900" w:rsidP="006C7244">
            <w:pPr>
              <w:keepNext/>
              <w:ind w:firstLine="221"/>
              <w:jc w:val="both"/>
            </w:pPr>
          </w:p>
        </w:tc>
        <w:tc>
          <w:tcPr>
            <w:tcW w:w="1410" w:type="dxa"/>
          </w:tcPr>
          <w:p w:rsidR="00421900" w:rsidRPr="00FE46C3" w:rsidRDefault="00421900" w:rsidP="006C7244">
            <w:pPr>
              <w:keepNext/>
              <w:jc w:val="center"/>
              <w:rPr>
                <w:b/>
                <w:bCs/>
                <w:spacing w:val="-10"/>
                <w:lang w:val="kk-KZ"/>
              </w:rPr>
            </w:pPr>
            <w:r w:rsidRPr="00FE46C3">
              <w:rPr>
                <w:b/>
                <w:bCs/>
                <w:spacing w:val="-10"/>
                <w:lang w:val="kk-KZ"/>
              </w:rPr>
              <w:lastRenderedPageBreak/>
              <w:t>Принято</w:t>
            </w:r>
          </w:p>
        </w:tc>
      </w:tr>
      <w:tr w:rsidR="002758C9" w:rsidRPr="00FE46C3" w:rsidTr="00550D72">
        <w:tc>
          <w:tcPr>
            <w:tcW w:w="539" w:type="dxa"/>
          </w:tcPr>
          <w:p w:rsidR="00421900" w:rsidRPr="00FE46C3" w:rsidRDefault="00421900" w:rsidP="006C7244">
            <w:pPr>
              <w:keepNext/>
              <w:numPr>
                <w:ilvl w:val="0"/>
                <w:numId w:val="1"/>
              </w:numPr>
              <w:tabs>
                <w:tab w:val="left" w:pos="180"/>
              </w:tabs>
              <w:ind w:left="0" w:firstLine="0"/>
              <w:jc w:val="center"/>
            </w:pPr>
          </w:p>
        </w:tc>
        <w:tc>
          <w:tcPr>
            <w:tcW w:w="1259" w:type="dxa"/>
          </w:tcPr>
          <w:p w:rsidR="00421900" w:rsidRPr="00FE46C3" w:rsidRDefault="00421900" w:rsidP="006C7244">
            <w:pPr>
              <w:keepNext/>
              <w:jc w:val="center"/>
            </w:pPr>
            <w:r w:rsidRPr="00FE46C3">
              <w:rPr>
                <w:spacing w:val="-6"/>
                <w:lang w:val="kk-KZ"/>
              </w:rPr>
              <w:t>П</w:t>
            </w:r>
            <w:r w:rsidRPr="00FE46C3">
              <w:rPr>
                <w:spacing w:val="-6"/>
              </w:rPr>
              <w:t xml:space="preserve">одпункт  новый </w:t>
            </w:r>
            <w:r w:rsidRPr="00FE46C3">
              <w:t xml:space="preserve">  пункта 2 статьи 1 проекта</w:t>
            </w: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rPr>
                <w:i/>
              </w:rPr>
            </w:pPr>
            <w:r w:rsidRPr="00FE46C3">
              <w:rPr>
                <w:i/>
              </w:rPr>
              <w:t xml:space="preserve">Статья </w:t>
            </w:r>
          </w:p>
          <w:p w:rsidR="00421900" w:rsidRPr="00FE46C3" w:rsidRDefault="00421900" w:rsidP="006C7244">
            <w:pPr>
              <w:keepNext/>
              <w:jc w:val="center"/>
              <w:rPr>
                <w:i/>
              </w:rPr>
            </w:pPr>
            <w:r w:rsidRPr="00FE46C3">
              <w:rPr>
                <w:i/>
              </w:rPr>
              <w:t>новая</w:t>
            </w:r>
          </w:p>
          <w:p w:rsidR="00421900" w:rsidRPr="00FE46C3" w:rsidRDefault="00421900" w:rsidP="006C7244">
            <w:pPr>
              <w:keepNext/>
              <w:jc w:val="center"/>
              <w:rPr>
                <w:i/>
              </w:rPr>
            </w:pPr>
            <w:r w:rsidRPr="00FE46C3">
              <w:rPr>
                <w:i/>
              </w:rPr>
              <w:t>Кодекса</w:t>
            </w:r>
          </w:p>
          <w:p w:rsidR="00421900" w:rsidRPr="00FE46C3" w:rsidRDefault="00421900" w:rsidP="006C7244">
            <w:pPr>
              <w:keepNext/>
              <w:jc w:val="center"/>
            </w:pPr>
          </w:p>
          <w:p w:rsidR="00421900" w:rsidRPr="00FE46C3" w:rsidRDefault="00421900" w:rsidP="006C7244">
            <w:pPr>
              <w:keepNext/>
              <w:jc w:val="center"/>
            </w:pPr>
          </w:p>
        </w:tc>
        <w:tc>
          <w:tcPr>
            <w:tcW w:w="3060" w:type="dxa"/>
          </w:tcPr>
          <w:p w:rsidR="00421900" w:rsidRPr="00FE46C3" w:rsidRDefault="00421900" w:rsidP="006C7244">
            <w:pPr>
              <w:keepNext/>
              <w:ind w:firstLine="219"/>
              <w:jc w:val="both"/>
              <w:rPr>
                <w:b/>
              </w:rPr>
            </w:pPr>
            <w:r w:rsidRPr="00FE46C3">
              <w:rPr>
                <w:b/>
                <w:noProof/>
              </w:rPr>
              <w:t>Статья 124-1.</w:t>
            </w:r>
            <w:r w:rsidRPr="00FE46C3">
              <w:rPr>
                <w:noProof/>
              </w:rPr>
              <w:t xml:space="preserve"> </w:t>
            </w:r>
            <w:r w:rsidRPr="00FE46C3">
              <w:rPr>
                <w:b/>
              </w:rPr>
              <w:t xml:space="preserve">Отсутствует. </w:t>
            </w:r>
          </w:p>
          <w:p w:rsidR="00421900" w:rsidRPr="00FE46C3" w:rsidRDefault="00421900" w:rsidP="006C7244">
            <w:pPr>
              <w:keepNext/>
              <w:ind w:firstLine="219"/>
              <w:jc w:val="both"/>
              <w:rPr>
                <w:noProof/>
              </w:rPr>
            </w:pPr>
          </w:p>
          <w:p w:rsidR="00421900" w:rsidRPr="00FE46C3" w:rsidRDefault="00421900" w:rsidP="006C7244">
            <w:pPr>
              <w:keepNext/>
              <w:ind w:firstLine="219"/>
              <w:jc w:val="both"/>
              <w:rPr>
                <w:b/>
                <w:noProof/>
              </w:rPr>
            </w:pPr>
          </w:p>
        </w:tc>
        <w:tc>
          <w:tcPr>
            <w:tcW w:w="3420" w:type="dxa"/>
          </w:tcPr>
          <w:p w:rsidR="00421900" w:rsidRPr="00FE46C3" w:rsidRDefault="00421900" w:rsidP="006C7244">
            <w:pPr>
              <w:keepNext/>
              <w:ind w:firstLine="219"/>
              <w:jc w:val="both"/>
              <w:rPr>
                <w:b/>
              </w:rPr>
            </w:pPr>
            <w:r w:rsidRPr="00FE46C3">
              <w:rPr>
                <w:b/>
              </w:rPr>
              <w:t xml:space="preserve">Отсутствует. </w:t>
            </w:r>
          </w:p>
          <w:p w:rsidR="00421900" w:rsidRPr="00FE46C3" w:rsidRDefault="00421900" w:rsidP="006C7244">
            <w:pPr>
              <w:keepNext/>
              <w:ind w:firstLine="219"/>
              <w:jc w:val="both"/>
            </w:pPr>
          </w:p>
        </w:tc>
        <w:tc>
          <w:tcPr>
            <w:tcW w:w="3240" w:type="dxa"/>
          </w:tcPr>
          <w:p w:rsidR="00421900" w:rsidRPr="00FE46C3" w:rsidRDefault="00421900" w:rsidP="006C7244">
            <w:pPr>
              <w:keepNext/>
              <w:ind w:firstLine="219"/>
              <w:jc w:val="both"/>
            </w:pPr>
            <w:r w:rsidRPr="00FE46C3">
              <w:t>Дополнить подпунктом 9) (новым) следующего содержания:</w:t>
            </w:r>
          </w:p>
          <w:p w:rsidR="00421900" w:rsidRPr="00FE46C3" w:rsidRDefault="00421900" w:rsidP="006C7244">
            <w:pPr>
              <w:keepNext/>
              <w:ind w:firstLine="219"/>
              <w:jc w:val="both"/>
            </w:pPr>
          </w:p>
          <w:p w:rsidR="00421900" w:rsidRPr="00FE46C3" w:rsidRDefault="00421900" w:rsidP="006C7244">
            <w:pPr>
              <w:keepNext/>
              <w:ind w:firstLine="219"/>
              <w:jc w:val="both"/>
            </w:pPr>
            <w:r w:rsidRPr="00FE46C3">
              <w:t xml:space="preserve">«9) дополнить статьей </w:t>
            </w:r>
            <w:r w:rsidRPr="00FE46C3">
              <w:br/>
              <w:t>124-1 следующего содержания:</w:t>
            </w:r>
          </w:p>
          <w:p w:rsidR="00421900" w:rsidRPr="00FE46C3" w:rsidRDefault="00421900" w:rsidP="006C7244">
            <w:pPr>
              <w:keepNext/>
              <w:ind w:firstLine="219"/>
              <w:jc w:val="both"/>
              <w:rPr>
                <w:b/>
                <w:i/>
                <w:u w:val="single"/>
              </w:rPr>
            </w:pPr>
          </w:p>
          <w:p w:rsidR="00421900" w:rsidRPr="00FE46C3" w:rsidRDefault="00421900" w:rsidP="00DD3D71">
            <w:pPr>
              <w:keepNext/>
              <w:ind w:firstLine="219"/>
              <w:jc w:val="both"/>
              <w:rPr>
                <w:b/>
              </w:rPr>
            </w:pPr>
            <w:r w:rsidRPr="00FE46C3">
              <w:rPr>
                <w:b/>
              </w:rPr>
              <w:t xml:space="preserve">«Статья 124-1. Общественно значимые рынки </w:t>
            </w:r>
          </w:p>
          <w:p w:rsidR="003C6194" w:rsidRPr="00FE46C3" w:rsidRDefault="003C6194" w:rsidP="00DD3D71">
            <w:pPr>
              <w:keepNext/>
              <w:ind w:firstLine="219"/>
              <w:jc w:val="both"/>
              <w:rPr>
                <w:b/>
              </w:rPr>
            </w:pPr>
          </w:p>
          <w:p w:rsidR="00421900" w:rsidRPr="00FE46C3" w:rsidRDefault="00421900" w:rsidP="00DD3D71">
            <w:pPr>
              <w:keepNext/>
              <w:ind w:firstLine="219"/>
              <w:jc w:val="both"/>
              <w:rPr>
                <w:b/>
              </w:rPr>
            </w:pPr>
            <w:r w:rsidRPr="00FE46C3">
              <w:rPr>
                <w:b/>
              </w:rPr>
              <w:t xml:space="preserve">1. Государственное регулирование цен распространяется на товары (работы, услуги) субъектов общественно значимых рынков в областях: </w:t>
            </w:r>
          </w:p>
          <w:p w:rsidR="00421900" w:rsidRPr="00FE46C3" w:rsidRDefault="00421900" w:rsidP="00DD3D71">
            <w:pPr>
              <w:keepNext/>
              <w:ind w:firstLine="219"/>
              <w:jc w:val="both"/>
              <w:rPr>
                <w:b/>
              </w:rPr>
            </w:pPr>
            <w:r w:rsidRPr="00FE46C3">
              <w:rPr>
                <w:b/>
              </w:rPr>
              <w:lastRenderedPageBreak/>
              <w:t>1) розничной реализации электрической энергии энергоснабжающими организациями;</w:t>
            </w:r>
          </w:p>
          <w:p w:rsidR="00421900" w:rsidRPr="00FE46C3" w:rsidRDefault="00421900" w:rsidP="00DD3D71">
            <w:pPr>
              <w:keepNext/>
              <w:ind w:firstLine="219"/>
              <w:jc w:val="both"/>
              <w:rPr>
                <w:b/>
              </w:rPr>
            </w:pPr>
            <w:r w:rsidRPr="00FE46C3">
              <w:rPr>
                <w:b/>
              </w:rPr>
              <w:t>2) организации и проведению централизованной торговли электрической энергией, обеспечению готовности торговой системы к проведению централизованных торгов, централизованной покупке и продаже электрической энергии, произведенной объектами по использованию возобновляемых источников энергии;</w:t>
            </w:r>
          </w:p>
          <w:p w:rsidR="00421900" w:rsidRPr="00FE46C3" w:rsidRDefault="00421900" w:rsidP="00DD3D71">
            <w:pPr>
              <w:keepNext/>
              <w:ind w:firstLine="219"/>
              <w:jc w:val="both"/>
              <w:rPr>
                <w:b/>
              </w:rPr>
            </w:pPr>
            <w:r w:rsidRPr="00FE46C3">
              <w:rPr>
                <w:b/>
              </w:rPr>
              <w:t>3) розничной реализации товарного газа, розничной реализации сжиженного нефтяного газа через групповые резервуарные установки;</w:t>
            </w:r>
          </w:p>
          <w:p w:rsidR="00421900" w:rsidRPr="00FE46C3" w:rsidRDefault="00421900" w:rsidP="00DD3D71">
            <w:pPr>
              <w:keepNext/>
              <w:ind w:firstLine="219"/>
              <w:jc w:val="both"/>
              <w:rPr>
                <w:b/>
              </w:rPr>
            </w:pPr>
            <w:r w:rsidRPr="00FE46C3">
              <w:rPr>
                <w:b/>
              </w:rPr>
              <w:t xml:space="preserve">4) оказания услуг аэропортов на внутренних рейсах: посадка-высадка пассажиров (посредством телескопического трапа), предоставление в аренду помещений аэропорта, используемых в целях обеспечения перевозочного </w:t>
            </w:r>
            <w:r w:rsidRPr="00FE46C3">
              <w:rPr>
                <w:b/>
              </w:rPr>
              <w:lastRenderedPageBreak/>
              <w:t>процесса, обработка грузов, предоставления рабочего места (площади) для регистрации пассажиров, обеспечение воздушных судов авиационными горюче-смазочными материалами;</w:t>
            </w:r>
          </w:p>
          <w:p w:rsidR="00421900" w:rsidRPr="00FE46C3" w:rsidRDefault="00421900" w:rsidP="00DD3D71">
            <w:pPr>
              <w:keepNext/>
              <w:ind w:firstLine="219"/>
              <w:jc w:val="both"/>
              <w:rPr>
                <w:b/>
              </w:rPr>
            </w:pPr>
            <w:r w:rsidRPr="00FE46C3">
              <w:rPr>
                <w:b/>
              </w:rPr>
              <w:t>5) оказания услуг по перевозке грузов железнодорожным транспортом и локомотивной тяги, за исключением:</w:t>
            </w:r>
          </w:p>
          <w:p w:rsidR="00421900" w:rsidRPr="00FE46C3" w:rsidRDefault="00421900" w:rsidP="00DD3D71">
            <w:pPr>
              <w:keepNext/>
              <w:ind w:firstLine="219"/>
              <w:jc w:val="both"/>
              <w:rPr>
                <w:b/>
              </w:rPr>
            </w:pPr>
            <w:r w:rsidRPr="00FE46C3">
              <w:rPr>
                <w:b/>
              </w:rPr>
              <w:t>услуг по предоставлению в аренду железнодорожных грузовых вагонов и услуг оператора вагонов (контейнеров);</w:t>
            </w:r>
          </w:p>
          <w:p w:rsidR="00421900" w:rsidRPr="00FE46C3" w:rsidRDefault="00421900" w:rsidP="00DD3D71">
            <w:pPr>
              <w:keepNext/>
              <w:ind w:firstLine="219"/>
              <w:jc w:val="both"/>
              <w:rPr>
                <w:b/>
              </w:rPr>
            </w:pPr>
            <w:r w:rsidRPr="00FE46C3">
              <w:rPr>
                <w:b/>
              </w:rPr>
              <w:t xml:space="preserve">услуг по перевозке грузов железнодорожным транспортом в транзитном сообщении через территорию Республики Казахстан.  </w:t>
            </w:r>
          </w:p>
          <w:p w:rsidR="00421900" w:rsidRPr="00FE46C3" w:rsidRDefault="00421900" w:rsidP="00DD3D71">
            <w:pPr>
              <w:keepNext/>
              <w:ind w:firstLine="219"/>
              <w:jc w:val="both"/>
              <w:rPr>
                <w:b/>
              </w:rPr>
            </w:pPr>
            <w:r w:rsidRPr="00FE46C3">
              <w:rPr>
                <w:b/>
              </w:rPr>
              <w:t xml:space="preserve">2. Государственное регулирование цен в областях, указанных в подпунктах 1) и 3) пункта 1 настоящей статьи, распространяется на субъектов рынка, государственное регулирование цен и </w:t>
            </w:r>
            <w:r w:rsidRPr="00FE46C3">
              <w:rPr>
                <w:b/>
              </w:rPr>
              <w:lastRenderedPageBreak/>
              <w:t>государственный контроль за ценообразованием  которых осуществлялись  до 1 января 2017 года.</w:t>
            </w:r>
          </w:p>
          <w:p w:rsidR="00421900" w:rsidRPr="00FE46C3" w:rsidRDefault="00421900" w:rsidP="00DD3D71">
            <w:pPr>
              <w:keepNext/>
              <w:ind w:firstLine="219"/>
              <w:jc w:val="both"/>
              <w:rPr>
                <w:b/>
              </w:rPr>
            </w:pPr>
            <w:r w:rsidRPr="00FE46C3">
              <w:rPr>
                <w:b/>
              </w:rPr>
              <w:t>3. Государственное регулирование цен в областях, указанных в подпунктах 1) и 3) пункта 1 настоящей статьи, также распространяется на субъектов рынка, отвечающим в совокупности следующим условиям:</w:t>
            </w:r>
          </w:p>
          <w:p w:rsidR="00421900" w:rsidRPr="00FE46C3" w:rsidRDefault="00421900" w:rsidP="00DD3D71">
            <w:pPr>
              <w:keepNext/>
              <w:ind w:firstLine="219"/>
              <w:jc w:val="both"/>
              <w:rPr>
                <w:b/>
              </w:rPr>
            </w:pPr>
            <w:r w:rsidRPr="00FE46C3">
              <w:rPr>
                <w:b/>
              </w:rPr>
              <w:t>1) после 1 января 2017 года предоставляют услуги потребителям, которым ранее предоставляли услуги субъекты регулируемого рынка, государственное регулирование и контроль за ценообразованием которых осуществлялось до 1 января 2017 года;</w:t>
            </w:r>
          </w:p>
          <w:p w:rsidR="00421900" w:rsidRPr="00FE46C3" w:rsidRDefault="00421900" w:rsidP="00DD3D71">
            <w:pPr>
              <w:keepNext/>
              <w:ind w:firstLine="219"/>
              <w:jc w:val="both"/>
              <w:rPr>
                <w:b/>
              </w:rPr>
            </w:pPr>
            <w:r w:rsidRPr="00FE46C3">
              <w:rPr>
                <w:b/>
              </w:rPr>
              <w:t>2) объем услуг, оказанных потребителям, указанным в подпункте 1) настоящего пункта</w:t>
            </w:r>
            <w:r w:rsidR="00DA39BB" w:rsidRPr="00FE46C3">
              <w:rPr>
                <w:b/>
              </w:rPr>
              <w:t xml:space="preserve"> составляет</w:t>
            </w:r>
            <w:r w:rsidRPr="00FE46C3">
              <w:rPr>
                <w:b/>
              </w:rPr>
              <w:t xml:space="preserve"> тридцать пять и более процентов объема услуг субъекта рынка,  государственное регулирование и контроль </w:t>
            </w:r>
            <w:r w:rsidRPr="00FE46C3">
              <w:rPr>
                <w:b/>
              </w:rPr>
              <w:lastRenderedPageBreak/>
              <w:t>за ценообразованием, которых осуществлялось до 1 января 2017 года.».</w:t>
            </w:r>
          </w:p>
          <w:p w:rsidR="00421900" w:rsidRPr="00FE46C3" w:rsidRDefault="00421900" w:rsidP="00DD3D71">
            <w:pPr>
              <w:keepNext/>
              <w:ind w:firstLine="219"/>
              <w:jc w:val="both"/>
              <w:rPr>
                <w:b/>
              </w:rPr>
            </w:pPr>
          </w:p>
          <w:p w:rsidR="00421900" w:rsidRPr="00FE46C3" w:rsidRDefault="00421900" w:rsidP="00DD3D71">
            <w:pPr>
              <w:keepNext/>
              <w:ind w:firstLine="219"/>
              <w:jc w:val="both"/>
              <w:rPr>
                <w:b/>
              </w:rPr>
            </w:pPr>
            <w:r w:rsidRPr="00FE46C3">
              <w:rPr>
                <w:b/>
                <w:i/>
                <w:u w:val="single"/>
              </w:rPr>
              <w:t>Примечание.</w:t>
            </w:r>
            <w:r w:rsidRPr="00FE46C3">
              <w:rPr>
                <w:b/>
                <w:i/>
                <w:u w:val="single"/>
              </w:rPr>
              <w:br/>
            </w:r>
            <w:r w:rsidRPr="00FE46C3">
              <w:rPr>
                <w:b/>
              </w:rPr>
              <w:t xml:space="preserve">   Подпункты 1), 3), 4) и 5) пункта 1, пункты 2 и 3 статьи 124-1 действуют </w:t>
            </w:r>
            <w:r w:rsidRPr="00FE46C3">
              <w:rPr>
                <w:b/>
              </w:rPr>
              <w:br/>
            </w:r>
            <w:r w:rsidRPr="00FE46C3">
              <w:rPr>
                <w:b/>
                <w:u w:val="single"/>
              </w:rPr>
              <w:t>до 1 января 2020 года.».</w:t>
            </w:r>
          </w:p>
          <w:p w:rsidR="00421900" w:rsidRPr="00FE46C3" w:rsidRDefault="00421900" w:rsidP="006C7244">
            <w:pPr>
              <w:keepNext/>
              <w:ind w:firstLine="219"/>
              <w:jc w:val="both"/>
              <w:rPr>
                <w:b/>
              </w:rPr>
            </w:pPr>
          </w:p>
          <w:p w:rsidR="00421900" w:rsidRPr="00FE46C3" w:rsidRDefault="00421900" w:rsidP="006C7244">
            <w:pPr>
              <w:keepNext/>
              <w:ind w:firstLine="219"/>
              <w:jc w:val="both"/>
              <w:rPr>
                <w:b/>
              </w:rPr>
            </w:pPr>
          </w:p>
          <w:p w:rsidR="00421900" w:rsidRPr="00FE46C3" w:rsidRDefault="00421900" w:rsidP="006C7244">
            <w:pPr>
              <w:keepNext/>
              <w:ind w:firstLine="221"/>
              <w:jc w:val="center"/>
              <w:rPr>
                <w:i/>
              </w:rPr>
            </w:pPr>
            <w:r w:rsidRPr="00FE46C3">
              <w:rPr>
                <w:i/>
              </w:rPr>
              <w:t>Соответственно изменить последующую нумерацию подпунктов</w:t>
            </w:r>
          </w:p>
          <w:p w:rsidR="00421900" w:rsidRPr="00FE46C3" w:rsidRDefault="00421900" w:rsidP="006C7244">
            <w:pPr>
              <w:keepNext/>
              <w:ind w:firstLine="219"/>
              <w:jc w:val="both"/>
              <w:rPr>
                <w:b/>
              </w:rPr>
            </w:pPr>
          </w:p>
        </w:tc>
        <w:tc>
          <w:tcPr>
            <w:tcW w:w="2372" w:type="dxa"/>
          </w:tcPr>
          <w:p w:rsidR="00421900" w:rsidRPr="00FE46C3" w:rsidRDefault="00421900" w:rsidP="006C7244">
            <w:pPr>
              <w:keepNext/>
              <w:ind w:firstLine="219"/>
              <w:jc w:val="both"/>
              <w:rPr>
                <w:b/>
                <w:lang w:val="kk-KZ"/>
              </w:rPr>
            </w:pPr>
            <w:r w:rsidRPr="00FE46C3">
              <w:rPr>
                <w:b/>
                <w:lang w:val="kk-KZ"/>
              </w:rPr>
              <w:lastRenderedPageBreak/>
              <w:t>Депутат</w:t>
            </w:r>
            <w:r w:rsidR="00023265" w:rsidRPr="00FE46C3">
              <w:rPr>
                <w:b/>
                <w:lang w:val="kk-KZ"/>
              </w:rPr>
              <w:t>ы</w:t>
            </w:r>
          </w:p>
          <w:p w:rsidR="00421900" w:rsidRPr="00FE46C3" w:rsidRDefault="00421900" w:rsidP="006C7244">
            <w:pPr>
              <w:keepNext/>
              <w:ind w:firstLine="219"/>
              <w:jc w:val="both"/>
              <w:rPr>
                <w:b/>
                <w:lang w:val="kk-KZ"/>
              </w:rPr>
            </w:pPr>
            <w:r w:rsidRPr="00FE46C3">
              <w:rPr>
                <w:b/>
                <w:lang w:val="kk-KZ"/>
              </w:rPr>
              <w:t>Базарбаев А.Е.</w:t>
            </w:r>
          </w:p>
          <w:p w:rsidR="00023265" w:rsidRPr="00FE46C3" w:rsidRDefault="00023265" w:rsidP="00023265">
            <w:pPr>
              <w:keepNext/>
              <w:ind w:firstLine="219"/>
              <w:jc w:val="both"/>
              <w:rPr>
                <w:b/>
                <w:lang w:val="kk-KZ"/>
              </w:rPr>
            </w:pPr>
            <w:r w:rsidRPr="00FE46C3">
              <w:rPr>
                <w:b/>
                <w:lang w:val="kk-KZ"/>
              </w:rPr>
              <w:t>Перуашев А.Т.</w:t>
            </w:r>
          </w:p>
          <w:p w:rsidR="00421900" w:rsidRPr="00FE46C3" w:rsidRDefault="00421900" w:rsidP="006C7244">
            <w:pPr>
              <w:keepNext/>
              <w:ind w:firstLine="219"/>
              <w:jc w:val="both"/>
            </w:pPr>
          </w:p>
          <w:p w:rsidR="00421900" w:rsidRPr="00FE46C3" w:rsidRDefault="00421900" w:rsidP="006C7244">
            <w:pPr>
              <w:keepNext/>
              <w:ind w:firstLine="219"/>
              <w:jc w:val="both"/>
            </w:pPr>
            <w:r w:rsidRPr="00FE46C3">
              <w:t>С 1 января 2017 года отменяется государственное ценовое регулирования субъектов регулируемого рынка.</w:t>
            </w:r>
          </w:p>
          <w:p w:rsidR="00421900" w:rsidRPr="00FE46C3" w:rsidRDefault="00421900" w:rsidP="006C7244">
            <w:pPr>
              <w:keepNext/>
              <w:ind w:firstLine="219"/>
              <w:jc w:val="both"/>
            </w:pPr>
            <w:r w:rsidRPr="00FE46C3">
              <w:t xml:space="preserve">Принимая во внимание, что данная мера может нести в себе определенные риски, в том числе повышения цен на </w:t>
            </w:r>
            <w:r w:rsidRPr="00FE46C3">
              <w:lastRenderedPageBreak/>
              <w:t>предоставляемые услуги субъектов, возникает необходимость  внесения поправок в законодательный акт,  в части введения нового вида ценового регулирования на общественно значимых рынках.</w:t>
            </w:r>
          </w:p>
          <w:p w:rsidR="00421900" w:rsidRPr="00FE46C3" w:rsidRDefault="00421900" w:rsidP="00A949F7">
            <w:pPr>
              <w:keepNext/>
              <w:ind w:firstLine="219"/>
              <w:jc w:val="both"/>
              <w:rPr>
                <w:i/>
              </w:rPr>
            </w:pPr>
            <w:r w:rsidRPr="00FE46C3">
              <w:rPr>
                <w:i/>
              </w:rPr>
              <w:t xml:space="preserve">Примечание: </w:t>
            </w:r>
          </w:p>
          <w:p w:rsidR="00421900" w:rsidRPr="00FE46C3" w:rsidRDefault="00421900" w:rsidP="00A949F7">
            <w:pPr>
              <w:keepNext/>
              <w:ind w:firstLine="219"/>
              <w:jc w:val="both"/>
            </w:pPr>
            <w:r w:rsidRPr="00FE46C3">
              <w:t xml:space="preserve">Общественно значимые рынки в области: </w:t>
            </w:r>
          </w:p>
          <w:p w:rsidR="00421900" w:rsidRPr="00FE46C3" w:rsidRDefault="00421900" w:rsidP="007C20CC">
            <w:pPr>
              <w:keepNext/>
              <w:ind w:firstLine="219"/>
              <w:jc w:val="both"/>
            </w:pPr>
            <w:r w:rsidRPr="00FE46C3">
              <w:t>розничной реализации электрической энергии энергоснабжающими организациями;</w:t>
            </w:r>
          </w:p>
          <w:p w:rsidR="00421900" w:rsidRPr="00FE46C3" w:rsidRDefault="00421900" w:rsidP="007C20CC">
            <w:pPr>
              <w:keepNext/>
              <w:ind w:firstLine="219"/>
              <w:jc w:val="both"/>
            </w:pPr>
            <w:r w:rsidRPr="00FE46C3">
              <w:t xml:space="preserve">организации и проведению централизованной торговли электрической энергией, обеспечению готовности торговой системы к проведению централизованных торгов, </w:t>
            </w:r>
            <w:r w:rsidRPr="00FE46C3">
              <w:lastRenderedPageBreak/>
              <w:t>централизованной покупке и продаже электрической энергии, произведенной объектами по использованию возобновляемых источников энергии;</w:t>
            </w:r>
          </w:p>
          <w:p w:rsidR="00421900" w:rsidRPr="00FE46C3" w:rsidRDefault="00421900" w:rsidP="007C20CC">
            <w:pPr>
              <w:keepNext/>
              <w:ind w:firstLine="219"/>
              <w:jc w:val="both"/>
            </w:pPr>
            <w:r w:rsidRPr="00FE46C3">
              <w:t>розничной реализации товарного газа, розничной реализации сжиженного нефтяного газа через групповые резервуарные установки;</w:t>
            </w:r>
          </w:p>
          <w:p w:rsidR="00421900" w:rsidRPr="00FE46C3" w:rsidRDefault="00421900" w:rsidP="007C20CC">
            <w:pPr>
              <w:keepNext/>
              <w:ind w:firstLine="219"/>
              <w:jc w:val="both"/>
            </w:pPr>
            <w:r w:rsidRPr="00FE46C3">
              <w:t xml:space="preserve">оказания услуг аэропортов на внутренних рейсах: посадка-высадка пассажиров (посредством телескопического трапа), предоставление в аренду помещений аэропорта, используемых в целях обеспечения перевозочного процесса, обработка </w:t>
            </w:r>
            <w:r w:rsidRPr="00FE46C3">
              <w:lastRenderedPageBreak/>
              <w:t>грузов, предоставления рабочего места (площади) для регистрации пассажиров, обеспечение воздушных судов авиационными горюче-смазочными материалами;</w:t>
            </w:r>
          </w:p>
          <w:p w:rsidR="00421900" w:rsidRPr="00FE46C3" w:rsidRDefault="00421900" w:rsidP="007C20CC">
            <w:pPr>
              <w:keepNext/>
              <w:ind w:firstLine="219"/>
              <w:jc w:val="both"/>
            </w:pPr>
            <w:r w:rsidRPr="00FE46C3">
              <w:t>оказания услуг по перевозке грузов железнодорожным транспортом и локомотивной тяги, за исключением:</w:t>
            </w:r>
          </w:p>
          <w:p w:rsidR="00421900" w:rsidRPr="00FE46C3" w:rsidRDefault="00421900" w:rsidP="007C20CC">
            <w:pPr>
              <w:keepNext/>
              <w:ind w:firstLine="219"/>
              <w:jc w:val="both"/>
            </w:pPr>
            <w:r w:rsidRPr="00FE46C3">
              <w:t>услуг по предоставлению в аренду железнодорожных грузовых вагонов и услуг оператора вагонов (контейнеров);</w:t>
            </w:r>
          </w:p>
          <w:p w:rsidR="00421900" w:rsidRPr="00FE46C3" w:rsidRDefault="00421900" w:rsidP="007C20CC">
            <w:pPr>
              <w:keepNext/>
              <w:ind w:firstLine="219"/>
              <w:jc w:val="both"/>
            </w:pPr>
            <w:r w:rsidRPr="00FE46C3">
              <w:t xml:space="preserve">услуг по перевозке грузов железнодорожным транспортом в транзитном сообщении через территорию Республики Казахстан. </w:t>
            </w:r>
          </w:p>
          <w:p w:rsidR="00421900" w:rsidRPr="00FE46C3" w:rsidRDefault="00421900" w:rsidP="006C7244">
            <w:pPr>
              <w:keepNext/>
              <w:ind w:firstLine="219"/>
              <w:jc w:val="both"/>
            </w:pPr>
          </w:p>
        </w:tc>
        <w:tc>
          <w:tcPr>
            <w:tcW w:w="1410" w:type="dxa"/>
          </w:tcPr>
          <w:p w:rsidR="00421900" w:rsidRPr="00FE46C3" w:rsidRDefault="00D17B13" w:rsidP="006C7244">
            <w:pPr>
              <w:keepNext/>
              <w:jc w:val="center"/>
              <w:rPr>
                <w:b/>
                <w:bCs/>
                <w:lang w:val="kk-KZ"/>
              </w:rPr>
            </w:pPr>
            <w:r w:rsidRPr="00FE46C3">
              <w:rPr>
                <w:b/>
                <w:bCs/>
                <w:lang w:val="kk-KZ"/>
              </w:rPr>
              <w:lastRenderedPageBreak/>
              <w:t xml:space="preserve">Принято </w:t>
            </w:r>
          </w:p>
        </w:tc>
      </w:tr>
      <w:tr w:rsidR="002758C9" w:rsidRPr="00FE46C3" w:rsidTr="00A137F6">
        <w:tc>
          <w:tcPr>
            <w:tcW w:w="539" w:type="dxa"/>
          </w:tcPr>
          <w:p w:rsidR="00421900" w:rsidRPr="00FE46C3" w:rsidRDefault="00421900" w:rsidP="006C7244">
            <w:pPr>
              <w:keepNext/>
              <w:numPr>
                <w:ilvl w:val="0"/>
                <w:numId w:val="1"/>
              </w:numPr>
              <w:tabs>
                <w:tab w:val="left" w:pos="180"/>
              </w:tabs>
              <w:ind w:left="0" w:firstLine="0"/>
              <w:jc w:val="center"/>
            </w:pPr>
          </w:p>
        </w:tc>
        <w:tc>
          <w:tcPr>
            <w:tcW w:w="1259" w:type="dxa"/>
          </w:tcPr>
          <w:p w:rsidR="00421900" w:rsidRPr="00FE46C3" w:rsidRDefault="00421900" w:rsidP="006C7244">
            <w:pPr>
              <w:keepNext/>
              <w:jc w:val="center"/>
            </w:pPr>
            <w:r w:rsidRPr="00FE46C3">
              <w:rPr>
                <w:spacing w:val="-6"/>
                <w:lang w:val="kk-KZ"/>
              </w:rPr>
              <w:t>П</w:t>
            </w:r>
            <w:r w:rsidRPr="00FE46C3">
              <w:rPr>
                <w:spacing w:val="-6"/>
              </w:rPr>
              <w:t>одпункт</w:t>
            </w:r>
            <w:r w:rsidRPr="00FE46C3">
              <w:t xml:space="preserve">  </w:t>
            </w:r>
            <w:r w:rsidRPr="00FE46C3">
              <w:rPr>
                <w:lang w:val="kk-KZ"/>
              </w:rPr>
              <w:t>новый</w:t>
            </w:r>
            <w:r w:rsidRPr="00FE46C3">
              <w:t xml:space="preserve"> </w:t>
            </w:r>
            <w:r w:rsidRPr="00FE46C3">
              <w:rPr>
                <w:lang w:val="kk-KZ"/>
              </w:rPr>
              <w:t xml:space="preserve"> </w:t>
            </w:r>
            <w:r w:rsidRPr="00FE46C3">
              <w:t xml:space="preserve"> пункта 2 статьи 1 проекта</w:t>
            </w: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rPr>
                <w:i/>
                <w:lang w:val="kk-KZ"/>
              </w:rPr>
            </w:pPr>
            <w:r w:rsidRPr="00FE46C3">
              <w:rPr>
                <w:i/>
              </w:rPr>
              <w:t xml:space="preserve">Статья </w:t>
            </w:r>
          </w:p>
          <w:p w:rsidR="00421900" w:rsidRPr="00FE46C3" w:rsidRDefault="00421900" w:rsidP="006C7244">
            <w:pPr>
              <w:keepNext/>
              <w:jc w:val="center"/>
              <w:rPr>
                <w:i/>
              </w:rPr>
            </w:pPr>
            <w:r w:rsidRPr="00FE46C3">
              <w:rPr>
                <w:i/>
                <w:lang w:val="kk-KZ"/>
              </w:rPr>
              <w:t>новая</w:t>
            </w:r>
          </w:p>
          <w:p w:rsidR="00421900" w:rsidRPr="00FE46C3" w:rsidRDefault="00421900" w:rsidP="006C7244">
            <w:pPr>
              <w:keepNext/>
              <w:jc w:val="center"/>
              <w:rPr>
                <w:i/>
              </w:rPr>
            </w:pPr>
            <w:r w:rsidRPr="00FE46C3">
              <w:rPr>
                <w:i/>
              </w:rPr>
              <w:t>Кодекса</w:t>
            </w:r>
          </w:p>
          <w:p w:rsidR="00421900" w:rsidRPr="00FE46C3" w:rsidRDefault="00421900" w:rsidP="006C7244">
            <w:pPr>
              <w:keepNext/>
              <w:jc w:val="center"/>
            </w:pPr>
          </w:p>
          <w:p w:rsidR="00421900" w:rsidRPr="00FE46C3" w:rsidRDefault="00421900" w:rsidP="006C7244">
            <w:pPr>
              <w:keepNext/>
              <w:jc w:val="center"/>
            </w:pPr>
          </w:p>
        </w:tc>
        <w:tc>
          <w:tcPr>
            <w:tcW w:w="3060" w:type="dxa"/>
          </w:tcPr>
          <w:p w:rsidR="00421900" w:rsidRPr="00FE46C3" w:rsidRDefault="00421900" w:rsidP="006C7244">
            <w:pPr>
              <w:keepNext/>
              <w:ind w:firstLine="219"/>
              <w:jc w:val="both"/>
              <w:rPr>
                <w:b/>
                <w:noProof/>
              </w:rPr>
            </w:pPr>
            <w:r w:rsidRPr="00FE46C3">
              <w:rPr>
                <w:b/>
                <w:noProof/>
              </w:rPr>
              <w:t>Статья 124-2. Отсутствует.</w:t>
            </w:r>
          </w:p>
          <w:p w:rsidR="00421900" w:rsidRPr="00FE46C3" w:rsidRDefault="00421900" w:rsidP="006C7244">
            <w:pPr>
              <w:keepNext/>
              <w:ind w:firstLine="219"/>
              <w:jc w:val="both"/>
              <w:rPr>
                <w:b/>
                <w:noProof/>
              </w:rPr>
            </w:pPr>
          </w:p>
          <w:p w:rsidR="00421900" w:rsidRPr="00FE46C3" w:rsidRDefault="00421900" w:rsidP="006C7244">
            <w:pPr>
              <w:keepNext/>
              <w:ind w:firstLine="219"/>
              <w:jc w:val="both"/>
              <w:rPr>
                <w:b/>
                <w:noProof/>
              </w:rPr>
            </w:pPr>
          </w:p>
        </w:tc>
        <w:tc>
          <w:tcPr>
            <w:tcW w:w="3420" w:type="dxa"/>
          </w:tcPr>
          <w:p w:rsidR="00421900" w:rsidRPr="00FE46C3" w:rsidRDefault="00421900" w:rsidP="006C7244">
            <w:pPr>
              <w:keepNext/>
              <w:autoSpaceDE w:val="0"/>
              <w:autoSpaceDN w:val="0"/>
              <w:adjustRightInd w:val="0"/>
              <w:ind w:firstLine="317"/>
              <w:jc w:val="both"/>
              <w:rPr>
                <w:b/>
              </w:rPr>
            </w:pPr>
            <w:r w:rsidRPr="00FE46C3">
              <w:rPr>
                <w:b/>
              </w:rPr>
              <w:t>Отсутствует.</w:t>
            </w:r>
          </w:p>
          <w:p w:rsidR="00421900" w:rsidRPr="00FE46C3" w:rsidRDefault="00421900" w:rsidP="006C7244">
            <w:pPr>
              <w:keepNext/>
              <w:autoSpaceDE w:val="0"/>
              <w:autoSpaceDN w:val="0"/>
              <w:adjustRightInd w:val="0"/>
              <w:ind w:firstLine="317"/>
              <w:jc w:val="both"/>
              <w:rPr>
                <w:b/>
              </w:rPr>
            </w:pPr>
          </w:p>
          <w:p w:rsidR="00421900" w:rsidRPr="00FE46C3" w:rsidRDefault="00421900" w:rsidP="006C7244">
            <w:pPr>
              <w:keepNext/>
              <w:autoSpaceDE w:val="0"/>
              <w:autoSpaceDN w:val="0"/>
              <w:adjustRightInd w:val="0"/>
              <w:ind w:firstLine="317"/>
              <w:jc w:val="both"/>
              <w:rPr>
                <w:b/>
              </w:rPr>
            </w:pPr>
          </w:p>
        </w:tc>
        <w:tc>
          <w:tcPr>
            <w:tcW w:w="3240" w:type="dxa"/>
          </w:tcPr>
          <w:p w:rsidR="00421900" w:rsidRPr="00FE46C3" w:rsidRDefault="00421900" w:rsidP="006C7244">
            <w:pPr>
              <w:keepNext/>
              <w:ind w:firstLine="261"/>
              <w:jc w:val="both"/>
            </w:pPr>
            <w:r w:rsidRPr="00FE46C3">
              <w:t>Дополнить подпунктом 6) (новым) следующего содержания:</w:t>
            </w:r>
          </w:p>
          <w:p w:rsidR="003C6194" w:rsidRPr="00FE46C3" w:rsidRDefault="003C6194" w:rsidP="006C7244">
            <w:pPr>
              <w:keepNext/>
              <w:ind w:firstLine="261"/>
              <w:jc w:val="both"/>
            </w:pPr>
          </w:p>
          <w:p w:rsidR="00421900" w:rsidRPr="00FE46C3" w:rsidRDefault="00421900" w:rsidP="006C7244">
            <w:pPr>
              <w:keepNext/>
              <w:ind w:firstLine="261"/>
              <w:jc w:val="both"/>
            </w:pPr>
            <w:r w:rsidRPr="00FE46C3">
              <w:t xml:space="preserve">«6) дополнить статьей </w:t>
            </w:r>
            <w:r w:rsidRPr="00FE46C3">
              <w:br/>
              <w:t>124-2 (новой) следующего содержания:</w:t>
            </w:r>
          </w:p>
          <w:p w:rsidR="00421900" w:rsidRPr="00FE46C3" w:rsidRDefault="00421900" w:rsidP="006C7244">
            <w:pPr>
              <w:keepNext/>
              <w:ind w:firstLine="261"/>
              <w:jc w:val="both"/>
              <w:rPr>
                <w:b/>
                <w:i/>
                <w:u w:val="single"/>
              </w:rPr>
            </w:pPr>
          </w:p>
          <w:p w:rsidR="00421900" w:rsidRPr="00FE46C3" w:rsidRDefault="00421900" w:rsidP="00602645">
            <w:pPr>
              <w:keepNext/>
              <w:ind w:firstLine="261"/>
              <w:jc w:val="both"/>
              <w:rPr>
                <w:b/>
              </w:rPr>
            </w:pPr>
            <w:r w:rsidRPr="00FE46C3">
              <w:rPr>
                <w:b/>
              </w:rPr>
              <w:t xml:space="preserve">«Статья 124-2. Компетенция уполномоченного органа, осуществляющего руководство в сферах естественных монополий в области общественно значимых рынков </w:t>
            </w:r>
          </w:p>
          <w:p w:rsidR="00421900" w:rsidRPr="00FE46C3" w:rsidRDefault="00421900" w:rsidP="00602645">
            <w:pPr>
              <w:keepNext/>
              <w:ind w:firstLine="261"/>
              <w:jc w:val="both"/>
              <w:rPr>
                <w:b/>
              </w:rPr>
            </w:pPr>
          </w:p>
          <w:p w:rsidR="00421900" w:rsidRPr="00FE46C3" w:rsidRDefault="00421900" w:rsidP="00602645">
            <w:pPr>
              <w:keepNext/>
              <w:ind w:firstLine="261"/>
              <w:jc w:val="both"/>
              <w:rPr>
                <w:b/>
              </w:rPr>
            </w:pPr>
            <w:r w:rsidRPr="00FE46C3">
              <w:rPr>
                <w:b/>
              </w:rPr>
              <w:t xml:space="preserve">Уполномоченный орган, осуществляющий </w:t>
            </w:r>
            <w:r w:rsidRPr="00FE46C3">
              <w:rPr>
                <w:b/>
              </w:rPr>
              <w:lastRenderedPageBreak/>
              <w:t>руководство в сферах естественных монополий выполняет следующие функции:</w:t>
            </w:r>
          </w:p>
          <w:p w:rsidR="00421900" w:rsidRPr="00FE46C3" w:rsidRDefault="00421900" w:rsidP="0021469D">
            <w:pPr>
              <w:keepNext/>
              <w:ind w:firstLine="261"/>
              <w:jc w:val="both"/>
              <w:rPr>
                <w:b/>
              </w:rPr>
            </w:pPr>
            <w:r w:rsidRPr="00FE46C3">
              <w:rPr>
                <w:b/>
              </w:rPr>
              <w:t xml:space="preserve">1) вырабатывает предложения по формированию государственной политики на общественно значимых рынках; </w:t>
            </w:r>
          </w:p>
          <w:p w:rsidR="00421900" w:rsidRPr="00FE46C3" w:rsidRDefault="00421900" w:rsidP="00602645">
            <w:pPr>
              <w:keepNext/>
              <w:ind w:firstLine="261"/>
              <w:jc w:val="both"/>
              <w:rPr>
                <w:b/>
              </w:rPr>
            </w:pPr>
            <w:r w:rsidRPr="00FE46C3">
              <w:rPr>
                <w:b/>
              </w:rPr>
              <w:t xml:space="preserve">2) осуществляет государственное регулирование и государственный контроль за ценообразованием и соблюдением обязанностей субъектами общественно значимых рынков; </w:t>
            </w:r>
          </w:p>
          <w:p w:rsidR="00421900" w:rsidRPr="00FE46C3" w:rsidRDefault="00421900" w:rsidP="00602645">
            <w:pPr>
              <w:keepNext/>
              <w:ind w:firstLine="261"/>
              <w:jc w:val="both"/>
              <w:rPr>
                <w:b/>
              </w:rPr>
            </w:pPr>
            <w:r w:rsidRPr="00FE46C3">
              <w:rPr>
                <w:b/>
              </w:rPr>
              <w:t>3) разрабатывает и утверждает порядок ценообразования на общественно  значимых рынках;</w:t>
            </w:r>
          </w:p>
          <w:p w:rsidR="00421900" w:rsidRPr="00FE46C3" w:rsidRDefault="00421900" w:rsidP="00602645">
            <w:pPr>
              <w:keepNext/>
              <w:ind w:firstLine="261"/>
              <w:jc w:val="both"/>
              <w:rPr>
                <w:b/>
              </w:rPr>
            </w:pPr>
            <w:r w:rsidRPr="00FE46C3">
              <w:rPr>
                <w:b/>
              </w:rPr>
              <w:t>4) осуществляет мониторинг цен субъектов общественно значимых рынков;</w:t>
            </w:r>
          </w:p>
          <w:p w:rsidR="00421900" w:rsidRPr="00FE46C3" w:rsidRDefault="00421900" w:rsidP="00602645">
            <w:pPr>
              <w:keepNext/>
              <w:ind w:firstLine="261"/>
              <w:jc w:val="both"/>
              <w:rPr>
                <w:b/>
              </w:rPr>
            </w:pPr>
            <w:r w:rsidRPr="00FE46C3">
              <w:rPr>
                <w:b/>
              </w:rPr>
              <w:t>5) согласовывает предельные цены на товары (работы, услуги), реализуемые субъектами общественно значимых рынков;</w:t>
            </w:r>
          </w:p>
          <w:p w:rsidR="00421900" w:rsidRPr="00FE46C3" w:rsidRDefault="00421900" w:rsidP="00602645">
            <w:pPr>
              <w:keepNext/>
              <w:ind w:firstLine="261"/>
              <w:jc w:val="both"/>
              <w:rPr>
                <w:b/>
              </w:rPr>
            </w:pPr>
            <w:r w:rsidRPr="00FE46C3">
              <w:rPr>
                <w:b/>
              </w:rPr>
              <w:t xml:space="preserve">6) проводит публичные </w:t>
            </w:r>
            <w:r w:rsidRPr="00FE46C3">
              <w:rPr>
                <w:b/>
              </w:rPr>
              <w:lastRenderedPageBreak/>
              <w:t>слушания при рассмотрении уведомлений субъектов общественно значимых рынков о предстоящем повышении цен на товары (работы, услуги);</w:t>
            </w:r>
          </w:p>
          <w:p w:rsidR="00421900" w:rsidRPr="00FE46C3" w:rsidRDefault="00421900" w:rsidP="00602645">
            <w:pPr>
              <w:keepNext/>
              <w:ind w:firstLine="261"/>
              <w:jc w:val="both"/>
              <w:rPr>
                <w:b/>
              </w:rPr>
            </w:pPr>
            <w:r w:rsidRPr="00FE46C3">
              <w:rPr>
                <w:b/>
              </w:rPr>
              <w:t xml:space="preserve">7) вносит субъектам общественно значимого рынка обязательные для исполнения предписания об исполнении ими обязательств, предусмотренных настоящим Кодексом; </w:t>
            </w:r>
          </w:p>
          <w:p w:rsidR="00421900" w:rsidRPr="00FE46C3" w:rsidRDefault="00421900" w:rsidP="00602645">
            <w:pPr>
              <w:keepNext/>
              <w:ind w:firstLine="261"/>
              <w:jc w:val="both"/>
              <w:rPr>
                <w:b/>
              </w:rPr>
            </w:pPr>
            <w:r w:rsidRPr="00FE46C3">
              <w:rPr>
                <w:b/>
              </w:rPr>
              <w:t>8) в случае неисполнения субъектом  общественно значимого рынка предписания предъявляет в суд иск о понуждении субъекта  общественно значимого рынка совершить действия, указанные в предписании;</w:t>
            </w:r>
          </w:p>
          <w:p w:rsidR="00421900" w:rsidRPr="00FE46C3" w:rsidRDefault="00421900" w:rsidP="00602645">
            <w:pPr>
              <w:keepNext/>
              <w:ind w:firstLine="261"/>
              <w:jc w:val="both"/>
              <w:rPr>
                <w:b/>
              </w:rPr>
            </w:pPr>
            <w:r w:rsidRPr="00FE46C3">
              <w:rPr>
                <w:b/>
              </w:rPr>
              <w:t xml:space="preserve">9) возбуждает и рассматривает дела об административных правонарушениях, а также налагает административные взыскания в порядке, установленном Кодексом Республики Казахстан об </w:t>
            </w:r>
            <w:r w:rsidRPr="00FE46C3">
              <w:rPr>
                <w:b/>
              </w:rPr>
              <w:lastRenderedPageBreak/>
              <w:t>административных правонарушениях;</w:t>
            </w:r>
          </w:p>
          <w:p w:rsidR="00421900" w:rsidRPr="00FE46C3" w:rsidRDefault="00421900" w:rsidP="00602645">
            <w:pPr>
              <w:keepNext/>
              <w:ind w:firstLine="261"/>
              <w:jc w:val="both"/>
              <w:rPr>
                <w:b/>
              </w:rPr>
            </w:pPr>
            <w:r w:rsidRPr="00FE46C3">
              <w:rPr>
                <w:b/>
              </w:rPr>
              <w:t>10) запрашивает и получает информацию, необходимую для осуществления своих полномочий, от субъектов общественно значимого рынка, с 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тайну;</w:t>
            </w:r>
          </w:p>
          <w:p w:rsidR="00421900" w:rsidRPr="00FE46C3" w:rsidRDefault="00421900" w:rsidP="00602645">
            <w:pPr>
              <w:keepNext/>
              <w:ind w:firstLine="261"/>
              <w:jc w:val="both"/>
              <w:rPr>
                <w:b/>
              </w:rPr>
            </w:pPr>
            <w:r w:rsidRPr="00FE46C3">
              <w:rPr>
                <w:b/>
              </w:rPr>
              <w:t>11) осуществляет иные полномочия, предусмотренные настоящим Кодексом, законами Республики Казахстана, актами Президента Республики Казахстан и Правительства Республики Казахстан.».</w:t>
            </w:r>
          </w:p>
          <w:p w:rsidR="00421900" w:rsidRPr="00FE46C3" w:rsidRDefault="00421900" w:rsidP="00602645">
            <w:pPr>
              <w:keepNext/>
              <w:ind w:firstLine="261"/>
              <w:jc w:val="both"/>
              <w:rPr>
                <w:b/>
              </w:rPr>
            </w:pPr>
          </w:p>
          <w:p w:rsidR="00421900" w:rsidRPr="00FE46C3" w:rsidRDefault="00421900" w:rsidP="004B4666">
            <w:pPr>
              <w:keepNext/>
              <w:ind w:firstLine="219"/>
              <w:jc w:val="both"/>
              <w:rPr>
                <w:b/>
              </w:rPr>
            </w:pPr>
          </w:p>
          <w:p w:rsidR="00421900" w:rsidRPr="00FE46C3" w:rsidRDefault="00421900" w:rsidP="004B4666">
            <w:pPr>
              <w:keepNext/>
              <w:ind w:firstLine="221"/>
              <w:jc w:val="center"/>
              <w:rPr>
                <w:i/>
              </w:rPr>
            </w:pPr>
            <w:r w:rsidRPr="00FE46C3">
              <w:rPr>
                <w:i/>
              </w:rPr>
              <w:t>Соответственно изменить последующую нумерацию подпунктов</w:t>
            </w:r>
          </w:p>
          <w:p w:rsidR="00421900" w:rsidRPr="00FE46C3" w:rsidRDefault="00421900" w:rsidP="009854F4">
            <w:pPr>
              <w:keepNext/>
              <w:jc w:val="both"/>
            </w:pPr>
          </w:p>
        </w:tc>
        <w:tc>
          <w:tcPr>
            <w:tcW w:w="2372" w:type="dxa"/>
          </w:tcPr>
          <w:p w:rsidR="00421900" w:rsidRPr="00FE46C3" w:rsidRDefault="00421900" w:rsidP="006C7244">
            <w:pPr>
              <w:keepNext/>
              <w:ind w:firstLine="219"/>
              <w:jc w:val="both"/>
              <w:rPr>
                <w:b/>
                <w:lang w:val="kk-KZ"/>
              </w:rPr>
            </w:pPr>
            <w:r w:rsidRPr="00FE46C3">
              <w:rPr>
                <w:b/>
                <w:lang w:val="kk-KZ"/>
              </w:rPr>
              <w:lastRenderedPageBreak/>
              <w:t>Депутат</w:t>
            </w:r>
          </w:p>
          <w:p w:rsidR="00421900" w:rsidRPr="00FE46C3" w:rsidRDefault="00421900" w:rsidP="006C7244">
            <w:pPr>
              <w:keepNext/>
              <w:ind w:firstLine="219"/>
              <w:jc w:val="both"/>
              <w:rPr>
                <w:b/>
                <w:lang w:val="kk-KZ"/>
              </w:rPr>
            </w:pPr>
            <w:r w:rsidRPr="00FE46C3">
              <w:rPr>
                <w:b/>
                <w:lang w:val="kk-KZ"/>
              </w:rPr>
              <w:t>Базарбаев А.Е.</w:t>
            </w:r>
          </w:p>
          <w:p w:rsidR="00421900" w:rsidRPr="00FE46C3" w:rsidRDefault="00421900" w:rsidP="006C7244">
            <w:pPr>
              <w:keepNext/>
              <w:ind w:firstLine="219"/>
              <w:jc w:val="both"/>
              <w:rPr>
                <w:lang w:val="kk-KZ"/>
              </w:rPr>
            </w:pPr>
          </w:p>
          <w:p w:rsidR="00421900" w:rsidRPr="00FE46C3" w:rsidRDefault="00421900" w:rsidP="006C7244">
            <w:pPr>
              <w:keepNext/>
              <w:ind w:firstLine="219"/>
              <w:jc w:val="both"/>
              <w:rPr>
                <w:lang w:val="kk-KZ"/>
              </w:rPr>
            </w:pPr>
            <w:r w:rsidRPr="00FE46C3">
              <w:rPr>
                <w:lang w:val="kk-KZ"/>
              </w:rPr>
              <w:t xml:space="preserve">С 1 января 2017 года отменяется государственное ценовое регулирования субъектов регулируемого рынка. </w:t>
            </w:r>
          </w:p>
          <w:p w:rsidR="00421900" w:rsidRPr="00FE46C3" w:rsidRDefault="00421900" w:rsidP="006C7244">
            <w:pPr>
              <w:keepNext/>
              <w:ind w:firstLine="219"/>
              <w:jc w:val="both"/>
              <w:rPr>
                <w:lang w:val="kk-KZ"/>
              </w:rPr>
            </w:pPr>
            <w:r w:rsidRPr="00FE46C3">
              <w:rPr>
                <w:lang w:val="kk-KZ"/>
              </w:rPr>
              <w:t xml:space="preserve">Принимая во внимание, что данная мера может нести в себе определенные риски, в том числе повышения цен на предоставляемые </w:t>
            </w:r>
            <w:r w:rsidRPr="00FE46C3">
              <w:rPr>
                <w:lang w:val="kk-KZ"/>
              </w:rPr>
              <w:lastRenderedPageBreak/>
              <w:t>услуги субъектов, возникает необходимость  внесения поправок в законодательный акт,  в части введения нового вида ценового регулирования на общественно значимых рынках.</w:t>
            </w:r>
          </w:p>
          <w:p w:rsidR="00421900" w:rsidRPr="00FE46C3" w:rsidRDefault="00421900" w:rsidP="006C7244">
            <w:pPr>
              <w:keepNext/>
              <w:ind w:firstLine="219"/>
              <w:jc w:val="both"/>
              <w:rPr>
                <w:i/>
                <w:lang w:val="kk-KZ"/>
              </w:rPr>
            </w:pPr>
            <w:r w:rsidRPr="00FE46C3">
              <w:rPr>
                <w:i/>
                <w:lang w:val="kk-KZ"/>
              </w:rPr>
              <w:t xml:space="preserve">Примечание: </w:t>
            </w:r>
          </w:p>
          <w:p w:rsidR="00421900" w:rsidRPr="00FE46C3" w:rsidRDefault="00421900" w:rsidP="006C7244">
            <w:pPr>
              <w:keepNext/>
              <w:ind w:firstLine="219"/>
              <w:jc w:val="both"/>
              <w:rPr>
                <w:lang w:val="kk-KZ"/>
              </w:rPr>
            </w:pPr>
            <w:r w:rsidRPr="00FE46C3">
              <w:rPr>
                <w:lang w:val="kk-KZ"/>
              </w:rPr>
              <w:t xml:space="preserve">Общественно значимые рынки в области: </w:t>
            </w:r>
          </w:p>
          <w:p w:rsidR="00421900" w:rsidRPr="00FE46C3" w:rsidRDefault="00421900" w:rsidP="007C20CC">
            <w:pPr>
              <w:keepNext/>
              <w:ind w:firstLine="219"/>
              <w:jc w:val="both"/>
            </w:pPr>
            <w:r w:rsidRPr="00FE46C3">
              <w:t>розничной реализации электрической энергии энергоснабжающими организациями;</w:t>
            </w:r>
          </w:p>
          <w:p w:rsidR="00421900" w:rsidRPr="00FE46C3" w:rsidRDefault="00421900" w:rsidP="007C20CC">
            <w:pPr>
              <w:keepNext/>
              <w:ind w:firstLine="219"/>
              <w:jc w:val="both"/>
            </w:pPr>
            <w:r w:rsidRPr="00FE46C3">
              <w:t xml:space="preserve">организации и проведению централизованной торговли электрической энергией, обеспечению готовности торговой системы к проведению централизованных торгов, централизованной </w:t>
            </w:r>
            <w:r w:rsidRPr="00FE46C3">
              <w:lastRenderedPageBreak/>
              <w:t>покупке и продаже электрической энергии, произведенной объектами по использованию возобновляемых источников энергии;</w:t>
            </w:r>
          </w:p>
          <w:p w:rsidR="00421900" w:rsidRPr="00FE46C3" w:rsidRDefault="00421900" w:rsidP="007C20CC">
            <w:pPr>
              <w:keepNext/>
              <w:ind w:firstLine="219"/>
              <w:jc w:val="both"/>
            </w:pPr>
            <w:r w:rsidRPr="00FE46C3">
              <w:t>розничной реализации товарного газа, розничной реализации сжиженного нефтяного газа через групповые резервуарные установки;</w:t>
            </w:r>
          </w:p>
          <w:p w:rsidR="00421900" w:rsidRPr="00FE46C3" w:rsidRDefault="00421900" w:rsidP="007C20CC">
            <w:pPr>
              <w:keepNext/>
              <w:ind w:firstLine="219"/>
              <w:jc w:val="both"/>
            </w:pPr>
            <w:r w:rsidRPr="00FE46C3">
              <w:t xml:space="preserve">оказания услуг аэропортов на внутренних рейсах: посадка-высадка пассажиров (посредством телескопического трапа), предоставление в аренду помещений аэропорта, используемых в целях обеспечения перевозочного процесса, обработка грузов, </w:t>
            </w:r>
            <w:r w:rsidRPr="00FE46C3">
              <w:lastRenderedPageBreak/>
              <w:t>предоставления рабочего места (площади) для регистрации пассажиров, обеспечение воздушных судов авиационными горюче-смазочными материалами;</w:t>
            </w:r>
          </w:p>
          <w:p w:rsidR="00421900" w:rsidRPr="00FE46C3" w:rsidRDefault="00421900" w:rsidP="007C20CC">
            <w:pPr>
              <w:keepNext/>
              <w:ind w:firstLine="219"/>
              <w:jc w:val="both"/>
            </w:pPr>
            <w:r w:rsidRPr="00FE46C3">
              <w:t>оказания услуг по перевозке грузов железнодорожным транспортом и локомотивной тяги, за исключением:</w:t>
            </w:r>
          </w:p>
          <w:p w:rsidR="00421900" w:rsidRPr="00FE46C3" w:rsidRDefault="00421900" w:rsidP="007C20CC">
            <w:pPr>
              <w:keepNext/>
              <w:ind w:firstLine="219"/>
              <w:jc w:val="both"/>
            </w:pPr>
            <w:r w:rsidRPr="00FE46C3">
              <w:t>услуг по предоставлению в аренду железнодорожных грузовых вагонов и услуг оператора вагонов (контейнеров);</w:t>
            </w:r>
          </w:p>
          <w:p w:rsidR="00421900" w:rsidRPr="00FE46C3" w:rsidRDefault="00421900" w:rsidP="007C20CC">
            <w:pPr>
              <w:keepNext/>
              <w:ind w:firstLine="219"/>
              <w:jc w:val="both"/>
            </w:pPr>
            <w:r w:rsidRPr="00FE46C3">
              <w:t xml:space="preserve">услуг по перевозке грузов железнодорожным транспортом в транзитном сообщении через территорию Республики Казахстан. </w:t>
            </w:r>
          </w:p>
          <w:p w:rsidR="00421900" w:rsidRPr="00FE46C3" w:rsidRDefault="00421900" w:rsidP="006C7244">
            <w:pPr>
              <w:keepNext/>
              <w:ind w:firstLine="219"/>
              <w:jc w:val="both"/>
            </w:pPr>
          </w:p>
          <w:p w:rsidR="000620E0" w:rsidRPr="00FE46C3" w:rsidRDefault="000620E0" w:rsidP="006C7244">
            <w:pPr>
              <w:keepNext/>
              <w:ind w:firstLine="219"/>
              <w:jc w:val="both"/>
            </w:pPr>
          </w:p>
        </w:tc>
        <w:tc>
          <w:tcPr>
            <w:tcW w:w="1410" w:type="dxa"/>
          </w:tcPr>
          <w:p w:rsidR="00421900" w:rsidRPr="00FE46C3" w:rsidRDefault="00421900" w:rsidP="006C7244">
            <w:pPr>
              <w:keepNext/>
              <w:jc w:val="center"/>
              <w:rPr>
                <w:b/>
                <w:bCs/>
                <w:spacing w:val="-8"/>
                <w:lang w:val="kk-KZ"/>
              </w:rPr>
            </w:pPr>
            <w:r w:rsidRPr="00FE46C3">
              <w:rPr>
                <w:b/>
                <w:bCs/>
                <w:spacing w:val="-8"/>
                <w:lang w:val="kk-KZ"/>
              </w:rPr>
              <w:lastRenderedPageBreak/>
              <w:t>Принято</w:t>
            </w:r>
          </w:p>
          <w:p w:rsidR="00421900" w:rsidRPr="00FE46C3" w:rsidRDefault="00421900" w:rsidP="006C7244">
            <w:pPr>
              <w:keepNext/>
              <w:jc w:val="center"/>
              <w:rPr>
                <w:b/>
                <w:bCs/>
                <w:spacing w:val="-8"/>
                <w:lang w:val="kk-KZ"/>
              </w:rPr>
            </w:pPr>
          </w:p>
        </w:tc>
      </w:tr>
      <w:tr w:rsidR="002758C9" w:rsidRPr="00FE46C3" w:rsidTr="00A137F6">
        <w:tc>
          <w:tcPr>
            <w:tcW w:w="539" w:type="dxa"/>
          </w:tcPr>
          <w:p w:rsidR="00421900" w:rsidRPr="00FE46C3" w:rsidRDefault="00421900" w:rsidP="006C7244">
            <w:pPr>
              <w:keepNext/>
              <w:numPr>
                <w:ilvl w:val="0"/>
                <w:numId w:val="1"/>
              </w:numPr>
              <w:tabs>
                <w:tab w:val="left" w:pos="180"/>
              </w:tabs>
              <w:ind w:left="0" w:firstLine="0"/>
              <w:jc w:val="center"/>
            </w:pPr>
          </w:p>
        </w:tc>
        <w:tc>
          <w:tcPr>
            <w:tcW w:w="1259" w:type="dxa"/>
          </w:tcPr>
          <w:p w:rsidR="00421900" w:rsidRPr="00FE46C3" w:rsidRDefault="00421900" w:rsidP="006C7244">
            <w:pPr>
              <w:keepNext/>
              <w:jc w:val="center"/>
            </w:pPr>
            <w:r w:rsidRPr="00FE46C3">
              <w:rPr>
                <w:spacing w:val="-6"/>
                <w:lang w:val="kk-KZ"/>
              </w:rPr>
              <w:t>П</w:t>
            </w:r>
            <w:r w:rsidRPr="00FE46C3">
              <w:rPr>
                <w:spacing w:val="-6"/>
              </w:rPr>
              <w:t xml:space="preserve">одпункт  новый </w:t>
            </w:r>
            <w:r w:rsidRPr="00FE46C3">
              <w:t xml:space="preserve">  пункта 2 статьи 1 проекта</w:t>
            </w: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rPr>
                <w:i/>
              </w:rPr>
            </w:pPr>
            <w:r w:rsidRPr="00FE46C3">
              <w:rPr>
                <w:i/>
              </w:rPr>
              <w:t xml:space="preserve">Статья </w:t>
            </w:r>
          </w:p>
          <w:p w:rsidR="00421900" w:rsidRPr="00FE46C3" w:rsidRDefault="00421900" w:rsidP="006C7244">
            <w:pPr>
              <w:keepNext/>
              <w:jc w:val="center"/>
              <w:rPr>
                <w:i/>
              </w:rPr>
            </w:pPr>
            <w:r w:rsidRPr="00FE46C3">
              <w:rPr>
                <w:i/>
              </w:rPr>
              <w:t>новая</w:t>
            </w:r>
          </w:p>
          <w:p w:rsidR="00421900" w:rsidRPr="00FE46C3" w:rsidRDefault="00421900" w:rsidP="006C7244">
            <w:pPr>
              <w:keepNext/>
              <w:jc w:val="center"/>
              <w:rPr>
                <w:i/>
              </w:rPr>
            </w:pPr>
            <w:r w:rsidRPr="00FE46C3">
              <w:rPr>
                <w:i/>
              </w:rPr>
              <w:t>Кодекса</w:t>
            </w:r>
          </w:p>
          <w:p w:rsidR="00421900" w:rsidRPr="00FE46C3" w:rsidRDefault="00421900" w:rsidP="006C7244">
            <w:pPr>
              <w:keepNext/>
              <w:jc w:val="center"/>
            </w:pPr>
          </w:p>
          <w:p w:rsidR="00421900" w:rsidRPr="00FE46C3" w:rsidRDefault="00421900" w:rsidP="006C7244">
            <w:pPr>
              <w:keepNext/>
              <w:jc w:val="center"/>
            </w:pPr>
          </w:p>
        </w:tc>
        <w:tc>
          <w:tcPr>
            <w:tcW w:w="3060" w:type="dxa"/>
          </w:tcPr>
          <w:p w:rsidR="00421900" w:rsidRPr="00FE46C3" w:rsidRDefault="00421900" w:rsidP="006C7244">
            <w:pPr>
              <w:keepNext/>
              <w:ind w:firstLine="219"/>
              <w:jc w:val="both"/>
              <w:rPr>
                <w:b/>
              </w:rPr>
            </w:pPr>
            <w:r w:rsidRPr="00FE46C3">
              <w:rPr>
                <w:b/>
                <w:noProof/>
              </w:rPr>
              <w:t>Статья 124-3.</w:t>
            </w:r>
            <w:r w:rsidRPr="00FE46C3">
              <w:rPr>
                <w:noProof/>
              </w:rPr>
              <w:t xml:space="preserve"> </w:t>
            </w:r>
            <w:r w:rsidRPr="00FE46C3">
              <w:rPr>
                <w:b/>
              </w:rPr>
              <w:t xml:space="preserve">Отсутствует. </w:t>
            </w:r>
          </w:p>
          <w:p w:rsidR="00421900" w:rsidRPr="00FE46C3" w:rsidRDefault="00421900" w:rsidP="006C7244">
            <w:pPr>
              <w:keepNext/>
              <w:ind w:firstLine="219"/>
              <w:jc w:val="both"/>
              <w:rPr>
                <w:noProof/>
              </w:rPr>
            </w:pPr>
          </w:p>
          <w:p w:rsidR="00421900" w:rsidRPr="00FE46C3" w:rsidRDefault="00421900" w:rsidP="006C7244">
            <w:pPr>
              <w:keepNext/>
              <w:ind w:firstLine="219"/>
              <w:jc w:val="both"/>
              <w:rPr>
                <w:b/>
                <w:noProof/>
              </w:rPr>
            </w:pPr>
          </w:p>
        </w:tc>
        <w:tc>
          <w:tcPr>
            <w:tcW w:w="3420" w:type="dxa"/>
          </w:tcPr>
          <w:p w:rsidR="00421900" w:rsidRPr="00FE46C3" w:rsidRDefault="00421900" w:rsidP="006C7244">
            <w:pPr>
              <w:keepNext/>
              <w:ind w:firstLine="219"/>
              <w:jc w:val="both"/>
              <w:rPr>
                <w:b/>
              </w:rPr>
            </w:pPr>
            <w:r w:rsidRPr="00FE46C3">
              <w:rPr>
                <w:b/>
              </w:rPr>
              <w:t xml:space="preserve">Отсутствует. </w:t>
            </w:r>
          </w:p>
          <w:p w:rsidR="00421900" w:rsidRPr="00FE46C3" w:rsidRDefault="00421900" w:rsidP="006C7244">
            <w:pPr>
              <w:keepNext/>
              <w:ind w:firstLine="219"/>
              <w:jc w:val="both"/>
            </w:pPr>
          </w:p>
        </w:tc>
        <w:tc>
          <w:tcPr>
            <w:tcW w:w="3240" w:type="dxa"/>
          </w:tcPr>
          <w:p w:rsidR="00421900" w:rsidRPr="00FE46C3" w:rsidRDefault="00421900" w:rsidP="006C7244">
            <w:pPr>
              <w:keepNext/>
              <w:ind w:firstLine="219"/>
              <w:jc w:val="both"/>
            </w:pPr>
            <w:r w:rsidRPr="00FE46C3">
              <w:t>Дополнить подпунктом 34) (новым) следующего содержания:</w:t>
            </w:r>
          </w:p>
          <w:p w:rsidR="00421900" w:rsidRPr="00FE46C3" w:rsidRDefault="00421900" w:rsidP="006C7244">
            <w:pPr>
              <w:keepNext/>
              <w:ind w:firstLine="219"/>
              <w:jc w:val="both"/>
            </w:pPr>
          </w:p>
          <w:p w:rsidR="00421900" w:rsidRPr="00FE46C3" w:rsidRDefault="00421900" w:rsidP="006C7244">
            <w:pPr>
              <w:keepNext/>
              <w:ind w:firstLine="219"/>
              <w:jc w:val="both"/>
            </w:pPr>
            <w:r w:rsidRPr="00FE46C3">
              <w:t>«34) дополнить статьей 124-3 следующего содержания:</w:t>
            </w:r>
          </w:p>
          <w:p w:rsidR="00421900" w:rsidRPr="00FE46C3" w:rsidRDefault="00421900" w:rsidP="006C7244">
            <w:pPr>
              <w:keepNext/>
              <w:ind w:firstLine="219"/>
              <w:jc w:val="both"/>
            </w:pPr>
          </w:p>
          <w:p w:rsidR="00421900" w:rsidRPr="00FE46C3" w:rsidRDefault="00421900" w:rsidP="00901B8D">
            <w:pPr>
              <w:keepNext/>
              <w:ind w:firstLine="221"/>
              <w:jc w:val="both"/>
              <w:rPr>
                <w:b/>
              </w:rPr>
            </w:pPr>
            <w:r w:rsidRPr="00FE46C3">
              <w:rPr>
                <w:b/>
              </w:rPr>
              <w:t xml:space="preserve">«Статья 124-3. Государственное регулирование и государственный контроль за ценообразованием и соблюдением обязанностей субъектами общественно значимых рынков </w:t>
            </w:r>
          </w:p>
          <w:p w:rsidR="003C6194" w:rsidRPr="00FE46C3" w:rsidRDefault="003C6194" w:rsidP="00901B8D">
            <w:pPr>
              <w:keepNext/>
              <w:ind w:firstLine="221"/>
              <w:jc w:val="both"/>
              <w:rPr>
                <w:b/>
              </w:rPr>
            </w:pPr>
          </w:p>
          <w:p w:rsidR="00421900" w:rsidRPr="00FE46C3" w:rsidRDefault="00421900" w:rsidP="00901B8D">
            <w:pPr>
              <w:keepNext/>
              <w:ind w:firstLine="221"/>
              <w:jc w:val="both"/>
              <w:rPr>
                <w:b/>
              </w:rPr>
            </w:pPr>
            <w:r w:rsidRPr="00FE46C3">
              <w:rPr>
                <w:b/>
              </w:rPr>
              <w:t>1. Государственное регулирование и государственный контроль за ценообразованием и соблюдением обязанностей  субъектами общественно значимых рынков осуществляется в целях защиты интересов потребителей и субъектов общественно значимых рынков.</w:t>
            </w:r>
          </w:p>
          <w:p w:rsidR="00421900" w:rsidRPr="00FE46C3" w:rsidRDefault="00421900" w:rsidP="00901B8D">
            <w:pPr>
              <w:keepNext/>
              <w:ind w:firstLine="221"/>
              <w:jc w:val="both"/>
              <w:rPr>
                <w:b/>
              </w:rPr>
            </w:pPr>
            <w:r w:rsidRPr="00FE46C3">
              <w:rPr>
                <w:b/>
              </w:rPr>
              <w:t xml:space="preserve">2. Субъектом общественно значимого рынка является физическое или </w:t>
            </w:r>
            <w:r w:rsidRPr="00FE46C3">
              <w:rPr>
                <w:b/>
              </w:rPr>
              <w:lastRenderedPageBreak/>
              <w:t>юридическое лицо, производящее (реализующее) товары (работы, услуги) на общественно значимых рынках.</w:t>
            </w:r>
          </w:p>
          <w:p w:rsidR="00421900" w:rsidRPr="00FE46C3" w:rsidRDefault="00421900" w:rsidP="00901B8D">
            <w:pPr>
              <w:keepNext/>
              <w:ind w:firstLine="221"/>
              <w:jc w:val="both"/>
              <w:rPr>
                <w:b/>
              </w:rPr>
            </w:pPr>
            <w:r w:rsidRPr="00FE46C3">
              <w:rPr>
                <w:b/>
              </w:rPr>
              <w:t>3. Государственный контроль за ценообразованием и соблюдением обязанностей субъектами общественно значимых рынков осуществляется уполномоченным органом, осуществляющим руководство в сферах естественных монополий в порядке, установленном настоящим Кодексом.».</w:t>
            </w:r>
          </w:p>
          <w:p w:rsidR="00421900" w:rsidRPr="00FE46C3" w:rsidRDefault="00421900" w:rsidP="006C7244">
            <w:pPr>
              <w:keepNext/>
              <w:ind w:firstLine="221"/>
              <w:jc w:val="center"/>
              <w:rPr>
                <w:b/>
                <w:i/>
              </w:rPr>
            </w:pPr>
          </w:p>
          <w:p w:rsidR="00421900" w:rsidRPr="00FE46C3" w:rsidRDefault="00421900" w:rsidP="006C7244">
            <w:pPr>
              <w:keepNext/>
              <w:ind w:firstLine="221"/>
              <w:jc w:val="center"/>
              <w:rPr>
                <w:i/>
              </w:rPr>
            </w:pPr>
          </w:p>
          <w:p w:rsidR="00421900" w:rsidRPr="00FE46C3" w:rsidRDefault="00421900" w:rsidP="006C7244">
            <w:pPr>
              <w:keepNext/>
              <w:ind w:firstLine="221"/>
              <w:jc w:val="center"/>
              <w:rPr>
                <w:i/>
              </w:rPr>
            </w:pPr>
            <w:r w:rsidRPr="00FE46C3">
              <w:rPr>
                <w:i/>
              </w:rPr>
              <w:t>Соответственно изменить последующую нумерацию подпунктов</w:t>
            </w:r>
          </w:p>
          <w:p w:rsidR="00421900" w:rsidRPr="00FE46C3" w:rsidRDefault="00421900" w:rsidP="006C7244">
            <w:pPr>
              <w:keepNext/>
              <w:ind w:firstLine="219"/>
              <w:jc w:val="both"/>
              <w:rPr>
                <w:b/>
              </w:rPr>
            </w:pPr>
          </w:p>
        </w:tc>
        <w:tc>
          <w:tcPr>
            <w:tcW w:w="2372" w:type="dxa"/>
          </w:tcPr>
          <w:p w:rsidR="00421900" w:rsidRPr="00FE46C3" w:rsidRDefault="00421900" w:rsidP="006C7244">
            <w:pPr>
              <w:keepNext/>
              <w:ind w:firstLine="219"/>
              <w:jc w:val="both"/>
              <w:rPr>
                <w:b/>
              </w:rPr>
            </w:pPr>
            <w:r w:rsidRPr="00FE46C3">
              <w:rPr>
                <w:b/>
              </w:rPr>
              <w:lastRenderedPageBreak/>
              <w:t>Депутат</w:t>
            </w:r>
          </w:p>
          <w:p w:rsidR="00421900" w:rsidRPr="00FE46C3" w:rsidRDefault="00421900" w:rsidP="006C7244">
            <w:pPr>
              <w:keepNext/>
              <w:ind w:firstLine="219"/>
              <w:jc w:val="both"/>
              <w:rPr>
                <w:b/>
              </w:rPr>
            </w:pPr>
            <w:r w:rsidRPr="00FE46C3">
              <w:rPr>
                <w:b/>
              </w:rPr>
              <w:t>Базарбаев А.Е.</w:t>
            </w:r>
          </w:p>
          <w:p w:rsidR="00421900" w:rsidRPr="00FE46C3" w:rsidRDefault="00421900" w:rsidP="006C7244">
            <w:pPr>
              <w:keepNext/>
              <w:ind w:firstLine="219"/>
              <w:jc w:val="both"/>
            </w:pPr>
          </w:p>
          <w:p w:rsidR="00421900" w:rsidRPr="00FE46C3" w:rsidRDefault="00421900" w:rsidP="006C7244">
            <w:pPr>
              <w:keepNext/>
              <w:ind w:firstLine="219"/>
              <w:jc w:val="both"/>
            </w:pPr>
            <w:r w:rsidRPr="00FE46C3">
              <w:t xml:space="preserve">С 1 января 2017 года отменяется государственное ценовое регулирования субъектов регулируемого рынка. </w:t>
            </w:r>
          </w:p>
          <w:p w:rsidR="00421900" w:rsidRPr="00FE46C3" w:rsidRDefault="00421900" w:rsidP="006C7244">
            <w:pPr>
              <w:keepNext/>
              <w:ind w:firstLine="219"/>
              <w:jc w:val="both"/>
            </w:pPr>
            <w:r w:rsidRPr="00FE46C3">
              <w:t>Принимая во внимание, что данная мера может нести в себе определенные риски, в том числе повышения цен на предоставляемые услуги субъектов, возникает необходимость  внесения поправок в законодательный акт  в части  введения нового вида ценового регулирования на общественно значимых рынках.</w:t>
            </w:r>
          </w:p>
          <w:p w:rsidR="00421900" w:rsidRPr="00FE46C3" w:rsidRDefault="00421900" w:rsidP="006C7244">
            <w:pPr>
              <w:keepNext/>
              <w:ind w:firstLine="219"/>
              <w:jc w:val="both"/>
              <w:rPr>
                <w:i/>
              </w:rPr>
            </w:pPr>
            <w:r w:rsidRPr="00FE46C3">
              <w:rPr>
                <w:i/>
              </w:rPr>
              <w:t xml:space="preserve">Примечание: </w:t>
            </w:r>
          </w:p>
          <w:p w:rsidR="00421900" w:rsidRPr="00FE46C3" w:rsidRDefault="00421900" w:rsidP="006C7244">
            <w:pPr>
              <w:keepNext/>
              <w:ind w:firstLine="219"/>
              <w:jc w:val="both"/>
            </w:pPr>
            <w:r w:rsidRPr="00FE46C3">
              <w:t xml:space="preserve">Общественно значимые рынки в </w:t>
            </w:r>
            <w:r w:rsidRPr="00FE46C3">
              <w:lastRenderedPageBreak/>
              <w:t xml:space="preserve">области: </w:t>
            </w:r>
          </w:p>
          <w:p w:rsidR="00421900" w:rsidRPr="00FE46C3" w:rsidRDefault="00421900" w:rsidP="007C20CC">
            <w:pPr>
              <w:keepNext/>
              <w:ind w:firstLine="219"/>
              <w:jc w:val="both"/>
            </w:pPr>
            <w:r w:rsidRPr="00FE46C3">
              <w:t>розничной реализации электрической энергии энергоснабжающими организациями;</w:t>
            </w:r>
          </w:p>
          <w:p w:rsidR="00421900" w:rsidRPr="00FE46C3" w:rsidRDefault="00421900" w:rsidP="007C20CC">
            <w:pPr>
              <w:keepNext/>
              <w:ind w:firstLine="219"/>
              <w:jc w:val="both"/>
            </w:pPr>
            <w:r w:rsidRPr="00FE46C3">
              <w:t>организации и проведению централизованной торговли электрической энергией, обеспечению готовности торговой системы к проведению централизованных торгов, централизованной покупке и продаже электрической энергии, произведенной объектами по использованию возобновляемых источников энергии;</w:t>
            </w:r>
          </w:p>
          <w:p w:rsidR="00421900" w:rsidRPr="00FE46C3" w:rsidRDefault="00421900" w:rsidP="007C20CC">
            <w:pPr>
              <w:keepNext/>
              <w:ind w:firstLine="219"/>
              <w:jc w:val="both"/>
            </w:pPr>
            <w:r w:rsidRPr="00FE46C3">
              <w:t xml:space="preserve">розничной реализации товарного газа, розничной реализации сжиженного </w:t>
            </w:r>
            <w:r w:rsidRPr="00FE46C3">
              <w:lastRenderedPageBreak/>
              <w:t>нефтяного газа через групповые резервуарные установки;</w:t>
            </w:r>
          </w:p>
          <w:p w:rsidR="00421900" w:rsidRPr="00FE46C3" w:rsidRDefault="00421900" w:rsidP="007C20CC">
            <w:pPr>
              <w:keepNext/>
              <w:ind w:firstLine="219"/>
              <w:jc w:val="both"/>
            </w:pPr>
            <w:r w:rsidRPr="00FE46C3">
              <w:t>оказания услуг аэропортов на внутренних рейсах: посадка-высадка пассажиров (посредством телескопического трапа), предоставление в аренду помещений аэропорта, используемых в целях обеспечения перевозочного процесса, обработка грузов, предоставления рабочего места (площади) для регистрации пассажиров, обеспечение воздушных судов авиационными горюче-смазочными материалами;</w:t>
            </w:r>
          </w:p>
          <w:p w:rsidR="00421900" w:rsidRPr="00FE46C3" w:rsidRDefault="00421900" w:rsidP="007C20CC">
            <w:pPr>
              <w:keepNext/>
              <w:ind w:firstLine="219"/>
              <w:jc w:val="both"/>
            </w:pPr>
            <w:r w:rsidRPr="00FE46C3">
              <w:t xml:space="preserve">оказания услуг по перевозке грузов железнодорожным транспортом и </w:t>
            </w:r>
            <w:r w:rsidRPr="00FE46C3">
              <w:lastRenderedPageBreak/>
              <w:t>локомотивной тяги, за исключением:</w:t>
            </w:r>
          </w:p>
          <w:p w:rsidR="00421900" w:rsidRPr="00FE46C3" w:rsidRDefault="00421900" w:rsidP="007C20CC">
            <w:pPr>
              <w:keepNext/>
              <w:ind w:firstLine="219"/>
              <w:jc w:val="both"/>
            </w:pPr>
            <w:r w:rsidRPr="00FE46C3">
              <w:t>услуг по предоставлению в аренду железнодорожных грузовых вагонов и услуг оператора вагонов (контейнеров);</w:t>
            </w:r>
          </w:p>
          <w:p w:rsidR="00421900" w:rsidRPr="00FE46C3" w:rsidRDefault="00421900" w:rsidP="007C20CC">
            <w:pPr>
              <w:keepNext/>
              <w:ind w:firstLine="219"/>
              <w:jc w:val="both"/>
            </w:pPr>
            <w:r w:rsidRPr="00FE46C3">
              <w:t xml:space="preserve">услуг по перевозке грузов железнодорожным транспортом в транзитном сообщении через территорию Республики Казахстан. </w:t>
            </w:r>
          </w:p>
          <w:p w:rsidR="00421900" w:rsidRPr="00FE46C3" w:rsidRDefault="00421900" w:rsidP="006C7244">
            <w:pPr>
              <w:keepNext/>
              <w:ind w:firstLine="219"/>
              <w:jc w:val="both"/>
            </w:pPr>
          </w:p>
        </w:tc>
        <w:tc>
          <w:tcPr>
            <w:tcW w:w="1410" w:type="dxa"/>
          </w:tcPr>
          <w:p w:rsidR="00421900" w:rsidRPr="00FE46C3" w:rsidRDefault="00421900" w:rsidP="006C7244">
            <w:pPr>
              <w:keepNext/>
              <w:ind w:left="-57" w:right="-57"/>
              <w:jc w:val="center"/>
              <w:rPr>
                <w:b/>
                <w:bCs/>
                <w:lang w:val="kk-KZ"/>
              </w:rPr>
            </w:pPr>
            <w:r w:rsidRPr="00FE46C3">
              <w:rPr>
                <w:b/>
                <w:bCs/>
                <w:lang w:val="kk-KZ"/>
              </w:rPr>
              <w:lastRenderedPageBreak/>
              <w:t xml:space="preserve">Принято </w:t>
            </w:r>
          </w:p>
        </w:tc>
      </w:tr>
      <w:tr w:rsidR="002758C9" w:rsidRPr="00FE46C3" w:rsidTr="00A137F6">
        <w:tc>
          <w:tcPr>
            <w:tcW w:w="539" w:type="dxa"/>
          </w:tcPr>
          <w:p w:rsidR="00421900" w:rsidRPr="00FE46C3" w:rsidRDefault="00421900" w:rsidP="006C7244">
            <w:pPr>
              <w:keepNext/>
              <w:numPr>
                <w:ilvl w:val="0"/>
                <w:numId w:val="1"/>
              </w:numPr>
              <w:tabs>
                <w:tab w:val="left" w:pos="180"/>
              </w:tabs>
              <w:ind w:left="0" w:firstLine="0"/>
              <w:jc w:val="center"/>
            </w:pPr>
          </w:p>
        </w:tc>
        <w:tc>
          <w:tcPr>
            <w:tcW w:w="1259" w:type="dxa"/>
          </w:tcPr>
          <w:p w:rsidR="00421900" w:rsidRPr="00FE46C3" w:rsidRDefault="00421900" w:rsidP="006C7244">
            <w:pPr>
              <w:keepNext/>
              <w:jc w:val="center"/>
            </w:pPr>
            <w:r w:rsidRPr="00FE46C3">
              <w:rPr>
                <w:spacing w:val="-6"/>
                <w:lang w:val="kk-KZ"/>
              </w:rPr>
              <w:t>П</w:t>
            </w:r>
            <w:r w:rsidRPr="00FE46C3">
              <w:rPr>
                <w:spacing w:val="-6"/>
              </w:rPr>
              <w:t xml:space="preserve">одпункт  новый </w:t>
            </w:r>
            <w:r w:rsidRPr="00FE46C3">
              <w:t xml:space="preserve">  пункта 2 статьи 1 проекта</w:t>
            </w: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rPr>
                <w:i/>
              </w:rPr>
            </w:pPr>
            <w:r w:rsidRPr="00FE46C3">
              <w:rPr>
                <w:i/>
              </w:rPr>
              <w:t xml:space="preserve">Статья </w:t>
            </w:r>
          </w:p>
          <w:p w:rsidR="00421900" w:rsidRPr="00FE46C3" w:rsidRDefault="00421900" w:rsidP="006C7244">
            <w:pPr>
              <w:keepNext/>
              <w:jc w:val="center"/>
              <w:rPr>
                <w:i/>
              </w:rPr>
            </w:pPr>
            <w:r w:rsidRPr="00FE46C3">
              <w:rPr>
                <w:i/>
              </w:rPr>
              <w:t>новая</w:t>
            </w:r>
          </w:p>
          <w:p w:rsidR="00421900" w:rsidRPr="00FE46C3" w:rsidRDefault="00421900" w:rsidP="006C7244">
            <w:pPr>
              <w:keepNext/>
              <w:jc w:val="center"/>
              <w:rPr>
                <w:i/>
              </w:rPr>
            </w:pPr>
            <w:r w:rsidRPr="00FE46C3">
              <w:rPr>
                <w:i/>
              </w:rPr>
              <w:t>Кодекса</w:t>
            </w:r>
          </w:p>
          <w:p w:rsidR="00421900" w:rsidRPr="00FE46C3" w:rsidRDefault="00421900" w:rsidP="006C7244">
            <w:pPr>
              <w:keepNext/>
              <w:jc w:val="center"/>
            </w:pPr>
          </w:p>
          <w:p w:rsidR="00421900" w:rsidRPr="00FE46C3" w:rsidRDefault="00421900" w:rsidP="006C7244">
            <w:pPr>
              <w:keepNext/>
              <w:jc w:val="center"/>
            </w:pPr>
          </w:p>
        </w:tc>
        <w:tc>
          <w:tcPr>
            <w:tcW w:w="3060" w:type="dxa"/>
          </w:tcPr>
          <w:p w:rsidR="00421900" w:rsidRPr="00FE46C3" w:rsidRDefault="00421900" w:rsidP="006C7244">
            <w:pPr>
              <w:keepNext/>
              <w:ind w:firstLine="219"/>
              <w:jc w:val="both"/>
              <w:rPr>
                <w:b/>
              </w:rPr>
            </w:pPr>
            <w:r w:rsidRPr="00FE46C3">
              <w:rPr>
                <w:b/>
                <w:noProof/>
              </w:rPr>
              <w:t>Статья 124-4.</w:t>
            </w:r>
            <w:r w:rsidRPr="00FE46C3">
              <w:rPr>
                <w:noProof/>
              </w:rPr>
              <w:t xml:space="preserve"> </w:t>
            </w:r>
            <w:r w:rsidRPr="00FE46C3">
              <w:rPr>
                <w:b/>
              </w:rPr>
              <w:t xml:space="preserve">Отсутствует. </w:t>
            </w:r>
          </w:p>
          <w:p w:rsidR="00421900" w:rsidRPr="00FE46C3" w:rsidRDefault="00421900" w:rsidP="006C7244">
            <w:pPr>
              <w:keepNext/>
              <w:ind w:firstLine="219"/>
              <w:jc w:val="both"/>
              <w:rPr>
                <w:noProof/>
              </w:rPr>
            </w:pPr>
          </w:p>
          <w:p w:rsidR="00421900" w:rsidRPr="00FE46C3" w:rsidRDefault="00421900" w:rsidP="006C7244">
            <w:pPr>
              <w:keepNext/>
              <w:ind w:firstLine="219"/>
              <w:jc w:val="both"/>
              <w:rPr>
                <w:b/>
                <w:noProof/>
              </w:rPr>
            </w:pPr>
          </w:p>
        </w:tc>
        <w:tc>
          <w:tcPr>
            <w:tcW w:w="3420" w:type="dxa"/>
          </w:tcPr>
          <w:p w:rsidR="00421900" w:rsidRPr="00FE46C3" w:rsidRDefault="00421900" w:rsidP="006C7244">
            <w:pPr>
              <w:keepNext/>
              <w:ind w:firstLine="219"/>
              <w:jc w:val="both"/>
              <w:rPr>
                <w:b/>
              </w:rPr>
            </w:pPr>
            <w:r w:rsidRPr="00FE46C3">
              <w:rPr>
                <w:b/>
              </w:rPr>
              <w:t xml:space="preserve">Отсутствует. </w:t>
            </w:r>
          </w:p>
          <w:p w:rsidR="00421900" w:rsidRPr="00FE46C3" w:rsidRDefault="00421900" w:rsidP="006C7244">
            <w:pPr>
              <w:keepNext/>
              <w:ind w:firstLine="219"/>
              <w:jc w:val="both"/>
            </w:pPr>
          </w:p>
        </w:tc>
        <w:tc>
          <w:tcPr>
            <w:tcW w:w="3240" w:type="dxa"/>
          </w:tcPr>
          <w:p w:rsidR="00421900" w:rsidRPr="00FE46C3" w:rsidRDefault="00421900" w:rsidP="006C7244">
            <w:pPr>
              <w:keepNext/>
              <w:ind w:firstLine="219"/>
              <w:jc w:val="both"/>
            </w:pPr>
            <w:r w:rsidRPr="00FE46C3">
              <w:t>Дополнить подпунктом 35) (новым) следующего содержания:</w:t>
            </w:r>
          </w:p>
          <w:p w:rsidR="00421900" w:rsidRPr="00FE46C3" w:rsidRDefault="00421900" w:rsidP="006C7244">
            <w:pPr>
              <w:keepNext/>
              <w:ind w:firstLine="219"/>
              <w:jc w:val="both"/>
            </w:pPr>
          </w:p>
          <w:p w:rsidR="00421900" w:rsidRPr="00FE46C3" w:rsidRDefault="00421900" w:rsidP="006C7244">
            <w:pPr>
              <w:keepNext/>
              <w:ind w:firstLine="219"/>
              <w:jc w:val="both"/>
            </w:pPr>
            <w:r w:rsidRPr="00FE46C3">
              <w:t>«35) дополнить статьей</w:t>
            </w:r>
            <w:r w:rsidRPr="00FE46C3">
              <w:br/>
              <w:t>124-4 следующего содержания:</w:t>
            </w:r>
          </w:p>
          <w:p w:rsidR="00421900" w:rsidRPr="00FE46C3" w:rsidRDefault="00421900" w:rsidP="006C7244">
            <w:pPr>
              <w:keepNext/>
              <w:ind w:firstLine="219"/>
              <w:jc w:val="both"/>
            </w:pPr>
          </w:p>
          <w:p w:rsidR="00421900" w:rsidRPr="00FE46C3" w:rsidRDefault="00421900" w:rsidP="00194009">
            <w:pPr>
              <w:keepNext/>
              <w:ind w:firstLine="219"/>
              <w:jc w:val="both"/>
              <w:rPr>
                <w:b/>
              </w:rPr>
            </w:pPr>
            <w:r w:rsidRPr="00FE46C3">
              <w:rPr>
                <w:b/>
              </w:rPr>
              <w:t>«Статья 124-4. Обязанности субъекта общественно значимого рынка</w:t>
            </w:r>
          </w:p>
          <w:p w:rsidR="00421900" w:rsidRPr="00FE46C3" w:rsidRDefault="00421900" w:rsidP="00194009">
            <w:pPr>
              <w:keepNext/>
              <w:ind w:firstLine="219"/>
              <w:jc w:val="both"/>
              <w:rPr>
                <w:b/>
              </w:rPr>
            </w:pPr>
          </w:p>
          <w:p w:rsidR="00421900" w:rsidRPr="00FE46C3" w:rsidRDefault="00421900" w:rsidP="00194009">
            <w:pPr>
              <w:keepNext/>
              <w:ind w:firstLine="219"/>
              <w:jc w:val="both"/>
              <w:rPr>
                <w:b/>
              </w:rPr>
            </w:pPr>
            <w:r w:rsidRPr="00FE46C3">
              <w:rPr>
                <w:b/>
              </w:rPr>
              <w:t xml:space="preserve">1. Субъекты </w:t>
            </w:r>
            <w:r w:rsidRPr="00FE46C3">
              <w:rPr>
                <w:b/>
              </w:rPr>
              <w:lastRenderedPageBreak/>
              <w:t>общественно значимого рынка обязаны:</w:t>
            </w:r>
          </w:p>
          <w:p w:rsidR="00421900" w:rsidRPr="00FE46C3" w:rsidRDefault="00421900" w:rsidP="00194009">
            <w:pPr>
              <w:keepNext/>
              <w:ind w:firstLine="219"/>
              <w:jc w:val="both"/>
              <w:rPr>
                <w:b/>
              </w:rPr>
            </w:pPr>
            <w:r w:rsidRPr="00FE46C3">
              <w:rPr>
                <w:b/>
              </w:rPr>
              <w:t>1) предоставлять в уполномоченный орган, осуществляющий руководство в сферах естественных монополий:</w:t>
            </w:r>
          </w:p>
          <w:p w:rsidR="00421900" w:rsidRPr="00FE46C3" w:rsidRDefault="00421900" w:rsidP="00194009">
            <w:pPr>
              <w:keepNext/>
              <w:ind w:firstLine="219"/>
              <w:jc w:val="both"/>
              <w:rPr>
                <w:b/>
              </w:rPr>
            </w:pPr>
            <w:r w:rsidRPr="00FE46C3">
              <w:rPr>
                <w:b/>
              </w:rPr>
              <w:t>ежемесячную информацию об объемах производства (реализации), уровне доходности и отпускных ценах производимых (реализуемых) товаров (работ, услуг) по форме, утвержденной уполномоченным органом, осуществляющим руководство в сферах естественных монополий, не позднее последнего дня месяца, следующего за отчетным;</w:t>
            </w:r>
          </w:p>
          <w:p w:rsidR="00421900" w:rsidRPr="00FE46C3" w:rsidRDefault="00421900" w:rsidP="00194009">
            <w:pPr>
              <w:keepNext/>
              <w:ind w:firstLine="219"/>
              <w:jc w:val="both"/>
              <w:rPr>
                <w:b/>
              </w:rPr>
            </w:pPr>
            <w:r w:rsidRPr="00FE46C3">
              <w:rPr>
                <w:b/>
              </w:rPr>
              <w:t>ежеквартальную финансовую отчетность в соответствии с законодательством Республики Казахстан о бухгалтерском учете и финансовой отчетности не позднее последнего дня месяца, следующего за отчетным кварталом;</w:t>
            </w:r>
          </w:p>
          <w:p w:rsidR="00421900" w:rsidRPr="00FE46C3" w:rsidRDefault="00421900" w:rsidP="00194009">
            <w:pPr>
              <w:keepNext/>
              <w:ind w:firstLine="219"/>
              <w:jc w:val="both"/>
              <w:rPr>
                <w:b/>
              </w:rPr>
            </w:pPr>
            <w:r w:rsidRPr="00FE46C3">
              <w:rPr>
                <w:b/>
              </w:rPr>
              <w:t xml:space="preserve">полугодовую </w:t>
            </w:r>
            <w:r w:rsidRPr="00FE46C3">
              <w:rPr>
                <w:b/>
              </w:rPr>
              <w:lastRenderedPageBreak/>
              <w:t>информацию об исполнении либо неисполнении инвестиционной программы (проекта), учтенной в предельной цене, по форме, утвержденной уполномоченным органом, осуществляющим руководство в сферах естественных монополий, не позднее двадцать пятого числа месяца, следующего за отчетным полугодием, с последующим ее размещением в средствах массовой информации, за исключением субъекта общественно значимого рынка, который предоставляет данную информацию в соответствии с законами Республики Казахстан;</w:t>
            </w:r>
          </w:p>
          <w:p w:rsidR="00421900" w:rsidRPr="00FE46C3" w:rsidRDefault="00421900" w:rsidP="00194009">
            <w:pPr>
              <w:keepNext/>
              <w:ind w:firstLine="219"/>
              <w:jc w:val="both"/>
              <w:rPr>
                <w:b/>
              </w:rPr>
            </w:pPr>
            <w:r w:rsidRPr="00FE46C3">
              <w:rPr>
                <w:b/>
              </w:rPr>
              <w:t xml:space="preserve">информацию, необходимую для проведения экспертизы цены, на бумажном и (или) электронном носителях в сроки, установленные уполномоченным органом, осуществляющим руководство в сферах </w:t>
            </w:r>
            <w:r w:rsidRPr="00FE46C3">
              <w:rPr>
                <w:b/>
              </w:rPr>
              <w:lastRenderedPageBreak/>
              <w:t xml:space="preserve">естественных монополий, которые не могут быть менее пяти рабочих дней со дня получения субъектом общественно значимого рынка соответствующего требования; </w:t>
            </w:r>
          </w:p>
          <w:p w:rsidR="00421900" w:rsidRPr="00FE46C3" w:rsidRDefault="00421900" w:rsidP="00194009">
            <w:pPr>
              <w:keepNext/>
              <w:ind w:firstLine="219"/>
              <w:jc w:val="both"/>
              <w:rPr>
                <w:b/>
              </w:rPr>
            </w:pPr>
            <w:r w:rsidRPr="00FE46C3">
              <w:rPr>
                <w:b/>
              </w:rPr>
              <w:t>2) уведомлять уполномоченный орган, осуществляющий руководство в сферах естественных монополий в письменном виде или в форме электронного документа через систему электронного документооборота уполномоченного органа, осуществляющего руководство в сферах естественных монополий не менее чем за тридцать календарных дней о предстоящем повышении цен на товары (работы, услуги) выше предельной цены и причинах их повышения с предоставлением обосновывающих материалов, подтверждающих причины повышения;</w:t>
            </w:r>
          </w:p>
          <w:p w:rsidR="00421900" w:rsidRPr="00FE46C3" w:rsidRDefault="00421900" w:rsidP="00194009">
            <w:pPr>
              <w:keepNext/>
              <w:ind w:firstLine="219"/>
              <w:jc w:val="both"/>
              <w:rPr>
                <w:b/>
              </w:rPr>
            </w:pPr>
            <w:r w:rsidRPr="00FE46C3">
              <w:rPr>
                <w:b/>
              </w:rPr>
              <w:t xml:space="preserve">3) соблюдать порядок </w:t>
            </w:r>
            <w:r w:rsidRPr="00FE46C3">
              <w:rPr>
                <w:b/>
              </w:rPr>
              <w:lastRenderedPageBreak/>
              <w:t>ценообразования на общественно значимых рынках;</w:t>
            </w:r>
          </w:p>
          <w:p w:rsidR="00421900" w:rsidRPr="00FE46C3" w:rsidRDefault="00421900" w:rsidP="00194009">
            <w:pPr>
              <w:keepNext/>
              <w:ind w:firstLine="219"/>
              <w:jc w:val="both"/>
              <w:rPr>
                <w:b/>
              </w:rPr>
            </w:pPr>
            <w:r w:rsidRPr="00FE46C3">
              <w:rPr>
                <w:b/>
              </w:rPr>
              <w:t>4) исполнять мероприятия инвестиционной программы (проекта), учтенные в предельных ценах в соответствии с порядком ценообразования на общественно значимых рынках;</w:t>
            </w:r>
          </w:p>
          <w:p w:rsidR="00421900" w:rsidRPr="00FE46C3" w:rsidRDefault="00421900" w:rsidP="00194009">
            <w:pPr>
              <w:keepNext/>
              <w:ind w:firstLine="219"/>
              <w:jc w:val="both"/>
              <w:rPr>
                <w:b/>
              </w:rPr>
            </w:pPr>
            <w:r w:rsidRPr="00FE46C3">
              <w:rPr>
                <w:b/>
              </w:rPr>
              <w:t>5) возвратить доход, полученный и не использованный на реализацию инвестиционных программ (проектов), учтенных в предельных ценах, напрямую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на общественно значимых рынках;</w:t>
            </w:r>
          </w:p>
          <w:p w:rsidR="00421900" w:rsidRPr="00FE46C3" w:rsidRDefault="00421900" w:rsidP="00194009">
            <w:pPr>
              <w:keepNext/>
              <w:ind w:firstLine="219"/>
              <w:jc w:val="both"/>
              <w:rPr>
                <w:b/>
              </w:rPr>
            </w:pPr>
            <w:r w:rsidRPr="00FE46C3">
              <w:rPr>
                <w:b/>
              </w:rPr>
              <w:t xml:space="preserve">6) возвратить доход, полученный в результате необоснованного </w:t>
            </w:r>
            <w:r w:rsidRPr="00FE46C3">
              <w:rPr>
                <w:b/>
              </w:rPr>
              <w:lastRenderedPageBreak/>
              <w:t>превышения предельной цены, напрямую потребителям не позднее тридцати календарных дней с момента установления такого факта уполномоченным органом, осуществляющим руководство в сферах естественных монополий либо путем снижения уровня предельной цены на предстоящий период в соответствии с порядком ценообразования на общественно значимых рынках в случае невозможности установления полного перечня потребителей;</w:t>
            </w:r>
          </w:p>
          <w:p w:rsidR="00421900" w:rsidRPr="00FE46C3" w:rsidRDefault="00421900" w:rsidP="00194009">
            <w:pPr>
              <w:keepNext/>
              <w:ind w:firstLine="219"/>
              <w:jc w:val="both"/>
              <w:rPr>
                <w:b/>
              </w:rPr>
            </w:pPr>
            <w:r w:rsidRPr="00FE46C3">
              <w:rPr>
                <w:b/>
              </w:rPr>
              <w:t>7) исполнять предписания уполномоченного органа, осуществляющего руководство в сферах естественных монополий, в сроки установленные уполномоченным органом, осуществляющим руководство в сферах естественных монополий не превышающий тридцати календарных дней со дня их получения.».</w:t>
            </w:r>
          </w:p>
          <w:p w:rsidR="00421900" w:rsidRPr="00FE46C3" w:rsidRDefault="00421900" w:rsidP="006C7244">
            <w:pPr>
              <w:keepNext/>
              <w:ind w:firstLine="219"/>
              <w:jc w:val="both"/>
              <w:rPr>
                <w:b/>
              </w:rPr>
            </w:pPr>
          </w:p>
          <w:p w:rsidR="00421900" w:rsidRPr="00FE46C3" w:rsidRDefault="00421900" w:rsidP="006C7244">
            <w:pPr>
              <w:keepNext/>
              <w:ind w:firstLine="219"/>
              <w:jc w:val="both"/>
              <w:rPr>
                <w:b/>
              </w:rPr>
            </w:pPr>
          </w:p>
          <w:p w:rsidR="00421900" w:rsidRPr="00FE46C3" w:rsidRDefault="00421900" w:rsidP="006C7244">
            <w:pPr>
              <w:keepNext/>
              <w:ind w:firstLine="221"/>
              <w:jc w:val="center"/>
              <w:rPr>
                <w:i/>
              </w:rPr>
            </w:pPr>
            <w:r w:rsidRPr="00FE46C3">
              <w:rPr>
                <w:i/>
              </w:rPr>
              <w:t>Соответственно изменить последующую нумерацию подпунктов</w:t>
            </w:r>
          </w:p>
          <w:p w:rsidR="00421900" w:rsidRPr="00FE46C3" w:rsidRDefault="00421900" w:rsidP="006C7244">
            <w:pPr>
              <w:keepNext/>
              <w:ind w:firstLine="219"/>
              <w:jc w:val="both"/>
              <w:rPr>
                <w:b/>
              </w:rPr>
            </w:pPr>
          </w:p>
        </w:tc>
        <w:tc>
          <w:tcPr>
            <w:tcW w:w="2372" w:type="dxa"/>
          </w:tcPr>
          <w:p w:rsidR="00421900" w:rsidRPr="00FE46C3" w:rsidRDefault="00421900" w:rsidP="006C7244">
            <w:pPr>
              <w:keepNext/>
              <w:ind w:firstLine="219"/>
              <w:jc w:val="both"/>
              <w:rPr>
                <w:b/>
              </w:rPr>
            </w:pPr>
            <w:r w:rsidRPr="00FE46C3">
              <w:rPr>
                <w:b/>
              </w:rPr>
              <w:lastRenderedPageBreak/>
              <w:t>Депутат</w:t>
            </w:r>
          </w:p>
          <w:p w:rsidR="00421900" w:rsidRPr="00FE46C3" w:rsidRDefault="00421900" w:rsidP="006C7244">
            <w:pPr>
              <w:keepNext/>
              <w:ind w:firstLine="219"/>
              <w:jc w:val="both"/>
              <w:rPr>
                <w:b/>
              </w:rPr>
            </w:pPr>
            <w:r w:rsidRPr="00FE46C3">
              <w:rPr>
                <w:b/>
              </w:rPr>
              <w:t>Базарбаев А.Е.</w:t>
            </w:r>
          </w:p>
          <w:p w:rsidR="00421900" w:rsidRPr="00FE46C3" w:rsidRDefault="00421900" w:rsidP="006C7244">
            <w:pPr>
              <w:keepNext/>
              <w:ind w:firstLine="219"/>
              <w:jc w:val="both"/>
            </w:pPr>
          </w:p>
          <w:p w:rsidR="00421900" w:rsidRPr="00FE46C3" w:rsidRDefault="00421900" w:rsidP="006C7244">
            <w:pPr>
              <w:keepNext/>
              <w:ind w:firstLine="219"/>
              <w:jc w:val="both"/>
            </w:pPr>
            <w:r w:rsidRPr="00FE46C3">
              <w:t xml:space="preserve">С 1 января 2017 года отменяется государственное ценовое регулирования субъектов регулируемого рынка. </w:t>
            </w:r>
          </w:p>
          <w:p w:rsidR="00421900" w:rsidRPr="00FE46C3" w:rsidRDefault="00421900" w:rsidP="006C7244">
            <w:pPr>
              <w:keepNext/>
              <w:ind w:firstLine="219"/>
              <w:jc w:val="both"/>
            </w:pPr>
            <w:r w:rsidRPr="00FE46C3">
              <w:t xml:space="preserve">Принимая во внимание, что данная мера может </w:t>
            </w:r>
            <w:r w:rsidRPr="00FE46C3">
              <w:lastRenderedPageBreak/>
              <w:t>нести в себе определенные риски, в том числе повышения цен на предоставляемые услуги субъектов, возникает необходимость  внесения поправок в законодательный акт  в части  введения нового вида ценового регулирования на общественно значимых рынках.</w:t>
            </w:r>
          </w:p>
          <w:p w:rsidR="00421900" w:rsidRPr="00FE46C3" w:rsidRDefault="00421900" w:rsidP="006C7244">
            <w:pPr>
              <w:keepNext/>
              <w:ind w:firstLine="219"/>
              <w:jc w:val="both"/>
              <w:rPr>
                <w:i/>
              </w:rPr>
            </w:pPr>
            <w:r w:rsidRPr="00FE46C3">
              <w:rPr>
                <w:i/>
              </w:rPr>
              <w:t xml:space="preserve">Примечание: </w:t>
            </w:r>
          </w:p>
          <w:p w:rsidR="00421900" w:rsidRPr="00FE46C3" w:rsidRDefault="00421900" w:rsidP="006C7244">
            <w:pPr>
              <w:keepNext/>
              <w:ind w:firstLine="219"/>
              <w:jc w:val="both"/>
            </w:pPr>
            <w:r w:rsidRPr="00FE46C3">
              <w:t xml:space="preserve">Общественно значимые рынки в области: </w:t>
            </w:r>
          </w:p>
          <w:p w:rsidR="00421900" w:rsidRPr="00FE46C3" w:rsidRDefault="00421900" w:rsidP="007C20CC">
            <w:pPr>
              <w:keepNext/>
              <w:ind w:firstLine="219"/>
              <w:jc w:val="both"/>
            </w:pPr>
            <w:r w:rsidRPr="00FE46C3">
              <w:t>розничной реализации электрической энергии энергоснабжающими организациями;</w:t>
            </w:r>
          </w:p>
          <w:p w:rsidR="00421900" w:rsidRPr="00FE46C3" w:rsidRDefault="00421900" w:rsidP="007C20CC">
            <w:pPr>
              <w:keepNext/>
              <w:ind w:firstLine="219"/>
              <w:jc w:val="both"/>
            </w:pPr>
            <w:r w:rsidRPr="00FE46C3">
              <w:t xml:space="preserve">организации и проведению централизованной торговли электрической энергией, обеспечению готовности торговой </w:t>
            </w:r>
            <w:r w:rsidRPr="00FE46C3">
              <w:lastRenderedPageBreak/>
              <w:t>системы к проведению централизованных торгов, централизованной покупке и продаже электрической энергии, произведенной объектами по использованию возобновляемых источников энергии;</w:t>
            </w:r>
          </w:p>
          <w:p w:rsidR="00421900" w:rsidRPr="00FE46C3" w:rsidRDefault="00421900" w:rsidP="007C20CC">
            <w:pPr>
              <w:keepNext/>
              <w:ind w:firstLine="219"/>
              <w:jc w:val="both"/>
            </w:pPr>
            <w:r w:rsidRPr="00FE46C3">
              <w:t>розничной реализации товарного газа, розничной реализации сжиженного нефтяного газа через групповые резервуарные установки;</w:t>
            </w:r>
          </w:p>
          <w:p w:rsidR="00421900" w:rsidRPr="00FE46C3" w:rsidRDefault="00421900" w:rsidP="007C20CC">
            <w:pPr>
              <w:keepNext/>
              <w:ind w:firstLine="219"/>
              <w:jc w:val="both"/>
            </w:pPr>
            <w:r w:rsidRPr="00FE46C3">
              <w:t xml:space="preserve">оказания услуг аэропортов на внутренних рейсах: посадка-высадка пассажиров (посредством телескопического трапа), предоставление в аренду помещений аэропорта, </w:t>
            </w:r>
            <w:r w:rsidRPr="00FE46C3">
              <w:lastRenderedPageBreak/>
              <w:t>используемых в целях обеспечения перевозочного процесса, обработка грузов, предоставления рабочего места (площади) для регистрации пассажиров, обеспечение воздушных судов авиационными горюче-смазочными материалами;</w:t>
            </w:r>
          </w:p>
          <w:p w:rsidR="00421900" w:rsidRPr="00FE46C3" w:rsidRDefault="00421900" w:rsidP="007C20CC">
            <w:pPr>
              <w:keepNext/>
              <w:ind w:firstLine="219"/>
              <w:jc w:val="both"/>
            </w:pPr>
            <w:r w:rsidRPr="00FE46C3">
              <w:t>оказания услуг по перевозке грузов железнодорожным транспортом и локомотивной тяги, за исключением:</w:t>
            </w:r>
          </w:p>
          <w:p w:rsidR="00421900" w:rsidRPr="00FE46C3" w:rsidRDefault="00421900" w:rsidP="007C20CC">
            <w:pPr>
              <w:keepNext/>
              <w:ind w:firstLine="219"/>
              <w:jc w:val="both"/>
            </w:pPr>
            <w:r w:rsidRPr="00FE46C3">
              <w:t>услуг по предоставлению в аренду железнодорожных грузовых вагонов и услуг оператора вагонов (контейнеров);</w:t>
            </w:r>
          </w:p>
          <w:p w:rsidR="00421900" w:rsidRPr="00FE46C3" w:rsidRDefault="00421900" w:rsidP="007C20CC">
            <w:pPr>
              <w:keepNext/>
              <w:ind w:firstLine="219"/>
              <w:jc w:val="both"/>
            </w:pPr>
            <w:r w:rsidRPr="00FE46C3">
              <w:t xml:space="preserve">услуг по перевозке грузов железнодорожным транспортом в транзитном </w:t>
            </w:r>
            <w:r w:rsidRPr="00FE46C3">
              <w:lastRenderedPageBreak/>
              <w:t xml:space="preserve">сообщении через территорию Республики Казахстан. </w:t>
            </w:r>
          </w:p>
          <w:p w:rsidR="00421900" w:rsidRPr="00FE46C3" w:rsidRDefault="00421900" w:rsidP="006C7244">
            <w:pPr>
              <w:keepNext/>
              <w:ind w:firstLine="219"/>
              <w:jc w:val="both"/>
            </w:pPr>
          </w:p>
        </w:tc>
        <w:tc>
          <w:tcPr>
            <w:tcW w:w="1410" w:type="dxa"/>
          </w:tcPr>
          <w:p w:rsidR="00421900" w:rsidRPr="00FE46C3" w:rsidRDefault="00421900" w:rsidP="006C7244">
            <w:pPr>
              <w:keepNext/>
              <w:ind w:left="-57" w:right="-57"/>
              <w:jc w:val="center"/>
              <w:rPr>
                <w:b/>
                <w:bCs/>
                <w:lang w:val="kk-KZ"/>
              </w:rPr>
            </w:pPr>
            <w:r w:rsidRPr="00FE46C3">
              <w:rPr>
                <w:b/>
                <w:bCs/>
                <w:lang w:val="kk-KZ"/>
              </w:rPr>
              <w:lastRenderedPageBreak/>
              <w:t xml:space="preserve">Принято </w:t>
            </w:r>
          </w:p>
          <w:p w:rsidR="00421900" w:rsidRPr="00FE46C3" w:rsidRDefault="00421900" w:rsidP="006C7244">
            <w:pPr>
              <w:keepNext/>
              <w:ind w:left="-57" w:right="-57"/>
              <w:jc w:val="center"/>
              <w:rPr>
                <w:b/>
                <w:bCs/>
                <w:lang w:val="kk-KZ"/>
              </w:rPr>
            </w:pPr>
          </w:p>
        </w:tc>
      </w:tr>
      <w:tr w:rsidR="002758C9" w:rsidRPr="00FE46C3" w:rsidTr="00A137F6">
        <w:tc>
          <w:tcPr>
            <w:tcW w:w="539" w:type="dxa"/>
          </w:tcPr>
          <w:p w:rsidR="00421900" w:rsidRPr="00FE46C3" w:rsidRDefault="00421900" w:rsidP="006C7244">
            <w:pPr>
              <w:keepNext/>
              <w:numPr>
                <w:ilvl w:val="0"/>
                <w:numId w:val="1"/>
              </w:numPr>
              <w:tabs>
                <w:tab w:val="left" w:pos="180"/>
              </w:tabs>
              <w:ind w:left="0" w:firstLine="0"/>
              <w:jc w:val="center"/>
            </w:pPr>
          </w:p>
        </w:tc>
        <w:tc>
          <w:tcPr>
            <w:tcW w:w="1259" w:type="dxa"/>
          </w:tcPr>
          <w:p w:rsidR="00421900" w:rsidRPr="00FE46C3" w:rsidRDefault="00421900" w:rsidP="006C7244">
            <w:pPr>
              <w:keepNext/>
              <w:jc w:val="center"/>
            </w:pPr>
            <w:r w:rsidRPr="00FE46C3">
              <w:rPr>
                <w:spacing w:val="-6"/>
                <w:lang w:val="kk-KZ"/>
              </w:rPr>
              <w:t>П</w:t>
            </w:r>
            <w:r w:rsidRPr="00FE46C3">
              <w:rPr>
                <w:spacing w:val="-6"/>
              </w:rPr>
              <w:t xml:space="preserve">одпункт  новый </w:t>
            </w:r>
            <w:r w:rsidRPr="00FE46C3">
              <w:t xml:space="preserve">  пункта 2 статьи 1 проекта</w:t>
            </w: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rPr>
                <w:i/>
              </w:rPr>
            </w:pPr>
            <w:r w:rsidRPr="00FE46C3">
              <w:rPr>
                <w:i/>
              </w:rPr>
              <w:t xml:space="preserve">Статья </w:t>
            </w:r>
          </w:p>
          <w:p w:rsidR="00421900" w:rsidRPr="00FE46C3" w:rsidRDefault="00421900" w:rsidP="006C7244">
            <w:pPr>
              <w:keepNext/>
              <w:jc w:val="center"/>
              <w:rPr>
                <w:i/>
              </w:rPr>
            </w:pPr>
            <w:r w:rsidRPr="00FE46C3">
              <w:rPr>
                <w:i/>
              </w:rPr>
              <w:t>новая</w:t>
            </w:r>
          </w:p>
          <w:p w:rsidR="00421900" w:rsidRPr="00FE46C3" w:rsidRDefault="00421900" w:rsidP="006C7244">
            <w:pPr>
              <w:keepNext/>
              <w:jc w:val="center"/>
              <w:rPr>
                <w:i/>
              </w:rPr>
            </w:pPr>
            <w:r w:rsidRPr="00FE46C3">
              <w:rPr>
                <w:i/>
              </w:rPr>
              <w:t>Кодекса</w:t>
            </w:r>
          </w:p>
          <w:p w:rsidR="00421900" w:rsidRPr="00FE46C3" w:rsidRDefault="00421900" w:rsidP="006C7244">
            <w:pPr>
              <w:keepNext/>
              <w:jc w:val="center"/>
            </w:pPr>
          </w:p>
          <w:p w:rsidR="00421900" w:rsidRPr="00FE46C3" w:rsidRDefault="00421900" w:rsidP="006C7244">
            <w:pPr>
              <w:keepNext/>
              <w:jc w:val="center"/>
            </w:pPr>
          </w:p>
        </w:tc>
        <w:tc>
          <w:tcPr>
            <w:tcW w:w="3060" w:type="dxa"/>
          </w:tcPr>
          <w:p w:rsidR="00421900" w:rsidRPr="00FE46C3" w:rsidRDefault="00421900" w:rsidP="006C7244">
            <w:pPr>
              <w:keepNext/>
              <w:ind w:firstLine="219"/>
              <w:jc w:val="both"/>
              <w:rPr>
                <w:b/>
              </w:rPr>
            </w:pPr>
            <w:r w:rsidRPr="00FE46C3">
              <w:rPr>
                <w:b/>
                <w:noProof/>
              </w:rPr>
              <w:t>Статья 124-5.</w:t>
            </w:r>
            <w:r w:rsidRPr="00FE46C3">
              <w:rPr>
                <w:noProof/>
              </w:rPr>
              <w:t xml:space="preserve"> </w:t>
            </w:r>
            <w:r w:rsidRPr="00FE46C3">
              <w:rPr>
                <w:b/>
              </w:rPr>
              <w:t xml:space="preserve">Отсутствует. </w:t>
            </w:r>
          </w:p>
          <w:p w:rsidR="00421900" w:rsidRPr="00FE46C3" w:rsidRDefault="00421900" w:rsidP="006C7244">
            <w:pPr>
              <w:keepNext/>
              <w:ind w:firstLine="219"/>
              <w:jc w:val="both"/>
              <w:rPr>
                <w:noProof/>
              </w:rPr>
            </w:pPr>
          </w:p>
          <w:p w:rsidR="00421900" w:rsidRPr="00FE46C3" w:rsidRDefault="00421900" w:rsidP="006C7244">
            <w:pPr>
              <w:keepNext/>
              <w:ind w:firstLine="219"/>
              <w:jc w:val="both"/>
              <w:rPr>
                <w:b/>
                <w:noProof/>
              </w:rPr>
            </w:pPr>
          </w:p>
        </w:tc>
        <w:tc>
          <w:tcPr>
            <w:tcW w:w="3420" w:type="dxa"/>
          </w:tcPr>
          <w:p w:rsidR="00421900" w:rsidRPr="00FE46C3" w:rsidRDefault="00421900" w:rsidP="006C7244">
            <w:pPr>
              <w:keepNext/>
              <w:ind w:firstLine="219"/>
              <w:jc w:val="both"/>
              <w:rPr>
                <w:b/>
              </w:rPr>
            </w:pPr>
            <w:r w:rsidRPr="00FE46C3">
              <w:rPr>
                <w:b/>
              </w:rPr>
              <w:t xml:space="preserve">Отсутствует. </w:t>
            </w:r>
          </w:p>
          <w:p w:rsidR="00421900" w:rsidRPr="00FE46C3" w:rsidRDefault="00421900" w:rsidP="006C7244">
            <w:pPr>
              <w:keepNext/>
              <w:ind w:firstLine="219"/>
              <w:jc w:val="both"/>
            </w:pPr>
          </w:p>
        </w:tc>
        <w:tc>
          <w:tcPr>
            <w:tcW w:w="3240" w:type="dxa"/>
          </w:tcPr>
          <w:p w:rsidR="00421900" w:rsidRPr="00FE46C3" w:rsidRDefault="00421900" w:rsidP="006C7244">
            <w:pPr>
              <w:keepNext/>
              <w:ind w:firstLine="219"/>
              <w:jc w:val="both"/>
            </w:pPr>
            <w:r w:rsidRPr="00FE46C3">
              <w:t>Дополнить подпунктом 36) (новым) следующего содержания:</w:t>
            </w:r>
          </w:p>
          <w:p w:rsidR="00421900" w:rsidRPr="00FE46C3" w:rsidRDefault="00421900" w:rsidP="006C7244">
            <w:pPr>
              <w:keepNext/>
              <w:ind w:firstLine="219"/>
              <w:jc w:val="both"/>
            </w:pPr>
          </w:p>
          <w:p w:rsidR="00421900" w:rsidRPr="00FE46C3" w:rsidRDefault="00421900" w:rsidP="006C7244">
            <w:pPr>
              <w:keepNext/>
              <w:ind w:firstLine="219"/>
              <w:jc w:val="both"/>
            </w:pPr>
            <w:r w:rsidRPr="00FE46C3">
              <w:t>«36) дополнить статьей 124-5 следующего содержания:</w:t>
            </w:r>
          </w:p>
          <w:p w:rsidR="00421900" w:rsidRPr="00FE46C3" w:rsidRDefault="00421900" w:rsidP="009C35B6">
            <w:pPr>
              <w:keepNext/>
              <w:ind w:firstLine="219"/>
              <w:jc w:val="both"/>
            </w:pPr>
          </w:p>
          <w:p w:rsidR="00421900" w:rsidRPr="00FE46C3" w:rsidRDefault="00421900" w:rsidP="009C35B6">
            <w:pPr>
              <w:keepNext/>
              <w:ind w:firstLine="219"/>
              <w:jc w:val="both"/>
              <w:rPr>
                <w:b/>
              </w:rPr>
            </w:pPr>
            <w:r w:rsidRPr="00FE46C3">
              <w:rPr>
                <w:b/>
              </w:rPr>
              <w:t>«Статья 124-5. Права и обязанности потребителя услуг (товаров, работ) субъекта общественно значимого рынка</w:t>
            </w:r>
          </w:p>
          <w:p w:rsidR="00421900" w:rsidRPr="00FE46C3" w:rsidRDefault="00421900" w:rsidP="009C35B6">
            <w:pPr>
              <w:keepNext/>
              <w:ind w:firstLine="219"/>
              <w:jc w:val="both"/>
              <w:rPr>
                <w:b/>
              </w:rPr>
            </w:pPr>
          </w:p>
          <w:p w:rsidR="00421900" w:rsidRPr="00FE46C3" w:rsidRDefault="00421900" w:rsidP="009C35B6">
            <w:pPr>
              <w:keepNext/>
              <w:ind w:firstLine="219"/>
              <w:jc w:val="both"/>
              <w:rPr>
                <w:b/>
              </w:rPr>
            </w:pPr>
            <w:r w:rsidRPr="00FE46C3">
              <w:rPr>
                <w:b/>
              </w:rPr>
              <w:t xml:space="preserve">1. Потребитель услуг (товаров, работ) субъекта общественно значимого рынка вправе: </w:t>
            </w:r>
          </w:p>
          <w:p w:rsidR="00421900" w:rsidRPr="00FE46C3" w:rsidRDefault="00421900" w:rsidP="009C35B6">
            <w:pPr>
              <w:keepNext/>
              <w:ind w:firstLine="219"/>
              <w:jc w:val="both"/>
              <w:rPr>
                <w:b/>
              </w:rPr>
            </w:pPr>
            <w:r w:rsidRPr="00FE46C3">
              <w:rPr>
                <w:b/>
              </w:rPr>
              <w:t xml:space="preserve">1) приобретать услуги (товары, работы) субъекта общественно значимого рынка в порядке и по ценам, не превышающим  предельные цены (ставки сборов), которые установлены уполномоченным органом, осуществляющим </w:t>
            </w:r>
            <w:r w:rsidRPr="00FE46C3">
              <w:rPr>
                <w:b/>
              </w:rPr>
              <w:lastRenderedPageBreak/>
              <w:t>руководство в сферах  естественных монополий;</w:t>
            </w:r>
          </w:p>
          <w:p w:rsidR="00421900" w:rsidRPr="00FE46C3" w:rsidRDefault="00421900" w:rsidP="009C35B6">
            <w:pPr>
              <w:keepNext/>
              <w:ind w:firstLine="219"/>
              <w:jc w:val="both"/>
              <w:rPr>
                <w:b/>
              </w:rPr>
            </w:pPr>
            <w:r w:rsidRPr="00FE46C3">
              <w:rPr>
                <w:b/>
              </w:rPr>
              <w:t xml:space="preserve">2) обжаловать в судебном порядке действия (бездействие) уполномоченного органа, осуществляющего руководство в сферах естественных монополий, а также принятые им решения; </w:t>
            </w:r>
          </w:p>
          <w:p w:rsidR="00421900" w:rsidRPr="00FE46C3" w:rsidRDefault="00421900" w:rsidP="009C35B6">
            <w:pPr>
              <w:keepNext/>
              <w:ind w:firstLine="219"/>
              <w:jc w:val="both"/>
              <w:rPr>
                <w:b/>
              </w:rPr>
            </w:pPr>
            <w:r w:rsidRPr="00FE46C3">
              <w:rPr>
                <w:b/>
              </w:rPr>
              <w:t>3) обжаловать в уполномоченный орган, осуществляющий руководство в сферах  естественных монополий и (или) в судебном порядке действия (бездействие) субъекта общественно значимого рынка, противоречащие законодательству Республики Казахстан;</w:t>
            </w:r>
          </w:p>
          <w:p w:rsidR="00421900" w:rsidRPr="00FE46C3" w:rsidRDefault="00421900" w:rsidP="009C35B6">
            <w:pPr>
              <w:keepNext/>
              <w:ind w:firstLine="219"/>
              <w:jc w:val="both"/>
              <w:rPr>
                <w:b/>
              </w:rPr>
            </w:pPr>
            <w:r w:rsidRPr="00FE46C3">
              <w:rPr>
                <w:b/>
              </w:rPr>
              <w:t xml:space="preserve">4) участвовать в публичных слушаниях; </w:t>
            </w:r>
          </w:p>
          <w:p w:rsidR="00421900" w:rsidRPr="00FE46C3" w:rsidRDefault="00421900" w:rsidP="009C35B6">
            <w:pPr>
              <w:keepNext/>
              <w:ind w:firstLine="219"/>
              <w:jc w:val="both"/>
              <w:rPr>
                <w:b/>
              </w:rPr>
            </w:pPr>
            <w:r w:rsidRPr="00FE46C3">
              <w:rPr>
                <w:b/>
              </w:rPr>
              <w:t>5) иметь иные права, предусмотренные законодательством Республики Казахстан.</w:t>
            </w:r>
          </w:p>
          <w:p w:rsidR="00421900" w:rsidRPr="00FE46C3" w:rsidRDefault="00421900" w:rsidP="009C35B6">
            <w:pPr>
              <w:keepNext/>
              <w:ind w:firstLine="219"/>
              <w:jc w:val="both"/>
              <w:rPr>
                <w:b/>
              </w:rPr>
            </w:pPr>
            <w:r w:rsidRPr="00FE46C3">
              <w:rPr>
                <w:b/>
              </w:rPr>
              <w:t>2. Потребитель услуг (товаров, работ) субъекта общественно значимого рынка обязан:</w:t>
            </w:r>
          </w:p>
          <w:p w:rsidR="00421900" w:rsidRPr="00FE46C3" w:rsidRDefault="00421900" w:rsidP="009C35B6">
            <w:pPr>
              <w:keepNext/>
              <w:ind w:firstLine="219"/>
              <w:jc w:val="both"/>
              <w:rPr>
                <w:b/>
              </w:rPr>
            </w:pPr>
            <w:r w:rsidRPr="00FE46C3">
              <w:rPr>
                <w:b/>
              </w:rPr>
              <w:t xml:space="preserve">1) своевременно и в </w:t>
            </w:r>
            <w:r w:rsidRPr="00FE46C3">
              <w:rPr>
                <w:b/>
              </w:rPr>
              <w:lastRenderedPageBreak/>
              <w:t xml:space="preserve">полном объеме оплачивать услуги (товары, работы) субъекта общественно значимого рынка </w:t>
            </w:r>
            <w:r w:rsidR="00471ADE" w:rsidRPr="00FE46C3">
              <w:rPr>
                <w:b/>
              </w:rPr>
              <w:t xml:space="preserve">по ценам, не превышающим  предельные цены (ставки сборов), которые установлены </w:t>
            </w:r>
            <w:r w:rsidRPr="00FE46C3">
              <w:rPr>
                <w:b/>
              </w:rPr>
              <w:t xml:space="preserve">уполномоченным органом, осуществляющим руководство в сферах естественных монополий;  </w:t>
            </w:r>
          </w:p>
          <w:p w:rsidR="00421900" w:rsidRPr="00FE46C3" w:rsidRDefault="00421900" w:rsidP="009C35B6">
            <w:pPr>
              <w:keepNext/>
              <w:ind w:firstLine="219"/>
              <w:jc w:val="both"/>
              <w:rPr>
                <w:b/>
              </w:rPr>
            </w:pPr>
            <w:r w:rsidRPr="00FE46C3">
              <w:rPr>
                <w:b/>
              </w:rPr>
              <w:t>2) выполнять технические требования, устанавливаемые субъектами общественно значимого рынка в соответствии с законодательством Республики Казахстан.».</w:t>
            </w:r>
          </w:p>
          <w:p w:rsidR="00421900" w:rsidRPr="00FE46C3" w:rsidRDefault="00421900" w:rsidP="006C7244">
            <w:pPr>
              <w:keepNext/>
              <w:ind w:firstLine="219"/>
              <w:jc w:val="both"/>
              <w:rPr>
                <w:b/>
              </w:rPr>
            </w:pPr>
          </w:p>
          <w:p w:rsidR="00421900" w:rsidRPr="00FE46C3" w:rsidRDefault="00421900" w:rsidP="006C7244">
            <w:pPr>
              <w:keepNext/>
              <w:ind w:firstLine="219"/>
              <w:jc w:val="both"/>
              <w:rPr>
                <w:b/>
              </w:rPr>
            </w:pPr>
          </w:p>
          <w:p w:rsidR="00421900" w:rsidRPr="00FE46C3" w:rsidRDefault="00421900" w:rsidP="006C7244">
            <w:pPr>
              <w:keepNext/>
              <w:ind w:firstLine="221"/>
              <w:jc w:val="center"/>
              <w:rPr>
                <w:i/>
              </w:rPr>
            </w:pPr>
            <w:r w:rsidRPr="00FE46C3">
              <w:rPr>
                <w:i/>
              </w:rPr>
              <w:t>Соответственно изменить последующую нумерацию подпунктов</w:t>
            </w:r>
          </w:p>
          <w:p w:rsidR="00421900" w:rsidRPr="00FE46C3" w:rsidRDefault="00421900" w:rsidP="006C7244">
            <w:pPr>
              <w:keepNext/>
              <w:ind w:firstLine="219"/>
              <w:jc w:val="both"/>
              <w:rPr>
                <w:b/>
              </w:rPr>
            </w:pPr>
          </w:p>
        </w:tc>
        <w:tc>
          <w:tcPr>
            <w:tcW w:w="2372" w:type="dxa"/>
          </w:tcPr>
          <w:p w:rsidR="00421900" w:rsidRPr="00FE46C3" w:rsidRDefault="00421900" w:rsidP="00C454F9">
            <w:pPr>
              <w:keepNext/>
              <w:ind w:firstLine="140"/>
              <w:jc w:val="both"/>
              <w:rPr>
                <w:b/>
              </w:rPr>
            </w:pPr>
            <w:r w:rsidRPr="00FE46C3">
              <w:rPr>
                <w:b/>
              </w:rPr>
              <w:lastRenderedPageBreak/>
              <w:t>Депутаты</w:t>
            </w:r>
          </w:p>
          <w:p w:rsidR="00421900" w:rsidRPr="00FE46C3" w:rsidRDefault="00421900" w:rsidP="00C454F9">
            <w:pPr>
              <w:keepNext/>
              <w:ind w:firstLine="140"/>
              <w:jc w:val="both"/>
              <w:rPr>
                <w:b/>
              </w:rPr>
            </w:pPr>
            <w:r w:rsidRPr="00FE46C3">
              <w:rPr>
                <w:b/>
              </w:rPr>
              <w:t>Базарбаев А.Е.</w:t>
            </w:r>
          </w:p>
          <w:p w:rsidR="00421900" w:rsidRPr="00FE46C3" w:rsidRDefault="00421900" w:rsidP="00C454F9">
            <w:pPr>
              <w:keepNext/>
              <w:ind w:firstLine="140"/>
              <w:jc w:val="both"/>
              <w:rPr>
                <w:b/>
              </w:rPr>
            </w:pPr>
            <w:r w:rsidRPr="00FE46C3">
              <w:rPr>
                <w:b/>
              </w:rPr>
              <w:t>Никитинская Е.С.</w:t>
            </w:r>
          </w:p>
          <w:p w:rsidR="00421900" w:rsidRPr="00FE46C3" w:rsidRDefault="00421900" w:rsidP="00C454F9">
            <w:pPr>
              <w:keepNext/>
              <w:ind w:firstLine="140"/>
              <w:jc w:val="both"/>
            </w:pPr>
          </w:p>
          <w:p w:rsidR="00421900" w:rsidRPr="00FE46C3" w:rsidRDefault="00421900" w:rsidP="00C454F9">
            <w:pPr>
              <w:keepNext/>
              <w:ind w:firstLine="140"/>
              <w:jc w:val="both"/>
            </w:pPr>
            <w:r w:rsidRPr="00FE46C3">
              <w:t xml:space="preserve">С 1 января 2017 года отменяется государственное ценовое регулирования субъектов регулируемого рынка. </w:t>
            </w:r>
          </w:p>
          <w:p w:rsidR="00421900" w:rsidRPr="00FE46C3" w:rsidRDefault="00421900" w:rsidP="006C7244">
            <w:pPr>
              <w:keepNext/>
              <w:ind w:firstLine="219"/>
              <w:jc w:val="both"/>
            </w:pPr>
            <w:r w:rsidRPr="00FE46C3">
              <w:t xml:space="preserve">Принимая во внимание, что данная мера может нести в себе определенные риски, в том числе повышения цен на предоставляемые услуги субъектов, возникает необходимость  внесения поправок в законодательный акт  в части  введения нового вида ценового </w:t>
            </w:r>
            <w:r w:rsidRPr="00FE46C3">
              <w:lastRenderedPageBreak/>
              <w:t>регулирования на общественно значимых рынках.</w:t>
            </w:r>
          </w:p>
          <w:p w:rsidR="00421900" w:rsidRPr="00FE46C3" w:rsidRDefault="00421900" w:rsidP="006C7244">
            <w:pPr>
              <w:keepNext/>
              <w:ind w:firstLine="219"/>
              <w:jc w:val="both"/>
              <w:rPr>
                <w:i/>
              </w:rPr>
            </w:pPr>
            <w:r w:rsidRPr="00FE46C3">
              <w:rPr>
                <w:i/>
              </w:rPr>
              <w:t xml:space="preserve">Примечание: </w:t>
            </w:r>
          </w:p>
          <w:p w:rsidR="00421900" w:rsidRPr="00FE46C3" w:rsidRDefault="00421900" w:rsidP="006C7244">
            <w:pPr>
              <w:keepNext/>
              <w:ind w:firstLine="219"/>
              <w:jc w:val="both"/>
            </w:pPr>
            <w:r w:rsidRPr="00FE46C3">
              <w:t xml:space="preserve">Общественно значимые рынки в области: </w:t>
            </w:r>
          </w:p>
          <w:p w:rsidR="00421900" w:rsidRPr="00FE46C3" w:rsidRDefault="00421900" w:rsidP="007C20CC">
            <w:pPr>
              <w:keepNext/>
              <w:ind w:firstLine="219"/>
              <w:jc w:val="both"/>
            </w:pPr>
            <w:r w:rsidRPr="00FE46C3">
              <w:t>розничной реализации электрической энергии энергоснабжающими организациями;</w:t>
            </w:r>
          </w:p>
          <w:p w:rsidR="00421900" w:rsidRPr="00FE46C3" w:rsidRDefault="00421900" w:rsidP="007C20CC">
            <w:pPr>
              <w:keepNext/>
              <w:ind w:firstLine="219"/>
              <w:jc w:val="both"/>
            </w:pPr>
            <w:r w:rsidRPr="00FE46C3">
              <w:t>организации и проведению централизованной торговли электрической энергией, обеспечению готовности торговой системы к проведению централизованных торгов, централизованной покупке и продаже электрической энергии, произведенной объектами по использованию возобновляемых источников энергии;</w:t>
            </w:r>
          </w:p>
          <w:p w:rsidR="00421900" w:rsidRPr="00FE46C3" w:rsidRDefault="00421900" w:rsidP="007C20CC">
            <w:pPr>
              <w:keepNext/>
              <w:ind w:firstLine="219"/>
              <w:jc w:val="both"/>
            </w:pPr>
            <w:r w:rsidRPr="00FE46C3">
              <w:lastRenderedPageBreak/>
              <w:t>розничной реализации товарного газа, розничной реализации сжиженного нефтяного газа через групповые резервуарные установки;</w:t>
            </w:r>
          </w:p>
          <w:p w:rsidR="00421900" w:rsidRPr="00FE46C3" w:rsidRDefault="00421900" w:rsidP="007C20CC">
            <w:pPr>
              <w:keepNext/>
              <w:ind w:firstLine="219"/>
              <w:jc w:val="both"/>
            </w:pPr>
            <w:r w:rsidRPr="00FE46C3">
              <w:t xml:space="preserve">оказания услуг аэропортов на внутренних рейсах: посадка-высадка пассажиров (посредством телескопического трапа), предоставление в аренду помещений аэропорта, используемых в целях обеспечения перевозочного процесса, обработка грузов, предоставления рабочего места (площади) для регистрации пассажиров, обеспечение воздушных судов авиационными </w:t>
            </w:r>
            <w:r w:rsidRPr="00FE46C3">
              <w:lastRenderedPageBreak/>
              <w:t>горюче-смазочными материалами;</w:t>
            </w:r>
          </w:p>
          <w:p w:rsidR="00421900" w:rsidRPr="00FE46C3" w:rsidRDefault="00421900" w:rsidP="007C20CC">
            <w:pPr>
              <w:keepNext/>
              <w:ind w:firstLine="219"/>
              <w:jc w:val="both"/>
            </w:pPr>
            <w:r w:rsidRPr="00FE46C3">
              <w:t>оказания услуг по перевозке грузов железнодорожным транспортом и локомотивной тяги, за исключением:</w:t>
            </w:r>
          </w:p>
          <w:p w:rsidR="00421900" w:rsidRPr="00FE46C3" w:rsidRDefault="00421900" w:rsidP="007C20CC">
            <w:pPr>
              <w:keepNext/>
              <w:ind w:firstLine="219"/>
              <w:jc w:val="both"/>
            </w:pPr>
            <w:r w:rsidRPr="00FE46C3">
              <w:t>услуг по предоставлению в аренду железнодорожных грузовых вагонов и услуг оператора вагонов (контейнеров);</w:t>
            </w:r>
          </w:p>
          <w:p w:rsidR="00421900" w:rsidRPr="00FE46C3" w:rsidRDefault="00421900" w:rsidP="007C20CC">
            <w:pPr>
              <w:keepNext/>
              <w:ind w:firstLine="219"/>
              <w:jc w:val="both"/>
            </w:pPr>
            <w:r w:rsidRPr="00FE46C3">
              <w:t xml:space="preserve">услуг по перевозке грузов железнодорожным транспортом в транзитном сообщении через территорию Республики Казахстан. </w:t>
            </w:r>
          </w:p>
          <w:p w:rsidR="00421900" w:rsidRPr="00FE46C3" w:rsidRDefault="00421900" w:rsidP="006C7244">
            <w:pPr>
              <w:keepNext/>
              <w:ind w:firstLine="219"/>
              <w:jc w:val="both"/>
            </w:pPr>
          </w:p>
        </w:tc>
        <w:tc>
          <w:tcPr>
            <w:tcW w:w="1410" w:type="dxa"/>
          </w:tcPr>
          <w:p w:rsidR="00421900" w:rsidRPr="00FE46C3" w:rsidRDefault="00421900" w:rsidP="006C7244">
            <w:pPr>
              <w:keepNext/>
              <w:ind w:left="-57" w:right="-57"/>
              <w:jc w:val="center"/>
              <w:rPr>
                <w:b/>
                <w:bCs/>
                <w:lang w:val="kk-KZ"/>
              </w:rPr>
            </w:pPr>
            <w:r w:rsidRPr="00FE46C3">
              <w:rPr>
                <w:b/>
                <w:bCs/>
                <w:lang w:val="kk-KZ"/>
              </w:rPr>
              <w:lastRenderedPageBreak/>
              <w:t xml:space="preserve">Принято </w:t>
            </w:r>
          </w:p>
        </w:tc>
      </w:tr>
      <w:tr w:rsidR="002758C9" w:rsidRPr="00FE46C3" w:rsidTr="00550D72">
        <w:tc>
          <w:tcPr>
            <w:tcW w:w="539" w:type="dxa"/>
          </w:tcPr>
          <w:p w:rsidR="00421900" w:rsidRPr="00FE46C3" w:rsidRDefault="00421900" w:rsidP="006C7244">
            <w:pPr>
              <w:keepNext/>
              <w:numPr>
                <w:ilvl w:val="0"/>
                <w:numId w:val="1"/>
              </w:numPr>
              <w:tabs>
                <w:tab w:val="left" w:pos="180"/>
              </w:tabs>
              <w:ind w:left="0" w:firstLine="0"/>
              <w:jc w:val="center"/>
            </w:pPr>
          </w:p>
        </w:tc>
        <w:tc>
          <w:tcPr>
            <w:tcW w:w="1259" w:type="dxa"/>
          </w:tcPr>
          <w:p w:rsidR="00421900" w:rsidRPr="00FE46C3" w:rsidRDefault="00421900" w:rsidP="006C7244">
            <w:pPr>
              <w:keepNext/>
              <w:jc w:val="center"/>
              <w:rPr>
                <w:spacing w:val="-6"/>
                <w:lang w:val="kk-KZ"/>
              </w:rPr>
            </w:pPr>
            <w:r w:rsidRPr="00FE46C3">
              <w:rPr>
                <w:spacing w:val="-6"/>
                <w:lang w:val="kk-KZ"/>
              </w:rPr>
              <w:t>П</w:t>
            </w:r>
            <w:r w:rsidRPr="00FE46C3">
              <w:rPr>
                <w:spacing w:val="-6"/>
              </w:rPr>
              <w:t xml:space="preserve">одпункт </w:t>
            </w:r>
            <w:r w:rsidRPr="00FE46C3">
              <w:t xml:space="preserve"> </w:t>
            </w:r>
            <w:r w:rsidRPr="00FE46C3">
              <w:rPr>
                <w:spacing w:val="-6"/>
                <w:lang w:val="kk-KZ"/>
              </w:rPr>
              <w:t>новый</w:t>
            </w:r>
          </w:p>
          <w:p w:rsidR="00421900" w:rsidRPr="00FE46C3" w:rsidRDefault="00421900" w:rsidP="006C7244">
            <w:pPr>
              <w:keepNext/>
              <w:jc w:val="center"/>
            </w:pPr>
            <w:r w:rsidRPr="00FE46C3">
              <w:t>пункта 2 статьи 1 проекта</w:t>
            </w: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rPr>
                <w:i/>
              </w:rPr>
            </w:pPr>
            <w:r w:rsidRPr="00FE46C3">
              <w:rPr>
                <w:i/>
              </w:rPr>
              <w:lastRenderedPageBreak/>
              <w:t>Статья 138</w:t>
            </w:r>
          </w:p>
          <w:p w:rsidR="00421900" w:rsidRPr="00FE46C3" w:rsidRDefault="00421900" w:rsidP="006C7244">
            <w:pPr>
              <w:keepNext/>
              <w:jc w:val="center"/>
              <w:rPr>
                <w:i/>
              </w:rPr>
            </w:pPr>
            <w:r w:rsidRPr="00FE46C3">
              <w:rPr>
                <w:i/>
              </w:rPr>
              <w:t>Кодекса</w:t>
            </w:r>
          </w:p>
          <w:p w:rsidR="00421900" w:rsidRPr="00FE46C3" w:rsidRDefault="00421900" w:rsidP="006C7244">
            <w:pPr>
              <w:keepNext/>
              <w:jc w:val="center"/>
            </w:pPr>
          </w:p>
          <w:p w:rsidR="00421900" w:rsidRPr="00FE46C3" w:rsidRDefault="00421900" w:rsidP="006C7244">
            <w:pPr>
              <w:keepNext/>
              <w:jc w:val="center"/>
            </w:pPr>
          </w:p>
        </w:tc>
        <w:tc>
          <w:tcPr>
            <w:tcW w:w="3060" w:type="dxa"/>
          </w:tcPr>
          <w:p w:rsidR="00421900" w:rsidRPr="00FE46C3" w:rsidRDefault="00421900" w:rsidP="006C7244">
            <w:pPr>
              <w:keepNext/>
              <w:autoSpaceDE w:val="0"/>
              <w:autoSpaceDN w:val="0"/>
              <w:adjustRightInd w:val="0"/>
              <w:ind w:firstLine="317"/>
              <w:jc w:val="both"/>
            </w:pPr>
            <w:r w:rsidRPr="00FE46C3">
              <w:lastRenderedPageBreak/>
              <w:t>Статья 138. Сферы деятельности субъектов предпринимательства, в которых осуществляется контроль</w:t>
            </w:r>
          </w:p>
          <w:p w:rsidR="00421900" w:rsidRPr="00FE46C3" w:rsidRDefault="00421900" w:rsidP="006C7244">
            <w:pPr>
              <w:keepNext/>
              <w:autoSpaceDE w:val="0"/>
              <w:autoSpaceDN w:val="0"/>
              <w:adjustRightInd w:val="0"/>
              <w:ind w:firstLine="317"/>
              <w:jc w:val="both"/>
            </w:pPr>
            <w:r w:rsidRPr="00FE46C3">
              <w:t>Контроль осуществляется:</w:t>
            </w:r>
          </w:p>
          <w:p w:rsidR="00421900" w:rsidRPr="00FE46C3" w:rsidRDefault="00421900" w:rsidP="006C7244">
            <w:pPr>
              <w:keepNext/>
              <w:autoSpaceDE w:val="0"/>
              <w:autoSpaceDN w:val="0"/>
              <w:adjustRightInd w:val="0"/>
              <w:ind w:firstLine="317"/>
              <w:jc w:val="both"/>
            </w:pPr>
            <w:r w:rsidRPr="00FE46C3">
              <w:t>…</w:t>
            </w:r>
          </w:p>
          <w:p w:rsidR="00421900" w:rsidRPr="00FE46C3" w:rsidRDefault="00421900" w:rsidP="006C7244">
            <w:pPr>
              <w:keepNext/>
              <w:autoSpaceDE w:val="0"/>
              <w:autoSpaceDN w:val="0"/>
              <w:adjustRightInd w:val="0"/>
              <w:ind w:firstLine="317"/>
              <w:jc w:val="both"/>
              <w:rPr>
                <w:b/>
              </w:rPr>
            </w:pPr>
            <w:r w:rsidRPr="00FE46C3">
              <w:rPr>
                <w:b/>
              </w:rPr>
              <w:lastRenderedPageBreak/>
              <w:t>68-1) отсутствует;</w:t>
            </w:r>
          </w:p>
          <w:p w:rsidR="00421900" w:rsidRPr="00FE46C3" w:rsidRDefault="00421900" w:rsidP="006C7244">
            <w:pPr>
              <w:keepNext/>
              <w:autoSpaceDE w:val="0"/>
              <w:autoSpaceDN w:val="0"/>
              <w:adjustRightInd w:val="0"/>
              <w:ind w:firstLine="317"/>
              <w:jc w:val="both"/>
              <w:rPr>
                <w:b/>
              </w:rPr>
            </w:pPr>
          </w:p>
        </w:tc>
        <w:tc>
          <w:tcPr>
            <w:tcW w:w="3420" w:type="dxa"/>
          </w:tcPr>
          <w:p w:rsidR="00421900" w:rsidRPr="00FE46C3" w:rsidRDefault="00421900" w:rsidP="006C7244">
            <w:pPr>
              <w:keepNext/>
              <w:autoSpaceDE w:val="0"/>
              <w:autoSpaceDN w:val="0"/>
              <w:adjustRightInd w:val="0"/>
              <w:ind w:firstLine="317"/>
              <w:jc w:val="both"/>
              <w:rPr>
                <w:b/>
              </w:rPr>
            </w:pPr>
            <w:r w:rsidRPr="00FE46C3">
              <w:rPr>
                <w:b/>
              </w:rPr>
              <w:lastRenderedPageBreak/>
              <w:t>Отсутствует.</w:t>
            </w:r>
          </w:p>
        </w:tc>
        <w:tc>
          <w:tcPr>
            <w:tcW w:w="3240" w:type="dxa"/>
          </w:tcPr>
          <w:p w:rsidR="00421900" w:rsidRPr="00FE46C3" w:rsidRDefault="00421900" w:rsidP="00723BAB">
            <w:pPr>
              <w:keepNext/>
              <w:spacing w:line="0" w:lineRule="atLeast"/>
              <w:ind w:firstLine="261"/>
              <w:jc w:val="both"/>
            </w:pPr>
            <w:r w:rsidRPr="00FE46C3">
              <w:t>Дополнить подпунктом 8) (новым) следующего содержания:</w:t>
            </w:r>
          </w:p>
          <w:p w:rsidR="00421900" w:rsidRPr="00FE46C3" w:rsidRDefault="00421900" w:rsidP="00723BAB">
            <w:pPr>
              <w:keepNext/>
              <w:spacing w:line="0" w:lineRule="atLeast"/>
              <w:ind w:firstLine="261"/>
              <w:jc w:val="both"/>
            </w:pPr>
          </w:p>
          <w:p w:rsidR="00421900" w:rsidRPr="00FE46C3" w:rsidRDefault="00421900" w:rsidP="00723BAB">
            <w:pPr>
              <w:keepNext/>
              <w:spacing w:line="0" w:lineRule="atLeast"/>
              <w:ind w:firstLine="261"/>
              <w:jc w:val="both"/>
            </w:pPr>
            <w:r w:rsidRPr="00FE46C3">
              <w:t xml:space="preserve">«7) статью 138 дополнить подпунктом 68-1) (новым) следующего содержания: </w:t>
            </w:r>
          </w:p>
          <w:p w:rsidR="00421900" w:rsidRPr="00FE46C3" w:rsidRDefault="00421900" w:rsidP="00723BAB">
            <w:pPr>
              <w:keepNext/>
              <w:ind w:firstLine="261"/>
              <w:jc w:val="both"/>
            </w:pPr>
          </w:p>
          <w:p w:rsidR="00421900" w:rsidRPr="00FE46C3" w:rsidRDefault="00421900" w:rsidP="00723BAB">
            <w:pPr>
              <w:keepNext/>
              <w:ind w:firstLine="261"/>
              <w:jc w:val="both"/>
              <w:rPr>
                <w:b/>
              </w:rPr>
            </w:pPr>
            <w:r w:rsidRPr="00FE46C3">
              <w:rPr>
                <w:b/>
              </w:rPr>
              <w:lastRenderedPageBreak/>
              <w:t xml:space="preserve">«68-1) за соблюдением порядка ценообразования и  обязанностей субъектами общественно значимого рынка, установленных настоящим Кодексом;».    </w:t>
            </w:r>
          </w:p>
          <w:p w:rsidR="00421900" w:rsidRPr="00FE46C3" w:rsidRDefault="00421900" w:rsidP="006C7244">
            <w:pPr>
              <w:keepNext/>
              <w:ind w:firstLine="119"/>
              <w:jc w:val="both"/>
              <w:rPr>
                <w:b/>
              </w:rPr>
            </w:pPr>
          </w:p>
          <w:p w:rsidR="00421900" w:rsidRPr="00FE46C3" w:rsidRDefault="00421900" w:rsidP="006C7244">
            <w:pPr>
              <w:keepNext/>
              <w:ind w:firstLine="119"/>
              <w:jc w:val="both"/>
              <w:rPr>
                <w:b/>
              </w:rPr>
            </w:pPr>
          </w:p>
          <w:p w:rsidR="00421900" w:rsidRPr="00FE46C3" w:rsidRDefault="00421900" w:rsidP="006C7244">
            <w:pPr>
              <w:keepNext/>
              <w:ind w:firstLine="221"/>
              <w:jc w:val="center"/>
              <w:rPr>
                <w:i/>
              </w:rPr>
            </w:pPr>
            <w:r w:rsidRPr="00FE46C3">
              <w:rPr>
                <w:i/>
              </w:rPr>
              <w:t>Соответственно изменить последующую нумерацию подпунктов</w:t>
            </w:r>
          </w:p>
          <w:p w:rsidR="00421900" w:rsidRPr="00FE46C3" w:rsidRDefault="00421900" w:rsidP="006C7244">
            <w:pPr>
              <w:keepNext/>
              <w:ind w:firstLine="119"/>
              <w:jc w:val="both"/>
              <w:rPr>
                <w:b/>
              </w:rPr>
            </w:pPr>
          </w:p>
          <w:p w:rsidR="00421900" w:rsidRPr="00FE46C3" w:rsidRDefault="00421900" w:rsidP="006C7244">
            <w:pPr>
              <w:keepNext/>
              <w:ind w:firstLine="119"/>
              <w:rPr>
                <w:b/>
              </w:rPr>
            </w:pPr>
          </w:p>
          <w:p w:rsidR="00421900" w:rsidRPr="00FE46C3" w:rsidRDefault="00421900" w:rsidP="006C7244">
            <w:pPr>
              <w:keepNext/>
              <w:rPr>
                <w:b/>
              </w:rPr>
            </w:pPr>
          </w:p>
        </w:tc>
        <w:tc>
          <w:tcPr>
            <w:tcW w:w="2372" w:type="dxa"/>
          </w:tcPr>
          <w:p w:rsidR="00421900" w:rsidRPr="00FE46C3" w:rsidRDefault="00421900" w:rsidP="006C7244">
            <w:pPr>
              <w:keepNext/>
              <w:ind w:firstLine="219"/>
              <w:jc w:val="both"/>
              <w:rPr>
                <w:b/>
                <w:lang w:val="kk-KZ"/>
              </w:rPr>
            </w:pPr>
            <w:r w:rsidRPr="00FE46C3">
              <w:rPr>
                <w:b/>
                <w:lang w:val="kk-KZ"/>
              </w:rPr>
              <w:lastRenderedPageBreak/>
              <w:t>Депутат</w:t>
            </w:r>
          </w:p>
          <w:p w:rsidR="00421900" w:rsidRPr="00FE46C3" w:rsidRDefault="00421900" w:rsidP="006C7244">
            <w:pPr>
              <w:keepNext/>
              <w:ind w:firstLine="219"/>
              <w:jc w:val="both"/>
              <w:rPr>
                <w:b/>
                <w:lang w:val="kk-KZ"/>
              </w:rPr>
            </w:pPr>
            <w:r w:rsidRPr="00FE46C3">
              <w:rPr>
                <w:b/>
                <w:lang w:val="kk-KZ"/>
              </w:rPr>
              <w:t>Базарбаев А.Е.</w:t>
            </w:r>
          </w:p>
          <w:p w:rsidR="00421900" w:rsidRPr="00FE46C3" w:rsidRDefault="00421900" w:rsidP="006C7244">
            <w:pPr>
              <w:keepNext/>
              <w:ind w:firstLine="219"/>
              <w:jc w:val="both"/>
              <w:rPr>
                <w:lang w:val="kk-KZ"/>
              </w:rPr>
            </w:pPr>
          </w:p>
          <w:p w:rsidR="00421900" w:rsidRPr="00FE46C3" w:rsidRDefault="00421900" w:rsidP="006C7244">
            <w:pPr>
              <w:keepNext/>
              <w:ind w:firstLine="219"/>
              <w:jc w:val="both"/>
            </w:pPr>
            <w:r w:rsidRPr="00FE46C3">
              <w:t xml:space="preserve">С 1 января 2017 года отменяется государственное ценовое регулирования </w:t>
            </w:r>
            <w:r w:rsidRPr="00FE46C3">
              <w:lastRenderedPageBreak/>
              <w:t xml:space="preserve">субъектов регулируемого рынка.  </w:t>
            </w:r>
          </w:p>
          <w:p w:rsidR="00421900" w:rsidRPr="00FE46C3" w:rsidRDefault="00421900" w:rsidP="006C7244">
            <w:pPr>
              <w:keepNext/>
              <w:ind w:firstLine="219"/>
              <w:jc w:val="both"/>
            </w:pPr>
            <w:r w:rsidRPr="00FE46C3">
              <w:t>Принимая во внимание, что данная мера может нести в себе определенные риски, в том числе повышения цен на предоставляемые услуги субъектов, возникает необходимость  внесения поправок в законодательный акт,  в части введения нового вида ценового регулирования на общественно значимых рынках.</w:t>
            </w:r>
          </w:p>
          <w:p w:rsidR="00421900" w:rsidRPr="00FE46C3" w:rsidRDefault="00421900" w:rsidP="006C7244">
            <w:pPr>
              <w:keepNext/>
              <w:ind w:firstLine="219"/>
              <w:jc w:val="both"/>
              <w:rPr>
                <w:i/>
              </w:rPr>
            </w:pPr>
          </w:p>
        </w:tc>
        <w:tc>
          <w:tcPr>
            <w:tcW w:w="1410" w:type="dxa"/>
          </w:tcPr>
          <w:p w:rsidR="00421900" w:rsidRPr="00FE46C3" w:rsidRDefault="00421900" w:rsidP="006C7244">
            <w:pPr>
              <w:keepNext/>
              <w:jc w:val="center"/>
              <w:rPr>
                <w:b/>
                <w:bCs/>
                <w:lang w:val="kk-KZ"/>
              </w:rPr>
            </w:pPr>
            <w:r w:rsidRPr="00FE46C3">
              <w:rPr>
                <w:b/>
                <w:bCs/>
                <w:lang w:val="kk-KZ"/>
              </w:rPr>
              <w:lastRenderedPageBreak/>
              <w:t>Принято</w:t>
            </w:r>
          </w:p>
          <w:p w:rsidR="00421900" w:rsidRPr="00FE46C3" w:rsidRDefault="00421900" w:rsidP="006C7244">
            <w:pPr>
              <w:keepNext/>
              <w:jc w:val="center"/>
              <w:rPr>
                <w:b/>
                <w:bCs/>
                <w:lang w:val="kk-KZ"/>
              </w:rPr>
            </w:pPr>
          </w:p>
        </w:tc>
      </w:tr>
      <w:tr w:rsidR="002758C9" w:rsidRPr="00FE46C3" w:rsidTr="00550D72">
        <w:tc>
          <w:tcPr>
            <w:tcW w:w="539" w:type="dxa"/>
          </w:tcPr>
          <w:p w:rsidR="00421900" w:rsidRPr="00FE46C3" w:rsidRDefault="00421900" w:rsidP="006C7244">
            <w:pPr>
              <w:keepNext/>
              <w:numPr>
                <w:ilvl w:val="0"/>
                <w:numId w:val="1"/>
              </w:numPr>
              <w:tabs>
                <w:tab w:val="left" w:pos="180"/>
              </w:tabs>
              <w:ind w:left="0" w:firstLine="0"/>
              <w:jc w:val="center"/>
            </w:pPr>
          </w:p>
        </w:tc>
        <w:tc>
          <w:tcPr>
            <w:tcW w:w="1259" w:type="dxa"/>
          </w:tcPr>
          <w:p w:rsidR="00421900" w:rsidRPr="00FE46C3" w:rsidRDefault="00421900" w:rsidP="006C7244">
            <w:pPr>
              <w:keepNext/>
              <w:jc w:val="center"/>
            </w:pPr>
            <w:r w:rsidRPr="00FE46C3">
              <w:rPr>
                <w:spacing w:val="-6"/>
                <w:lang w:val="kk-KZ"/>
              </w:rPr>
              <w:t>П</w:t>
            </w:r>
            <w:r w:rsidRPr="00FE46C3">
              <w:rPr>
                <w:spacing w:val="-6"/>
              </w:rPr>
              <w:t>одпункт</w:t>
            </w:r>
            <w:r w:rsidRPr="00FE46C3">
              <w:t xml:space="preserve"> 8) пункта 2 статьи 1 проекта</w:t>
            </w: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rPr>
                <w:i/>
              </w:rPr>
            </w:pPr>
            <w:r w:rsidRPr="00FE46C3">
              <w:rPr>
                <w:i/>
              </w:rPr>
              <w:t>Статья 161</w:t>
            </w:r>
          </w:p>
          <w:p w:rsidR="00421900" w:rsidRPr="00FE46C3" w:rsidRDefault="00421900" w:rsidP="006C7244">
            <w:pPr>
              <w:keepNext/>
              <w:jc w:val="center"/>
              <w:rPr>
                <w:i/>
              </w:rPr>
            </w:pPr>
            <w:r w:rsidRPr="00FE46C3">
              <w:rPr>
                <w:i/>
              </w:rPr>
              <w:t>Кодекса</w:t>
            </w:r>
          </w:p>
          <w:p w:rsidR="00421900" w:rsidRPr="00FE46C3" w:rsidRDefault="00421900" w:rsidP="006C7244">
            <w:pPr>
              <w:keepNext/>
              <w:jc w:val="center"/>
            </w:pPr>
          </w:p>
          <w:p w:rsidR="00421900" w:rsidRPr="00FE46C3" w:rsidRDefault="00421900" w:rsidP="006C7244">
            <w:pPr>
              <w:keepNext/>
              <w:jc w:val="center"/>
            </w:pPr>
          </w:p>
        </w:tc>
        <w:tc>
          <w:tcPr>
            <w:tcW w:w="3060" w:type="dxa"/>
          </w:tcPr>
          <w:p w:rsidR="00421900" w:rsidRPr="00FE46C3" w:rsidRDefault="00421900" w:rsidP="006C7244">
            <w:pPr>
              <w:keepNext/>
              <w:autoSpaceDE w:val="0"/>
              <w:autoSpaceDN w:val="0"/>
              <w:adjustRightInd w:val="0"/>
              <w:ind w:firstLine="317"/>
              <w:jc w:val="both"/>
            </w:pPr>
            <w:r w:rsidRPr="00FE46C3">
              <w:lastRenderedPageBreak/>
              <w:t>Статья 161. Отношения в сфере государственного регулирования конкуренции</w:t>
            </w:r>
          </w:p>
          <w:p w:rsidR="00421900" w:rsidRPr="00FE46C3" w:rsidRDefault="00421900" w:rsidP="006C7244">
            <w:pPr>
              <w:keepNext/>
              <w:autoSpaceDE w:val="0"/>
              <w:autoSpaceDN w:val="0"/>
              <w:adjustRightInd w:val="0"/>
              <w:ind w:firstLine="317"/>
              <w:jc w:val="both"/>
            </w:pPr>
          </w:p>
          <w:p w:rsidR="00421900" w:rsidRPr="00FE46C3" w:rsidRDefault="00421900" w:rsidP="006C7244">
            <w:pPr>
              <w:keepNext/>
              <w:autoSpaceDE w:val="0"/>
              <w:autoSpaceDN w:val="0"/>
              <w:adjustRightInd w:val="0"/>
              <w:ind w:firstLine="317"/>
              <w:jc w:val="both"/>
              <w:rPr>
                <w:b/>
              </w:rPr>
            </w:pPr>
            <w:r w:rsidRPr="00FE46C3">
              <w:t xml:space="preserve">1. Настоящий раздел распространяется на отношения, которые влияют или могут повлиять на конкуренцию на товарных рынках </w:t>
            </w:r>
            <w:r w:rsidRPr="00FE46C3">
              <w:lastRenderedPageBreak/>
              <w:t xml:space="preserve">Республики Казахстан, в которых участвуют субъекты рынка, потребители, а также государственные органы и местные исполнительные органы. </w:t>
            </w:r>
            <w:r w:rsidRPr="00FE46C3">
              <w:rPr>
                <w:b/>
              </w:rPr>
              <w:t>При этом потребителем признается физическое или юридическое лицо, приобретающее товар для собственных нужд.</w:t>
            </w:r>
          </w:p>
        </w:tc>
        <w:tc>
          <w:tcPr>
            <w:tcW w:w="3420" w:type="dxa"/>
          </w:tcPr>
          <w:p w:rsidR="00421900" w:rsidRPr="00FE46C3" w:rsidRDefault="00421900" w:rsidP="006C7244">
            <w:pPr>
              <w:keepNext/>
              <w:autoSpaceDE w:val="0"/>
              <w:autoSpaceDN w:val="0"/>
              <w:adjustRightInd w:val="0"/>
              <w:ind w:firstLine="317"/>
              <w:jc w:val="both"/>
              <w:rPr>
                <w:b/>
              </w:rPr>
            </w:pPr>
            <w:r w:rsidRPr="00FE46C3">
              <w:rPr>
                <w:b/>
              </w:rPr>
              <w:lastRenderedPageBreak/>
              <w:t>8) пункт 1 статьи 161 изложить в следующей редакции:</w:t>
            </w:r>
          </w:p>
          <w:p w:rsidR="00421900" w:rsidRPr="00FE46C3" w:rsidRDefault="00421900" w:rsidP="006C7244">
            <w:pPr>
              <w:keepNext/>
              <w:autoSpaceDE w:val="0"/>
              <w:autoSpaceDN w:val="0"/>
              <w:adjustRightInd w:val="0"/>
              <w:ind w:firstLine="317"/>
              <w:jc w:val="both"/>
              <w:rPr>
                <w:b/>
              </w:rPr>
            </w:pPr>
            <w:r w:rsidRPr="00FE46C3">
              <w:rPr>
                <w:b/>
              </w:rPr>
              <w:t>«1.</w:t>
            </w:r>
            <w:r w:rsidRPr="00FE46C3">
              <w:rPr>
                <w:b/>
              </w:rPr>
              <w:tab/>
              <w:t xml:space="preserve">Настоящий раздел распространяется на отношения, которые влияют или могут повлиять на конкуренцию на товарных рынках Республики Казахстан, в которых участвуют субъекты рынка, </w:t>
            </w:r>
            <w:r w:rsidRPr="00FE46C3">
              <w:rPr>
                <w:b/>
              </w:rPr>
              <w:lastRenderedPageBreak/>
              <w:t>потребители, а также государственные органы и местные исполнительные органы.»;</w:t>
            </w:r>
          </w:p>
        </w:tc>
        <w:tc>
          <w:tcPr>
            <w:tcW w:w="3240" w:type="dxa"/>
          </w:tcPr>
          <w:p w:rsidR="00421900" w:rsidRPr="00FE46C3" w:rsidRDefault="00421900" w:rsidP="006C7244">
            <w:pPr>
              <w:keepNext/>
              <w:ind w:firstLine="119"/>
              <w:jc w:val="both"/>
              <w:rPr>
                <w:b/>
              </w:rPr>
            </w:pPr>
            <w:r w:rsidRPr="00FE46C3">
              <w:lastRenderedPageBreak/>
              <w:t>Подпункт 8) пункта 2 статьи 1 проекта</w:t>
            </w:r>
            <w:r w:rsidRPr="00FE46C3">
              <w:rPr>
                <w:b/>
              </w:rPr>
              <w:t xml:space="preserve"> исключить. </w:t>
            </w:r>
          </w:p>
          <w:p w:rsidR="00421900" w:rsidRPr="00FE46C3" w:rsidRDefault="00421900" w:rsidP="006C7244">
            <w:pPr>
              <w:keepNext/>
              <w:ind w:firstLine="119"/>
              <w:jc w:val="both"/>
              <w:rPr>
                <w:b/>
              </w:rPr>
            </w:pPr>
          </w:p>
          <w:p w:rsidR="00421900" w:rsidRPr="00FE46C3" w:rsidRDefault="00421900" w:rsidP="006C7244">
            <w:pPr>
              <w:keepNext/>
              <w:ind w:firstLine="119"/>
              <w:jc w:val="both"/>
              <w:rPr>
                <w:b/>
              </w:rPr>
            </w:pPr>
          </w:p>
          <w:p w:rsidR="00421900" w:rsidRPr="00FE46C3" w:rsidRDefault="00421900" w:rsidP="006C7244">
            <w:pPr>
              <w:keepNext/>
              <w:ind w:firstLine="221"/>
              <w:jc w:val="center"/>
              <w:rPr>
                <w:i/>
              </w:rPr>
            </w:pPr>
            <w:r w:rsidRPr="00FE46C3">
              <w:rPr>
                <w:i/>
              </w:rPr>
              <w:t>Соответственно изменить последующую нумерацию подпунктов</w:t>
            </w:r>
          </w:p>
          <w:p w:rsidR="00421900" w:rsidRPr="00FE46C3" w:rsidRDefault="00421900" w:rsidP="006C7244">
            <w:pPr>
              <w:keepNext/>
              <w:ind w:firstLine="119"/>
              <w:jc w:val="both"/>
              <w:rPr>
                <w:b/>
              </w:rPr>
            </w:pPr>
          </w:p>
          <w:p w:rsidR="00421900" w:rsidRPr="00FE46C3" w:rsidRDefault="00421900" w:rsidP="006C7244">
            <w:pPr>
              <w:keepNext/>
              <w:ind w:firstLine="119"/>
              <w:rPr>
                <w:b/>
              </w:rPr>
            </w:pPr>
          </w:p>
          <w:p w:rsidR="00421900" w:rsidRPr="00FE46C3" w:rsidRDefault="00421900" w:rsidP="006C7244">
            <w:pPr>
              <w:keepNext/>
              <w:ind w:firstLine="119"/>
              <w:rPr>
                <w:b/>
              </w:rPr>
            </w:pPr>
          </w:p>
          <w:p w:rsidR="00421900" w:rsidRPr="00FE46C3" w:rsidRDefault="00421900" w:rsidP="006C7244">
            <w:pPr>
              <w:keepNext/>
              <w:ind w:firstLine="119"/>
              <w:rPr>
                <w:b/>
              </w:rPr>
            </w:pPr>
          </w:p>
        </w:tc>
        <w:tc>
          <w:tcPr>
            <w:tcW w:w="2372" w:type="dxa"/>
          </w:tcPr>
          <w:p w:rsidR="00421900" w:rsidRPr="00FE46C3" w:rsidRDefault="00421900" w:rsidP="006C7244">
            <w:pPr>
              <w:keepNext/>
              <w:ind w:firstLine="219"/>
              <w:jc w:val="both"/>
              <w:rPr>
                <w:b/>
                <w:lang w:val="kk-KZ"/>
              </w:rPr>
            </w:pPr>
            <w:r w:rsidRPr="00FE46C3">
              <w:rPr>
                <w:b/>
                <w:lang w:val="kk-KZ"/>
              </w:rPr>
              <w:lastRenderedPageBreak/>
              <w:t xml:space="preserve">Комитет по экономической реформе и региональному развитию </w:t>
            </w:r>
          </w:p>
          <w:p w:rsidR="00421900" w:rsidRPr="00FE46C3" w:rsidRDefault="00421900" w:rsidP="006C7244">
            <w:pPr>
              <w:keepNext/>
              <w:ind w:firstLine="219"/>
              <w:jc w:val="both"/>
              <w:rPr>
                <w:b/>
                <w:lang w:val="kk-KZ"/>
              </w:rPr>
            </w:pPr>
            <w:r w:rsidRPr="00FE46C3">
              <w:rPr>
                <w:b/>
                <w:lang w:val="kk-KZ"/>
              </w:rPr>
              <w:t>Депутаты</w:t>
            </w:r>
          </w:p>
          <w:p w:rsidR="00421900" w:rsidRPr="00FE46C3" w:rsidRDefault="00421900" w:rsidP="006C7244">
            <w:pPr>
              <w:keepNext/>
              <w:ind w:firstLine="219"/>
              <w:jc w:val="both"/>
              <w:rPr>
                <w:b/>
                <w:lang w:val="kk-KZ"/>
              </w:rPr>
            </w:pPr>
            <w:r w:rsidRPr="00FE46C3">
              <w:rPr>
                <w:b/>
                <w:lang w:val="kk-KZ"/>
              </w:rPr>
              <w:t>Утебаев С.Н.</w:t>
            </w:r>
          </w:p>
          <w:p w:rsidR="00421900" w:rsidRPr="00FE46C3" w:rsidRDefault="00421900" w:rsidP="006C7244">
            <w:pPr>
              <w:keepNext/>
              <w:ind w:firstLine="219"/>
              <w:jc w:val="both"/>
              <w:rPr>
                <w:b/>
                <w:lang w:val="kk-KZ"/>
              </w:rPr>
            </w:pPr>
            <w:r w:rsidRPr="00FE46C3">
              <w:rPr>
                <w:b/>
                <w:lang w:val="kk-KZ"/>
              </w:rPr>
              <w:t>Пшембаев М.К.</w:t>
            </w:r>
          </w:p>
          <w:p w:rsidR="00421900" w:rsidRPr="00FE46C3" w:rsidRDefault="00421900" w:rsidP="006C7244">
            <w:pPr>
              <w:keepNext/>
              <w:ind w:firstLine="219"/>
              <w:jc w:val="both"/>
              <w:rPr>
                <w:b/>
                <w:lang w:val="kk-KZ"/>
              </w:rPr>
            </w:pPr>
            <w:r w:rsidRPr="00FE46C3">
              <w:rPr>
                <w:b/>
                <w:lang w:val="kk-KZ"/>
              </w:rPr>
              <w:t>Хитуов Т.К.</w:t>
            </w:r>
          </w:p>
          <w:p w:rsidR="00421900" w:rsidRPr="00FE46C3" w:rsidRDefault="00421900" w:rsidP="006C7244">
            <w:pPr>
              <w:keepNext/>
              <w:ind w:firstLine="219"/>
              <w:jc w:val="both"/>
              <w:rPr>
                <w:b/>
                <w:lang w:val="kk-KZ"/>
              </w:rPr>
            </w:pPr>
            <w:r w:rsidRPr="00FE46C3">
              <w:rPr>
                <w:b/>
                <w:lang w:val="kk-KZ"/>
              </w:rPr>
              <w:t>Жамалов А.М.</w:t>
            </w:r>
          </w:p>
          <w:p w:rsidR="00421900" w:rsidRPr="00FE46C3" w:rsidRDefault="00421900" w:rsidP="006C7244">
            <w:pPr>
              <w:keepNext/>
              <w:ind w:firstLine="219"/>
              <w:jc w:val="both"/>
              <w:rPr>
                <w:lang w:val="kk-KZ"/>
              </w:rPr>
            </w:pPr>
          </w:p>
          <w:p w:rsidR="00421900" w:rsidRPr="00FE46C3" w:rsidRDefault="00421900" w:rsidP="006C7244">
            <w:pPr>
              <w:keepNext/>
              <w:ind w:firstLine="219"/>
              <w:jc w:val="both"/>
            </w:pPr>
            <w:r w:rsidRPr="00FE46C3">
              <w:lastRenderedPageBreak/>
              <w:t xml:space="preserve">В пункте 1 статьи 161 Предпринима-тельского кодекса </w:t>
            </w:r>
            <w:r w:rsidR="00BB77FB" w:rsidRPr="00FE46C3">
              <w:t xml:space="preserve">исключается норма по определению понятия </w:t>
            </w:r>
            <w:r w:rsidRPr="00FE46C3">
              <w:t>«потребитель»</w:t>
            </w:r>
            <w:r w:rsidR="00BB77FB" w:rsidRPr="00FE46C3">
              <w:t>. С</w:t>
            </w:r>
            <w:r w:rsidRPr="00FE46C3">
              <w:t>ледовательно, расширяется круг лиц, которые участвуют в отношениях в сфере государственного регулирования конкуренции.</w:t>
            </w:r>
            <w:r w:rsidR="00BB77FB" w:rsidRPr="00FE46C3">
              <w:t xml:space="preserve"> В этой связи п</w:t>
            </w:r>
            <w:r w:rsidRPr="00FE46C3">
              <w:t>редлагае</w:t>
            </w:r>
            <w:r w:rsidR="00B84CBC" w:rsidRPr="00FE46C3">
              <w:t>тся</w:t>
            </w:r>
            <w:r w:rsidRPr="00FE46C3">
              <w:t xml:space="preserve"> оставить  действующей редакци</w:t>
            </w:r>
            <w:r w:rsidR="00B84CBC" w:rsidRPr="00FE46C3">
              <w:t>ю</w:t>
            </w:r>
            <w:r w:rsidRPr="00FE46C3">
              <w:t xml:space="preserve"> Предпринимательского кодекса Республики Казахстан.</w:t>
            </w:r>
          </w:p>
          <w:p w:rsidR="00421900" w:rsidRPr="00FE46C3" w:rsidRDefault="00421900" w:rsidP="006C7244">
            <w:pPr>
              <w:keepNext/>
              <w:ind w:firstLine="219"/>
              <w:jc w:val="both"/>
            </w:pPr>
            <w:r w:rsidRPr="00FE46C3">
              <w:t xml:space="preserve">В целях недопущения ущемления прав юридических лиц, так как в Законе РК «О защите прав потребителей» под понятием «потребитель» (подпункт 15) статьи 1 Закона) </w:t>
            </w:r>
            <w:r w:rsidRPr="00FE46C3">
              <w:lastRenderedPageBreak/>
              <w:t>понимается только физическое лицо.</w:t>
            </w:r>
          </w:p>
          <w:p w:rsidR="00421900" w:rsidRPr="00FE46C3" w:rsidRDefault="00421900" w:rsidP="006C7244">
            <w:pPr>
              <w:keepNext/>
              <w:ind w:firstLine="219"/>
              <w:jc w:val="both"/>
              <w:rPr>
                <w:i/>
                <w:lang w:val="kk-KZ"/>
              </w:rPr>
            </w:pPr>
          </w:p>
        </w:tc>
        <w:tc>
          <w:tcPr>
            <w:tcW w:w="1410" w:type="dxa"/>
          </w:tcPr>
          <w:p w:rsidR="00421900" w:rsidRPr="00FE46C3" w:rsidRDefault="00421900" w:rsidP="006C7244">
            <w:pPr>
              <w:keepNext/>
              <w:ind w:left="-57" w:right="-57"/>
              <w:jc w:val="center"/>
              <w:rPr>
                <w:b/>
                <w:bCs/>
                <w:lang w:val="kk-KZ"/>
              </w:rPr>
            </w:pPr>
            <w:r w:rsidRPr="00FE46C3">
              <w:rPr>
                <w:b/>
                <w:bCs/>
                <w:lang w:val="kk-KZ"/>
              </w:rPr>
              <w:lastRenderedPageBreak/>
              <w:t xml:space="preserve">Принято </w:t>
            </w:r>
          </w:p>
        </w:tc>
      </w:tr>
      <w:tr w:rsidR="002758C9" w:rsidRPr="00FE46C3" w:rsidTr="00550D72">
        <w:tc>
          <w:tcPr>
            <w:tcW w:w="539" w:type="dxa"/>
          </w:tcPr>
          <w:p w:rsidR="00421900" w:rsidRPr="00FE46C3" w:rsidRDefault="00421900" w:rsidP="006C7244">
            <w:pPr>
              <w:keepNext/>
              <w:numPr>
                <w:ilvl w:val="0"/>
                <w:numId w:val="1"/>
              </w:numPr>
              <w:tabs>
                <w:tab w:val="left" w:pos="180"/>
              </w:tabs>
              <w:ind w:left="0" w:firstLine="0"/>
              <w:jc w:val="center"/>
            </w:pPr>
          </w:p>
        </w:tc>
        <w:tc>
          <w:tcPr>
            <w:tcW w:w="1259" w:type="dxa"/>
          </w:tcPr>
          <w:p w:rsidR="00421900" w:rsidRPr="00FE46C3" w:rsidRDefault="00421900" w:rsidP="006C7244">
            <w:pPr>
              <w:keepNext/>
              <w:jc w:val="center"/>
              <w:rPr>
                <w:spacing w:val="-6"/>
                <w:lang w:val="kk-KZ"/>
              </w:rPr>
            </w:pPr>
            <w:r w:rsidRPr="00FE46C3">
              <w:rPr>
                <w:spacing w:val="-6"/>
                <w:lang w:val="kk-KZ"/>
              </w:rPr>
              <w:t>Абзац второй</w:t>
            </w:r>
          </w:p>
          <w:p w:rsidR="00421900" w:rsidRPr="00FE46C3" w:rsidRDefault="00421900" w:rsidP="006C7244">
            <w:pPr>
              <w:keepNext/>
              <w:jc w:val="center"/>
            </w:pPr>
            <w:r w:rsidRPr="00FE46C3">
              <w:rPr>
                <w:spacing w:val="-6"/>
              </w:rPr>
              <w:t>подпункта</w:t>
            </w:r>
            <w:r w:rsidRPr="00FE46C3">
              <w:t xml:space="preserve"> 9) пункта 2 статьи 1 проекта</w:t>
            </w: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rPr>
                <w:i/>
              </w:rPr>
            </w:pPr>
            <w:r w:rsidRPr="00FE46C3">
              <w:rPr>
                <w:i/>
              </w:rPr>
              <w:t>Статья 163</w:t>
            </w:r>
          </w:p>
          <w:p w:rsidR="00421900" w:rsidRPr="00FE46C3" w:rsidRDefault="00421900" w:rsidP="006C7244">
            <w:pPr>
              <w:keepNext/>
              <w:jc w:val="center"/>
              <w:rPr>
                <w:i/>
              </w:rPr>
            </w:pPr>
            <w:r w:rsidRPr="00FE46C3">
              <w:rPr>
                <w:i/>
              </w:rPr>
              <w:t>Кодекса</w:t>
            </w:r>
          </w:p>
          <w:p w:rsidR="00421900" w:rsidRPr="00FE46C3" w:rsidRDefault="00421900" w:rsidP="006C7244">
            <w:pPr>
              <w:keepNext/>
              <w:jc w:val="center"/>
            </w:pPr>
          </w:p>
          <w:p w:rsidR="00421900" w:rsidRPr="00FE46C3" w:rsidRDefault="00421900" w:rsidP="006C7244">
            <w:pPr>
              <w:keepNext/>
              <w:jc w:val="center"/>
            </w:pPr>
          </w:p>
        </w:tc>
        <w:tc>
          <w:tcPr>
            <w:tcW w:w="3060" w:type="dxa"/>
          </w:tcPr>
          <w:p w:rsidR="00421900" w:rsidRPr="00FE46C3" w:rsidRDefault="00421900" w:rsidP="006C7244">
            <w:pPr>
              <w:keepNext/>
              <w:autoSpaceDE w:val="0"/>
              <w:autoSpaceDN w:val="0"/>
              <w:adjustRightInd w:val="0"/>
              <w:ind w:firstLine="317"/>
              <w:jc w:val="both"/>
            </w:pPr>
            <w:r w:rsidRPr="00FE46C3">
              <w:t>Статья 163. Государственная политика в сфере конкуренции</w:t>
            </w:r>
          </w:p>
          <w:p w:rsidR="00421900" w:rsidRPr="00FE46C3" w:rsidRDefault="00421900" w:rsidP="006C7244">
            <w:pPr>
              <w:keepNext/>
              <w:autoSpaceDE w:val="0"/>
              <w:autoSpaceDN w:val="0"/>
              <w:adjustRightInd w:val="0"/>
              <w:ind w:firstLine="317"/>
              <w:jc w:val="both"/>
            </w:pPr>
            <w:r w:rsidRPr="00FE46C3">
              <w:t>…</w:t>
            </w:r>
          </w:p>
          <w:p w:rsidR="00421900" w:rsidRPr="00FE46C3" w:rsidRDefault="00421900" w:rsidP="006C7244">
            <w:pPr>
              <w:keepNext/>
              <w:autoSpaceDE w:val="0"/>
              <w:autoSpaceDN w:val="0"/>
              <w:adjustRightInd w:val="0"/>
              <w:ind w:firstLine="317"/>
              <w:jc w:val="both"/>
            </w:pPr>
            <w:r w:rsidRPr="00FE46C3">
              <w:t>4. Государственные органы в пределах своей компетенции обязаны содействовать развитию конкуренции и не совершать действий, отрицательно влияющих на конкуренцию.</w:t>
            </w:r>
          </w:p>
          <w:p w:rsidR="00421900" w:rsidRPr="00FE46C3" w:rsidRDefault="00421900" w:rsidP="006C7244">
            <w:pPr>
              <w:keepNext/>
              <w:autoSpaceDE w:val="0"/>
              <w:autoSpaceDN w:val="0"/>
              <w:adjustRightInd w:val="0"/>
              <w:ind w:firstLine="317"/>
              <w:jc w:val="both"/>
              <w:rPr>
                <w:b/>
              </w:rPr>
            </w:pPr>
          </w:p>
        </w:tc>
        <w:tc>
          <w:tcPr>
            <w:tcW w:w="3420" w:type="dxa"/>
          </w:tcPr>
          <w:p w:rsidR="00421900" w:rsidRPr="00FE46C3" w:rsidRDefault="00421900" w:rsidP="006C7244">
            <w:pPr>
              <w:keepNext/>
              <w:autoSpaceDE w:val="0"/>
              <w:autoSpaceDN w:val="0"/>
              <w:adjustRightInd w:val="0"/>
              <w:ind w:firstLine="317"/>
              <w:jc w:val="both"/>
            </w:pPr>
            <w:r w:rsidRPr="00FE46C3">
              <w:t>9) пункт 4 статьи 163 изложить в следующей редакции:</w:t>
            </w:r>
          </w:p>
          <w:p w:rsidR="00421900" w:rsidRPr="00FE46C3" w:rsidRDefault="00421900" w:rsidP="006C7244">
            <w:pPr>
              <w:keepNext/>
              <w:autoSpaceDE w:val="0"/>
              <w:autoSpaceDN w:val="0"/>
              <w:adjustRightInd w:val="0"/>
              <w:ind w:firstLine="317"/>
              <w:jc w:val="both"/>
            </w:pPr>
            <w:r w:rsidRPr="00FE46C3">
              <w:t xml:space="preserve">«4.  Государственные органы в пределах своей компетенции </w:t>
            </w:r>
            <w:r w:rsidRPr="00FE46C3">
              <w:rPr>
                <w:b/>
              </w:rPr>
              <w:t>принимают меры</w:t>
            </w:r>
            <w:r w:rsidRPr="00FE46C3">
              <w:t xml:space="preserve"> по развитию конкуренции при реализации государственной политики в курируемых отраслях экономики и </w:t>
            </w:r>
            <w:r w:rsidRPr="00FE46C3">
              <w:rPr>
                <w:b/>
              </w:rPr>
              <w:t>обязаны не совершать</w:t>
            </w:r>
            <w:r w:rsidRPr="00FE46C3">
              <w:t xml:space="preserve"> действий, отрицательно влияющих на конкуренцию.»;</w:t>
            </w:r>
          </w:p>
          <w:p w:rsidR="00421900" w:rsidRPr="00FE46C3" w:rsidRDefault="00421900" w:rsidP="006C7244">
            <w:pPr>
              <w:keepNext/>
              <w:autoSpaceDE w:val="0"/>
              <w:autoSpaceDN w:val="0"/>
              <w:adjustRightInd w:val="0"/>
              <w:ind w:firstLine="317"/>
              <w:jc w:val="both"/>
              <w:rPr>
                <w:b/>
              </w:rPr>
            </w:pPr>
          </w:p>
        </w:tc>
        <w:tc>
          <w:tcPr>
            <w:tcW w:w="3240" w:type="dxa"/>
          </w:tcPr>
          <w:p w:rsidR="00421900" w:rsidRPr="00FE46C3" w:rsidRDefault="00421900" w:rsidP="006C7244">
            <w:pPr>
              <w:keepNext/>
              <w:shd w:val="clear" w:color="auto" w:fill="FFFFFF"/>
              <w:ind w:firstLine="317"/>
              <w:jc w:val="both"/>
              <w:textAlignment w:val="baseline"/>
            </w:pPr>
            <w:r w:rsidRPr="00FE46C3">
              <w:t xml:space="preserve">Слова </w:t>
            </w:r>
            <w:r w:rsidRPr="00FE46C3">
              <w:rPr>
                <w:b/>
              </w:rPr>
              <w:t>«принимают меры»,</w:t>
            </w:r>
            <w:r w:rsidRPr="00FE46C3">
              <w:t xml:space="preserve"> «</w:t>
            </w:r>
            <w:r w:rsidRPr="00FE46C3">
              <w:rPr>
                <w:b/>
              </w:rPr>
              <w:t>обязаны не совершать</w:t>
            </w:r>
            <w:r w:rsidRPr="00FE46C3">
              <w:t>» заменить соответственно словами «</w:t>
            </w:r>
            <w:r w:rsidRPr="00FE46C3">
              <w:rPr>
                <w:b/>
              </w:rPr>
              <w:t>обязаны</w:t>
            </w:r>
            <w:r w:rsidRPr="00FE46C3">
              <w:t xml:space="preserve"> </w:t>
            </w:r>
            <w:r w:rsidRPr="00FE46C3">
              <w:rPr>
                <w:b/>
              </w:rPr>
              <w:t>принимать</w:t>
            </w:r>
            <w:r w:rsidRPr="00FE46C3">
              <w:t xml:space="preserve"> </w:t>
            </w:r>
            <w:r w:rsidRPr="00FE46C3">
              <w:rPr>
                <w:b/>
              </w:rPr>
              <w:t>меры», «не совершать».</w:t>
            </w:r>
            <w:r w:rsidRPr="00FE46C3">
              <w:t xml:space="preserve"> </w:t>
            </w:r>
          </w:p>
          <w:p w:rsidR="00421900" w:rsidRPr="00FE46C3" w:rsidRDefault="00421900" w:rsidP="006C7244">
            <w:pPr>
              <w:keepNext/>
              <w:shd w:val="clear" w:color="auto" w:fill="FFFFFF"/>
              <w:ind w:firstLine="317"/>
              <w:jc w:val="both"/>
              <w:textAlignment w:val="baseline"/>
            </w:pPr>
          </w:p>
          <w:p w:rsidR="00421900" w:rsidRPr="00FE46C3" w:rsidRDefault="00421900" w:rsidP="006C7244">
            <w:pPr>
              <w:keepNext/>
              <w:shd w:val="clear" w:color="auto" w:fill="FFFFFF"/>
              <w:ind w:firstLine="317"/>
              <w:jc w:val="both"/>
              <w:textAlignment w:val="baseline"/>
            </w:pPr>
          </w:p>
        </w:tc>
        <w:tc>
          <w:tcPr>
            <w:tcW w:w="2372" w:type="dxa"/>
          </w:tcPr>
          <w:p w:rsidR="00421900" w:rsidRPr="00FE46C3" w:rsidRDefault="00421900" w:rsidP="006C7244">
            <w:pPr>
              <w:keepNext/>
              <w:ind w:firstLine="219"/>
              <w:jc w:val="both"/>
              <w:rPr>
                <w:b/>
                <w:lang w:val="kk-KZ"/>
              </w:rPr>
            </w:pPr>
            <w:r w:rsidRPr="00FE46C3">
              <w:rPr>
                <w:b/>
                <w:lang w:val="kk-KZ"/>
              </w:rPr>
              <w:t>Депутат</w:t>
            </w:r>
          </w:p>
          <w:p w:rsidR="00421900" w:rsidRPr="00FE46C3" w:rsidRDefault="00421900" w:rsidP="006C7244">
            <w:pPr>
              <w:keepNext/>
              <w:ind w:firstLine="219"/>
              <w:jc w:val="both"/>
              <w:rPr>
                <w:b/>
                <w:lang w:val="kk-KZ"/>
              </w:rPr>
            </w:pPr>
            <w:r w:rsidRPr="00FE46C3">
              <w:rPr>
                <w:b/>
                <w:lang w:val="kk-KZ"/>
              </w:rPr>
              <w:t>Перуашев А.Т.</w:t>
            </w:r>
          </w:p>
          <w:p w:rsidR="00421900" w:rsidRPr="00FE46C3" w:rsidRDefault="00421900" w:rsidP="006C7244">
            <w:pPr>
              <w:keepNext/>
              <w:ind w:firstLine="219"/>
              <w:jc w:val="both"/>
              <w:rPr>
                <w:lang w:val="kk-KZ"/>
              </w:rPr>
            </w:pPr>
          </w:p>
          <w:p w:rsidR="00421900" w:rsidRPr="00FE46C3" w:rsidRDefault="00421900" w:rsidP="006C7244">
            <w:pPr>
              <w:keepNext/>
              <w:ind w:firstLine="219"/>
              <w:jc w:val="both"/>
              <w:rPr>
                <w:i/>
              </w:rPr>
            </w:pPr>
            <w:r w:rsidRPr="00FE46C3">
              <w:t xml:space="preserve">Редакционная поправка. </w:t>
            </w:r>
          </w:p>
        </w:tc>
        <w:tc>
          <w:tcPr>
            <w:tcW w:w="1410" w:type="dxa"/>
          </w:tcPr>
          <w:p w:rsidR="00421900" w:rsidRPr="00FE46C3" w:rsidRDefault="00421900" w:rsidP="006C7244">
            <w:pPr>
              <w:keepNext/>
              <w:ind w:left="-57" w:right="-57"/>
              <w:jc w:val="center"/>
              <w:rPr>
                <w:b/>
                <w:bCs/>
                <w:lang w:val="kk-KZ"/>
              </w:rPr>
            </w:pPr>
            <w:r w:rsidRPr="00FE46C3">
              <w:rPr>
                <w:b/>
                <w:bCs/>
                <w:lang w:val="kk-KZ"/>
              </w:rPr>
              <w:t>Принято</w:t>
            </w:r>
          </w:p>
        </w:tc>
      </w:tr>
      <w:tr w:rsidR="002758C9" w:rsidRPr="00FE46C3" w:rsidTr="00550D72">
        <w:tc>
          <w:tcPr>
            <w:tcW w:w="539" w:type="dxa"/>
          </w:tcPr>
          <w:p w:rsidR="00421900" w:rsidRPr="00FE46C3" w:rsidRDefault="00421900" w:rsidP="006C7244">
            <w:pPr>
              <w:keepNext/>
              <w:numPr>
                <w:ilvl w:val="0"/>
                <w:numId w:val="1"/>
              </w:numPr>
              <w:tabs>
                <w:tab w:val="left" w:pos="180"/>
              </w:tabs>
              <w:ind w:left="0" w:firstLine="0"/>
              <w:jc w:val="center"/>
            </w:pPr>
          </w:p>
        </w:tc>
        <w:tc>
          <w:tcPr>
            <w:tcW w:w="1259" w:type="dxa"/>
          </w:tcPr>
          <w:p w:rsidR="00421900" w:rsidRPr="00FE46C3" w:rsidRDefault="00421900" w:rsidP="006C7244">
            <w:pPr>
              <w:keepNext/>
              <w:jc w:val="center"/>
              <w:rPr>
                <w:spacing w:val="-6"/>
                <w:lang w:val="kk-KZ"/>
              </w:rPr>
            </w:pPr>
            <w:r w:rsidRPr="00FE46C3">
              <w:rPr>
                <w:spacing w:val="-6"/>
                <w:lang w:val="kk-KZ"/>
              </w:rPr>
              <w:t>Абзац второй</w:t>
            </w:r>
          </w:p>
          <w:p w:rsidR="00421900" w:rsidRPr="00FE46C3" w:rsidRDefault="00421900" w:rsidP="006C7244">
            <w:pPr>
              <w:keepNext/>
              <w:jc w:val="center"/>
            </w:pPr>
            <w:r w:rsidRPr="00FE46C3">
              <w:rPr>
                <w:spacing w:val="-6"/>
              </w:rPr>
              <w:t>подпункта</w:t>
            </w:r>
            <w:r w:rsidRPr="00FE46C3">
              <w:t xml:space="preserve"> 9) пункта 2 статьи 1 проекта</w:t>
            </w: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rPr>
                <w:i/>
              </w:rPr>
            </w:pPr>
            <w:r w:rsidRPr="00FE46C3">
              <w:rPr>
                <w:i/>
              </w:rPr>
              <w:t>Статья 163</w:t>
            </w:r>
          </w:p>
          <w:p w:rsidR="00421900" w:rsidRPr="00FE46C3" w:rsidRDefault="00421900" w:rsidP="006C7244">
            <w:pPr>
              <w:keepNext/>
              <w:jc w:val="center"/>
              <w:rPr>
                <w:i/>
              </w:rPr>
            </w:pPr>
            <w:r w:rsidRPr="00FE46C3">
              <w:rPr>
                <w:i/>
              </w:rPr>
              <w:t>Кодекса</w:t>
            </w:r>
          </w:p>
          <w:p w:rsidR="00421900" w:rsidRPr="00FE46C3" w:rsidRDefault="00421900" w:rsidP="006C7244">
            <w:pPr>
              <w:keepNext/>
              <w:jc w:val="center"/>
            </w:pPr>
          </w:p>
          <w:p w:rsidR="00421900" w:rsidRPr="00FE46C3" w:rsidRDefault="00421900" w:rsidP="006C7244">
            <w:pPr>
              <w:keepNext/>
              <w:jc w:val="center"/>
            </w:pPr>
          </w:p>
        </w:tc>
        <w:tc>
          <w:tcPr>
            <w:tcW w:w="3060" w:type="dxa"/>
          </w:tcPr>
          <w:p w:rsidR="00421900" w:rsidRPr="00FE46C3" w:rsidRDefault="00421900" w:rsidP="006C7244">
            <w:pPr>
              <w:keepNext/>
              <w:autoSpaceDE w:val="0"/>
              <w:autoSpaceDN w:val="0"/>
              <w:adjustRightInd w:val="0"/>
              <w:ind w:firstLine="317"/>
              <w:jc w:val="both"/>
            </w:pPr>
            <w:r w:rsidRPr="00FE46C3">
              <w:t>Статья 163. Государственная политика в сфере конкуренции</w:t>
            </w:r>
          </w:p>
          <w:p w:rsidR="00421900" w:rsidRPr="00FE46C3" w:rsidRDefault="00421900" w:rsidP="006C7244">
            <w:pPr>
              <w:keepNext/>
              <w:autoSpaceDE w:val="0"/>
              <w:autoSpaceDN w:val="0"/>
              <w:adjustRightInd w:val="0"/>
              <w:ind w:firstLine="317"/>
              <w:jc w:val="both"/>
            </w:pPr>
            <w:r w:rsidRPr="00FE46C3">
              <w:t>…</w:t>
            </w:r>
          </w:p>
          <w:p w:rsidR="00421900" w:rsidRPr="00FE46C3" w:rsidRDefault="00421900" w:rsidP="006C7244">
            <w:pPr>
              <w:keepNext/>
              <w:autoSpaceDE w:val="0"/>
              <w:autoSpaceDN w:val="0"/>
              <w:adjustRightInd w:val="0"/>
              <w:ind w:firstLine="317"/>
              <w:jc w:val="both"/>
            </w:pPr>
            <w:r w:rsidRPr="00FE46C3">
              <w:t>4. Государственные органы в пределах своей компетенции обязаны содействовать развитию конкуренции и не совершать действий, отрицательно влияющих на конкуренцию.</w:t>
            </w:r>
          </w:p>
          <w:p w:rsidR="00421900" w:rsidRPr="00FE46C3" w:rsidRDefault="00421900" w:rsidP="006C7244">
            <w:pPr>
              <w:keepNext/>
              <w:autoSpaceDE w:val="0"/>
              <w:autoSpaceDN w:val="0"/>
              <w:adjustRightInd w:val="0"/>
              <w:ind w:firstLine="317"/>
              <w:jc w:val="both"/>
              <w:rPr>
                <w:b/>
              </w:rPr>
            </w:pPr>
          </w:p>
        </w:tc>
        <w:tc>
          <w:tcPr>
            <w:tcW w:w="3420" w:type="dxa"/>
          </w:tcPr>
          <w:p w:rsidR="00421900" w:rsidRPr="00FE46C3" w:rsidRDefault="00421900" w:rsidP="006C7244">
            <w:pPr>
              <w:keepNext/>
              <w:autoSpaceDE w:val="0"/>
              <w:autoSpaceDN w:val="0"/>
              <w:adjustRightInd w:val="0"/>
              <w:ind w:firstLine="317"/>
              <w:jc w:val="both"/>
            </w:pPr>
            <w:r w:rsidRPr="00FE46C3">
              <w:t>9) пункт 4 статьи 163 изложить в следующей редакции:</w:t>
            </w:r>
          </w:p>
          <w:p w:rsidR="00421900" w:rsidRPr="00FE46C3" w:rsidRDefault="00421900" w:rsidP="006C7244">
            <w:pPr>
              <w:keepNext/>
              <w:autoSpaceDE w:val="0"/>
              <w:autoSpaceDN w:val="0"/>
              <w:adjustRightInd w:val="0"/>
              <w:ind w:firstLine="317"/>
              <w:jc w:val="both"/>
              <w:rPr>
                <w:b/>
              </w:rPr>
            </w:pPr>
            <w:r w:rsidRPr="00FE46C3">
              <w:t>«4.  Государственные органы в пределах своей компетенции принимают</w:t>
            </w:r>
            <w:r w:rsidRPr="00FE46C3">
              <w:rPr>
                <w:b/>
              </w:rPr>
              <w:t xml:space="preserve"> </w:t>
            </w:r>
            <w:r w:rsidRPr="00FE46C3">
              <w:t xml:space="preserve">меры по развитию конкуренции при реализации государственной политики в </w:t>
            </w:r>
            <w:r w:rsidRPr="00FE46C3">
              <w:rPr>
                <w:b/>
              </w:rPr>
              <w:t>курируемых отраслях</w:t>
            </w:r>
            <w:r w:rsidRPr="00FE46C3">
              <w:t xml:space="preserve"> экономики и обязаны не совершать действий, отрицательно влияющих на конкуренцию.»;</w:t>
            </w:r>
          </w:p>
        </w:tc>
        <w:tc>
          <w:tcPr>
            <w:tcW w:w="3240" w:type="dxa"/>
          </w:tcPr>
          <w:p w:rsidR="00421900" w:rsidRPr="00FE46C3" w:rsidRDefault="00421900" w:rsidP="006C7244">
            <w:pPr>
              <w:keepNext/>
              <w:shd w:val="clear" w:color="auto" w:fill="FFFFFF"/>
              <w:ind w:firstLine="317"/>
              <w:jc w:val="both"/>
              <w:textAlignment w:val="baseline"/>
            </w:pPr>
            <w:r w:rsidRPr="00FE46C3">
              <w:t xml:space="preserve">Слова </w:t>
            </w:r>
            <w:r w:rsidRPr="00FE46C3">
              <w:rPr>
                <w:b/>
              </w:rPr>
              <w:t xml:space="preserve">«курируемых отраслях» </w:t>
            </w:r>
            <w:r w:rsidRPr="00FE46C3">
              <w:t>заменить словами «</w:t>
            </w:r>
            <w:r w:rsidRPr="00FE46C3">
              <w:rPr>
                <w:b/>
              </w:rPr>
              <w:t>соответствующих отраслях».</w:t>
            </w:r>
            <w:r w:rsidRPr="00FE46C3">
              <w:t xml:space="preserve"> </w:t>
            </w:r>
          </w:p>
          <w:p w:rsidR="00421900" w:rsidRPr="00FE46C3" w:rsidRDefault="00421900" w:rsidP="006C7244">
            <w:pPr>
              <w:keepNext/>
              <w:shd w:val="clear" w:color="auto" w:fill="FFFFFF"/>
              <w:ind w:firstLine="317"/>
              <w:jc w:val="both"/>
              <w:textAlignment w:val="baseline"/>
            </w:pPr>
          </w:p>
          <w:p w:rsidR="00421900" w:rsidRPr="00FE46C3" w:rsidRDefault="00421900" w:rsidP="006C7244">
            <w:pPr>
              <w:keepNext/>
              <w:shd w:val="clear" w:color="auto" w:fill="FFFFFF"/>
              <w:ind w:firstLine="317"/>
              <w:jc w:val="both"/>
              <w:textAlignment w:val="baseline"/>
            </w:pPr>
          </w:p>
          <w:p w:rsidR="00421900" w:rsidRPr="00FE46C3" w:rsidRDefault="00421900" w:rsidP="006C7244">
            <w:pPr>
              <w:keepNext/>
              <w:shd w:val="clear" w:color="auto" w:fill="FFFFFF"/>
              <w:ind w:firstLine="317"/>
              <w:jc w:val="both"/>
              <w:textAlignment w:val="baseline"/>
            </w:pPr>
          </w:p>
        </w:tc>
        <w:tc>
          <w:tcPr>
            <w:tcW w:w="2372" w:type="dxa"/>
          </w:tcPr>
          <w:p w:rsidR="00421900" w:rsidRPr="00FE46C3" w:rsidRDefault="00421900" w:rsidP="006C7244">
            <w:pPr>
              <w:keepNext/>
              <w:ind w:firstLine="219"/>
              <w:jc w:val="both"/>
              <w:rPr>
                <w:b/>
                <w:lang w:val="kk-KZ"/>
              </w:rPr>
            </w:pPr>
            <w:r w:rsidRPr="00FE46C3">
              <w:rPr>
                <w:b/>
                <w:lang w:val="kk-KZ"/>
              </w:rPr>
              <w:t>Комитет по экономической реформе и региональному развитию</w:t>
            </w:r>
          </w:p>
          <w:p w:rsidR="00421900" w:rsidRPr="00FE46C3" w:rsidRDefault="00421900" w:rsidP="006C7244">
            <w:pPr>
              <w:keepNext/>
              <w:ind w:firstLine="219"/>
              <w:jc w:val="both"/>
              <w:rPr>
                <w:lang w:val="kk-KZ"/>
              </w:rPr>
            </w:pPr>
          </w:p>
          <w:p w:rsidR="00421900" w:rsidRPr="00FE46C3" w:rsidRDefault="00421900" w:rsidP="006C7244">
            <w:pPr>
              <w:keepNext/>
              <w:ind w:firstLine="219"/>
              <w:jc w:val="both"/>
            </w:pPr>
            <w:r w:rsidRPr="00FE46C3">
              <w:t>Уточнение редакции.</w:t>
            </w:r>
          </w:p>
          <w:p w:rsidR="00421900" w:rsidRPr="00FE46C3" w:rsidRDefault="00421900" w:rsidP="006C7244">
            <w:pPr>
              <w:keepNext/>
              <w:ind w:firstLine="219"/>
              <w:jc w:val="both"/>
              <w:rPr>
                <w:i/>
              </w:rPr>
            </w:pPr>
          </w:p>
        </w:tc>
        <w:tc>
          <w:tcPr>
            <w:tcW w:w="1410" w:type="dxa"/>
          </w:tcPr>
          <w:p w:rsidR="00421900" w:rsidRPr="00FE46C3" w:rsidRDefault="00421900" w:rsidP="006C7244">
            <w:pPr>
              <w:keepNext/>
              <w:ind w:left="-57" w:right="-57"/>
              <w:jc w:val="center"/>
              <w:rPr>
                <w:b/>
                <w:bCs/>
                <w:lang w:val="kk-KZ"/>
              </w:rPr>
            </w:pPr>
            <w:r w:rsidRPr="00FE46C3">
              <w:rPr>
                <w:b/>
                <w:bCs/>
                <w:lang w:val="kk-KZ"/>
              </w:rPr>
              <w:t xml:space="preserve">Принято </w:t>
            </w:r>
          </w:p>
        </w:tc>
      </w:tr>
      <w:tr w:rsidR="002758C9" w:rsidRPr="00FE46C3" w:rsidTr="00550D72">
        <w:tc>
          <w:tcPr>
            <w:tcW w:w="539" w:type="dxa"/>
          </w:tcPr>
          <w:p w:rsidR="00421900" w:rsidRPr="00FE46C3" w:rsidRDefault="00421900" w:rsidP="006C7244">
            <w:pPr>
              <w:keepNext/>
              <w:numPr>
                <w:ilvl w:val="0"/>
                <w:numId w:val="1"/>
              </w:numPr>
              <w:tabs>
                <w:tab w:val="left" w:pos="180"/>
              </w:tabs>
              <w:ind w:left="0" w:firstLine="0"/>
              <w:jc w:val="center"/>
            </w:pPr>
          </w:p>
        </w:tc>
        <w:tc>
          <w:tcPr>
            <w:tcW w:w="1259" w:type="dxa"/>
          </w:tcPr>
          <w:p w:rsidR="00421900" w:rsidRPr="00FE46C3" w:rsidRDefault="00421900" w:rsidP="006C7244">
            <w:pPr>
              <w:keepNext/>
              <w:jc w:val="center"/>
              <w:rPr>
                <w:spacing w:val="-6"/>
                <w:lang w:val="kk-KZ"/>
              </w:rPr>
            </w:pPr>
            <w:r w:rsidRPr="00FE46C3">
              <w:rPr>
                <w:spacing w:val="-6"/>
                <w:lang w:val="kk-KZ"/>
              </w:rPr>
              <w:t>Абзац второй</w:t>
            </w:r>
          </w:p>
          <w:p w:rsidR="00421900" w:rsidRPr="00FE46C3" w:rsidRDefault="00421900" w:rsidP="006C7244">
            <w:pPr>
              <w:keepNext/>
              <w:jc w:val="center"/>
            </w:pPr>
            <w:r w:rsidRPr="00FE46C3">
              <w:rPr>
                <w:spacing w:val="-6"/>
              </w:rPr>
              <w:lastRenderedPageBreak/>
              <w:t>подпункта</w:t>
            </w:r>
            <w:r w:rsidRPr="00FE46C3">
              <w:t xml:space="preserve"> 9) пункта 2 статьи 1 проекта</w:t>
            </w: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rPr>
                <w:i/>
              </w:rPr>
            </w:pPr>
            <w:r w:rsidRPr="00FE46C3">
              <w:rPr>
                <w:i/>
              </w:rPr>
              <w:t>Статья 163</w:t>
            </w:r>
          </w:p>
          <w:p w:rsidR="00421900" w:rsidRPr="00FE46C3" w:rsidRDefault="00421900" w:rsidP="006C7244">
            <w:pPr>
              <w:keepNext/>
              <w:jc w:val="center"/>
              <w:rPr>
                <w:i/>
              </w:rPr>
            </w:pPr>
            <w:r w:rsidRPr="00FE46C3">
              <w:rPr>
                <w:i/>
              </w:rPr>
              <w:t>Кодекса</w:t>
            </w:r>
          </w:p>
          <w:p w:rsidR="00421900" w:rsidRPr="00FE46C3" w:rsidRDefault="00421900" w:rsidP="006C7244">
            <w:pPr>
              <w:keepNext/>
              <w:jc w:val="center"/>
            </w:pPr>
          </w:p>
          <w:p w:rsidR="00421900" w:rsidRPr="00FE46C3" w:rsidRDefault="00421900" w:rsidP="006C7244">
            <w:pPr>
              <w:keepNext/>
              <w:jc w:val="center"/>
            </w:pPr>
          </w:p>
        </w:tc>
        <w:tc>
          <w:tcPr>
            <w:tcW w:w="3060" w:type="dxa"/>
          </w:tcPr>
          <w:p w:rsidR="00421900" w:rsidRPr="00FE46C3" w:rsidRDefault="00421900" w:rsidP="006C7244">
            <w:pPr>
              <w:keepNext/>
              <w:autoSpaceDE w:val="0"/>
              <w:autoSpaceDN w:val="0"/>
              <w:adjustRightInd w:val="0"/>
              <w:ind w:firstLine="317"/>
              <w:jc w:val="both"/>
            </w:pPr>
            <w:r w:rsidRPr="00FE46C3">
              <w:lastRenderedPageBreak/>
              <w:t xml:space="preserve">Статья 163. Государственная политика </w:t>
            </w:r>
            <w:r w:rsidRPr="00FE46C3">
              <w:lastRenderedPageBreak/>
              <w:t>в сфере конкуренции</w:t>
            </w:r>
          </w:p>
          <w:p w:rsidR="00421900" w:rsidRPr="00FE46C3" w:rsidRDefault="00421900" w:rsidP="006C7244">
            <w:pPr>
              <w:keepNext/>
              <w:autoSpaceDE w:val="0"/>
              <w:autoSpaceDN w:val="0"/>
              <w:adjustRightInd w:val="0"/>
              <w:ind w:firstLine="317"/>
              <w:jc w:val="both"/>
            </w:pPr>
            <w:r w:rsidRPr="00FE46C3">
              <w:t>…</w:t>
            </w:r>
          </w:p>
          <w:p w:rsidR="00421900" w:rsidRPr="00FE46C3" w:rsidRDefault="00421900" w:rsidP="006C7244">
            <w:pPr>
              <w:keepNext/>
              <w:autoSpaceDE w:val="0"/>
              <w:autoSpaceDN w:val="0"/>
              <w:adjustRightInd w:val="0"/>
              <w:ind w:firstLine="317"/>
              <w:jc w:val="both"/>
            </w:pPr>
            <w:r w:rsidRPr="00FE46C3">
              <w:t>4. Государственные органы в пределах своей компетенции обязаны содействовать развитию конкуренции и не совершать действий, отрицательно влияющих на конкуренцию.</w:t>
            </w:r>
          </w:p>
          <w:p w:rsidR="00421900" w:rsidRPr="00FE46C3" w:rsidRDefault="00421900" w:rsidP="006C7244">
            <w:pPr>
              <w:keepNext/>
              <w:autoSpaceDE w:val="0"/>
              <w:autoSpaceDN w:val="0"/>
              <w:adjustRightInd w:val="0"/>
              <w:ind w:firstLine="317"/>
              <w:jc w:val="both"/>
              <w:rPr>
                <w:b/>
              </w:rPr>
            </w:pPr>
          </w:p>
        </w:tc>
        <w:tc>
          <w:tcPr>
            <w:tcW w:w="3420" w:type="dxa"/>
          </w:tcPr>
          <w:p w:rsidR="00421900" w:rsidRPr="00FE46C3" w:rsidRDefault="00421900" w:rsidP="006C7244">
            <w:pPr>
              <w:keepNext/>
              <w:autoSpaceDE w:val="0"/>
              <w:autoSpaceDN w:val="0"/>
              <w:adjustRightInd w:val="0"/>
              <w:ind w:firstLine="317"/>
              <w:jc w:val="both"/>
            </w:pPr>
            <w:r w:rsidRPr="00FE46C3">
              <w:lastRenderedPageBreak/>
              <w:t xml:space="preserve">9) пункт 4 статьи 163 изложить в следующей </w:t>
            </w:r>
            <w:r w:rsidRPr="00FE46C3">
              <w:lastRenderedPageBreak/>
              <w:t>редакции:</w:t>
            </w:r>
          </w:p>
          <w:p w:rsidR="00421900" w:rsidRPr="00FE46C3" w:rsidRDefault="00421900" w:rsidP="006C7244">
            <w:pPr>
              <w:keepNext/>
              <w:autoSpaceDE w:val="0"/>
              <w:autoSpaceDN w:val="0"/>
              <w:adjustRightInd w:val="0"/>
              <w:ind w:firstLine="317"/>
              <w:jc w:val="both"/>
              <w:rPr>
                <w:b/>
              </w:rPr>
            </w:pPr>
            <w:r w:rsidRPr="00FE46C3">
              <w:t>«4.  Государственные органы в пределах своей компетенции принимают</w:t>
            </w:r>
            <w:r w:rsidRPr="00FE46C3">
              <w:rPr>
                <w:b/>
              </w:rPr>
              <w:t xml:space="preserve"> </w:t>
            </w:r>
            <w:r w:rsidRPr="00FE46C3">
              <w:t xml:space="preserve">меры по развитию конкуренции при реализации государственной политики в курируемых отраслях экономики и обязаны не совершать </w:t>
            </w:r>
            <w:r w:rsidRPr="00FE46C3">
              <w:rPr>
                <w:b/>
              </w:rPr>
              <w:t>действий</w:t>
            </w:r>
            <w:r w:rsidRPr="00FE46C3">
              <w:t>, отрицательно влияющих на конкуренцию.»;</w:t>
            </w:r>
          </w:p>
        </w:tc>
        <w:tc>
          <w:tcPr>
            <w:tcW w:w="3240" w:type="dxa"/>
          </w:tcPr>
          <w:p w:rsidR="00421900" w:rsidRPr="00FE46C3" w:rsidRDefault="00421900" w:rsidP="006C7244">
            <w:pPr>
              <w:keepNext/>
              <w:shd w:val="clear" w:color="auto" w:fill="FFFFFF"/>
              <w:ind w:firstLine="317"/>
              <w:jc w:val="both"/>
              <w:textAlignment w:val="baseline"/>
              <w:rPr>
                <w:b/>
              </w:rPr>
            </w:pPr>
            <w:r w:rsidRPr="00FE46C3">
              <w:lastRenderedPageBreak/>
              <w:t xml:space="preserve">Слово </w:t>
            </w:r>
            <w:r w:rsidRPr="00FE46C3">
              <w:rPr>
                <w:b/>
              </w:rPr>
              <w:t xml:space="preserve">«действий» </w:t>
            </w:r>
            <w:r w:rsidRPr="00FE46C3">
              <w:t>заменить словами «</w:t>
            </w:r>
            <w:r w:rsidRPr="00FE46C3">
              <w:rPr>
                <w:b/>
              </w:rPr>
              <w:t xml:space="preserve">действий </w:t>
            </w:r>
            <w:r w:rsidRPr="00FE46C3">
              <w:rPr>
                <w:b/>
              </w:rPr>
              <w:lastRenderedPageBreak/>
              <w:t>(бездействия)».</w:t>
            </w:r>
          </w:p>
          <w:p w:rsidR="00421900" w:rsidRPr="00FE46C3" w:rsidRDefault="00421900" w:rsidP="006C7244">
            <w:pPr>
              <w:keepNext/>
              <w:shd w:val="clear" w:color="auto" w:fill="FFFFFF"/>
              <w:ind w:firstLine="317"/>
              <w:jc w:val="both"/>
              <w:textAlignment w:val="baseline"/>
              <w:rPr>
                <w:b/>
              </w:rPr>
            </w:pPr>
          </w:p>
          <w:p w:rsidR="00421900" w:rsidRPr="00FE46C3" w:rsidRDefault="00421900" w:rsidP="006C7244">
            <w:pPr>
              <w:keepNext/>
              <w:shd w:val="clear" w:color="auto" w:fill="FFFFFF"/>
              <w:ind w:firstLine="317"/>
              <w:jc w:val="both"/>
              <w:textAlignment w:val="baseline"/>
              <w:rPr>
                <w:b/>
              </w:rPr>
            </w:pPr>
          </w:p>
          <w:p w:rsidR="00421900" w:rsidRPr="00FE46C3" w:rsidRDefault="00421900" w:rsidP="006C7244">
            <w:pPr>
              <w:keepNext/>
              <w:shd w:val="clear" w:color="auto" w:fill="FFFFFF"/>
              <w:ind w:firstLine="317"/>
              <w:jc w:val="both"/>
              <w:textAlignment w:val="baseline"/>
            </w:pPr>
            <w:r w:rsidRPr="00FE46C3">
              <w:rPr>
                <w:i/>
              </w:rPr>
              <w:t>Аналогичные поправки учесть по тексту законопроекта</w:t>
            </w:r>
          </w:p>
        </w:tc>
        <w:tc>
          <w:tcPr>
            <w:tcW w:w="2372" w:type="dxa"/>
          </w:tcPr>
          <w:p w:rsidR="00421900" w:rsidRPr="00FE46C3" w:rsidRDefault="00421900" w:rsidP="006C7244">
            <w:pPr>
              <w:keepNext/>
              <w:ind w:firstLine="219"/>
              <w:jc w:val="both"/>
              <w:rPr>
                <w:b/>
                <w:lang w:val="kk-KZ"/>
              </w:rPr>
            </w:pPr>
            <w:r w:rsidRPr="00FE46C3">
              <w:rPr>
                <w:b/>
                <w:lang w:val="kk-KZ"/>
              </w:rPr>
              <w:lastRenderedPageBreak/>
              <w:t xml:space="preserve">Комитет по экономической </w:t>
            </w:r>
            <w:r w:rsidRPr="00FE46C3">
              <w:rPr>
                <w:b/>
                <w:lang w:val="kk-KZ"/>
              </w:rPr>
              <w:lastRenderedPageBreak/>
              <w:t>реформе и региональному развитию</w:t>
            </w:r>
          </w:p>
          <w:p w:rsidR="00421900" w:rsidRPr="00FE46C3" w:rsidRDefault="00421900" w:rsidP="006C7244">
            <w:pPr>
              <w:keepNext/>
              <w:ind w:firstLine="219"/>
              <w:jc w:val="both"/>
              <w:rPr>
                <w:lang w:val="kk-KZ"/>
              </w:rPr>
            </w:pPr>
          </w:p>
          <w:p w:rsidR="00421900" w:rsidRPr="00FE46C3" w:rsidRDefault="00421900" w:rsidP="006C7244">
            <w:pPr>
              <w:keepNext/>
              <w:ind w:firstLine="219"/>
              <w:jc w:val="both"/>
              <w:rPr>
                <w:i/>
              </w:rPr>
            </w:pPr>
            <w:r w:rsidRPr="00FE46C3">
              <w:t xml:space="preserve">Юридическая техника. </w:t>
            </w:r>
          </w:p>
        </w:tc>
        <w:tc>
          <w:tcPr>
            <w:tcW w:w="1410" w:type="dxa"/>
          </w:tcPr>
          <w:p w:rsidR="00421900" w:rsidRPr="00FE46C3" w:rsidRDefault="00421900" w:rsidP="006C7244">
            <w:pPr>
              <w:keepNext/>
              <w:ind w:left="-57" w:right="-57"/>
              <w:jc w:val="center"/>
              <w:rPr>
                <w:b/>
                <w:bCs/>
                <w:lang w:val="kk-KZ"/>
              </w:rPr>
            </w:pPr>
            <w:r w:rsidRPr="00FE46C3">
              <w:rPr>
                <w:b/>
                <w:bCs/>
                <w:lang w:val="kk-KZ"/>
              </w:rPr>
              <w:lastRenderedPageBreak/>
              <w:t xml:space="preserve">Принято </w:t>
            </w:r>
          </w:p>
        </w:tc>
      </w:tr>
      <w:tr w:rsidR="002758C9" w:rsidRPr="00FE46C3" w:rsidTr="00550D72">
        <w:tc>
          <w:tcPr>
            <w:tcW w:w="539" w:type="dxa"/>
          </w:tcPr>
          <w:p w:rsidR="00421900" w:rsidRPr="00FE46C3" w:rsidRDefault="00421900" w:rsidP="006C7244">
            <w:pPr>
              <w:keepNext/>
              <w:numPr>
                <w:ilvl w:val="0"/>
                <w:numId w:val="1"/>
              </w:numPr>
              <w:tabs>
                <w:tab w:val="left" w:pos="180"/>
              </w:tabs>
              <w:ind w:left="0" w:firstLine="0"/>
              <w:jc w:val="center"/>
            </w:pPr>
          </w:p>
        </w:tc>
        <w:tc>
          <w:tcPr>
            <w:tcW w:w="1259" w:type="dxa"/>
          </w:tcPr>
          <w:p w:rsidR="00421900" w:rsidRPr="00FE46C3" w:rsidRDefault="00421900" w:rsidP="006C7244">
            <w:pPr>
              <w:keepNext/>
              <w:jc w:val="center"/>
            </w:pPr>
            <w:r w:rsidRPr="00FE46C3">
              <w:rPr>
                <w:lang w:val="kk-KZ"/>
              </w:rPr>
              <w:t xml:space="preserve">Абзацы второй и  третий </w:t>
            </w:r>
            <w:r w:rsidRPr="00FE46C3">
              <w:rPr>
                <w:spacing w:val="-6"/>
                <w:lang w:val="kk-KZ"/>
              </w:rPr>
              <w:t>п</w:t>
            </w:r>
            <w:r w:rsidRPr="00FE46C3">
              <w:rPr>
                <w:spacing w:val="-6"/>
              </w:rPr>
              <w:t>одпункт</w:t>
            </w:r>
            <w:r w:rsidRPr="00FE46C3">
              <w:rPr>
                <w:spacing w:val="-6"/>
                <w:lang w:val="kk-KZ"/>
              </w:rPr>
              <w:t>а</w:t>
            </w:r>
            <w:r w:rsidRPr="00FE46C3">
              <w:t xml:space="preserve">  10)</w:t>
            </w:r>
            <w:r w:rsidRPr="00FE46C3">
              <w:rPr>
                <w:lang w:val="kk-KZ"/>
              </w:rPr>
              <w:t xml:space="preserve"> </w:t>
            </w:r>
            <w:r w:rsidRPr="00FE46C3">
              <w:t xml:space="preserve"> пункта 2 статьи 1 проекта</w:t>
            </w: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rPr>
                <w:i/>
              </w:rPr>
            </w:pPr>
            <w:r w:rsidRPr="00FE46C3">
              <w:rPr>
                <w:i/>
              </w:rPr>
              <w:t>Статья 169</w:t>
            </w:r>
          </w:p>
          <w:p w:rsidR="00421900" w:rsidRPr="00FE46C3" w:rsidRDefault="00421900" w:rsidP="006C7244">
            <w:pPr>
              <w:keepNext/>
              <w:jc w:val="center"/>
              <w:rPr>
                <w:i/>
              </w:rPr>
            </w:pPr>
            <w:r w:rsidRPr="00FE46C3">
              <w:rPr>
                <w:i/>
              </w:rPr>
              <w:t>Кодекса</w:t>
            </w:r>
          </w:p>
          <w:p w:rsidR="00421900" w:rsidRPr="00FE46C3" w:rsidRDefault="00421900" w:rsidP="006C7244">
            <w:pPr>
              <w:keepNext/>
              <w:jc w:val="center"/>
              <w:rPr>
                <w:spacing w:val="-6"/>
                <w:lang w:val="kk-KZ"/>
              </w:rPr>
            </w:pPr>
          </w:p>
        </w:tc>
        <w:tc>
          <w:tcPr>
            <w:tcW w:w="3060" w:type="dxa"/>
          </w:tcPr>
          <w:p w:rsidR="00421900" w:rsidRPr="00FE46C3" w:rsidRDefault="00421900" w:rsidP="006C7244">
            <w:pPr>
              <w:keepNext/>
              <w:autoSpaceDE w:val="0"/>
              <w:autoSpaceDN w:val="0"/>
              <w:adjustRightInd w:val="0"/>
              <w:ind w:firstLine="317"/>
              <w:jc w:val="both"/>
            </w:pPr>
            <w:r w:rsidRPr="00FE46C3">
              <w:t>Статья 169. Антиконкурентные соглашения</w:t>
            </w:r>
          </w:p>
          <w:p w:rsidR="00421900" w:rsidRPr="00FE46C3" w:rsidRDefault="00421900" w:rsidP="006C7244">
            <w:pPr>
              <w:keepNext/>
              <w:autoSpaceDE w:val="0"/>
              <w:autoSpaceDN w:val="0"/>
              <w:adjustRightInd w:val="0"/>
              <w:ind w:firstLine="317"/>
              <w:jc w:val="both"/>
            </w:pPr>
          </w:p>
          <w:p w:rsidR="00421900" w:rsidRPr="00FE46C3" w:rsidRDefault="00421900" w:rsidP="006C7244">
            <w:pPr>
              <w:keepNext/>
              <w:autoSpaceDE w:val="0"/>
              <w:autoSpaceDN w:val="0"/>
              <w:adjustRightInd w:val="0"/>
              <w:ind w:firstLine="317"/>
              <w:jc w:val="both"/>
            </w:pPr>
            <w:r w:rsidRPr="00FE46C3">
              <w:t>1. Признается картелем и запрещаются горизонтальные соглашения между субъектами рынка, если такие соглашения приводят или могут привести к:</w:t>
            </w:r>
          </w:p>
          <w:p w:rsidR="00421900" w:rsidRPr="00FE46C3" w:rsidRDefault="00421900" w:rsidP="006C7244">
            <w:pPr>
              <w:keepNext/>
              <w:autoSpaceDE w:val="0"/>
              <w:autoSpaceDN w:val="0"/>
              <w:adjustRightInd w:val="0"/>
              <w:ind w:firstLine="317"/>
              <w:jc w:val="both"/>
            </w:pPr>
            <w:r w:rsidRPr="00FE46C3">
              <w:t>…</w:t>
            </w:r>
          </w:p>
          <w:p w:rsidR="00421900" w:rsidRPr="00FE46C3" w:rsidRDefault="00421900" w:rsidP="006C7244">
            <w:pPr>
              <w:keepNext/>
              <w:autoSpaceDE w:val="0"/>
              <w:autoSpaceDN w:val="0"/>
              <w:adjustRightInd w:val="0"/>
              <w:ind w:firstLine="317"/>
              <w:jc w:val="both"/>
            </w:pPr>
            <w:r w:rsidRPr="00FE46C3">
              <w:t xml:space="preserve">6) </w:t>
            </w:r>
            <w:r w:rsidRPr="00FE46C3">
              <w:rPr>
                <w:b/>
              </w:rPr>
              <w:t>Отсутствует.</w:t>
            </w:r>
          </w:p>
          <w:p w:rsidR="00421900" w:rsidRPr="00FE46C3" w:rsidRDefault="00421900" w:rsidP="006C7244">
            <w:pPr>
              <w:keepNext/>
              <w:autoSpaceDE w:val="0"/>
              <w:autoSpaceDN w:val="0"/>
              <w:adjustRightInd w:val="0"/>
              <w:ind w:firstLine="317"/>
              <w:jc w:val="both"/>
            </w:pPr>
          </w:p>
        </w:tc>
        <w:tc>
          <w:tcPr>
            <w:tcW w:w="3420" w:type="dxa"/>
          </w:tcPr>
          <w:p w:rsidR="00421900" w:rsidRPr="00FE46C3" w:rsidRDefault="00421900" w:rsidP="006C7244">
            <w:pPr>
              <w:keepNext/>
              <w:autoSpaceDE w:val="0"/>
              <w:autoSpaceDN w:val="0"/>
              <w:adjustRightInd w:val="0"/>
              <w:ind w:firstLine="317"/>
              <w:jc w:val="both"/>
            </w:pPr>
            <w:r w:rsidRPr="00FE46C3">
              <w:t>10) в статье 169:</w:t>
            </w:r>
          </w:p>
          <w:p w:rsidR="00421900" w:rsidRPr="00FE46C3" w:rsidRDefault="00421900" w:rsidP="006C7244">
            <w:pPr>
              <w:keepNext/>
              <w:autoSpaceDE w:val="0"/>
              <w:autoSpaceDN w:val="0"/>
              <w:adjustRightInd w:val="0"/>
              <w:ind w:firstLine="317"/>
              <w:jc w:val="both"/>
              <w:rPr>
                <w:b/>
              </w:rPr>
            </w:pPr>
            <w:r w:rsidRPr="00FE46C3">
              <w:rPr>
                <w:b/>
              </w:rPr>
              <w:t>пункт 1 дополнить подпунктом 6) следующего содержания:</w:t>
            </w:r>
          </w:p>
          <w:p w:rsidR="00421900" w:rsidRPr="00FE46C3" w:rsidRDefault="00421900" w:rsidP="006C7244">
            <w:pPr>
              <w:keepNext/>
              <w:autoSpaceDE w:val="0"/>
              <w:autoSpaceDN w:val="0"/>
              <w:adjustRightInd w:val="0"/>
              <w:ind w:firstLine="317"/>
              <w:jc w:val="both"/>
            </w:pPr>
            <w:r w:rsidRPr="00FE46C3">
              <w:rPr>
                <w:b/>
              </w:rPr>
              <w:t>«6) ограничению доступа на товарный рынок или устранению с него других субъектов рынка в качестве продавцов (поставщиков) определенных товаров или их покупателей.»;</w:t>
            </w:r>
          </w:p>
        </w:tc>
        <w:tc>
          <w:tcPr>
            <w:tcW w:w="3240" w:type="dxa"/>
          </w:tcPr>
          <w:p w:rsidR="00421900" w:rsidRPr="00FE46C3" w:rsidRDefault="00421900" w:rsidP="006C7244">
            <w:pPr>
              <w:keepNext/>
              <w:ind w:firstLine="254"/>
              <w:jc w:val="both"/>
            </w:pPr>
            <w:r w:rsidRPr="00FE46C3">
              <w:t xml:space="preserve">Абзацы второй и  третий подпункта  10)  пункта 2 статьи 1 проекта </w:t>
            </w:r>
            <w:r w:rsidRPr="00FE46C3">
              <w:rPr>
                <w:b/>
              </w:rPr>
              <w:t>исключить.</w:t>
            </w:r>
          </w:p>
        </w:tc>
        <w:tc>
          <w:tcPr>
            <w:tcW w:w="2372" w:type="dxa"/>
          </w:tcPr>
          <w:p w:rsidR="00421900" w:rsidRPr="00FE46C3" w:rsidRDefault="00421900" w:rsidP="006C7244">
            <w:pPr>
              <w:keepNext/>
              <w:ind w:firstLine="219"/>
              <w:jc w:val="both"/>
              <w:rPr>
                <w:b/>
                <w:lang w:val="kk-KZ"/>
              </w:rPr>
            </w:pPr>
            <w:r w:rsidRPr="00FE46C3">
              <w:rPr>
                <w:b/>
                <w:lang w:val="kk-KZ"/>
              </w:rPr>
              <w:t>Депутат</w:t>
            </w:r>
          </w:p>
          <w:p w:rsidR="00421900" w:rsidRPr="00FE46C3" w:rsidRDefault="00421900" w:rsidP="006C7244">
            <w:pPr>
              <w:keepNext/>
              <w:ind w:firstLine="219"/>
              <w:jc w:val="both"/>
              <w:rPr>
                <w:b/>
                <w:lang w:val="kk-KZ"/>
              </w:rPr>
            </w:pPr>
            <w:r w:rsidRPr="00FE46C3">
              <w:rPr>
                <w:b/>
                <w:lang w:val="kk-KZ"/>
              </w:rPr>
              <w:t>Перуашев А.Т.</w:t>
            </w:r>
          </w:p>
          <w:p w:rsidR="00421900" w:rsidRPr="00FE46C3" w:rsidRDefault="00421900" w:rsidP="006C7244">
            <w:pPr>
              <w:keepNext/>
              <w:ind w:firstLine="219"/>
              <w:jc w:val="center"/>
              <w:rPr>
                <w:b/>
                <w:lang w:val="kk-KZ"/>
              </w:rPr>
            </w:pPr>
          </w:p>
          <w:p w:rsidR="00421900" w:rsidRPr="00FE46C3" w:rsidRDefault="00421900" w:rsidP="006C7244">
            <w:pPr>
              <w:keepNext/>
              <w:ind w:firstLine="219"/>
              <w:jc w:val="both"/>
              <w:rPr>
                <w:rStyle w:val="s0"/>
                <w:color w:val="auto"/>
                <w:sz w:val="24"/>
              </w:rPr>
            </w:pPr>
            <w:r w:rsidRPr="00FE46C3">
              <w:rPr>
                <w:rStyle w:val="s0"/>
                <w:color w:val="auto"/>
                <w:sz w:val="24"/>
              </w:rPr>
              <w:t xml:space="preserve">Вступивший в силу с начала 2016 года Предпринимательский кодекс выделяет в отдельную категорию соглашения между конкурентами, которые подпадают под абсолютные запреты (так называемые запреты perse). Это картельные соглашения, т.е. наиболее серьезный и опасный вид соглашений между </w:t>
            </w:r>
            <w:r w:rsidRPr="00FE46C3">
              <w:rPr>
                <w:rStyle w:val="s0"/>
                <w:color w:val="auto"/>
                <w:sz w:val="24"/>
              </w:rPr>
              <w:lastRenderedPageBreak/>
              <w:t xml:space="preserve">конкурентами, негативные последствия которых на рынок презюмируются и не требуют отдельного доказывания. К картелям, например, относятся такие априори антиконкурентные соглашения как ценовые сговоры, договоренности о разделе рынка между конкурентами, об ограничении выпуска продукции, коллективный бойкот или нечестное предложение цены на торгах. Все эти основные виды картелей, отмеченные в лучших практиках ОЭСР, уже имеются в действующем Предпринимательском кодексе. Нельзя устанавливать новый вид картеля, </w:t>
            </w:r>
            <w:r w:rsidRPr="00FE46C3">
              <w:rPr>
                <w:rStyle w:val="s0"/>
                <w:color w:val="auto"/>
                <w:sz w:val="24"/>
              </w:rPr>
              <w:lastRenderedPageBreak/>
              <w:t xml:space="preserve">как то «ограничение доступа на товарный рынок или устранению с него других субъектов рынка в качестве продавцов (поставщиков) определенных товаров или их покупателей», как это сейчас предлагается антимонопольным органом. Это может привести к признанию антиконкурентными и положительных для рынка практик между конкурентами, например, создание совместно конкурентами уникальных инновационных продуктов - такое не должно быть запрещено perse. Такого вида картеля нет в странах ОЭСР. Такое предложение антимонопольного </w:t>
            </w:r>
            <w:r w:rsidRPr="00FE46C3">
              <w:rPr>
                <w:rStyle w:val="s0"/>
                <w:color w:val="auto"/>
                <w:sz w:val="24"/>
              </w:rPr>
              <w:lastRenderedPageBreak/>
              <w:t>органа может привести к серьезному барьеру развития рынков и предприниматель</w:t>
            </w:r>
            <w:r w:rsidR="00BB77FB" w:rsidRPr="00FE46C3">
              <w:rPr>
                <w:rStyle w:val="s0"/>
                <w:color w:val="auto"/>
                <w:sz w:val="24"/>
              </w:rPr>
              <w:t>-</w:t>
            </w:r>
            <w:r w:rsidRPr="00FE46C3">
              <w:rPr>
                <w:rStyle w:val="s0"/>
                <w:color w:val="auto"/>
                <w:sz w:val="24"/>
              </w:rPr>
              <w:t>ства в Казахстане.</w:t>
            </w:r>
          </w:p>
          <w:p w:rsidR="00421900" w:rsidRPr="00FE46C3" w:rsidRDefault="00421900" w:rsidP="006C7244">
            <w:pPr>
              <w:keepNext/>
              <w:ind w:firstLine="219"/>
              <w:jc w:val="both"/>
              <w:rPr>
                <w:lang w:val="kk-KZ"/>
              </w:rPr>
            </w:pPr>
          </w:p>
        </w:tc>
        <w:tc>
          <w:tcPr>
            <w:tcW w:w="1410" w:type="dxa"/>
          </w:tcPr>
          <w:p w:rsidR="00421900" w:rsidRPr="00FE46C3" w:rsidRDefault="00421900" w:rsidP="006C7244">
            <w:pPr>
              <w:keepNext/>
              <w:ind w:left="-57" w:right="-57"/>
              <w:jc w:val="center"/>
              <w:rPr>
                <w:b/>
                <w:bCs/>
                <w:lang w:val="kk-KZ"/>
              </w:rPr>
            </w:pPr>
            <w:r w:rsidRPr="00FE46C3">
              <w:rPr>
                <w:b/>
                <w:bCs/>
                <w:lang w:val="kk-KZ"/>
              </w:rPr>
              <w:lastRenderedPageBreak/>
              <w:t xml:space="preserve">Принято </w:t>
            </w:r>
          </w:p>
        </w:tc>
      </w:tr>
      <w:tr w:rsidR="002758C9" w:rsidRPr="00FE46C3" w:rsidTr="00550D72">
        <w:tc>
          <w:tcPr>
            <w:tcW w:w="539" w:type="dxa"/>
          </w:tcPr>
          <w:p w:rsidR="00421900" w:rsidRPr="00FE46C3" w:rsidRDefault="00421900" w:rsidP="006C7244">
            <w:pPr>
              <w:keepNext/>
              <w:numPr>
                <w:ilvl w:val="0"/>
                <w:numId w:val="1"/>
              </w:numPr>
              <w:tabs>
                <w:tab w:val="left" w:pos="180"/>
              </w:tabs>
              <w:ind w:left="0" w:firstLine="0"/>
              <w:jc w:val="center"/>
            </w:pPr>
          </w:p>
        </w:tc>
        <w:tc>
          <w:tcPr>
            <w:tcW w:w="1259" w:type="dxa"/>
          </w:tcPr>
          <w:p w:rsidR="00421900" w:rsidRPr="00FE46C3" w:rsidRDefault="00421900" w:rsidP="006C7244">
            <w:pPr>
              <w:keepNext/>
              <w:jc w:val="center"/>
            </w:pPr>
            <w:r w:rsidRPr="00FE46C3">
              <w:rPr>
                <w:lang w:val="kk-KZ"/>
              </w:rPr>
              <w:t xml:space="preserve">Абзацы </w:t>
            </w:r>
            <w:r w:rsidRPr="00FE46C3">
              <w:rPr>
                <w:spacing w:val="-6"/>
                <w:lang w:val="kk-KZ"/>
              </w:rPr>
              <w:t>четвертый</w:t>
            </w:r>
            <w:r w:rsidRPr="00FE46C3">
              <w:rPr>
                <w:lang w:val="kk-KZ"/>
              </w:rPr>
              <w:t xml:space="preserve"> и двенад-цатый  </w:t>
            </w:r>
            <w:r w:rsidRPr="00FE46C3">
              <w:rPr>
                <w:spacing w:val="-6"/>
                <w:lang w:val="kk-KZ"/>
              </w:rPr>
              <w:t>п</w:t>
            </w:r>
            <w:r w:rsidRPr="00FE46C3">
              <w:rPr>
                <w:spacing w:val="-6"/>
              </w:rPr>
              <w:t>одпункт</w:t>
            </w:r>
            <w:r w:rsidRPr="00FE46C3">
              <w:rPr>
                <w:spacing w:val="-6"/>
                <w:lang w:val="kk-KZ"/>
              </w:rPr>
              <w:t>а</w:t>
            </w:r>
            <w:r w:rsidRPr="00FE46C3">
              <w:t xml:space="preserve">  10)</w:t>
            </w:r>
            <w:r w:rsidRPr="00FE46C3">
              <w:rPr>
                <w:lang w:val="kk-KZ"/>
              </w:rPr>
              <w:t xml:space="preserve"> </w:t>
            </w:r>
            <w:r w:rsidRPr="00FE46C3">
              <w:t>пункта 2 статьи 1 проекта</w:t>
            </w:r>
          </w:p>
          <w:p w:rsidR="00421900" w:rsidRPr="00FE46C3" w:rsidRDefault="00421900" w:rsidP="006C7244">
            <w:pPr>
              <w:keepNext/>
              <w:jc w:val="center"/>
            </w:pPr>
          </w:p>
          <w:p w:rsidR="00421900" w:rsidRPr="00FE46C3" w:rsidRDefault="00421900" w:rsidP="006C7244">
            <w:pPr>
              <w:keepNext/>
              <w:jc w:val="center"/>
              <w:rPr>
                <w:i/>
              </w:rPr>
            </w:pPr>
            <w:r w:rsidRPr="00FE46C3">
              <w:rPr>
                <w:i/>
              </w:rPr>
              <w:t>Статья 169</w:t>
            </w:r>
          </w:p>
          <w:p w:rsidR="00421900" w:rsidRPr="00FE46C3" w:rsidRDefault="00421900" w:rsidP="006C7244">
            <w:pPr>
              <w:keepNext/>
              <w:jc w:val="center"/>
              <w:rPr>
                <w:i/>
              </w:rPr>
            </w:pPr>
            <w:r w:rsidRPr="00FE46C3">
              <w:rPr>
                <w:i/>
              </w:rPr>
              <w:t>Кодекса</w:t>
            </w:r>
          </w:p>
          <w:p w:rsidR="00421900" w:rsidRPr="00FE46C3" w:rsidRDefault="00421900" w:rsidP="006C7244">
            <w:pPr>
              <w:keepNext/>
              <w:jc w:val="center"/>
            </w:pPr>
          </w:p>
          <w:p w:rsidR="00421900" w:rsidRPr="00FE46C3" w:rsidRDefault="00421900" w:rsidP="006C7244">
            <w:pPr>
              <w:keepNext/>
              <w:jc w:val="center"/>
              <w:rPr>
                <w:lang w:val="kk-KZ"/>
              </w:rPr>
            </w:pPr>
          </w:p>
        </w:tc>
        <w:tc>
          <w:tcPr>
            <w:tcW w:w="3060" w:type="dxa"/>
          </w:tcPr>
          <w:p w:rsidR="00421900" w:rsidRPr="00FE46C3" w:rsidRDefault="00421900" w:rsidP="006C7244">
            <w:pPr>
              <w:keepNext/>
              <w:autoSpaceDE w:val="0"/>
              <w:autoSpaceDN w:val="0"/>
              <w:adjustRightInd w:val="0"/>
              <w:ind w:firstLine="317"/>
              <w:jc w:val="both"/>
            </w:pPr>
            <w:r w:rsidRPr="00FE46C3">
              <w:t>Статья 169. Антиконкурентные соглашения</w:t>
            </w:r>
          </w:p>
          <w:p w:rsidR="00421900" w:rsidRPr="00FE46C3" w:rsidRDefault="00421900" w:rsidP="006C7244">
            <w:pPr>
              <w:keepNext/>
              <w:autoSpaceDE w:val="0"/>
              <w:autoSpaceDN w:val="0"/>
              <w:adjustRightInd w:val="0"/>
              <w:ind w:firstLine="317"/>
              <w:jc w:val="both"/>
            </w:pPr>
            <w:r w:rsidRPr="00FE46C3">
              <w:t>…</w:t>
            </w:r>
          </w:p>
          <w:p w:rsidR="00421900" w:rsidRPr="00FE46C3" w:rsidRDefault="00421900" w:rsidP="006C7244">
            <w:pPr>
              <w:keepNext/>
              <w:autoSpaceDE w:val="0"/>
              <w:autoSpaceDN w:val="0"/>
              <w:adjustRightInd w:val="0"/>
              <w:ind w:firstLine="317"/>
              <w:jc w:val="both"/>
            </w:pPr>
            <w:r w:rsidRPr="00FE46C3">
              <w:t>3. Запрещаются и признаются недействительными полностью или частично в порядке, установленном законодательством Республики Казахстан, достигнутые в любой форме антиконкурентные соглашения между субъектами рынка, которые приводят или могут привести к ограничению конкуренции, в том числе касающиеся:</w:t>
            </w:r>
          </w:p>
          <w:p w:rsidR="00421900" w:rsidRPr="00FE46C3" w:rsidRDefault="00421900" w:rsidP="006C7244">
            <w:pPr>
              <w:keepNext/>
              <w:autoSpaceDE w:val="0"/>
              <w:autoSpaceDN w:val="0"/>
              <w:adjustRightInd w:val="0"/>
              <w:ind w:firstLine="317"/>
              <w:jc w:val="both"/>
            </w:pPr>
            <w:r w:rsidRPr="00FE46C3">
              <w:t xml:space="preserve">1) установления или поддержания дискриминационных условий к равнозначным договорам с другими субъектами рынка, в том числе установления согласованных условий </w:t>
            </w:r>
            <w:r w:rsidRPr="00FE46C3">
              <w:lastRenderedPageBreak/>
              <w:t>приобретения и (или) реализации товаров;</w:t>
            </w:r>
          </w:p>
          <w:p w:rsidR="00421900" w:rsidRPr="00FE46C3" w:rsidRDefault="00421900" w:rsidP="006C7244">
            <w:pPr>
              <w:keepNext/>
              <w:autoSpaceDE w:val="0"/>
              <w:autoSpaceDN w:val="0"/>
              <w:adjustRightInd w:val="0"/>
              <w:ind w:firstLine="317"/>
              <w:jc w:val="both"/>
            </w:pPr>
            <w:r w:rsidRPr="00FE46C3">
              <w:t>2) экономически, технологически и иным образом необоснованного установления субъектами рынка различных цен (тарифов) на один и тот же товар;</w:t>
            </w:r>
          </w:p>
          <w:p w:rsidR="00421900" w:rsidRPr="00FE46C3" w:rsidRDefault="00421900" w:rsidP="006C7244">
            <w:pPr>
              <w:keepNext/>
              <w:autoSpaceDE w:val="0"/>
              <w:autoSpaceDN w:val="0"/>
              <w:adjustRightInd w:val="0"/>
              <w:ind w:firstLine="317"/>
              <w:jc w:val="both"/>
            </w:pPr>
            <w:r w:rsidRPr="00FE46C3">
              <w:t>3) искажения итогов торгов, аукционов и конкурсов в результате нарушения установленного порядка их проведения, в том числе путем раздела по лотам;</w:t>
            </w:r>
          </w:p>
          <w:p w:rsidR="00421900" w:rsidRPr="00FE46C3" w:rsidRDefault="00421900" w:rsidP="006C7244">
            <w:pPr>
              <w:keepNext/>
              <w:autoSpaceDE w:val="0"/>
              <w:autoSpaceDN w:val="0"/>
              <w:adjustRightInd w:val="0"/>
              <w:ind w:firstLine="317"/>
              <w:jc w:val="both"/>
            </w:pPr>
            <w:r w:rsidRPr="00FE46C3">
              <w:t>4) необоснованного ограничения или прекращения реализации товаров;</w:t>
            </w:r>
          </w:p>
          <w:p w:rsidR="00421900" w:rsidRPr="00FE46C3" w:rsidRDefault="00421900" w:rsidP="006C7244">
            <w:pPr>
              <w:keepNext/>
              <w:autoSpaceDE w:val="0"/>
              <w:autoSpaceDN w:val="0"/>
              <w:adjustRightInd w:val="0"/>
              <w:ind w:firstLine="317"/>
              <w:jc w:val="both"/>
            </w:pPr>
            <w:r w:rsidRPr="00FE46C3">
              <w:t>5) ограничения доступа на товарный рынок или устранения с него других субъектов рынка в качестве продавцов (поставщиков) определенных товаров или их покупателей;</w:t>
            </w:r>
          </w:p>
          <w:p w:rsidR="00421900" w:rsidRPr="00FE46C3" w:rsidRDefault="00421900" w:rsidP="006C7244">
            <w:pPr>
              <w:keepNext/>
              <w:autoSpaceDE w:val="0"/>
              <w:autoSpaceDN w:val="0"/>
              <w:adjustRightInd w:val="0"/>
              <w:ind w:firstLine="317"/>
              <w:jc w:val="both"/>
            </w:pPr>
            <w:r w:rsidRPr="00FE46C3">
              <w:t xml:space="preserve">6) заключения договоров при условии принятия контрагентами дополнительных обязательств, которые по своему содержанию или согласно обычаям делового </w:t>
            </w:r>
            <w:r w:rsidRPr="00FE46C3">
              <w:lastRenderedPageBreak/>
              <w:t>оборота не касаются предмета этих договоров (необоснованных требований передачи финансовых средств и иного имущества, имущественных или неимущественных прав).</w:t>
            </w:r>
          </w:p>
          <w:p w:rsidR="00421900" w:rsidRPr="00FE46C3" w:rsidRDefault="00421900" w:rsidP="006C7244">
            <w:pPr>
              <w:keepNext/>
              <w:autoSpaceDE w:val="0"/>
              <w:autoSpaceDN w:val="0"/>
              <w:adjustRightInd w:val="0"/>
              <w:ind w:firstLine="317"/>
              <w:jc w:val="both"/>
            </w:pPr>
            <w:r w:rsidRPr="00FE46C3">
              <w:t>Запреты, установленные частью первой настоящего пункта, не распространяются на вертикальные соглашения, являющиеся договорами государственно-частного партнерства, в том числе договорами концессии, комплексной предпринимательской лицензии (франчайзинга), либо если совокупная доля субъектов рынка на товарном рынке не превышает двадцати процентов.</w:t>
            </w:r>
          </w:p>
          <w:p w:rsidR="00421900" w:rsidRPr="00FE46C3" w:rsidRDefault="00421900" w:rsidP="006C7244">
            <w:pPr>
              <w:keepNext/>
              <w:autoSpaceDE w:val="0"/>
              <w:autoSpaceDN w:val="0"/>
              <w:adjustRightInd w:val="0"/>
              <w:ind w:firstLine="317"/>
              <w:jc w:val="both"/>
            </w:pPr>
            <w:r w:rsidRPr="00FE46C3">
              <w:t xml:space="preserve">4. Под антиконкурентным соглашением понимаются договоренности субъектов рынка, которые приводят или могут привести к ограничению конкуренции, в том числе достигнутые в письменной и (или) устной </w:t>
            </w:r>
            <w:r w:rsidRPr="00FE46C3">
              <w:lastRenderedPageBreak/>
              <w:t>форме.</w:t>
            </w:r>
          </w:p>
          <w:p w:rsidR="00421900" w:rsidRPr="00FE46C3" w:rsidRDefault="00421900" w:rsidP="006C7244">
            <w:pPr>
              <w:keepNext/>
              <w:autoSpaceDE w:val="0"/>
              <w:autoSpaceDN w:val="0"/>
              <w:adjustRightInd w:val="0"/>
              <w:ind w:firstLine="317"/>
              <w:jc w:val="both"/>
            </w:pPr>
            <w:r w:rsidRPr="00FE46C3">
              <w:t>…</w:t>
            </w:r>
          </w:p>
          <w:p w:rsidR="00421900" w:rsidRPr="00FE46C3" w:rsidRDefault="00421900" w:rsidP="006C7244">
            <w:pPr>
              <w:keepNext/>
              <w:autoSpaceDE w:val="0"/>
              <w:autoSpaceDN w:val="0"/>
              <w:adjustRightInd w:val="0"/>
              <w:ind w:firstLine="317"/>
              <w:jc w:val="both"/>
            </w:pPr>
            <w:r w:rsidRPr="00FE46C3">
              <w:t>7. Требования настоящей статьи не распространяются на соглашения об осуществлении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421900" w:rsidRPr="00FE46C3" w:rsidRDefault="00421900" w:rsidP="006C7244">
            <w:pPr>
              <w:keepNext/>
              <w:autoSpaceDE w:val="0"/>
              <w:autoSpaceDN w:val="0"/>
              <w:adjustRightInd w:val="0"/>
              <w:ind w:firstLine="317"/>
              <w:jc w:val="both"/>
            </w:pPr>
          </w:p>
        </w:tc>
        <w:tc>
          <w:tcPr>
            <w:tcW w:w="3420" w:type="dxa"/>
          </w:tcPr>
          <w:p w:rsidR="00421900" w:rsidRPr="00FE46C3" w:rsidRDefault="00421900" w:rsidP="006C7244">
            <w:pPr>
              <w:keepNext/>
              <w:autoSpaceDE w:val="0"/>
              <w:autoSpaceDN w:val="0"/>
              <w:adjustRightInd w:val="0"/>
              <w:ind w:firstLine="317"/>
              <w:jc w:val="both"/>
            </w:pPr>
            <w:r w:rsidRPr="00FE46C3">
              <w:lastRenderedPageBreak/>
              <w:t>10) в статье 169:</w:t>
            </w:r>
          </w:p>
          <w:p w:rsidR="00421900" w:rsidRPr="00FE46C3" w:rsidRDefault="00421900" w:rsidP="006C7244">
            <w:pPr>
              <w:keepNext/>
              <w:autoSpaceDE w:val="0"/>
              <w:autoSpaceDN w:val="0"/>
              <w:adjustRightInd w:val="0"/>
              <w:ind w:firstLine="317"/>
              <w:jc w:val="both"/>
            </w:pPr>
            <w:r w:rsidRPr="00FE46C3">
              <w:t>…</w:t>
            </w:r>
          </w:p>
          <w:p w:rsidR="00421900" w:rsidRPr="00FE46C3" w:rsidRDefault="00421900" w:rsidP="006C7244">
            <w:pPr>
              <w:keepNext/>
              <w:autoSpaceDE w:val="0"/>
              <w:autoSpaceDN w:val="0"/>
              <w:adjustRightInd w:val="0"/>
              <w:ind w:firstLine="317"/>
              <w:jc w:val="both"/>
            </w:pPr>
            <w:r w:rsidRPr="00FE46C3">
              <w:t xml:space="preserve">пункты 3 </w:t>
            </w:r>
            <w:r w:rsidRPr="00FE46C3">
              <w:rPr>
                <w:b/>
              </w:rPr>
              <w:t>и 4</w:t>
            </w:r>
            <w:r w:rsidRPr="00FE46C3">
              <w:t xml:space="preserve"> изложить в следующей редакции:</w:t>
            </w:r>
          </w:p>
          <w:p w:rsidR="00421900" w:rsidRPr="00FE46C3" w:rsidRDefault="00421900" w:rsidP="006C7244">
            <w:pPr>
              <w:keepNext/>
              <w:autoSpaceDE w:val="0"/>
              <w:autoSpaceDN w:val="0"/>
              <w:adjustRightInd w:val="0"/>
              <w:ind w:firstLine="317"/>
              <w:jc w:val="both"/>
            </w:pPr>
            <w:r w:rsidRPr="00FE46C3">
              <w:t>...</w:t>
            </w:r>
          </w:p>
          <w:p w:rsidR="00421900" w:rsidRPr="00FE46C3" w:rsidRDefault="00421900" w:rsidP="006C7244">
            <w:pPr>
              <w:keepNext/>
              <w:autoSpaceDE w:val="0"/>
              <w:autoSpaceDN w:val="0"/>
              <w:adjustRightInd w:val="0"/>
              <w:ind w:firstLine="317"/>
              <w:jc w:val="both"/>
              <w:rPr>
                <w:b/>
              </w:rPr>
            </w:pPr>
            <w:r w:rsidRPr="00FE46C3">
              <w:rPr>
                <w:b/>
              </w:rPr>
              <w:t>пункт 7 изложить в следующей редакции:</w:t>
            </w:r>
          </w:p>
          <w:p w:rsidR="00421900" w:rsidRPr="00FE46C3" w:rsidRDefault="00421900" w:rsidP="006C7244">
            <w:pPr>
              <w:keepNext/>
              <w:autoSpaceDE w:val="0"/>
              <w:autoSpaceDN w:val="0"/>
              <w:adjustRightInd w:val="0"/>
              <w:ind w:firstLine="317"/>
              <w:jc w:val="both"/>
            </w:pPr>
          </w:p>
        </w:tc>
        <w:tc>
          <w:tcPr>
            <w:tcW w:w="3240" w:type="dxa"/>
          </w:tcPr>
          <w:p w:rsidR="006257E0" w:rsidRPr="00FE46C3" w:rsidRDefault="006257E0" w:rsidP="006C7244">
            <w:pPr>
              <w:keepNext/>
              <w:autoSpaceDE w:val="0"/>
              <w:autoSpaceDN w:val="0"/>
              <w:adjustRightInd w:val="0"/>
              <w:ind w:firstLine="317"/>
              <w:jc w:val="both"/>
            </w:pPr>
            <w:r w:rsidRPr="00FE46C3">
              <w:rPr>
                <w:spacing w:val="-6"/>
                <w:lang w:val="kk-KZ"/>
              </w:rPr>
              <w:t>В п</w:t>
            </w:r>
            <w:r w:rsidRPr="00FE46C3">
              <w:rPr>
                <w:spacing w:val="-6"/>
              </w:rPr>
              <w:t>одпункте</w:t>
            </w:r>
            <w:r w:rsidRPr="00FE46C3">
              <w:t xml:space="preserve">  10)</w:t>
            </w:r>
            <w:r w:rsidRPr="00FE46C3">
              <w:rPr>
                <w:lang w:val="kk-KZ"/>
              </w:rPr>
              <w:t xml:space="preserve"> </w:t>
            </w:r>
            <w:r w:rsidRPr="00FE46C3">
              <w:t>пункта 2 статьи 1 проекта:</w:t>
            </w:r>
          </w:p>
          <w:p w:rsidR="006257E0" w:rsidRPr="00FE46C3" w:rsidRDefault="006257E0" w:rsidP="006C7244">
            <w:pPr>
              <w:keepNext/>
              <w:autoSpaceDE w:val="0"/>
              <w:autoSpaceDN w:val="0"/>
              <w:adjustRightInd w:val="0"/>
              <w:ind w:firstLine="317"/>
              <w:jc w:val="both"/>
            </w:pPr>
          </w:p>
          <w:p w:rsidR="00421900" w:rsidRPr="00FE46C3" w:rsidRDefault="006257E0" w:rsidP="006C7244">
            <w:pPr>
              <w:keepNext/>
              <w:autoSpaceDE w:val="0"/>
              <w:autoSpaceDN w:val="0"/>
              <w:adjustRightInd w:val="0"/>
              <w:ind w:firstLine="317"/>
              <w:jc w:val="both"/>
            </w:pPr>
            <w:r w:rsidRPr="00FE46C3">
              <w:t>в</w:t>
            </w:r>
            <w:r w:rsidR="00421900" w:rsidRPr="00FE46C3">
              <w:t xml:space="preserve"> абзаце четвертом слова «</w:t>
            </w:r>
            <w:r w:rsidR="00421900" w:rsidRPr="00FE46C3">
              <w:rPr>
                <w:b/>
              </w:rPr>
              <w:t>и 4</w:t>
            </w:r>
            <w:r w:rsidR="00421900" w:rsidRPr="00FE46C3">
              <w:t>»заменить словами «</w:t>
            </w:r>
            <w:r w:rsidR="00421900" w:rsidRPr="00FE46C3">
              <w:rPr>
                <w:b/>
              </w:rPr>
              <w:t>, 4 и 7</w:t>
            </w:r>
            <w:r w:rsidRPr="00FE46C3">
              <w:t>»;</w:t>
            </w:r>
          </w:p>
          <w:p w:rsidR="00421900" w:rsidRPr="00FE46C3" w:rsidRDefault="00421900" w:rsidP="006C7244">
            <w:pPr>
              <w:keepNext/>
              <w:autoSpaceDE w:val="0"/>
              <w:autoSpaceDN w:val="0"/>
              <w:adjustRightInd w:val="0"/>
              <w:ind w:firstLine="317"/>
              <w:jc w:val="both"/>
            </w:pPr>
          </w:p>
          <w:p w:rsidR="00421900" w:rsidRPr="00FE46C3" w:rsidRDefault="006257E0" w:rsidP="006C7244">
            <w:pPr>
              <w:keepNext/>
              <w:autoSpaceDE w:val="0"/>
              <w:autoSpaceDN w:val="0"/>
              <w:adjustRightInd w:val="0"/>
              <w:ind w:firstLine="317"/>
              <w:jc w:val="both"/>
            </w:pPr>
            <w:r w:rsidRPr="00FE46C3">
              <w:t>а</w:t>
            </w:r>
            <w:r w:rsidR="00421900" w:rsidRPr="00FE46C3">
              <w:t xml:space="preserve">бзац двенадцатый </w:t>
            </w:r>
            <w:r w:rsidR="00421900" w:rsidRPr="00FE46C3">
              <w:rPr>
                <w:b/>
              </w:rPr>
              <w:t>исключить.</w:t>
            </w:r>
          </w:p>
          <w:p w:rsidR="00421900" w:rsidRPr="00FE46C3" w:rsidRDefault="00421900" w:rsidP="006C7244">
            <w:pPr>
              <w:keepNext/>
              <w:ind w:firstLine="254"/>
              <w:jc w:val="both"/>
            </w:pPr>
          </w:p>
        </w:tc>
        <w:tc>
          <w:tcPr>
            <w:tcW w:w="2372" w:type="dxa"/>
          </w:tcPr>
          <w:p w:rsidR="00421900" w:rsidRPr="00FE46C3" w:rsidRDefault="00421900" w:rsidP="00FD1331">
            <w:pPr>
              <w:keepNext/>
              <w:ind w:firstLine="219"/>
              <w:jc w:val="both"/>
              <w:rPr>
                <w:b/>
                <w:lang w:val="kk-KZ"/>
              </w:rPr>
            </w:pPr>
            <w:r w:rsidRPr="00FE46C3">
              <w:rPr>
                <w:b/>
                <w:lang w:val="kk-KZ"/>
              </w:rPr>
              <w:t xml:space="preserve">Комитет по экономической реформе и региональному развитию </w:t>
            </w:r>
          </w:p>
          <w:p w:rsidR="00421900" w:rsidRPr="00FE46C3" w:rsidRDefault="00421900" w:rsidP="006C7244">
            <w:pPr>
              <w:keepNext/>
              <w:ind w:firstLine="219"/>
              <w:jc w:val="both"/>
              <w:rPr>
                <w:lang w:val="kk-KZ"/>
              </w:rPr>
            </w:pPr>
          </w:p>
          <w:p w:rsidR="00421900" w:rsidRPr="00FE46C3" w:rsidRDefault="00421900" w:rsidP="006C7244">
            <w:pPr>
              <w:keepNext/>
              <w:ind w:firstLine="219"/>
              <w:jc w:val="both"/>
              <w:rPr>
                <w:b/>
                <w:spacing w:val="-8"/>
                <w:lang w:val="kk-KZ"/>
              </w:rPr>
            </w:pPr>
            <w:r w:rsidRPr="00FE46C3">
              <w:t>Юридическая техника.</w:t>
            </w:r>
          </w:p>
        </w:tc>
        <w:tc>
          <w:tcPr>
            <w:tcW w:w="1410" w:type="dxa"/>
          </w:tcPr>
          <w:p w:rsidR="00421900" w:rsidRPr="00FE46C3" w:rsidRDefault="00421900" w:rsidP="006C7244">
            <w:pPr>
              <w:keepNext/>
              <w:ind w:left="-57" w:right="-57"/>
              <w:jc w:val="center"/>
              <w:rPr>
                <w:b/>
                <w:bCs/>
                <w:lang w:val="kk-KZ"/>
              </w:rPr>
            </w:pPr>
            <w:r w:rsidRPr="00FE46C3">
              <w:rPr>
                <w:b/>
                <w:bCs/>
                <w:lang w:val="kk-KZ"/>
              </w:rPr>
              <w:t>Принято</w:t>
            </w:r>
          </w:p>
        </w:tc>
      </w:tr>
      <w:tr w:rsidR="002758C9" w:rsidRPr="00FE46C3" w:rsidTr="00550D72">
        <w:tc>
          <w:tcPr>
            <w:tcW w:w="539" w:type="dxa"/>
          </w:tcPr>
          <w:p w:rsidR="00421900" w:rsidRPr="00FE46C3" w:rsidRDefault="00421900" w:rsidP="006C7244">
            <w:pPr>
              <w:keepNext/>
              <w:numPr>
                <w:ilvl w:val="0"/>
                <w:numId w:val="1"/>
              </w:numPr>
              <w:tabs>
                <w:tab w:val="left" w:pos="180"/>
              </w:tabs>
              <w:ind w:left="0" w:firstLine="0"/>
              <w:jc w:val="center"/>
            </w:pPr>
          </w:p>
        </w:tc>
        <w:tc>
          <w:tcPr>
            <w:tcW w:w="1259" w:type="dxa"/>
          </w:tcPr>
          <w:p w:rsidR="00421900" w:rsidRPr="00FE46C3" w:rsidRDefault="00421900" w:rsidP="006C7244">
            <w:pPr>
              <w:keepNext/>
              <w:jc w:val="center"/>
              <w:rPr>
                <w:spacing w:val="-6"/>
                <w:lang w:val="kk-KZ"/>
              </w:rPr>
            </w:pPr>
            <w:r w:rsidRPr="00FE46C3">
              <w:rPr>
                <w:spacing w:val="-6"/>
                <w:lang w:val="kk-KZ"/>
              </w:rPr>
              <w:t xml:space="preserve">Абзац новый </w:t>
            </w:r>
          </w:p>
          <w:p w:rsidR="00421900" w:rsidRPr="00FE46C3" w:rsidRDefault="00421900" w:rsidP="006C7244">
            <w:pPr>
              <w:keepNext/>
              <w:jc w:val="center"/>
            </w:pPr>
            <w:r w:rsidRPr="00FE46C3">
              <w:rPr>
                <w:spacing w:val="-6"/>
              </w:rPr>
              <w:t>подпункта</w:t>
            </w:r>
            <w:r w:rsidRPr="00FE46C3">
              <w:t xml:space="preserve"> 10) пункта 2 статьи 1 проекта</w:t>
            </w: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rPr>
                <w:i/>
              </w:rPr>
            </w:pPr>
            <w:r w:rsidRPr="00FE46C3">
              <w:rPr>
                <w:i/>
              </w:rPr>
              <w:t>Статья 169</w:t>
            </w:r>
          </w:p>
          <w:p w:rsidR="00421900" w:rsidRPr="00FE46C3" w:rsidRDefault="00421900" w:rsidP="006C7244">
            <w:pPr>
              <w:keepNext/>
              <w:jc w:val="center"/>
              <w:rPr>
                <w:i/>
              </w:rPr>
            </w:pPr>
            <w:r w:rsidRPr="00FE46C3">
              <w:rPr>
                <w:i/>
              </w:rPr>
              <w:t>Кодекса</w:t>
            </w:r>
          </w:p>
          <w:p w:rsidR="00421900" w:rsidRPr="00FE46C3" w:rsidRDefault="00421900" w:rsidP="006C7244">
            <w:pPr>
              <w:keepNext/>
              <w:jc w:val="center"/>
            </w:pPr>
          </w:p>
          <w:p w:rsidR="00421900" w:rsidRPr="00FE46C3" w:rsidRDefault="00421900" w:rsidP="006C7244">
            <w:pPr>
              <w:keepNext/>
              <w:jc w:val="center"/>
            </w:pPr>
          </w:p>
        </w:tc>
        <w:tc>
          <w:tcPr>
            <w:tcW w:w="3060" w:type="dxa"/>
          </w:tcPr>
          <w:p w:rsidR="00421900" w:rsidRPr="00FE46C3" w:rsidRDefault="00421900" w:rsidP="006C7244">
            <w:pPr>
              <w:keepNext/>
              <w:autoSpaceDE w:val="0"/>
              <w:autoSpaceDN w:val="0"/>
              <w:adjustRightInd w:val="0"/>
              <w:ind w:firstLine="317"/>
              <w:jc w:val="both"/>
            </w:pPr>
            <w:r w:rsidRPr="00FE46C3">
              <w:lastRenderedPageBreak/>
              <w:t>Статья 169. Антиконкурентные соглашения</w:t>
            </w:r>
          </w:p>
          <w:p w:rsidR="00421900" w:rsidRPr="00FE46C3" w:rsidRDefault="00421900" w:rsidP="006C7244">
            <w:pPr>
              <w:keepNext/>
              <w:autoSpaceDE w:val="0"/>
              <w:autoSpaceDN w:val="0"/>
              <w:adjustRightInd w:val="0"/>
              <w:ind w:firstLine="317"/>
              <w:jc w:val="both"/>
            </w:pPr>
            <w:r w:rsidRPr="00FE46C3">
              <w:t>…</w:t>
            </w:r>
          </w:p>
          <w:p w:rsidR="00421900" w:rsidRPr="00FE46C3" w:rsidRDefault="00421900" w:rsidP="006C7244">
            <w:pPr>
              <w:keepNext/>
              <w:autoSpaceDE w:val="0"/>
              <w:autoSpaceDN w:val="0"/>
              <w:adjustRightInd w:val="0"/>
              <w:ind w:firstLine="317"/>
              <w:jc w:val="both"/>
            </w:pPr>
            <w:r w:rsidRPr="00FE46C3">
              <w:t xml:space="preserve">3. Запрещаются и признаются недействительными полностью или частично в порядке, установленном законодательством Республики Казахстан, достигнутые в любой форме антиконкурентные соглашения между </w:t>
            </w:r>
            <w:r w:rsidRPr="00FE46C3">
              <w:lastRenderedPageBreak/>
              <w:t>субъектами рынка, которые приводят или могут привести к ограничению конкуренции, в том числе касающиеся:</w:t>
            </w:r>
          </w:p>
          <w:p w:rsidR="00421900" w:rsidRPr="00FE46C3" w:rsidRDefault="00421900" w:rsidP="006C7244">
            <w:pPr>
              <w:keepNext/>
              <w:autoSpaceDE w:val="0"/>
              <w:autoSpaceDN w:val="0"/>
              <w:adjustRightInd w:val="0"/>
              <w:ind w:firstLine="317"/>
              <w:jc w:val="both"/>
            </w:pPr>
            <w:r w:rsidRPr="00FE46C3">
              <w:t>…</w:t>
            </w:r>
          </w:p>
          <w:p w:rsidR="00421900" w:rsidRPr="00FE46C3" w:rsidRDefault="00421900" w:rsidP="006C7244">
            <w:pPr>
              <w:keepNext/>
              <w:autoSpaceDE w:val="0"/>
              <w:autoSpaceDN w:val="0"/>
              <w:adjustRightInd w:val="0"/>
              <w:ind w:firstLine="317"/>
              <w:jc w:val="both"/>
            </w:pPr>
            <w:r w:rsidRPr="00FE46C3">
              <w:t>5) ограничения доступа на товарный рынок или устранения с него других субъектов рынка в качестве продавцов (поставщиков) определенных товаров или их покупателей;</w:t>
            </w:r>
          </w:p>
          <w:p w:rsidR="00421900" w:rsidRPr="00FE46C3" w:rsidRDefault="00421900" w:rsidP="006C7244">
            <w:pPr>
              <w:keepNext/>
              <w:autoSpaceDE w:val="0"/>
              <w:autoSpaceDN w:val="0"/>
              <w:adjustRightInd w:val="0"/>
              <w:ind w:firstLine="317"/>
              <w:jc w:val="both"/>
              <w:rPr>
                <w:b/>
              </w:rPr>
            </w:pPr>
          </w:p>
        </w:tc>
        <w:tc>
          <w:tcPr>
            <w:tcW w:w="3420" w:type="dxa"/>
          </w:tcPr>
          <w:p w:rsidR="00421900" w:rsidRPr="00FE46C3" w:rsidRDefault="00421900" w:rsidP="00E71415">
            <w:pPr>
              <w:keepNext/>
              <w:autoSpaceDE w:val="0"/>
              <w:autoSpaceDN w:val="0"/>
              <w:adjustRightInd w:val="0"/>
              <w:ind w:firstLine="279"/>
              <w:jc w:val="both"/>
            </w:pPr>
            <w:r w:rsidRPr="00FE46C3">
              <w:lastRenderedPageBreak/>
              <w:t>10) в статье 169:</w:t>
            </w:r>
          </w:p>
          <w:p w:rsidR="00421900" w:rsidRPr="00FE46C3" w:rsidRDefault="00421900" w:rsidP="00E71415">
            <w:pPr>
              <w:keepNext/>
              <w:autoSpaceDE w:val="0"/>
              <w:autoSpaceDN w:val="0"/>
              <w:adjustRightInd w:val="0"/>
              <w:ind w:firstLine="279"/>
              <w:jc w:val="both"/>
            </w:pPr>
            <w:r w:rsidRPr="00FE46C3">
              <w:t>…</w:t>
            </w:r>
          </w:p>
          <w:p w:rsidR="00421900" w:rsidRPr="00FE46C3" w:rsidRDefault="00421900" w:rsidP="00E71415">
            <w:pPr>
              <w:keepNext/>
              <w:autoSpaceDE w:val="0"/>
              <w:autoSpaceDN w:val="0"/>
              <w:adjustRightInd w:val="0"/>
              <w:ind w:firstLine="279"/>
              <w:jc w:val="both"/>
              <w:rPr>
                <w:b/>
              </w:rPr>
            </w:pPr>
            <w:r w:rsidRPr="00FE46C3">
              <w:rPr>
                <w:b/>
              </w:rPr>
              <w:t xml:space="preserve">Отсутствует. </w:t>
            </w:r>
          </w:p>
        </w:tc>
        <w:tc>
          <w:tcPr>
            <w:tcW w:w="3240" w:type="dxa"/>
          </w:tcPr>
          <w:p w:rsidR="00421900" w:rsidRPr="00FE46C3" w:rsidRDefault="00421900" w:rsidP="006C7244">
            <w:pPr>
              <w:keepNext/>
              <w:shd w:val="clear" w:color="auto" w:fill="FFFFFF"/>
              <w:ind w:firstLine="317"/>
              <w:jc w:val="both"/>
              <w:textAlignment w:val="baseline"/>
            </w:pPr>
            <w:r w:rsidRPr="00FE46C3">
              <w:t>Дополнить абзацем десятым (новым) следующего содержания:</w:t>
            </w:r>
          </w:p>
          <w:p w:rsidR="00421900" w:rsidRPr="00FE46C3" w:rsidRDefault="00421900" w:rsidP="006C7244">
            <w:pPr>
              <w:pStyle w:val="j14"/>
              <w:keepNext/>
              <w:shd w:val="clear" w:color="auto" w:fill="FFFFFF"/>
              <w:spacing w:before="0" w:beforeAutospacing="0" w:after="0" w:afterAutospacing="0"/>
              <w:ind w:firstLine="317"/>
              <w:jc w:val="both"/>
              <w:textAlignment w:val="baseline"/>
              <w:rPr>
                <w:b/>
              </w:rPr>
            </w:pPr>
            <w:r w:rsidRPr="00FE46C3">
              <w:rPr>
                <w:b/>
              </w:rPr>
              <w:t xml:space="preserve"> </w:t>
            </w:r>
          </w:p>
          <w:p w:rsidR="00421900" w:rsidRPr="00FE46C3" w:rsidRDefault="00421900" w:rsidP="006C7244">
            <w:pPr>
              <w:pStyle w:val="j14"/>
              <w:keepNext/>
              <w:shd w:val="clear" w:color="auto" w:fill="FFFFFF"/>
              <w:spacing w:before="0" w:beforeAutospacing="0" w:after="0" w:afterAutospacing="0"/>
              <w:ind w:firstLine="317"/>
              <w:jc w:val="both"/>
              <w:textAlignment w:val="baseline"/>
              <w:rPr>
                <w:b/>
              </w:rPr>
            </w:pPr>
            <w:r w:rsidRPr="00FE46C3">
              <w:rPr>
                <w:b/>
              </w:rPr>
              <w:t xml:space="preserve">«5) </w:t>
            </w:r>
            <w:r w:rsidRPr="00FE46C3">
              <w:rPr>
                <w:b/>
                <w:spacing w:val="2"/>
                <w:shd w:val="clear" w:color="auto" w:fill="FFFFFF"/>
              </w:rPr>
              <w:t>ограничения доступа на товарный рынок или устранения с него других субъектов рынка в качестве продавцов (поставщиков) определенных товаров или их покупателей;».</w:t>
            </w:r>
          </w:p>
          <w:p w:rsidR="00421900" w:rsidRPr="00FE46C3" w:rsidRDefault="00421900" w:rsidP="006C7244">
            <w:pPr>
              <w:keepNext/>
              <w:ind w:firstLine="317"/>
              <w:jc w:val="both"/>
            </w:pPr>
          </w:p>
        </w:tc>
        <w:tc>
          <w:tcPr>
            <w:tcW w:w="2372" w:type="dxa"/>
          </w:tcPr>
          <w:p w:rsidR="00421900" w:rsidRPr="00FE46C3" w:rsidRDefault="00421900" w:rsidP="006C7244">
            <w:pPr>
              <w:keepNext/>
              <w:ind w:firstLine="219"/>
              <w:jc w:val="both"/>
              <w:rPr>
                <w:b/>
                <w:lang w:val="kk-KZ"/>
              </w:rPr>
            </w:pPr>
            <w:r w:rsidRPr="00FE46C3">
              <w:rPr>
                <w:b/>
                <w:lang w:val="kk-KZ"/>
              </w:rPr>
              <w:t>Депутат</w:t>
            </w:r>
          </w:p>
          <w:p w:rsidR="00421900" w:rsidRPr="00FE46C3" w:rsidRDefault="00421900" w:rsidP="006C7244">
            <w:pPr>
              <w:keepNext/>
              <w:ind w:firstLine="219"/>
              <w:jc w:val="both"/>
              <w:rPr>
                <w:b/>
                <w:lang w:val="kk-KZ"/>
              </w:rPr>
            </w:pPr>
            <w:r w:rsidRPr="00FE46C3">
              <w:rPr>
                <w:b/>
                <w:lang w:val="kk-KZ"/>
              </w:rPr>
              <w:t>Перуашев А.Т.</w:t>
            </w:r>
          </w:p>
          <w:p w:rsidR="00421900" w:rsidRPr="00FE46C3" w:rsidRDefault="00421900" w:rsidP="006C7244">
            <w:pPr>
              <w:keepNext/>
              <w:ind w:firstLine="219"/>
              <w:jc w:val="both"/>
              <w:rPr>
                <w:lang w:val="kk-KZ"/>
              </w:rPr>
            </w:pPr>
          </w:p>
          <w:p w:rsidR="00421900" w:rsidRPr="00FE46C3" w:rsidRDefault="00421900" w:rsidP="006C7244">
            <w:pPr>
              <w:keepNext/>
              <w:ind w:firstLine="219"/>
              <w:jc w:val="both"/>
            </w:pPr>
            <w:r w:rsidRPr="00FE46C3">
              <w:t xml:space="preserve">Предлагается оставить подпункт 5) пункта 3 статьи  в действующей редакции, что не будет противоречить модельному закону «О конкуренции», утвержденному решением Высшего </w:t>
            </w:r>
            <w:r w:rsidRPr="00FE46C3">
              <w:lastRenderedPageBreak/>
              <w:t>экономического совета  9 октября 2013 года № 66.</w:t>
            </w:r>
          </w:p>
        </w:tc>
        <w:tc>
          <w:tcPr>
            <w:tcW w:w="1410" w:type="dxa"/>
          </w:tcPr>
          <w:p w:rsidR="00421900" w:rsidRPr="00FE46C3" w:rsidRDefault="00421900" w:rsidP="006C7244">
            <w:pPr>
              <w:keepNext/>
              <w:ind w:left="-57" w:right="-57"/>
              <w:jc w:val="center"/>
              <w:rPr>
                <w:b/>
                <w:bCs/>
                <w:lang w:val="kk-KZ"/>
              </w:rPr>
            </w:pPr>
            <w:r w:rsidRPr="00FE46C3">
              <w:rPr>
                <w:b/>
                <w:bCs/>
                <w:lang w:val="kk-KZ"/>
              </w:rPr>
              <w:lastRenderedPageBreak/>
              <w:t>Принято</w:t>
            </w:r>
          </w:p>
        </w:tc>
      </w:tr>
      <w:tr w:rsidR="002758C9" w:rsidRPr="00FE46C3" w:rsidTr="00550D72">
        <w:tc>
          <w:tcPr>
            <w:tcW w:w="539" w:type="dxa"/>
          </w:tcPr>
          <w:p w:rsidR="00421900" w:rsidRPr="00FE46C3" w:rsidRDefault="00421900" w:rsidP="006C7244">
            <w:pPr>
              <w:keepNext/>
              <w:numPr>
                <w:ilvl w:val="0"/>
                <w:numId w:val="1"/>
              </w:numPr>
              <w:tabs>
                <w:tab w:val="left" w:pos="180"/>
              </w:tabs>
              <w:ind w:left="0" w:firstLine="0"/>
              <w:jc w:val="center"/>
            </w:pPr>
          </w:p>
        </w:tc>
        <w:tc>
          <w:tcPr>
            <w:tcW w:w="1259" w:type="dxa"/>
          </w:tcPr>
          <w:p w:rsidR="00421900" w:rsidRPr="00FE46C3" w:rsidRDefault="00421900" w:rsidP="006C7244">
            <w:pPr>
              <w:keepNext/>
              <w:jc w:val="center"/>
              <w:rPr>
                <w:spacing w:val="-6"/>
                <w:lang w:val="kk-KZ"/>
              </w:rPr>
            </w:pPr>
            <w:r w:rsidRPr="00FE46C3">
              <w:rPr>
                <w:spacing w:val="-6"/>
                <w:lang w:val="kk-KZ"/>
              </w:rPr>
              <w:t xml:space="preserve">Абзац десятый </w:t>
            </w:r>
          </w:p>
          <w:p w:rsidR="00421900" w:rsidRPr="00FE46C3" w:rsidRDefault="00421900" w:rsidP="006C7244">
            <w:pPr>
              <w:keepNext/>
              <w:jc w:val="center"/>
            </w:pPr>
            <w:r w:rsidRPr="00FE46C3">
              <w:rPr>
                <w:spacing w:val="-6"/>
              </w:rPr>
              <w:t>подпункта</w:t>
            </w:r>
            <w:r w:rsidRPr="00FE46C3">
              <w:t xml:space="preserve"> 10) пункта 2 статьи 1 проекта</w:t>
            </w: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rPr>
                <w:i/>
              </w:rPr>
            </w:pPr>
            <w:r w:rsidRPr="00FE46C3">
              <w:rPr>
                <w:i/>
              </w:rPr>
              <w:t>Статья 169</w:t>
            </w:r>
          </w:p>
          <w:p w:rsidR="00421900" w:rsidRPr="00FE46C3" w:rsidRDefault="00421900" w:rsidP="006C7244">
            <w:pPr>
              <w:keepNext/>
              <w:jc w:val="center"/>
              <w:rPr>
                <w:i/>
              </w:rPr>
            </w:pPr>
            <w:r w:rsidRPr="00FE46C3">
              <w:rPr>
                <w:i/>
              </w:rPr>
              <w:t>Кодекса</w:t>
            </w:r>
          </w:p>
          <w:p w:rsidR="00421900" w:rsidRPr="00FE46C3" w:rsidRDefault="00421900" w:rsidP="006C7244">
            <w:pPr>
              <w:keepNext/>
              <w:jc w:val="center"/>
            </w:pPr>
          </w:p>
          <w:p w:rsidR="00421900" w:rsidRPr="00FE46C3" w:rsidRDefault="00421900" w:rsidP="006C7244">
            <w:pPr>
              <w:keepNext/>
              <w:jc w:val="center"/>
            </w:pPr>
          </w:p>
        </w:tc>
        <w:tc>
          <w:tcPr>
            <w:tcW w:w="3060" w:type="dxa"/>
          </w:tcPr>
          <w:p w:rsidR="00421900" w:rsidRPr="00FE46C3" w:rsidRDefault="00421900" w:rsidP="006C7244">
            <w:pPr>
              <w:keepNext/>
              <w:autoSpaceDE w:val="0"/>
              <w:autoSpaceDN w:val="0"/>
              <w:adjustRightInd w:val="0"/>
              <w:ind w:firstLine="317"/>
              <w:jc w:val="both"/>
            </w:pPr>
            <w:r w:rsidRPr="00FE46C3">
              <w:t>Статья 169. Антиконкурентные соглашения</w:t>
            </w:r>
          </w:p>
          <w:p w:rsidR="00421900" w:rsidRPr="00FE46C3" w:rsidRDefault="00421900" w:rsidP="006C7244">
            <w:pPr>
              <w:keepNext/>
              <w:autoSpaceDE w:val="0"/>
              <w:autoSpaceDN w:val="0"/>
              <w:adjustRightInd w:val="0"/>
              <w:ind w:firstLine="317"/>
              <w:jc w:val="both"/>
            </w:pPr>
            <w:r w:rsidRPr="00FE46C3">
              <w:t>…</w:t>
            </w:r>
          </w:p>
          <w:p w:rsidR="00421900" w:rsidRPr="00FE46C3" w:rsidRDefault="00421900" w:rsidP="006C7244">
            <w:pPr>
              <w:keepNext/>
              <w:autoSpaceDE w:val="0"/>
              <w:autoSpaceDN w:val="0"/>
              <w:adjustRightInd w:val="0"/>
              <w:ind w:firstLine="317"/>
              <w:jc w:val="both"/>
            </w:pPr>
            <w:r w:rsidRPr="00FE46C3">
              <w:t>3. Запрещаются и признаются недействительными полностью или частично в порядке, установленном законодательством Республики Казахстан, достигнутые в любой форме антиконкурентные соглашения между субъектами рынка, которые приводят или могут привести к ограничению конкуренции, в том числе касающиеся:</w:t>
            </w:r>
          </w:p>
          <w:p w:rsidR="00421900" w:rsidRPr="00FE46C3" w:rsidRDefault="00421900" w:rsidP="006C7244">
            <w:pPr>
              <w:keepNext/>
              <w:autoSpaceDE w:val="0"/>
              <w:autoSpaceDN w:val="0"/>
              <w:adjustRightInd w:val="0"/>
              <w:ind w:firstLine="317"/>
              <w:jc w:val="both"/>
            </w:pPr>
            <w:r w:rsidRPr="00FE46C3">
              <w:t>…</w:t>
            </w:r>
          </w:p>
          <w:p w:rsidR="00421900" w:rsidRPr="00FE46C3" w:rsidRDefault="00421900" w:rsidP="006C7244">
            <w:pPr>
              <w:keepNext/>
              <w:autoSpaceDE w:val="0"/>
              <w:autoSpaceDN w:val="0"/>
              <w:adjustRightInd w:val="0"/>
              <w:ind w:firstLine="317"/>
              <w:jc w:val="both"/>
            </w:pPr>
            <w:r w:rsidRPr="00FE46C3">
              <w:lastRenderedPageBreak/>
              <w:t>Запреты, установленные частью первой настоящего пункта, не распространяются на вертикальные соглашения, являющиеся договорами государственно-частного партнерства, в том числе договорами концессии, комплексной предпринимательской лицензии (франчайзинга), либо если совокупная доля субъектов рынка на товарном рынке не превышает двадцати процентов.</w:t>
            </w:r>
          </w:p>
          <w:p w:rsidR="00421900" w:rsidRPr="00FE46C3" w:rsidRDefault="00421900" w:rsidP="006C7244">
            <w:pPr>
              <w:keepNext/>
              <w:autoSpaceDE w:val="0"/>
              <w:autoSpaceDN w:val="0"/>
              <w:adjustRightInd w:val="0"/>
              <w:ind w:firstLine="317"/>
              <w:jc w:val="both"/>
              <w:rPr>
                <w:b/>
              </w:rPr>
            </w:pPr>
          </w:p>
        </w:tc>
        <w:tc>
          <w:tcPr>
            <w:tcW w:w="3420" w:type="dxa"/>
          </w:tcPr>
          <w:p w:rsidR="00421900" w:rsidRPr="00FE46C3" w:rsidRDefault="00421900" w:rsidP="006C7244">
            <w:pPr>
              <w:keepNext/>
              <w:autoSpaceDE w:val="0"/>
              <w:autoSpaceDN w:val="0"/>
              <w:adjustRightInd w:val="0"/>
              <w:ind w:firstLine="317"/>
              <w:jc w:val="both"/>
            </w:pPr>
            <w:r w:rsidRPr="00FE46C3">
              <w:lastRenderedPageBreak/>
              <w:t>10) в статье 169:</w:t>
            </w:r>
          </w:p>
          <w:p w:rsidR="00421900" w:rsidRPr="00FE46C3" w:rsidRDefault="00421900" w:rsidP="006C7244">
            <w:pPr>
              <w:keepNext/>
              <w:autoSpaceDE w:val="0"/>
              <w:autoSpaceDN w:val="0"/>
              <w:adjustRightInd w:val="0"/>
              <w:ind w:firstLine="317"/>
              <w:jc w:val="both"/>
            </w:pPr>
            <w:r w:rsidRPr="00FE46C3">
              <w:t>…</w:t>
            </w:r>
          </w:p>
          <w:p w:rsidR="00421900" w:rsidRPr="00FE46C3" w:rsidRDefault="00421900" w:rsidP="006C7244">
            <w:pPr>
              <w:keepNext/>
              <w:autoSpaceDE w:val="0"/>
              <w:autoSpaceDN w:val="0"/>
              <w:adjustRightInd w:val="0"/>
              <w:ind w:firstLine="317"/>
              <w:jc w:val="both"/>
            </w:pPr>
            <w:r w:rsidRPr="00FE46C3">
              <w:t>пункты 3 и 4 изложить в следующей редакции:</w:t>
            </w:r>
          </w:p>
          <w:p w:rsidR="00421900" w:rsidRPr="00FE46C3" w:rsidRDefault="00421900" w:rsidP="006C7244">
            <w:pPr>
              <w:keepNext/>
              <w:autoSpaceDE w:val="0"/>
              <w:autoSpaceDN w:val="0"/>
              <w:adjustRightInd w:val="0"/>
              <w:ind w:firstLine="317"/>
              <w:jc w:val="both"/>
            </w:pPr>
            <w:r w:rsidRPr="00FE46C3">
              <w:t>…</w:t>
            </w:r>
          </w:p>
          <w:p w:rsidR="00421900" w:rsidRPr="00FE46C3" w:rsidRDefault="00421900" w:rsidP="006C7244">
            <w:pPr>
              <w:keepNext/>
              <w:autoSpaceDE w:val="0"/>
              <w:autoSpaceDN w:val="0"/>
              <w:adjustRightInd w:val="0"/>
              <w:ind w:firstLine="317"/>
              <w:jc w:val="both"/>
            </w:pPr>
            <w:r w:rsidRPr="00FE46C3">
              <w:t>Запреты,</w:t>
            </w:r>
            <w:r w:rsidRPr="00FE46C3">
              <w:rPr>
                <w:b/>
              </w:rPr>
              <w:t xml:space="preserve"> </w:t>
            </w:r>
            <w:r w:rsidRPr="00FE46C3">
              <w:t xml:space="preserve">установленные </w:t>
            </w:r>
            <w:r w:rsidRPr="00FE46C3">
              <w:rPr>
                <w:b/>
              </w:rPr>
              <w:t>настоящим пунктом</w:t>
            </w:r>
            <w:r w:rsidRPr="00FE46C3">
              <w:t xml:space="preserve">, не распространяются на вертикальные соглашения, если доля субъекта (субъектов) рынка на одном из рассматриваемых товарных рынков не превышает двадцати процентов, либо являющиеся договорами государственно-частного партнерства, в том числе договорами концессии, комплексной предпринимательской </w:t>
            </w:r>
            <w:r w:rsidRPr="00FE46C3">
              <w:lastRenderedPageBreak/>
              <w:t>лицензии (франчайзинга).</w:t>
            </w:r>
          </w:p>
        </w:tc>
        <w:tc>
          <w:tcPr>
            <w:tcW w:w="3240" w:type="dxa"/>
          </w:tcPr>
          <w:p w:rsidR="00421900" w:rsidRPr="00FE46C3" w:rsidRDefault="00421900" w:rsidP="006C7244">
            <w:pPr>
              <w:pStyle w:val="j14"/>
              <w:keepNext/>
              <w:shd w:val="clear" w:color="auto" w:fill="FFFFFF"/>
              <w:spacing w:before="0" w:beforeAutospacing="0" w:after="0" w:afterAutospacing="0"/>
              <w:ind w:firstLine="317"/>
              <w:jc w:val="both"/>
              <w:textAlignment w:val="baseline"/>
              <w:rPr>
                <w:b/>
              </w:rPr>
            </w:pPr>
            <w:r w:rsidRPr="00FE46C3">
              <w:lastRenderedPageBreak/>
              <w:t>Слова</w:t>
            </w:r>
            <w:r w:rsidRPr="00FE46C3">
              <w:rPr>
                <w:b/>
              </w:rPr>
              <w:t xml:space="preserve"> «настоящим пунктом» </w:t>
            </w:r>
            <w:r w:rsidRPr="00FE46C3">
              <w:t>заменить словами</w:t>
            </w:r>
            <w:r w:rsidRPr="00FE46C3">
              <w:rPr>
                <w:b/>
              </w:rPr>
              <w:t xml:space="preserve"> «частью первой настоящего пункта».</w:t>
            </w:r>
          </w:p>
          <w:p w:rsidR="00421900" w:rsidRPr="00FE46C3" w:rsidRDefault="00421900" w:rsidP="006C7244">
            <w:pPr>
              <w:keepNext/>
              <w:ind w:firstLine="317"/>
              <w:jc w:val="both"/>
            </w:pPr>
          </w:p>
        </w:tc>
        <w:tc>
          <w:tcPr>
            <w:tcW w:w="2372" w:type="dxa"/>
          </w:tcPr>
          <w:p w:rsidR="00421900" w:rsidRPr="00FE46C3" w:rsidRDefault="00421900" w:rsidP="006C7244">
            <w:pPr>
              <w:keepNext/>
              <w:ind w:firstLine="219"/>
              <w:jc w:val="both"/>
              <w:rPr>
                <w:b/>
                <w:lang w:val="kk-KZ"/>
              </w:rPr>
            </w:pPr>
            <w:r w:rsidRPr="00FE46C3">
              <w:rPr>
                <w:b/>
                <w:lang w:val="kk-KZ"/>
              </w:rPr>
              <w:t>Комитет по экономической реформе и региональному развитию</w:t>
            </w:r>
          </w:p>
          <w:p w:rsidR="00421900" w:rsidRPr="00FE46C3" w:rsidRDefault="00421900" w:rsidP="006C7244">
            <w:pPr>
              <w:keepNext/>
              <w:ind w:firstLine="219"/>
              <w:jc w:val="both"/>
              <w:rPr>
                <w:lang w:val="kk-KZ"/>
              </w:rPr>
            </w:pPr>
          </w:p>
          <w:p w:rsidR="00421900" w:rsidRPr="00FE46C3" w:rsidRDefault="00421900" w:rsidP="006C7244">
            <w:pPr>
              <w:keepNext/>
              <w:ind w:firstLine="219"/>
              <w:jc w:val="both"/>
              <w:rPr>
                <w:i/>
              </w:rPr>
            </w:pPr>
            <w:r w:rsidRPr="00FE46C3">
              <w:t xml:space="preserve">Юридическая техника. </w:t>
            </w:r>
          </w:p>
        </w:tc>
        <w:tc>
          <w:tcPr>
            <w:tcW w:w="1410" w:type="dxa"/>
          </w:tcPr>
          <w:p w:rsidR="00421900" w:rsidRPr="00FE46C3" w:rsidRDefault="00421900" w:rsidP="006C7244">
            <w:pPr>
              <w:keepNext/>
              <w:ind w:left="-57" w:right="-57"/>
              <w:jc w:val="center"/>
              <w:rPr>
                <w:b/>
                <w:bCs/>
                <w:lang w:val="kk-KZ"/>
              </w:rPr>
            </w:pPr>
            <w:r w:rsidRPr="00FE46C3">
              <w:rPr>
                <w:b/>
                <w:bCs/>
                <w:lang w:val="kk-KZ"/>
              </w:rPr>
              <w:t xml:space="preserve">Принято </w:t>
            </w:r>
          </w:p>
        </w:tc>
      </w:tr>
      <w:tr w:rsidR="002758C9" w:rsidRPr="00FE46C3" w:rsidTr="006542E9">
        <w:tc>
          <w:tcPr>
            <w:tcW w:w="539" w:type="dxa"/>
          </w:tcPr>
          <w:p w:rsidR="00421900" w:rsidRPr="00FE46C3" w:rsidRDefault="00421900" w:rsidP="006C7244">
            <w:pPr>
              <w:keepNext/>
              <w:numPr>
                <w:ilvl w:val="0"/>
                <w:numId w:val="1"/>
              </w:numPr>
              <w:tabs>
                <w:tab w:val="left" w:pos="180"/>
              </w:tabs>
              <w:ind w:left="0" w:firstLine="0"/>
              <w:jc w:val="center"/>
            </w:pPr>
          </w:p>
        </w:tc>
        <w:tc>
          <w:tcPr>
            <w:tcW w:w="1259" w:type="dxa"/>
          </w:tcPr>
          <w:p w:rsidR="00421900" w:rsidRPr="00FE46C3" w:rsidRDefault="00421900" w:rsidP="006C7244">
            <w:pPr>
              <w:keepNext/>
              <w:jc w:val="center"/>
            </w:pPr>
            <w:r w:rsidRPr="00FE46C3">
              <w:rPr>
                <w:lang w:val="kk-KZ"/>
              </w:rPr>
              <w:t xml:space="preserve">Абзац одиннад-цатый  </w:t>
            </w:r>
            <w:r w:rsidRPr="00FE46C3">
              <w:rPr>
                <w:spacing w:val="-6"/>
                <w:lang w:val="kk-KZ"/>
              </w:rPr>
              <w:t>п</w:t>
            </w:r>
            <w:r w:rsidRPr="00FE46C3">
              <w:rPr>
                <w:spacing w:val="-6"/>
              </w:rPr>
              <w:t>одпункт</w:t>
            </w:r>
            <w:r w:rsidRPr="00FE46C3">
              <w:rPr>
                <w:spacing w:val="-6"/>
                <w:lang w:val="kk-KZ"/>
              </w:rPr>
              <w:t>а</w:t>
            </w:r>
            <w:r w:rsidRPr="00FE46C3">
              <w:t xml:space="preserve">  10)</w:t>
            </w:r>
            <w:r w:rsidRPr="00FE46C3">
              <w:rPr>
                <w:lang w:val="kk-KZ"/>
              </w:rPr>
              <w:t xml:space="preserve"> </w:t>
            </w:r>
            <w:r w:rsidRPr="00FE46C3">
              <w:t xml:space="preserve"> пункта 2 статьи 1 проекта</w:t>
            </w: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pPr>
          </w:p>
          <w:p w:rsidR="00421900" w:rsidRPr="00FE46C3" w:rsidRDefault="00421900" w:rsidP="006C7244">
            <w:pPr>
              <w:keepNext/>
              <w:jc w:val="center"/>
              <w:rPr>
                <w:i/>
              </w:rPr>
            </w:pPr>
            <w:r w:rsidRPr="00FE46C3">
              <w:rPr>
                <w:i/>
              </w:rPr>
              <w:t>Статья 169</w:t>
            </w:r>
          </w:p>
          <w:p w:rsidR="00421900" w:rsidRPr="00FE46C3" w:rsidRDefault="00421900" w:rsidP="006C7244">
            <w:pPr>
              <w:keepNext/>
              <w:jc w:val="center"/>
              <w:rPr>
                <w:i/>
              </w:rPr>
            </w:pPr>
            <w:r w:rsidRPr="00FE46C3">
              <w:rPr>
                <w:i/>
              </w:rPr>
              <w:t>Кодекса</w:t>
            </w:r>
          </w:p>
          <w:p w:rsidR="00421900" w:rsidRPr="00FE46C3" w:rsidRDefault="00421900" w:rsidP="006C7244">
            <w:pPr>
              <w:keepNext/>
              <w:jc w:val="center"/>
            </w:pPr>
          </w:p>
        </w:tc>
        <w:tc>
          <w:tcPr>
            <w:tcW w:w="3060" w:type="dxa"/>
          </w:tcPr>
          <w:p w:rsidR="00421900" w:rsidRPr="00FE46C3" w:rsidRDefault="00421900" w:rsidP="006C7244">
            <w:pPr>
              <w:keepNext/>
              <w:ind w:firstLine="219"/>
              <w:jc w:val="both"/>
              <w:rPr>
                <w:noProof/>
              </w:rPr>
            </w:pPr>
            <w:r w:rsidRPr="00FE46C3">
              <w:rPr>
                <w:noProof/>
              </w:rPr>
              <w:t>Статья 169. Антиконкурентные соглашения</w:t>
            </w:r>
          </w:p>
          <w:p w:rsidR="00421900" w:rsidRPr="00FE46C3" w:rsidRDefault="00421900" w:rsidP="006C7244">
            <w:pPr>
              <w:keepNext/>
              <w:ind w:firstLine="219"/>
              <w:jc w:val="both"/>
              <w:rPr>
                <w:noProof/>
              </w:rPr>
            </w:pPr>
            <w:r w:rsidRPr="00FE46C3">
              <w:rPr>
                <w:noProof/>
              </w:rPr>
              <w:t>…</w:t>
            </w:r>
          </w:p>
          <w:p w:rsidR="00421900" w:rsidRPr="00FE46C3" w:rsidRDefault="00421900" w:rsidP="006C7244">
            <w:pPr>
              <w:keepNext/>
              <w:ind w:firstLine="219"/>
              <w:jc w:val="both"/>
              <w:rPr>
                <w:noProof/>
              </w:rPr>
            </w:pPr>
            <w:r w:rsidRPr="00FE46C3">
              <w:rPr>
                <w:noProof/>
              </w:rPr>
              <w:t>4. Под антиконкурентным соглашением понимаются договоренности субъектов рынка, которые приводят или могут привести к ограничению конкуренции, в том числе достигнутые в письменной и (или) устной форме.</w:t>
            </w:r>
          </w:p>
          <w:p w:rsidR="00421900" w:rsidRPr="00FE46C3" w:rsidRDefault="00421900" w:rsidP="006C7244">
            <w:pPr>
              <w:keepNext/>
              <w:ind w:firstLine="219"/>
              <w:jc w:val="both"/>
              <w:rPr>
                <w:noProof/>
              </w:rPr>
            </w:pPr>
          </w:p>
        </w:tc>
        <w:tc>
          <w:tcPr>
            <w:tcW w:w="3420" w:type="dxa"/>
          </w:tcPr>
          <w:p w:rsidR="00421900" w:rsidRPr="00FE46C3" w:rsidRDefault="00421900" w:rsidP="006C7244">
            <w:pPr>
              <w:keepNext/>
              <w:autoSpaceDE w:val="0"/>
              <w:autoSpaceDN w:val="0"/>
              <w:adjustRightInd w:val="0"/>
              <w:ind w:firstLine="317"/>
              <w:jc w:val="both"/>
            </w:pPr>
            <w:r w:rsidRPr="00FE46C3">
              <w:t>10) в статье 169:</w:t>
            </w:r>
          </w:p>
          <w:p w:rsidR="00421900" w:rsidRPr="00FE46C3" w:rsidRDefault="00421900" w:rsidP="006C7244">
            <w:pPr>
              <w:keepNext/>
              <w:autoSpaceDE w:val="0"/>
              <w:autoSpaceDN w:val="0"/>
              <w:adjustRightInd w:val="0"/>
              <w:ind w:firstLine="317"/>
              <w:jc w:val="both"/>
            </w:pPr>
            <w:r w:rsidRPr="00FE46C3">
              <w:t>…</w:t>
            </w:r>
          </w:p>
          <w:p w:rsidR="00421900" w:rsidRPr="00FE46C3" w:rsidRDefault="00421900" w:rsidP="006C7244">
            <w:pPr>
              <w:keepNext/>
              <w:autoSpaceDE w:val="0"/>
              <w:autoSpaceDN w:val="0"/>
              <w:adjustRightInd w:val="0"/>
              <w:ind w:firstLine="317"/>
              <w:jc w:val="both"/>
            </w:pPr>
            <w:r w:rsidRPr="00FE46C3">
              <w:t>пункты 3 и 4 изложить в следующей редакции:</w:t>
            </w:r>
          </w:p>
          <w:p w:rsidR="00421900" w:rsidRPr="00FE46C3" w:rsidRDefault="00421900" w:rsidP="006C7244">
            <w:pPr>
              <w:keepNext/>
              <w:autoSpaceDE w:val="0"/>
              <w:autoSpaceDN w:val="0"/>
              <w:adjustRightInd w:val="0"/>
              <w:ind w:firstLine="317"/>
              <w:jc w:val="both"/>
            </w:pPr>
            <w:r w:rsidRPr="00FE46C3">
              <w:t>…</w:t>
            </w:r>
          </w:p>
          <w:p w:rsidR="00421900" w:rsidRPr="00FE46C3" w:rsidRDefault="00421900" w:rsidP="006C7244">
            <w:pPr>
              <w:keepNext/>
              <w:autoSpaceDE w:val="0"/>
              <w:autoSpaceDN w:val="0"/>
              <w:adjustRightInd w:val="0"/>
              <w:ind w:firstLine="317"/>
              <w:jc w:val="both"/>
            </w:pPr>
            <w:r w:rsidRPr="00FE46C3">
              <w:t>4. Антиконкурентные соглашения могут быть заключены</w:t>
            </w:r>
            <w:r w:rsidRPr="00FE46C3">
              <w:rPr>
                <w:b/>
              </w:rPr>
              <w:t>/достигнуты</w:t>
            </w:r>
            <w:r w:rsidRPr="00FE46C3">
              <w:t xml:space="preserve"> в письменной и (или) устной форме.»;</w:t>
            </w:r>
          </w:p>
          <w:p w:rsidR="00421900" w:rsidRPr="00FE46C3" w:rsidRDefault="00421900" w:rsidP="006C7244">
            <w:pPr>
              <w:keepNext/>
              <w:autoSpaceDE w:val="0"/>
              <w:autoSpaceDN w:val="0"/>
              <w:adjustRightInd w:val="0"/>
              <w:ind w:firstLine="317"/>
              <w:jc w:val="both"/>
              <w:rPr>
                <w:b/>
              </w:rPr>
            </w:pPr>
          </w:p>
        </w:tc>
        <w:tc>
          <w:tcPr>
            <w:tcW w:w="3240" w:type="dxa"/>
          </w:tcPr>
          <w:p w:rsidR="00421900" w:rsidRPr="00FE46C3" w:rsidRDefault="00421900" w:rsidP="006C7244">
            <w:pPr>
              <w:keepNext/>
              <w:autoSpaceDE w:val="0"/>
              <w:autoSpaceDN w:val="0"/>
              <w:adjustRightInd w:val="0"/>
              <w:ind w:firstLine="317"/>
              <w:jc w:val="both"/>
              <w:rPr>
                <w:b/>
              </w:rPr>
            </w:pPr>
            <w:r w:rsidRPr="00FE46C3">
              <w:t xml:space="preserve">Слово </w:t>
            </w:r>
            <w:r w:rsidRPr="00FE46C3">
              <w:rPr>
                <w:b/>
              </w:rPr>
              <w:t>«/достигнуты»</w:t>
            </w:r>
            <w:r w:rsidRPr="00FE46C3">
              <w:t xml:space="preserve"> заменить словом </w:t>
            </w:r>
            <w:r w:rsidRPr="00FE46C3">
              <w:rPr>
                <w:b/>
              </w:rPr>
              <w:t>«(достигнуты)».</w:t>
            </w:r>
          </w:p>
        </w:tc>
        <w:tc>
          <w:tcPr>
            <w:tcW w:w="2372" w:type="dxa"/>
          </w:tcPr>
          <w:p w:rsidR="00421900" w:rsidRPr="00FE46C3" w:rsidRDefault="00421900" w:rsidP="006C7244">
            <w:pPr>
              <w:keepNext/>
              <w:ind w:firstLine="219"/>
              <w:jc w:val="both"/>
              <w:rPr>
                <w:b/>
                <w:lang w:val="kk-KZ"/>
              </w:rPr>
            </w:pPr>
            <w:r w:rsidRPr="00FE46C3">
              <w:rPr>
                <w:b/>
                <w:lang w:val="kk-KZ"/>
              </w:rPr>
              <w:t xml:space="preserve">Комитет по экономической реформе и региональному развитию </w:t>
            </w:r>
          </w:p>
          <w:p w:rsidR="00421900" w:rsidRPr="00FE46C3" w:rsidRDefault="00421900" w:rsidP="006C7244">
            <w:pPr>
              <w:keepNext/>
              <w:ind w:firstLine="219"/>
              <w:jc w:val="both"/>
              <w:rPr>
                <w:b/>
                <w:lang w:val="kk-KZ"/>
              </w:rPr>
            </w:pPr>
            <w:r w:rsidRPr="00FE46C3">
              <w:rPr>
                <w:b/>
                <w:lang w:val="kk-KZ"/>
              </w:rPr>
              <w:t>Депутаты</w:t>
            </w:r>
          </w:p>
          <w:p w:rsidR="00421900" w:rsidRPr="00FE46C3" w:rsidRDefault="00421900" w:rsidP="006C7244">
            <w:pPr>
              <w:keepNext/>
              <w:ind w:firstLine="219"/>
              <w:jc w:val="both"/>
              <w:rPr>
                <w:b/>
                <w:lang w:val="kk-KZ"/>
              </w:rPr>
            </w:pPr>
            <w:r w:rsidRPr="00FE46C3">
              <w:rPr>
                <w:b/>
                <w:lang w:val="kk-KZ"/>
              </w:rPr>
              <w:t>Утебаев С.Н.</w:t>
            </w:r>
          </w:p>
          <w:p w:rsidR="00421900" w:rsidRPr="00FE46C3" w:rsidRDefault="00421900" w:rsidP="006C7244">
            <w:pPr>
              <w:keepNext/>
              <w:ind w:firstLine="219"/>
              <w:jc w:val="both"/>
              <w:rPr>
                <w:b/>
                <w:lang w:val="kk-KZ"/>
              </w:rPr>
            </w:pPr>
            <w:r w:rsidRPr="00FE46C3">
              <w:rPr>
                <w:b/>
                <w:lang w:val="kk-KZ"/>
              </w:rPr>
              <w:t>Сыздыков Т.И.</w:t>
            </w:r>
          </w:p>
          <w:p w:rsidR="00421900" w:rsidRPr="00FE46C3" w:rsidRDefault="00421900" w:rsidP="006C7244">
            <w:pPr>
              <w:keepNext/>
              <w:ind w:firstLine="219"/>
              <w:jc w:val="both"/>
            </w:pPr>
            <w:r w:rsidRPr="00FE46C3">
              <w:rPr>
                <w:b/>
              </w:rPr>
              <w:t>Конуров А.О.</w:t>
            </w:r>
          </w:p>
          <w:p w:rsidR="00421900" w:rsidRPr="00FE46C3" w:rsidRDefault="00421900" w:rsidP="006C7244">
            <w:pPr>
              <w:keepNext/>
              <w:ind w:firstLine="219"/>
              <w:jc w:val="both"/>
              <w:rPr>
                <w:b/>
                <w:lang w:val="kk-KZ"/>
              </w:rPr>
            </w:pPr>
          </w:p>
          <w:p w:rsidR="00421900" w:rsidRPr="00FE46C3" w:rsidRDefault="00421900" w:rsidP="006C7244">
            <w:pPr>
              <w:keepNext/>
              <w:ind w:firstLine="219"/>
              <w:jc w:val="both"/>
              <w:rPr>
                <w:i/>
              </w:rPr>
            </w:pPr>
            <w:r w:rsidRPr="00FE46C3">
              <w:t>Юридическая техника.</w:t>
            </w:r>
          </w:p>
          <w:p w:rsidR="00421900" w:rsidRPr="00FE46C3" w:rsidRDefault="00421900" w:rsidP="006C7244">
            <w:pPr>
              <w:keepNext/>
              <w:ind w:firstLine="219"/>
              <w:jc w:val="both"/>
              <w:rPr>
                <w:i/>
              </w:rPr>
            </w:pPr>
          </w:p>
        </w:tc>
        <w:tc>
          <w:tcPr>
            <w:tcW w:w="1410" w:type="dxa"/>
          </w:tcPr>
          <w:p w:rsidR="00421900" w:rsidRPr="00FE46C3" w:rsidRDefault="00421900" w:rsidP="006C7244">
            <w:pPr>
              <w:keepNext/>
              <w:ind w:left="-57" w:right="-57"/>
              <w:jc w:val="center"/>
              <w:rPr>
                <w:b/>
                <w:bCs/>
                <w:lang w:val="kk-KZ"/>
              </w:rPr>
            </w:pPr>
            <w:r w:rsidRPr="00FE46C3">
              <w:rPr>
                <w:b/>
                <w:bCs/>
                <w:lang w:val="kk-KZ"/>
              </w:rPr>
              <w:t>Принято</w:t>
            </w:r>
          </w:p>
        </w:tc>
      </w:tr>
      <w:tr w:rsidR="002758C9" w:rsidRPr="00FE46C3" w:rsidTr="006542E9">
        <w:tc>
          <w:tcPr>
            <w:tcW w:w="539" w:type="dxa"/>
          </w:tcPr>
          <w:p w:rsidR="00150C33" w:rsidRPr="00FE46C3" w:rsidRDefault="00150C33" w:rsidP="006C7244">
            <w:pPr>
              <w:keepNext/>
              <w:numPr>
                <w:ilvl w:val="0"/>
                <w:numId w:val="1"/>
              </w:numPr>
              <w:tabs>
                <w:tab w:val="left" w:pos="180"/>
              </w:tabs>
              <w:ind w:left="0" w:firstLine="0"/>
              <w:jc w:val="center"/>
            </w:pPr>
          </w:p>
        </w:tc>
        <w:tc>
          <w:tcPr>
            <w:tcW w:w="1259" w:type="dxa"/>
          </w:tcPr>
          <w:p w:rsidR="00150C33" w:rsidRPr="00FE46C3" w:rsidRDefault="00150C33" w:rsidP="00150C33">
            <w:pPr>
              <w:keepNext/>
              <w:jc w:val="center"/>
            </w:pPr>
            <w:r w:rsidRPr="00FE46C3">
              <w:rPr>
                <w:lang w:val="kk-KZ"/>
              </w:rPr>
              <w:t xml:space="preserve">Абзац </w:t>
            </w:r>
            <w:r w:rsidRPr="00FE46C3">
              <w:rPr>
                <w:lang w:val="kk-KZ"/>
              </w:rPr>
              <w:lastRenderedPageBreak/>
              <w:t xml:space="preserve">тринад-цатый  </w:t>
            </w:r>
            <w:r w:rsidRPr="00FE46C3">
              <w:rPr>
                <w:spacing w:val="-6"/>
                <w:lang w:val="kk-KZ"/>
              </w:rPr>
              <w:t>п</w:t>
            </w:r>
            <w:r w:rsidRPr="00FE46C3">
              <w:rPr>
                <w:spacing w:val="-6"/>
              </w:rPr>
              <w:t>одпункт</w:t>
            </w:r>
            <w:r w:rsidRPr="00FE46C3">
              <w:rPr>
                <w:spacing w:val="-6"/>
                <w:lang w:val="kk-KZ"/>
              </w:rPr>
              <w:t>а</w:t>
            </w:r>
            <w:r w:rsidRPr="00FE46C3">
              <w:t xml:space="preserve">  10)</w:t>
            </w:r>
            <w:r w:rsidRPr="00FE46C3">
              <w:rPr>
                <w:lang w:val="kk-KZ"/>
              </w:rPr>
              <w:t xml:space="preserve"> </w:t>
            </w:r>
            <w:r w:rsidRPr="00FE46C3">
              <w:t>пункта 2 статьи 1 проекта</w:t>
            </w:r>
          </w:p>
          <w:p w:rsidR="00150C33" w:rsidRPr="00FE46C3" w:rsidRDefault="00150C33" w:rsidP="00150C33">
            <w:pPr>
              <w:keepNext/>
              <w:jc w:val="center"/>
            </w:pPr>
          </w:p>
          <w:p w:rsidR="00150C33" w:rsidRPr="00FE46C3" w:rsidRDefault="00150C33" w:rsidP="00150C33">
            <w:pPr>
              <w:keepNext/>
              <w:jc w:val="center"/>
            </w:pPr>
          </w:p>
          <w:p w:rsidR="00150C33" w:rsidRPr="00FE46C3" w:rsidRDefault="00150C33" w:rsidP="00150C33">
            <w:pPr>
              <w:keepNext/>
              <w:jc w:val="center"/>
              <w:rPr>
                <w:i/>
              </w:rPr>
            </w:pPr>
            <w:r w:rsidRPr="00FE46C3">
              <w:rPr>
                <w:i/>
              </w:rPr>
              <w:t>Статья 169</w:t>
            </w:r>
          </w:p>
          <w:p w:rsidR="00150C33" w:rsidRPr="00FE46C3" w:rsidRDefault="00150C33" w:rsidP="00150C33">
            <w:pPr>
              <w:keepNext/>
              <w:jc w:val="center"/>
              <w:rPr>
                <w:i/>
              </w:rPr>
            </w:pPr>
            <w:r w:rsidRPr="00FE46C3">
              <w:rPr>
                <w:i/>
              </w:rPr>
              <w:t>Кодекса</w:t>
            </w:r>
          </w:p>
          <w:p w:rsidR="00150C33" w:rsidRPr="00FE46C3" w:rsidRDefault="00150C33" w:rsidP="00150C33">
            <w:pPr>
              <w:keepNext/>
              <w:jc w:val="center"/>
            </w:pPr>
          </w:p>
          <w:p w:rsidR="00150C33" w:rsidRPr="00FE46C3" w:rsidRDefault="00150C33" w:rsidP="00150C33">
            <w:pPr>
              <w:keepNext/>
              <w:jc w:val="center"/>
              <w:rPr>
                <w:lang w:val="kk-KZ"/>
              </w:rPr>
            </w:pPr>
          </w:p>
        </w:tc>
        <w:tc>
          <w:tcPr>
            <w:tcW w:w="3060" w:type="dxa"/>
          </w:tcPr>
          <w:p w:rsidR="00150C33" w:rsidRPr="00FE46C3" w:rsidRDefault="00150C33" w:rsidP="00150C33">
            <w:pPr>
              <w:keepNext/>
              <w:autoSpaceDE w:val="0"/>
              <w:autoSpaceDN w:val="0"/>
              <w:adjustRightInd w:val="0"/>
              <w:ind w:firstLine="317"/>
              <w:jc w:val="both"/>
            </w:pPr>
            <w:r w:rsidRPr="00FE46C3">
              <w:lastRenderedPageBreak/>
              <w:t xml:space="preserve">Статья 169. </w:t>
            </w:r>
            <w:r w:rsidRPr="00FE46C3">
              <w:lastRenderedPageBreak/>
              <w:t>Антиконкурентные соглашения</w:t>
            </w:r>
          </w:p>
          <w:p w:rsidR="00150C33" w:rsidRPr="00FE46C3" w:rsidRDefault="00150C33" w:rsidP="00150C33">
            <w:pPr>
              <w:keepNext/>
              <w:autoSpaceDE w:val="0"/>
              <w:autoSpaceDN w:val="0"/>
              <w:adjustRightInd w:val="0"/>
              <w:ind w:firstLine="317"/>
              <w:jc w:val="both"/>
            </w:pPr>
            <w:r w:rsidRPr="00FE46C3">
              <w:t>…</w:t>
            </w:r>
          </w:p>
          <w:p w:rsidR="00150C33" w:rsidRPr="00FE46C3" w:rsidRDefault="00150C33" w:rsidP="00150C33">
            <w:pPr>
              <w:keepNext/>
              <w:autoSpaceDE w:val="0"/>
              <w:autoSpaceDN w:val="0"/>
              <w:adjustRightInd w:val="0"/>
              <w:ind w:firstLine="317"/>
              <w:jc w:val="both"/>
            </w:pPr>
            <w:r w:rsidRPr="00FE46C3">
              <w:t>7. Требования настоящей статьи не распространяются на соглашения об осуществлении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150C33" w:rsidRPr="00FE46C3" w:rsidRDefault="00150C33" w:rsidP="00150C33">
            <w:pPr>
              <w:keepNext/>
              <w:autoSpaceDE w:val="0"/>
              <w:autoSpaceDN w:val="0"/>
              <w:adjustRightInd w:val="0"/>
              <w:ind w:firstLine="317"/>
              <w:jc w:val="both"/>
            </w:pPr>
          </w:p>
        </w:tc>
        <w:tc>
          <w:tcPr>
            <w:tcW w:w="3420" w:type="dxa"/>
          </w:tcPr>
          <w:p w:rsidR="00150C33" w:rsidRPr="00FE46C3" w:rsidRDefault="00150C33" w:rsidP="00150C33">
            <w:pPr>
              <w:keepNext/>
              <w:autoSpaceDE w:val="0"/>
              <w:autoSpaceDN w:val="0"/>
              <w:adjustRightInd w:val="0"/>
              <w:ind w:firstLine="317"/>
              <w:jc w:val="both"/>
            </w:pPr>
            <w:r w:rsidRPr="00FE46C3">
              <w:lastRenderedPageBreak/>
              <w:t>10) в статье 169:</w:t>
            </w:r>
          </w:p>
          <w:p w:rsidR="00150C33" w:rsidRPr="00FE46C3" w:rsidRDefault="00150C33" w:rsidP="00150C33">
            <w:pPr>
              <w:keepNext/>
              <w:autoSpaceDE w:val="0"/>
              <w:autoSpaceDN w:val="0"/>
              <w:adjustRightInd w:val="0"/>
              <w:ind w:firstLine="317"/>
              <w:jc w:val="both"/>
            </w:pPr>
            <w:r w:rsidRPr="00FE46C3">
              <w:lastRenderedPageBreak/>
              <w:t>…</w:t>
            </w:r>
          </w:p>
          <w:p w:rsidR="00150C33" w:rsidRPr="00FE46C3" w:rsidRDefault="00150C33" w:rsidP="00150C33">
            <w:pPr>
              <w:keepNext/>
              <w:autoSpaceDE w:val="0"/>
              <w:autoSpaceDN w:val="0"/>
              <w:adjustRightInd w:val="0"/>
              <w:ind w:firstLine="317"/>
              <w:jc w:val="both"/>
            </w:pPr>
            <w:r w:rsidRPr="00FE46C3">
              <w:t>пункт 7 изложить в следующей редакции:</w:t>
            </w:r>
          </w:p>
          <w:p w:rsidR="00150C33" w:rsidRPr="00FE46C3" w:rsidRDefault="00150C33" w:rsidP="00150C33">
            <w:pPr>
              <w:keepNext/>
              <w:autoSpaceDE w:val="0"/>
              <w:autoSpaceDN w:val="0"/>
              <w:adjustRightInd w:val="0"/>
              <w:ind w:firstLine="317"/>
              <w:jc w:val="both"/>
            </w:pPr>
            <w:r w:rsidRPr="00FE46C3">
              <w:t xml:space="preserve">«7. Требования настоящей статьи не распространяются на соглашения об осуществлении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w:t>
            </w:r>
            <w:r w:rsidRPr="00FE46C3">
              <w:rPr>
                <w:b/>
              </w:rPr>
              <w:t>продукции, работы или услуги</w:t>
            </w:r>
            <w:r w:rsidRPr="00FE46C3">
              <w:t xml:space="preserve"> при условии, что такие соглашения не привели или не могут привести к ограничению или устранению конкуренции.»;</w:t>
            </w:r>
          </w:p>
        </w:tc>
        <w:tc>
          <w:tcPr>
            <w:tcW w:w="3240" w:type="dxa"/>
          </w:tcPr>
          <w:p w:rsidR="00150C33" w:rsidRPr="00FE46C3" w:rsidRDefault="00150C33" w:rsidP="00150C33">
            <w:pPr>
              <w:keepNext/>
              <w:ind w:firstLine="219"/>
              <w:jc w:val="both"/>
              <w:rPr>
                <w:b/>
              </w:rPr>
            </w:pPr>
            <w:r w:rsidRPr="00FE46C3">
              <w:lastRenderedPageBreak/>
              <w:t>Слова «</w:t>
            </w:r>
            <w:r w:rsidRPr="00FE46C3">
              <w:rPr>
                <w:b/>
              </w:rPr>
              <w:t xml:space="preserve">продукции, </w:t>
            </w:r>
            <w:r w:rsidRPr="00FE46C3">
              <w:rPr>
                <w:b/>
              </w:rPr>
              <w:lastRenderedPageBreak/>
              <w:t xml:space="preserve">работы или услуги» </w:t>
            </w:r>
            <w:r w:rsidRPr="00FE46C3">
              <w:t>заменить словом</w:t>
            </w:r>
            <w:r w:rsidRPr="00FE46C3">
              <w:rPr>
                <w:b/>
              </w:rPr>
              <w:t xml:space="preserve"> «товары».</w:t>
            </w:r>
          </w:p>
          <w:p w:rsidR="00150C33" w:rsidRPr="00FE46C3" w:rsidRDefault="00150C33" w:rsidP="00150C33">
            <w:pPr>
              <w:keepNext/>
              <w:ind w:firstLine="219"/>
              <w:jc w:val="both"/>
            </w:pPr>
          </w:p>
        </w:tc>
        <w:tc>
          <w:tcPr>
            <w:tcW w:w="2372" w:type="dxa"/>
          </w:tcPr>
          <w:p w:rsidR="00150C33" w:rsidRPr="00FE46C3" w:rsidRDefault="00150C33" w:rsidP="00150C33">
            <w:pPr>
              <w:keepNext/>
              <w:ind w:left="34" w:firstLine="142"/>
              <w:jc w:val="both"/>
              <w:rPr>
                <w:b/>
              </w:rPr>
            </w:pPr>
            <w:r w:rsidRPr="00FE46C3">
              <w:rPr>
                <w:b/>
              </w:rPr>
              <w:lastRenderedPageBreak/>
              <w:t>Депутат</w:t>
            </w:r>
          </w:p>
          <w:p w:rsidR="00150C33" w:rsidRPr="00FE46C3" w:rsidRDefault="00150C33" w:rsidP="00150C33">
            <w:pPr>
              <w:keepNext/>
              <w:ind w:left="34" w:firstLine="142"/>
              <w:jc w:val="both"/>
              <w:rPr>
                <w:b/>
              </w:rPr>
            </w:pPr>
            <w:r w:rsidRPr="00FE46C3">
              <w:rPr>
                <w:b/>
              </w:rPr>
              <w:lastRenderedPageBreak/>
              <w:t>Казбекова М.А.</w:t>
            </w:r>
          </w:p>
          <w:p w:rsidR="00150C33" w:rsidRPr="00FE46C3" w:rsidRDefault="00150C33" w:rsidP="00150C33">
            <w:pPr>
              <w:keepNext/>
              <w:ind w:left="34" w:firstLine="142"/>
              <w:jc w:val="both"/>
            </w:pPr>
          </w:p>
          <w:p w:rsidR="00150C33" w:rsidRPr="00FE46C3" w:rsidRDefault="00150C33" w:rsidP="00150C33">
            <w:pPr>
              <w:keepNext/>
              <w:ind w:left="34" w:firstLine="142"/>
              <w:jc w:val="both"/>
            </w:pPr>
            <w:r w:rsidRPr="00FE46C3">
              <w:t xml:space="preserve">Юридическая техника. </w:t>
            </w:r>
          </w:p>
          <w:p w:rsidR="00150C33" w:rsidRPr="00FE46C3" w:rsidRDefault="00150C33" w:rsidP="00150C33">
            <w:pPr>
              <w:keepNext/>
              <w:ind w:left="34" w:firstLine="142"/>
              <w:jc w:val="both"/>
            </w:pPr>
            <w:r w:rsidRPr="00FE46C3">
              <w:t>В целях приведения в соответствие с поправками, внесенными в статью 196 Предпринимательского кодекса.</w:t>
            </w:r>
          </w:p>
        </w:tc>
        <w:tc>
          <w:tcPr>
            <w:tcW w:w="1410" w:type="dxa"/>
          </w:tcPr>
          <w:p w:rsidR="00150C33" w:rsidRPr="00FE46C3" w:rsidRDefault="00150C33" w:rsidP="00150C33">
            <w:pPr>
              <w:keepNext/>
              <w:ind w:left="-57" w:right="-57"/>
              <w:jc w:val="center"/>
              <w:rPr>
                <w:b/>
                <w:bCs/>
                <w:lang w:val="kk-KZ"/>
              </w:rPr>
            </w:pPr>
            <w:r w:rsidRPr="00FE46C3">
              <w:rPr>
                <w:b/>
                <w:bCs/>
                <w:lang w:val="kk-KZ"/>
              </w:rPr>
              <w:lastRenderedPageBreak/>
              <w:t>Принято</w:t>
            </w:r>
          </w:p>
          <w:p w:rsidR="00150C33" w:rsidRPr="00FE46C3" w:rsidRDefault="00150C33" w:rsidP="00150C33">
            <w:pPr>
              <w:keepNext/>
              <w:ind w:left="-57" w:right="-57"/>
              <w:jc w:val="center"/>
              <w:rPr>
                <w:b/>
                <w:bCs/>
                <w:lang w:val="kk-KZ"/>
              </w:rPr>
            </w:pPr>
          </w:p>
        </w:tc>
      </w:tr>
      <w:tr w:rsidR="002758C9" w:rsidRPr="00FE46C3" w:rsidTr="006542E9">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spacing w:val="-6"/>
                <w:lang w:val="kk-KZ"/>
              </w:rPr>
              <w:t>П</w:t>
            </w:r>
            <w:r w:rsidRPr="00FE46C3">
              <w:rPr>
                <w:spacing w:val="-6"/>
              </w:rPr>
              <w:t xml:space="preserve">одпункт </w:t>
            </w:r>
            <w:r w:rsidRPr="00FE46C3">
              <w:t xml:space="preserve"> 11) 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170</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pPr>
          </w:p>
          <w:p w:rsidR="00733D5F" w:rsidRPr="00FE46C3" w:rsidRDefault="00733D5F" w:rsidP="006C7244">
            <w:pPr>
              <w:keepNext/>
              <w:jc w:val="center"/>
            </w:pPr>
          </w:p>
        </w:tc>
        <w:tc>
          <w:tcPr>
            <w:tcW w:w="3060" w:type="dxa"/>
          </w:tcPr>
          <w:p w:rsidR="00733D5F" w:rsidRPr="00FE46C3" w:rsidRDefault="00733D5F" w:rsidP="006C7244">
            <w:pPr>
              <w:keepNext/>
              <w:autoSpaceDE w:val="0"/>
              <w:autoSpaceDN w:val="0"/>
              <w:adjustRightInd w:val="0"/>
              <w:ind w:firstLine="317"/>
              <w:jc w:val="both"/>
            </w:pPr>
            <w:r w:rsidRPr="00FE46C3">
              <w:t>Статья 170. Антиконкурентные согласованные действия субъектов рынка</w:t>
            </w:r>
          </w:p>
          <w:p w:rsidR="00733D5F" w:rsidRPr="00FE46C3" w:rsidRDefault="00733D5F" w:rsidP="006C7244">
            <w:pPr>
              <w:keepNext/>
              <w:autoSpaceDE w:val="0"/>
              <w:autoSpaceDN w:val="0"/>
              <w:adjustRightInd w:val="0"/>
              <w:ind w:firstLine="317"/>
              <w:jc w:val="both"/>
            </w:pPr>
            <w:r w:rsidRPr="00FE46C3">
              <w:t>…</w:t>
            </w:r>
          </w:p>
          <w:p w:rsidR="00733D5F" w:rsidRPr="00FE46C3" w:rsidRDefault="00733D5F" w:rsidP="006C7244">
            <w:pPr>
              <w:keepNext/>
              <w:autoSpaceDE w:val="0"/>
              <w:autoSpaceDN w:val="0"/>
              <w:adjustRightInd w:val="0"/>
              <w:ind w:firstLine="317"/>
              <w:jc w:val="both"/>
            </w:pPr>
            <w:r w:rsidRPr="00FE46C3">
              <w:t>2. Действия субъектов рынка, указанные в пункте 1 настоящей статьи, могут быть признаны согласованными, если они удовлетворяют в совокупности следующим условиям:</w:t>
            </w:r>
          </w:p>
          <w:p w:rsidR="00733D5F" w:rsidRPr="00FE46C3" w:rsidRDefault="00733D5F" w:rsidP="006C7244">
            <w:pPr>
              <w:keepNext/>
              <w:autoSpaceDE w:val="0"/>
              <w:autoSpaceDN w:val="0"/>
              <w:adjustRightInd w:val="0"/>
              <w:ind w:firstLine="317"/>
              <w:jc w:val="both"/>
            </w:pPr>
            <w:r w:rsidRPr="00FE46C3">
              <w:rPr>
                <w:b/>
              </w:rPr>
              <w:lastRenderedPageBreak/>
              <w:t>1)</w:t>
            </w:r>
            <w:r w:rsidRPr="00FE46C3">
              <w:t xml:space="preserve"> результат таких действий соответствует интересам каждого из субъектов рынка;</w:t>
            </w:r>
          </w:p>
          <w:p w:rsidR="00733D5F" w:rsidRPr="00FE46C3" w:rsidRDefault="00733D5F" w:rsidP="006C7244">
            <w:pPr>
              <w:keepNext/>
              <w:autoSpaceDE w:val="0"/>
              <w:autoSpaceDN w:val="0"/>
              <w:adjustRightInd w:val="0"/>
              <w:ind w:firstLine="317"/>
              <w:jc w:val="both"/>
            </w:pPr>
            <w:r w:rsidRPr="00FE46C3">
              <w:rPr>
                <w:b/>
              </w:rPr>
              <w:t>2)</w:t>
            </w:r>
            <w:r w:rsidRPr="00FE46C3">
              <w:t xml:space="preserve"> действия субъектов рынка заранее известны каждому из них;</w:t>
            </w:r>
          </w:p>
          <w:p w:rsidR="00733D5F" w:rsidRPr="00FE46C3" w:rsidRDefault="00733D5F" w:rsidP="006C7244">
            <w:pPr>
              <w:keepNext/>
              <w:autoSpaceDE w:val="0"/>
              <w:autoSpaceDN w:val="0"/>
              <w:adjustRightInd w:val="0"/>
              <w:ind w:firstLine="317"/>
              <w:jc w:val="both"/>
            </w:pPr>
            <w:r w:rsidRPr="00FE46C3">
              <w:rPr>
                <w:b/>
              </w:rPr>
              <w:t>3)</w:t>
            </w:r>
            <w:r w:rsidRPr="00FE46C3">
              <w:t xml:space="preserve"> действия каждого из указанных субъектов рынка вызваны действиями иных субъектов рынка, участвующих в согласованных действиях, </w:t>
            </w:r>
            <w:r w:rsidRPr="00FE46C3">
              <w:rPr>
                <w:b/>
              </w:rPr>
              <w:t>и не являются</w:t>
            </w:r>
            <w:r w:rsidRPr="00FE46C3">
              <w:t xml:space="preserve"> следствием обстоятельств, в равной мере влияющих на данные субъекты </w:t>
            </w:r>
            <w:r w:rsidRPr="00FE46C3">
              <w:rPr>
                <w:b/>
              </w:rPr>
              <w:t>рынка;</w:t>
            </w:r>
          </w:p>
          <w:p w:rsidR="00733D5F" w:rsidRPr="00FE46C3" w:rsidRDefault="00733D5F" w:rsidP="006C7244">
            <w:pPr>
              <w:keepNext/>
              <w:autoSpaceDE w:val="0"/>
              <w:autoSpaceDN w:val="0"/>
              <w:adjustRightInd w:val="0"/>
              <w:ind w:firstLine="317"/>
              <w:jc w:val="both"/>
            </w:pPr>
            <w:r w:rsidRPr="00FE46C3">
              <w:rPr>
                <w:b/>
              </w:rPr>
              <w:t>4)</w:t>
            </w:r>
            <w:r w:rsidRPr="00FE46C3">
              <w:t xml:space="preserve"> совокупная доля участвующих в них субъектов рынка на соответствующем товарном рынке составляет тридцать пять и более процентов.</w:t>
            </w:r>
          </w:p>
          <w:p w:rsidR="00733D5F" w:rsidRPr="00FE46C3" w:rsidRDefault="00733D5F" w:rsidP="006C7244">
            <w:pPr>
              <w:keepNext/>
              <w:autoSpaceDE w:val="0"/>
              <w:autoSpaceDN w:val="0"/>
              <w:adjustRightInd w:val="0"/>
              <w:ind w:firstLine="317"/>
              <w:jc w:val="both"/>
              <w:rPr>
                <w:b/>
              </w:rPr>
            </w:pPr>
            <w:r w:rsidRPr="00FE46C3">
              <w:rPr>
                <w:b/>
              </w:rPr>
              <w:t>5) Отсутствует.</w:t>
            </w:r>
          </w:p>
          <w:p w:rsidR="00E73433" w:rsidRPr="00FE46C3" w:rsidRDefault="00E73433" w:rsidP="006C7244">
            <w:pPr>
              <w:keepNext/>
              <w:autoSpaceDE w:val="0"/>
              <w:autoSpaceDN w:val="0"/>
              <w:adjustRightInd w:val="0"/>
              <w:ind w:firstLine="317"/>
              <w:jc w:val="both"/>
              <w:rPr>
                <w:b/>
              </w:rPr>
            </w:pPr>
          </w:p>
          <w:p w:rsidR="00733D5F" w:rsidRPr="00FE46C3" w:rsidRDefault="00733D5F" w:rsidP="006C7244">
            <w:pPr>
              <w:keepNext/>
              <w:autoSpaceDE w:val="0"/>
              <w:autoSpaceDN w:val="0"/>
              <w:adjustRightInd w:val="0"/>
              <w:ind w:firstLine="317"/>
              <w:jc w:val="both"/>
              <w:rPr>
                <w:b/>
              </w:rPr>
            </w:pPr>
            <w:r w:rsidRPr="00FE46C3">
              <w:rPr>
                <w:b/>
              </w:rPr>
              <w:t>6) Отсутствует.</w:t>
            </w:r>
          </w:p>
          <w:p w:rsidR="00733D5F" w:rsidRPr="00FE46C3" w:rsidRDefault="00733D5F" w:rsidP="006C7244">
            <w:pPr>
              <w:keepNext/>
              <w:autoSpaceDE w:val="0"/>
              <w:autoSpaceDN w:val="0"/>
              <w:adjustRightInd w:val="0"/>
              <w:ind w:firstLine="317"/>
              <w:jc w:val="both"/>
              <w:rPr>
                <w:b/>
              </w:rPr>
            </w:pPr>
          </w:p>
        </w:tc>
        <w:tc>
          <w:tcPr>
            <w:tcW w:w="3420" w:type="dxa"/>
          </w:tcPr>
          <w:p w:rsidR="00733D5F" w:rsidRPr="00FE46C3" w:rsidRDefault="00733D5F" w:rsidP="006C7244">
            <w:pPr>
              <w:keepNext/>
              <w:autoSpaceDE w:val="0"/>
              <w:autoSpaceDN w:val="0"/>
              <w:adjustRightInd w:val="0"/>
              <w:ind w:firstLine="317"/>
              <w:jc w:val="both"/>
            </w:pPr>
            <w:r w:rsidRPr="00FE46C3">
              <w:lastRenderedPageBreak/>
              <w:t>11) в статье 170 пункт 2</w:t>
            </w:r>
            <w:r w:rsidRPr="00FE46C3">
              <w:rPr>
                <w:b/>
              </w:rPr>
              <w:t xml:space="preserve"> дополнить подпунктом 5) следующего содержания:</w:t>
            </w:r>
          </w:p>
          <w:p w:rsidR="00733D5F" w:rsidRPr="00FE46C3" w:rsidRDefault="00733D5F" w:rsidP="006C7244">
            <w:pPr>
              <w:keepNext/>
              <w:autoSpaceDE w:val="0"/>
              <w:autoSpaceDN w:val="0"/>
              <w:adjustRightInd w:val="0"/>
              <w:ind w:firstLine="317"/>
              <w:jc w:val="both"/>
              <w:rPr>
                <w:b/>
                <w:strike/>
              </w:rPr>
            </w:pPr>
            <w:r w:rsidRPr="00FE46C3">
              <w:rPr>
                <w:b/>
              </w:rPr>
              <w:t xml:space="preserve">5) </w:t>
            </w:r>
            <w:r w:rsidRPr="00FE46C3">
              <w:t>данные действия ограничивают конкуренцию;</w:t>
            </w:r>
          </w:p>
        </w:tc>
        <w:tc>
          <w:tcPr>
            <w:tcW w:w="3240" w:type="dxa"/>
          </w:tcPr>
          <w:p w:rsidR="00733D5F" w:rsidRPr="00FE46C3" w:rsidRDefault="0042481A" w:rsidP="006C7244">
            <w:pPr>
              <w:keepNext/>
              <w:ind w:firstLine="261"/>
              <w:jc w:val="both"/>
            </w:pPr>
            <w:r w:rsidRPr="00FE46C3">
              <w:t>Подпункт  11) пункта 2 статьи 1 проекта и</w:t>
            </w:r>
            <w:r w:rsidR="00733D5F" w:rsidRPr="00FE46C3">
              <w:t>зложить в следующей редакции:</w:t>
            </w:r>
          </w:p>
          <w:p w:rsidR="00733D5F" w:rsidRPr="00FE46C3" w:rsidRDefault="00733D5F" w:rsidP="006C7244">
            <w:pPr>
              <w:keepNext/>
              <w:ind w:firstLine="219"/>
              <w:jc w:val="both"/>
            </w:pPr>
          </w:p>
          <w:p w:rsidR="00733D5F" w:rsidRPr="00FE46C3" w:rsidRDefault="00733D5F" w:rsidP="006C7244">
            <w:pPr>
              <w:keepNext/>
              <w:ind w:firstLine="219"/>
              <w:jc w:val="both"/>
            </w:pPr>
            <w:r w:rsidRPr="00FE46C3">
              <w:t>«11) пункт 2 статьи 170  изложить в следующей редакции:</w:t>
            </w:r>
          </w:p>
          <w:p w:rsidR="00733D5F" w:rsidRPr="00FE46C3" w:rsidRDefault="00733D5F" w:rsidP="006C7244">
            <w:pPr>
              <w:keepNext/>
              <w:ind w:firstLine="219"/>
              <w:jc w:val="both"/>
            </w:pPr>
          </w:p>
          <w:p w:rsidR="00733D5F" w:rsidRPr="00FE46C3" w:rsidRDefault="00733D5F" w:rsidP="006C7244">
            <w:pPr>
              <w:keepNext/>
              <w:keepLines/>
              <w:suppressAutoHyphens/>
              <w:ind w:firstLine="261"/>
              <w:jc w:val="both"/>
            </w:pPr>
            <w:r w:rsidRPr="00FE46C3">
              <w:rPr>
                <w:b/>
              </w:rPr>
              <w:t>«</w:t>
            </w:r>
            <w:r w:rsidRPr="00FE46C3">
              <w:t xml:space="preserve">2. Действия субъектов рынка, указанные в пункте 1 настоящей статьи, могут быть признаны согласованными, если они </w:t>
            </w:r>
            <w:r w:rsidRPr="00FE46C3">
              <w:lastRenderedPageBreak/>
              <w:t>удовлетворяют в совокупности следующим условиям:</w:t>
            </w:r>
          </w:p>
          <w:p w:rsidR="00733D5F" w:rsidRPr="00FE46C3" w:rsidRDefault="00733D5F" w:rsidP="006C7244">
            <w:pPr>
              <w:keepNext/>
              <w:autoSpaceDE w:val="0"/>
              <w:autoSpaceDN w:val="0"/>
              <w:adjustRightInd w:val="0"/>
              <w:ind w:firstLine="261"/>
              <w:jc w:val="both"/>
            </w:pPr>
            <w:r w:rsidRPr="00FE46C3">
              <w:rPr>
                <w:b/>
              </w:rPr>
              <w:t>1) данные действия ограничивают конкуренцию;</w:t>
            </w:r>
          </w:p>
          <w:p w:rsidR="00733D5F" w:rsidRPr="00FE46C3" w:rsidRDefault="00733D5F" w:rsidP="006C7244">
            <w:pPr>
              <w:keepNext/>
              <w:autoSpaceDE w:val="0"/>
              <w:autoSpaceDN w:val="0"/>
              <w:adjustRightInd w:val="0"/>
              <w:ind w:firstLine="261"/>
              <w:jc w:val="both"/>
            </w:pPr>
            <w:r w:rsidRPr="00FE46C3">
              <w:rPr>
                <w:b/>
              </w:rPr>
              <w:t>2)</w:t>
            </w:r>
            <w:r w:rsidRPr="00FE46C3">
              <w:t xml:space="preserve"> результат таких действий соответствует интересам каждого из субъектов рынка;</w:t>
            </w:r>
          </w:p>
          <w:p w:rsidR="00733D5F" w:rsidRPr="00FE46C3" w:rsidRDefault="00733D5F" w:rsidP="006C7244">
            <w:pPr>
              <w:keepNext/>
              <w:autoSpaceDE w:val="0"/>
              <w:autoSpaceDN w:val="0"/>
              <w:adjustRightInd w:val="0"/>
              <w:ind w:firstLine="261"/>
              <w:jc w:val="both"/>
              <w:rPr>
                <w:spacing w:val="2"/>
                <w:shd w:val="clear" w:color="auto" w:fill="FFFFFF"/>
              </w:rPr>
            </w:pPr>
            <w:r w:rsidRPr="00FE46C3">
              <w:rPr>
                <w:b/>
                <w:spacing w:val="2"/>
                <w:shd w:val="clear" w:color="auto" w:fill="FFFFFF"/>
              </w:rPr>
              <w:t>3)</w:t>
            </w:r>
            <w:r w:rsidRPr="00FE46C3">
              <w:rPr>
                <w:spacing w:val="2"/>
                <w:shd w:val="clear" w:color="auto" w:fill="FFFFFF"/>
              </w:rPr>
              <w:t xml:space="preserve"> действия субъектов рынка заранее известны каждому из них </w:t>
            </w:r>
            <w:r w:rsidRPr="00FE46C3">
              <w:rPr>
                <w:b/>
                <w:spacing w:val="2"/>
                <w:shd w:val="clear" w:color="auto" w:fill="FFFFFF"/>
              </w:rPr>
              <w:t>в связи с публичным заявлением одного из них или публичным размещением информации одним из них о совершении таких действий</w:t>
            </w:r>
            <w:r w:rsidRPr="00FE46C3">
              <w:rPr>
                <w:spacing w:val="2"/>
                <w:shd w:val="clear" w:color="auto" w:fill="FFFFFF"/>
              </w:rPr>
              <w:t>;</w:t>
            </w:r>
          </w:p>
          <w:p w:rsidR="00733D5F" w:rsidRPr="00FE46C3" w:rsidRDefault="00733D5F" w:rsidP="006C7244">
            <w:pPr>
              <w:keepNext/>
              <w:autoSpaceDE w:val="0"/>
              <w:autoSpaceDN w:val="0"/>
              <w:adjustRightInd w:val="0"/>
              <w:ind w:firstLine="261"/>
              <w:jc w:val="both"/>
              <w:rPr>
                <w:spacing w:val="2"/>
                <w:shd w:val="clear" w:color="auto" w:fill="FFFFFF"/>
              </w:rPr>
            </w:pPr>
            <w:r w:rsidRPr="00FE46C3">
              <w:rPr>
                <w:b/>
                <w:spacing w:val="2"/>
                <w:shd w:val="clear" w:color="auto" w:fill="FFFFFF"/>
              </w:rPr>
              <w:t>4)</w:t>
            </w:r>
            <w:r w:rsidRPr="00FE46C3">
              <w:rPr>
                <w:spacing w:val="2"/>
                <w:shd w:val="clear" w:color="auto" w:fill="FFFFFF"/>
              </w:rPr>
              <w:t xml:space="preserve"> действия каждого из указанных субъектов рынка вызваны действиями иных субъектов рынка, участвующих  в согласованных действиях;</w:t>
            </w:r>
          </w:p>
          <w:p w:rsidR="00733D5F" w:rsidRPr="00FE46C3" w:rsidRDefault="00733D5F" w:rsidP="006C7244">
            <w:pPr>
              <w:keepNext/>
              <w:autoSpaceDE w:val="0"/>
              <w:autoSpaceDN w:val="0"/>
              <w:adjustRightInd w:val="0"/>
              <w:ind w:firstLine="261"/>
              <w:jc w:val="both"/>
              <w:rPr>
                <w:spacing w:val="2"/>
                <w:shd w:val="clear" w:color="auto" w:fill="FFFFFF"/>
              </w:rPr>
            </w:pPr>
            <w:r w:rsidRPr="00FE46C3">
              <w:rPr>
                <w:b/>
                <w:spacing w:val="2"/>
                <w:shd w:val="clear" w:color="auto" w:fill="FFFFFF"/>
              </w:rPr>
              <w:t>5) действия субъектов рынка</w:t>
            </w:r>
            <w:r w:rsidRPr="00FE46C3">
              <w:rPr>
                <w:spacing w:val="2"/>
                <w:shd w:val="clear" w:color="auto" w:fill="FFFFFF"/>
              </w:rPr>
              <w:t xml:space="preserve"> не являются следствием обстоятельств, в равной мере влияющих на данных субъектов рынка </w:t>
            </w:r>
            <w:r w:rsidRPr="00FE46C3">
              <w:rPr>
                <w:b/>
                <w:spacing w:val="2"/>
                <w:shd w:val="clear" w:color="auto" w:fill="FFFFFF"/>
              </w:rPr>
              <w:t xml:space="preserve">(изменение налогового и иного законодательства Республики Казахстан, динамики потребления, </w:t>
            </w:r>
            <w:r w:rsidRPr="00FE46C3">
              <w:rPr>
                <w:b/>
                <w:spacing w:val="2"/>
                <w:shd w:val="clear" w:color="auto" w:fill="FFFFFF"/>
              </w:rPr>
              <w:lastRenderedPageBreak/>
              <w:t>тарифов на услуги субъектов естественных монополий, цен на сырье и товары, используемые при производстве, реализации товаров)</w:t>
            </w:r>
            <w:r w:rsidRPr="00FE46C3">
              <w:rPr>
                <w:spacing w:val="2"/>
                <w:shd w:val="clear" w:color="auto" w:fill="FFFFFF"/>
              </w:rPr>
              <w:t>;</w:t>
            </w:r>
          </w:p>
          <w:p w:rsidR="00733D5F" w:rsidRPr="00FE46C3" w:rsidRDefault="00733D5F" w:rsidP="006C7244">
            <w:pPr>
              <w:keepNext/>
              <w:ind w:firstLine="261"/>
              <w:jc w:val="both"/>
              <w:rPr>
                <w:rStyle w:val="s0"/>
                <w:color w:val="auto"/>
                <w:sz w:val="24"/>
                <w:szCs w:val="24"/>
              </w:rPr>
            </w:pPr>
            <w:r w:rsidRPr="00FE46C3">
              <w:rPr>
                <w:b/>
                <w:spacing w:val="2"/>
                <w:shd w:val="clear" w:color="auto" w:fill="FFFFFF"/>
              </w:rPr>
              <w:t>6)</w:t>
            </w:r>
            <w:r w:rsidRPr="00FE46C3">
              <w:rPr>
                <w:spacing w:val="2"/>
                <w:shd w:val="clear" w:color="auto" w:fill="FFFFFF"/>
              </w:rPr>
              <w:t xml:space="preserve"> совокупная доля субъектов рынка на соответствующем товарном рынке составляет тридцать пять и более процентов. </w:t>
            </w:r>
            <w:r w:rsidRPr="00FE46C3">
              <w:rPr>
                <w:b/>
                <w:spacing w:val="2"/>
                <w:shd w:val="clear" w:color="auto" w:fill="FFFFFF"/>
              </w:rPr>
              <w:t>При этом минимальная величина доли одного субъекта рынка на соответствующем  товарном рынке должна составлять пять и более процентов.».</w:t>
            </w:r>
          </w:p>
          <w:p w:rsidR="00733D5F" w:rsidRPr="00FE46C3" w:rsidRDefault="00733D5F" w:rsidP="006C7244">
            <w:pPr>
              <w:keepNext/>
              <w:ind w:firstLine="261"/>
              <w:jc w:val="both"/>
            </w:pPr>
          </w:p>
          <w:p w:rsidR="00733D5F" w:rsidRPr="00FE46C3" w:rsidRDefault="00733D5F" w:rsidP="006C7244">
            <w:pPr>
              <w:keepNext/>
              <w:ind w:firstLine="261"/>
              <w:jc w:val="both"/>
            </w:pPr>
          </w:p>
        </w:tc>
        <w:tc>
          <w:tcPr>
            <w:tcW w:w="2372" w:type="dxa"/>
          </w:tcPr>
          <w:p w:rsidR="00733D5F" w:rsidRPr="00FE46C3" w:rsidRDefault="00733D5F" w:rsidP="006C7244">
            <w:pPr>
              <w:keepNext/>
              <w:ind w:firstLine="219"/>
              <w:jc w:val="both"/>
              <w:rPr>
                <w:b/>
                <w:lang w:val="kk-KZ"/>
              </w:rPr>
            </w:pPr>
            <w:r w:rsidRPr="00FE46C3">
              <w:rPr>
                <w:b/>
                <w:lang w:val="kk-KZ"/>
              </w:rPr>
              <w:lastRenderedPageBreak/>
              <w:t xml:space="preserve">Депутаты </w:t>
            </w:r>
          </w:p>
          <w:p w:rsidR="00733D5F" w:rsidRPr="00FE46C3" w:rsidRDefault="00733D5F" w:rsidP="006C7244">
            <w:pPr>
              <w:keepNext/>
              <w:ind w:firstLine="219"/>
              <w:jc w:val="both"/>
              <w:rPr>
                <w:b/>
              </w:rPr>
            </w:pPr>
            <w:r w:rsidRPr="00FE46C3">
              <w:rPr>
                <w:b/>
              </w:rPr>
              <w:t>Перуашев А.Т.</w:t>
            </w:r>
          </w:p>
          <w:p w:rsidR="00733D5F" w:rsidRPr="00FE46C3" w:rsidRDefault="00733D5F" w:rsidP="006C7244">
            <w:pPr>
              <w:keepNext/>
              <w:ind w:firstLine="219"/>
              <w:jc w:val="both"/>
              <w:rPr>
                <w:b/>
                <w:lang w:val="kk-KZ"/>
              </w:rPr>
            </w:pPr>
            <w:r w:rsidRPr="00FE46C3">
              <w:rPr>
                <w:b/>
                <w:lang w:val="kk-KZ"/>
              </w:rPr>
              <w:t>Кожахметов А.Т.</w:t>
            </w:r>
          </w:p>
          <w:p w:rsidR="00733D5F" w:rsidRPr="00FE46C3" w:rsidRDefault="00733D5F" w:rsidP="006C7244">
            <w:pPr>
              <w:keepNext/>
              <w:ind w:firstLine="219"/>
              <w:jc w:val="both"/>
              <w:rPr>
                <w:b/>
                <w:lang w:val="kk-KZ"/>
              </w:rPr>
            </w:pPr>
            <w:r w:rsidRPr="00FE46C3">
              <w:rPr>
                <w:b/>
                <w:lang w:val="kk-KZ"/>
              </w:rPr>
              <w:t>Курманова А.А.</w:t>
            </w:r>
          </w:p>
          <w:p w:rsidR="00733D5F" w:rsidRPr="00FE46C3" w:rsidRDefault="00733D5F" w:rsidP="006C7244">
            <w:pPr>
              <w:keepNext/>
              <w:ind w:firstLine="219"/>
              <w:jc w:val="both"/>
              <w:rPr>
                <w:b/>
                <w:lang w:val="kk-KZ"/>
              </w:rPr>
            </w:pPr>
          </w:p>
          <w:p w:rsidR="00733D5F" w:rsidRPr="00FE46C3" w:rsidRDefault="00733D5F" w:rsidP="006C7244">
            <w:pPr>
              <w:keepNext/>
              <w:spacing w:line="252" w:lineRule="auto"/>
              <w:ind w:firstLine="219"/>
              <w:jc w:val="both"/>
              <w:rPr>
                <w:rStyle w:val="s0"/>
                <w:color w:val="auto"/>
                <w:sz w:val="24"/>
                <w:szCs w:val="24"/>
              </w:rPr>
            </w:pPr>
            <w:r w:rsidRPr="00FE46C3">
              <w:rPr>
                <w:rStyle w:val="s0"/>
                <w:color w:val="auto"/>
                <w:sz w:val="24"/>
                <w:szCs w:val="24"/>
              </w:rPr>
              <w:t xml:space="preserve">Предлагается  внести изменения, касающиеся наступления последствий от согласованных действий, </w:t>
            </w:r>
            <w:r w:rsidRPr="00FE46C3">
              <w:rPr>
                <w:rStyle w:val="s0"/>
                <w:color w:val="auto"/>
                <w:sz w:val="24"/>
                <w:szCs w:val="24"/>
              </w:rPr>
              <w:lastRenderedPageBreak/>
              <w:t>предусмотренных в части 1 статьи 170.</w:t>
            </w:r>
          </w:p>
          <w:p w:rsidR="00733D5F" w:rsidRPr="00FE46C3" w:rsidRDefault="00733D5F" w:rsidP="006C7244">
            <w:pPr>
              <w:keepNext/>
              <w:spacing w:line="252" w:lineRule="auto"/>
              <w:ind w:firstLine="219"/>
              <w:jc w:val="both"/>
              <w:rPr>
                <w:rStyle w:val="s0"/>
                <w:color w:val="auto"/>
                <w:sz w:val="24"/>
                <w:szCs w:val="24"/>
                <w:lang w:val="kk-KZ"/>
              </w:rPr>
            </w:pPr>
            <w:r w:rsidRPr="00FE46C3">
              <w:rPr>
                <w:rStyle w:val="s0"/>
                <w:color w:val="auto"/>
                <w:sz w:val="24"/>
                <w:szCs w:val="24"/>
                <w:lang w:val="kk-KZ"/>
              </w:rPr>
              <w:t>В соответствии с действующими сегодня нормами антимонопольного законодательства любое повышение цен двух и более субъектов рынка, несмотря на то, что разные уровни цен и темпы роста, могут быть расценены как антиконкурентные согласованные действия.</w:t>
            </w:r>
          </w:p>
          <w:p w:rsidR="00733D5F" w:rsidRPr="00FE46C3" w:rsidRDefault="00733D5F" w:rsidP="006C7244">
            <w:pPr>
              <w:keepNext/>
              <w:spacing w:line="252" w:lineRule="auto"/>
              <w:ind w:firstLine="219"/>
              <w:jc w:val="both"/>
              <w:rPr>
                <w:rStyle w:val="s0"/>
                <w:color w:val="auto"/>
                <w:sz w:val="24"/>
                <w:szCs w:val="24"/>
                <w:lang w:val="kk-KZ"/>
              </w:rPr>
            </w:pPr>
            <w:r w:rsidRPr="00FE46C3">
              <w:rPr>
                <w:rStyle w:val="s0"/>
                <w:color w:val="auto"/>
                <w:sz w:val="24"/>
                <w:szCs w:val="24"/>
                <w:lang w:val="kk-KZ"/>
              </w:rPr>
              <w:t xml:space="preserve">Этот инструмент используется антимонопольным органом для установления механизма контроля за ценами в ряде социально важных и высококонцентрированных или олигополистических рынках, подверженных неожиданным скачкам цен. </w:t>
            </w:r>
          </w:p>
          <w:p w:rsidR="00733D5F" w:rsidRPr="00FE46C3" w:rsidRDefault="00733D5F" w:rsidP="006C7244">
            <w:pPr>
              <w:keepNext/>
              <w:spacing w:line="252" w:lineRule="auto"/>
              <w:ind w:firstLine="219"/>
              <w:jc w:val="both"/>
              <w:rPr>
                <w:rStyle w:val="s0"/>
                <w:color w:val="auto"/>
                <w:sz w:val="24"/>
                <w:szCs w:val="24"/>
                <w:lang w:val="kk-KZ"/>
              </w:rPr>
            </w:pPr>
            <w:r w:rsidRPr="00FE46C3">
              <w:rPr>
                <w:rStyle w:val="s0"/>
                <w:color w:val="auto"/>
                <w:sz w:val="24"/>
                <w:szCs w:val="24"/>
                <w:lang w:val="kk-KZ"/>
              </w:rPr>
              <w:lastRenderedPageBreak/>
              <w:t xml:space="preserve">Эксперты ОЭСР, проводившие обзор антимонопольного законодательства Казахстана отметили, что повышение цен не должно подавляться ненадлежащим образом, учитывая, что у повышения цен могут быть различные основания, и оно является важным сигналом рыночной экономики, который стимулирует расширение производства, доступ на рынки, смену поставщиков и активный поиск замещающих товаров, работ и услуг. В рамках текущей политики правоприменения и правовой структуры существует реальная опасность того, что экономическая </w:t>
            </w:r>
            <w:r w:rsidRPr="00FE46C3">
              <w:rPr>
                <w:rStyle w:val="s0"/>
                <w:color w:val="auto"/>
                <w:sz w:val="24"/>
                <w:szCs w:val="24"/>
                <w:lang w:val="kk-KZ"/>
              </w:rPr>
              <w:lastRenderedPageBreak/>
              <w:t>деятельность может быть замедлена или сдержана посредством искусственного снижения цен. Также политика правоприменения может создавать правовую неопределенность в деловом сообществе, поскольку очень сложно предугадать, какой вид деятельности будет рассматриваться антимонопольным органом в качестве незаконного.</w:t>
            </w:r>
          </w:p>
          <w:p w:rsidR="00733D5F" w:rsidRPr="00FE46C3" w:rsidRDefault="00733D5F" w:rsidP="006C7244">
            <w:pPr>
              <w:keepNext/>
              <w:spacing w:line="252" w:lineRule="auto"/>
              <w:ind w:firstLine="219"/>
              <w:jc w:val="both"/>
              <w:rPr>
                <w:rStyle w:val="s0"/>
                <w:color w:val="auto"/>
                <w:sz w:val="24"/>
                <w:szCs w:val="24"/>
                <w:lang w:val="kk-KZ"/>
              </w:rPr>
            </w:pPr>
            <w:r w:rsidRPr="00FE46C3">
              <w:rPr>
                <w:rStyle w:val="s0"/>
                <w:color w:val="auto"/>
                <w:sz w:val="24"/>
                <w:szCs w:val="24"/>
                <w:lang w:val="kk-KZ"/>
              </w:rPr>
              <w:t>В этой связи, предлагается  совершенствовать условия, предусмотренные в ч. 2 ст. 170 ПК РК, которые могут быть признаны согласованными действиями.</w:t>
            </w:r>
          </w:p>
          <w:p w:rsidR="00733D5F" w:rsidRPr="00FE46C3" w:rsidRDefault="00733D5F" w:rsidP="006C7244">
            <w:pPr>
              <w:keepNext/>
              <w:spacing w:line="252" w:lineRule="auto"/>
              <w:ind w:firstLine="219"/>
              <w:jc w:val="both"/>
              <w:rPr>
                <w:rStyle w:val="s0"/>
                <w:color w:val="auto"/>
                <w:sz w:val="24"/>
                <w:szCs w:val="24"/>
                <w:lang w:val="kk-KZ"/>
              </w:rPr>
            </w:pPr>
            <w:r w:rsidRPr="00FE46C3">
              <w:rPr>
                <w:rStyle w:val="s0"/>
                <w:color w:val="auto"/>
                <w:sz w:val="24"/>
                <w:szCs w:val="24"/>
                <w:lang w:val="kk-KZ"/>
              </w:rPr>
              <w:t xml:space="preserve">В частности, в </w:t>
            </w:r>
            <w:r w:rsidRPr="00FE46C3">
              <w:rPr>
                <w:rStyle w:val="s0"/>
                <w:color w:val="auto"/>
                <w:sz w:val="24"/>
                <w:szCs w:val="24"/>
                <w:lang w:val="kk-KZ"/>
              </w:rPr>
              <w:lastRenderedPageBreak/>
              <w:t xml:space="preserve">целях защиты интересов предпринимателей, не имеющих значительное влияние на рынок, предлагается не считать участником согласованных действий субъекта рынка, имеющего долю менее пяти процентов. </w:t>
            </w:r>
            <w:r w:rsidR="00770907" w:rsidRPr="00FE46C3">
              <w:rPr>
                <w:rStyle w:val="s0"/>
                <w:color w:val="auto"/>
                <w:sz w:val="24"/>
                <w:szCs w:val="24"/>
                <w:lang w:val="kk-KZ"/>
              </w:rPr>
              <w:t xml:space="preserve">В связи с чем, </w:t>
            </w:r>
            <w:r w:rsidRPr="00FE46C3">
              <w:rPr>
                <w:rStyle w:val="s0"/>
                <w:color w:val="auto"/>
                <w:sz w:val="24"/>
                <w:szCs w:val="24"/>
                <w:lang w:val="kk-KZ"/>
              </w:rPr>
              <w:t xml:space="preserve">предлагается определить, что действия субъектов рынка заранее известны каждому в связи с публичным заявлением одного из них или публичным размещением информации одним из них о совершении таких действий. Условие, предусмотренное в пп.3) ч. 2 ст. 170, состоит из двух частей: действия каждого из </w:t>
            </w:r>
            <w:r w:rsidRPr="00FE46C3">
              <w:rPr>
                <w:rStyle w:val="s0"/>
                <w:color w:val="auto"/>
                <w:sz w:val="24"/>
                <w:szCs w:val="24"/>
                <w:lang w:val="kk-KZ"/>
              </w:rPr>
              <w:lastRenderedPageBreak/>
              <w:t>указанных субъектов рынка вызваны действиями иных субъектов рынка, участвующих в согласованных действиях, и не являются следствием обстоятельств, в равной мере влияющих на данные субъекты рынка. Ввиду указания двух частей в одном подпункте, на практике часто случается, что антимонопольный орган доказывает  только одну часть.</w:t>
            </w:r>
          </w:p>
          <w:p w:rsidR="00733D5F" w:rsidRPr="00FE46C3" w:rsidRDefault="00733D5F" w:rsidP="006C7244">
            <w:pPr>
              <w:keepNext/>
              <w:spacing w:line="252" w:lineRule="auto"/>
              <w:ind w:firstLine="219"/>
              <w:jc w:val="both"/>
              <w:rPr>
                <w:rStyle w:val="s0"/>
                <w:color w:val="auto"/>
                <w:sz w:val="24"/>
                <w:szCs w:val="24"/>
                <w:lang w:val="kk-KZ"/>
              </w:rPr>
            </w:pPr>
            <w:r w:rsidRPr="00FE46C3">
              <w:rPr>
                <w:rStyle w:val="s0"/>
                <w:color w:val="auto"/>
                <w:sz w:val="24"/>
                <w:szCs w:val="24"/>
                <w:lang w:val="kk-KZ"/>
              </w:rPr>
              <w:t xml:space="preserve">Предлагается данное условие разделить и предусмотреть на разных подпунктах, при этом, вторую часть конкретизировать  обстоятельствами, в </w:t>
            </w:r>
            <w:r w:rsidRPr="00FE46C3">
              <w:rPr>
                <w:rStyle w:val="s0"/>
                <w:color w:val="auto"/>
                <w:sz w:val="24"/>
                <w:szCs w:val="24"/>
                <w:lang w:val="kk-KZ"/>
              </w:rPr>
              <w:lastRenderedPageBreak/>
              <w:t>равной мере влияющими на субъекты рынка.</w:t>
            </w:r>
          </w:p>
          <w:p w:rsidR="00733D5F" w:rsidRPr="00FE46C3" w:rsidRDefault="00733D5F" w:rsidP="006C7244">
            <w:pPr>
              <w:keepNext/>
              <w:ind w:firstLine="219"/>
              <w:jc w:val="both"/>
              <w:rPr>
                <w:lang w:val="kk-KZ"/>
              </w:rPr>
            </w:pPr>
          </w:p>
        </w:tc>
        <w:tc>
          <w:tcPr>
            <w:tcW w:w="1410" w:type="dxa"/>
          </w:tcPr>
          <w:p w:rsidR="00733D5F" w:rsidRPr="00FE46C3" w:rsidRDefault="00733D5F" w:rsidP="006C7244">
            <w:pPr>
              <w:keepNext/>
              <w:ind w:left="-57" w:right="-57"/>
              <w:jc w:val="center"/>
              <w:rPr>
                <w:b/>
                <w:bCs/>
                <w:spacing w:val="-8"/>
                <w:lang w:val="kk-KZ"/>
              </w:rPr>
            </w:pPr>
            <w:r w:rsidRPr="00FE46C3">
              <w:rPr>
                <w:b/>
                <w:bCs/>
                <w:spacing w:val="-8"/>
                <w:lang w:val="kk-KZ"/>
              </w:rPr>
              <w:lastRenderedPageBreak/>
              <w:t>Принято</w:t>
            </w:r>
          </w:p>
        </w:tc>
      </w:tr>
      <w:tr w:rsidR="002758C9" w:rsidRPr="00FE46C3" w:rsidTr="006542E9">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ind w:left="-57" w:right="-57"/>
              <w:jc w:val="center"/>
            </w:pPr>
            <w:r w:rsidRPr="00FE46C3">
              <w:rPr>
                <w:spacing w:val="-8"/>
                <w:lang w:val="kk-KZ"/>
              </w:rPr>
              <w:t>Абзац первый п</w:t>
            </w:r>
            <w:r w:rsidRPr="00FE46C3">
              <w:rPr>
                <w:spacing w:val="-8"/>
              </w:rPr>
              <w:t xml:space="preserve">одпункта </w:t>
            </w:r>
            <w:r w:rsidRPr="00FE46C3">
              <w:rPr>
                <w:spacing w:val="-6"/>
              </w:rPr>
              <w:t>11</w:t>
            </w:r>
            <w:r w:rsidRPr="00FE46C3">
              <w:t>)</w:t>
            </w:r>
            <w:r w:rsidRPr="00FE46C3">
              <w:rPr>
                <w:lang w:val="kk-KZ"/>
              </w:rPr>
              <w:t xml:space="preserve"> </w:t>
            </w:r>
            <w:r w:rsidRPr="00FE46C3">
              <w:t xml:space="preserve"> 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170</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pPr>
          </w:p>
          <w:p w:rsidR="00733D5F" w:rsidRPr="00FE46C3" w:rsidRDefault="00733D5F" w:rsidP="006C7244">
            <w:pPr>
              <w:keepNext/>
              <w:jc w:val="center"/>
            </w:pPr>
          </w:p>
        </w:tc>
        <w:tc>
          <w:tcPr>
            <w:tcW w:w="3060" w:type="dxa"/>
          </w:tcPr>
          <w:p w:rsidR="00733D5F" w:rsidRPr="00FE46C3" w:rsidRDefault="00733D5F" w:rsidP="006C7244">
            <w:pPr>
              <w:keepNext/>
              <w:ind w:firstLine="219"/>
              <w:jc w:val="both"/>
              <w:rPr>
                <w:noProof/>
              </w:rPr>
            </w:pPr>
            <w:r w:rsidRPr="00FE46C3">
              <w:rPr>
                <w:noProof/>
              </w:rPr>
              <w:t>Статья 170. Антиконкурентные согласованные действия субъектов рынка</w:t>
            </w:r>
          </w:p>
          <w:p w:rsidR="00733D5F" w:rsidRPr="00FE46C3" w:rsidRDefault="00733D5F" w:rsidP="006C7244">
            <w:pPr>
              <w:keepNext/>
              <w:ind w:firstLine="219"/>
              <w:jc w:val="both"/>
              <w:rPr>
                <w:noProof/>
              </w:rPr>
            </w:pPr>
            <w:r w:rsidRPr="00FE46C3">
              <w:rPr>
                <w:noProof/>
              </w:rPr>
              <w:t>…</w:t>
            </w:r>
          </w:p>
          <w:p w:rsidR="00733D5F" w:rsidRPr="00FE46C3" w:rsidRDefault="00733D5F" w:rsidP="006C7244">
            <w:pPr>
              <w:keepNext/>
              <w:ind w:firstLine="219"/>
              <w:jc w:val="both"/>
              <w:rPr>
                <w:noProof/>
              </w:rPr>
            </w:pPr>
            <w:r w:rsidRPr="00FE46C3">
              <w:rPr>
                <w:noProof/>
              </w:rPr>
              <w:t>2. Действия субъектов рынка, указанные в пункте 1 настоящей статьи, могут быть признаны согласованными, если они удовлетворяют в совокупности следующим условиям:</w:t>
            </w:r>
          </w:p>
          <w:p w:rsidR="00733D5F" w:rsidRPr="00FE46C3" w:rsidRDefault="00733D5F" w:rsidP="006C7244">
            <w:pPr>
              <w:keepNext/>
              <w:ind w:firstLine="219"/>
              <w:jc w:val="both"/>
              <w:rPr>
                <w:noProof/>
              </w:rPr>
            </w:pPr>
          </w:p>
        </w:tc>
        <w:tc>
          <w:tcPr>
            <w:tcW w:w="3420" w:type="dxa"/>
          </w:tcPr>
          <w:p w:rsidR="00733D5F" w:rsidRPr="00FE46C3" w:rsidRDefault="00733D5F" w:rsidP="006C7244">
            <w:pPr>
              <w:keepNext/>
              <w:ind w:firstLine="137"/>
              <w:jc w:val="both"/>
            </w:pPr>
            <w:r w:rsidRPr="00FE46C3">
              <w:t xml:space="preserve">11) </w:t>
            </w:r>
            <w:r w:rsidRPr="00FE46C3">
              <w:rPr>
                <w:b/>
              </w:rPr>
              <w:t>в статье</w:t>
            </w:r>
            <w:r w:rsidRPr="00FE46C3">
              <w:t xml:space="preserve"> 170 пункт 2 дополнить подпунктом 5) следующего содержания:</w:t>
            </w:r>
          </w:p>
          <w:p w:rsidR="00733D5F" w:rsidRPr="00FE46C3" w:rsidRDefault="00733D5F" w:rsidP="006C7244">
            <w:pPr>
              <w:keepNext/>
              <w:ind w:firstLine="137"/>
              <w:jc w:val="both"/>
            </w:pPr>
          </w:p>
        </w:tc>
        <w:tc>
          <w:tcPr>
            <w:tcW w:w="3240" w:type="dxa"/>
          </w:tcPr>
          <w:p w:rsidR="00733D5F" w:rsidRPr="00FE46C3" w:rsidRDefault="00733D5F" w:rsidP="006C7244">
            <w:pPr>
              <w:keepNext/>
              <w:ind w:firstLine="219"/>
              <w:jc w:val="both"/>
            </w:pPr>
            <w:r w:rsidRPr="00FE46C3">
              <w:t xml:space="preserve">Слова </w:t>
            </w:r>
            <w:r w:rsidRPr="00FE46C3">
              <w:rPr>
                <w:b/>
              </w:rPr>
              <w:t>«в статье 170 пункт 2»</w:t>
            </w:r>
            <w:r w:rsidRPr="00FE46C3">
              <w:t xml:space="preserve"> заменить словами </w:t>
            </w:r>
            <w:r w:rsidRPr="00FE46C3">
              <w:rPr>
                <w:b/>
              </w:rPr>
              <w:t>«пункт 2 статьи 170».</w:t>
            </w:r>
          </w:p>
        </w:tc>
        <w:tc>
          <w:tcPr>
            <w:tcW w:w="2372" w:type="dxa"/>
          </w:tcPr>
          <w:p w:rsidR="00733D5F" w:rsidRPr="00FE46C3" w:rsidRDefault="00733D5F" w:rsidP="006C7244">
            <w:pPr>
              <w:keepNext/>
              <w:ind w:firstLine="219"/>
              <w:jc w:val="both"/>
              <w:rPr>
                <w:b/>
                <w:lang w:val="kk-KZ"/>
              </w:rPr>
            </w:pPr>
            <w:r w:rsidRPr="00FE46C3">
              <w:rPr>
                <w:b/>
                <w:lang w:val="kk-KZ"/>
              </w:rPr>
              <w:t xml:space="preserve">Комитет по экономической реформе и региональному развитию </w:t>
            </w:r>
          </w:p>
          <w:p w:rsidR="00733D5F" w:rsidRPr="00FE46C3" w:rsidRDefault="00733D5F" w:rsidP="006C7244">
            <w:pPr>
              <w:keepNext/>
              <w:ind w:firstLine="219"/>
              <w:jc w:val="both"/>
              <w:rPr>
                <w:b/>
                <w:lang w:val="kk-KZ"/>
              </w:rPr>
            </w:pPr>
            <w:r w:rsidRPr="00FE46C3">
              <w:rPr>
                <w:b/>
                <w:lang w:val="kk-KZ"/>
              </w:rPr>
              <w:t>Депутаты</w:t>
            </w:r>
          </w:p>
          <w:p w:rsidR="00733D5F" w:rsidRPr="00FE46C3" w:rsidRDefault="00733D5F" w:rsidP="006C7244">
            <w:pPr>
              <w:keepNext/>
              <w:ind w:firstLine="219"/>
              <w:jc w:val="both"/>
              <w:rPr>
                <w:b/>
                <w:lang w:val="kk-KZ"/>
              </w:rPr>
            </w:pPr>
            <w:r w:rsidRPr="00FE46C3">
              <w:rPr>
                <w:b/>
                <w:lang w:val="kk-KZ"/>
              </w:rPr>
              <w:t>Утебаев С.Н.</w:t>
            </w:r>
          </w:p>
          <w:p w:rsidR="00733D5F" w:rsidRPr="00FE46C3" w:rsidRDefault="00733D5F" w:rsidP="006C7244">
            <w:pPr>
              <w:keepNext/>
              <w:ind w:firstLine="219"/>
              <w:jc w:val="both"/>
              <w:rPr>
                <w:b/>
                <w:lang w:val="kk-KZ"/>
              </w:rPr>
            </w:pPr>
            <w:r w:rsidRPr="00FE46C3">
              <w:rPr>
                <w:b/>
                <w:lang w:val="kk-KZ"/>
              </w:rPr>
              <w:t>Хитуов Т.К.</w:t>
            </w:r>
          </w:p>
          <w:p w:rsidR="00733D5F" w:rsidRPr="00FE46C3" w:rsidRDefault="00733D5F" w:rsidP="006C7244">
            <w:pPr>
              <w:keepNext/>
              <w:ind w:firstLine="219"/>
              <w:jc w:val="both"/>
              <w:rPr>
                <w:lang w:val="kk-KZ"/>
              </w:rPr>
            </w:pPr>
          </w:p>
          <w:p w:rsidR="00733D5F" w:rsidRPr="00FE46C3" w:rsidRDefault="00733D5F" w:rsidP="006C7244">
            <w:pPr>
              <w:keepNext/>
              <w:ind w:firstLine="219"/>
              <w:jc w:val="both"/>
              <w:rPr>
                <w:b/>
              </w:rPr>
            </w:pPr>
            <w:r w:rsidRPr="00FE46C3">
              <w:rPr>
                <w:lang w:val="kk-KZ"/>
              </w:rPr>
              <w:t>Юридическая техника.</w:t>
            </w:r>
          </w:p>
        </w:tc>
        <w:tc>
          <w:tcPr>
            <w:tcW w:w="1410" w:type="dxa"/>
          </w:tcPr>
          <w:p w:rsidR="00733D5F" w:rsidRPr="00FE46C3" w:rsidRDefault="00733D5F" w:rsidP="006C7244">
            <w:pPr>
              <w:keepNext/>
              <w:ind w:left="-57" w:right="-57"/>
              <w:jc w:val="center"/>
              <w:rPr>
                <w:b/>
                <w:bCs/>
                <w:lang w:val="kk-KZ"/>
              </w:rPr>
            </w:pPr>
            <w:r w:rsidRPr="00FE46C3">
              <w:rPr>
                <w:b/>
                <w:bCs/>
                <w:lang w:val="kk-KZ"/>
              </w:rPr>
              <w:t>Принято</w:t>
            </w:r>
          </w:p>
        </w:tc>
      </w:tr>
      <w:tr w:rsidR="002758C9" w:rsidRPr="00FE46C3" w:rsidTr="006542E9">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spacing w:val="-6"/>
              </w:rPr>
              <w:t xml:space="preserve">Подпункт  </w:t>
            </w:r>
            <w:r w:rsidRPr="00FE46C3">
              <w:t xml:space="preserve"> 12) 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171</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pPr>
          </w:p>
          <w:p w:rsidR="00733D5F" w:rsidRPr="00FE46C3" w:rsidRDefault="00733D5F" w:rsidP="006C7244">
            <w:pPr>
              <w:keepNext/>
              <w:jc w:val="center"/>
            </w:pPr>
          </w:p>
        </w:tc>
        <w:tc>
          <w:tcPr>
            <w:tcW w:w="3060" w:type="dxa"/>
          </w:tcPr>
          <w:p w:rsidR="00733D5F" w:rsidRPr="00FE46C3" w:rsidRDefault="00733D5F" w:rsidP="006C7244">
            <w:pPr>
              <w:keepNext/>
              <w:autoSpaceDE w:val="0"/>
              <w:autoSpaceDN w:val="0"/>
              <w:adjustRightInd w:val="0"/>
              <w:ind w:firstLine="317"/>
              <w:jc w:val="both"/>
            </w:pPr>
            <w:r w:rsidRPr="00FE46C3">
              <w:t>Статья 171. Предварительное рассмотрение проекта соглашения субъектов рынка</w:t>
            </w:r>
          </w:p>
          <w:p w:rsidR="00733D5F" w:rsidRPr="00FE46C3" w:rsidRDefault="00733D5F" w:rsidP="006C7244">
            <w:pPr>
              <w:keepNext/>
              <w:autoSpaceDE w:val="0"/>
              <w:autoSpaceDN w:val="0"/>
              <w:adjustRightInd w:val="0"/>
              <w:ind w:firstLine="317"/>
              <w:jc w:val="both"/>
            </w:pPr>
          </w:p>
          <w:p w:rsidR="00733D5F" w:rsidRPr="00FE46C3" w:rsidRDefault="00733D5F" w:rsidP="006C7244">
            <w:pPr>
              <w:keepNext/>
              <w:autoSpaceDE w:val="0"/>
              <w:autoSpaceDN w:val="0"/>
              <w:adjustRightInd w:val="0"/>
              <w:ind w:firstLine="317"/>
              <w:jc w:val="both"/>
            </w:pPr>
            <w:r w:rsidRPr="00FE46C3">
              <w:t xml:space="preserve">1. Субъекты рынка, имеющие намерение достичь соглашения, которое может быть признано допустимым в соответствии с настоящим Кодексом, вправе обратиться в антимонопольный орган с заявлением о проверке </w:t>
            </w:r>
            <w:r w:rsidRPr="00FE46C3">
              <w:lastRenderedPageBreak/>
              <w:t>соответствия проекта соглашения требованиям настоящего Кодекса с приложением необходимых документов в электронной форме.</w:t>
            </w:r>
          </w:p>
          <w:p w:rsidR="00733D5F" w:rsidRPr="00FE46C3" w:rsidRDefault="00733D5F" w:rsidP="006C7244">
            <w:pPr>
              <w:keepNext/>
              <w:autoSpaceDE w:val="0"/>
              <w:autoSpaceDN w:val="0"/>
              <w:adjustRightInd w:val="0"/>
              <w:ind w:firstLine="317"/>
              <w:jc w:val="both"/>
              <w:rPr>
                <w:b/>
              </w:rPr>
            </w:pPr>
          </w:p>
        </w:tc>
        <w:tc>
          <w:tcPr>
            <w:tcW w:w="3420" w:type="dxa"/>
          </w:tcPr>
          <w:p w:rsidR="00733D5F" w:rsidRPr="00FE46C3" w:rsidRDefault="00733D5F" w:rsidP="006C7244">
            <w:pPr>
              <w:keepNext/>
              <w:autoSpaceDE w:val="0"/>
              <w:autoSpaceDN w:val="0"/>
              <w:adjustRightInd w:val="0"/>
              <w:ind w:firstLine="317"/>
              <w:jc w:val="both"/>
              <w:rPr>
                <w:b/>
              </w:rPr>
            </w:pPr>
            <w:r w:rsidRPr="00FE46C3">
              <w:rPr>
                <w:b/>
              </w:rPr>
              <w:lastRenderedPageBreak/>
              <w:t>12) пункт 1 статьи 171 дополнить частью второй следующего содержания:</w:t>
            </w:r>
          </w:p>
          <w:p w:rsidR="00733D5F" w:rsidRPr="00FE46C3" w:rsidRDefault="00733D5F" w:rsidP="006C7244">
            <w:pPr>
              <w:keepNext/>
              <w:autoSpaceDE w:val="0"/>
              <w:autoSpaceDN w:val="0"/>
              <w:adjustRightInd w:val="0"/>
              <w:ind w:firstLine="317"/>
              <w:jc w:val="both"/>
              <w:rPr>
                <w:b/>
              </w:rPr>
            </w:pPr>
            <w:r w:rsidRPr="00FE46C3">
              <w:rPr>
                <w:b/>
              </w:rPr>
              <w:t>«Порядок проверки соответствия проекта соглашения субъектов рынка требованиям настоящего раздела разрабатывается и утверждается антимонопольным органом.»;</w:t>
            </w:r>
          </w:p>
        </w:tc>
        <w:tc>
          <w:tcPr>
            <w:tcW w:w="3240" w:type="dxa"/>
          </w:tcPr>
          <w:p w:rsidR="00733D5F" w:rsidRPr="00FE46C3" w:rsidRDefault="00733D5F" w:rsidP="006C7244">
            <w:pPr>
              <w:keepNext/>
              <w:ind w:firstLine="317"/>
              <w:jc w:val="both"/>
            </w:pPr>
            <w:r w:rsidRPr="00FE46C3">
              <w:t xml:space="preserve">Подпункт   12) пункта 2 статьи 1 проекта </w:t>
            </w:r>
            <w:r w:rsidRPr="00FE46C3">
              <w:rPr>
                <w:b/>
              </w:rPr>
              <w:t>исключить.</w:t>
            </w:r>
          </w:p>
          <w:p w:rsidR="00733D5F" w:rsidRPr="00FE46C3" w:rsidRDefault="00733D5F" w:rsidP="006C7244">
            <w:pPr>
              <w:keepNext/>
              <w:ind w:firstLine="317"/>
              <w:jc w:val="both"/>
              <w:rPr>
                <w:b/>
              </w:rPr>
            </w:pPr>
          </w:p>
        </w:tc>
        <w:tc>
          <w:tcPr>
            <w:tcW w:w="2372" w:type="dxa"/>
          </w:tcPr>
          <w:p w:rsidR="00733D5F" w:rsidRPr="00FE46C3" w:rsidRDefault="00733D5F" w:rsidP="006C7244">
            <w:pPr>
              <w:keepNext/>
              <w:ind w:firstLine="219"/>
              <w:jc w:val="both"/>
              <w:rPr>
                <w:b/>
                <w:lang w:val="kk-KZ"/>
              </w:rPr>
            </w:pPr>
            <w:r w:rsidRPr="00FE46C3">
              <w:rPr>
                <w:b/>
                <w:lang w:val="kk-KZ"/>
              </w:rPr>
              <w:t>Депутат</w:t>
            </w:r>
          </w:p>
          <w:p w:rsidR="00733D5F" w:rsidRPr="00FE46C3" w:rsidRDefault="00733D5F" w:rsidP="006C7244">
            <w:pPr>
              <w:keepNext/>
              <w:ind w:firstLine="219"/>
              <w:jc w:val="both"/>
              <w:rPr>
                <w:b/>
                <w:lang w:val="kk-KZ"/>
              </w:rPr>
            </w:pPr>
            <w:r w:rsidRPr="00FE46C3">
              <w:rPr>
                <w:b/>
                <w:lang w:val="kk-KZ"/>
              </w:rPr>
              <w:t>Перуашев А.Т.</w:t>
            </w:r>
          </w:p>
          <w:p w:rsidR="00733D5F" w:rsidRPr="00FE46C3" w:rsidRDefault="00733D5F" w:rsidP="006C7244">
            <w:pPr>
              <w:keepNext/>
              <w:ind w:firstLine="219"/>
              <w:jc w:val="both"/>
              <w:rPr>
                <w:lang w:val="kk-KZ"/>
              </w:rPr>
            </w:pPr>
          </w:p>
          <w:p w:rsidR="00733D5F" w:rsidRPr="00FE46C3" w:rsidRDefault="00733D5F" w:rsidP="00770907">
            <w:pPr>
              <w:keepNext/>
              <w:ind w:firstLine="219"/>
              <w:jc w:val="both"/>
              <w:rPr>
                <w:i/>
              </w:rPr>
            </w:pPr>
            <w:r w:rsidRPr="00FE46C3">
              <w:t>Оставить в действующей редакции, поскольку в подпункте 33) статьи 79-6 предлагаемой редакции данная функция предусмотрена и прописана.</w:t>
            </w:r>
          </w:p>
        </w:tc>
        <w:tc>
          <w:tcPr>
            <w:tcW w:w="1410" w:type="dxa"/>
          </w:tcPr>
          <w:p w:rsidR="00733D5F" w:rsidRPr="00FE46C3" w:rsidRDefault="00733D5F" w:rsidP="006C7244">
            <w:pPr>
              <w:keepNext/>
              <w:ind w:left="-57" w:right="-57"/>
              <w:jc w:val="center"/>
              <w:rPr>
                <w:b/>
                <w:bCs/>
                <w:lang w:val="kk-KZ"/>
              </w:rPr>
            </w:pPr>
            <w:r w:rsidRPr="00FE46C3">
              <w:rPr>
                <w:b/>
                <w:bCs/>
                <w:lang w:val="kk-KZ"/>
              </w:rPr>
              <w:t>Принято</w:t>
            </w:r>
          </w:p>
        </w:tc>
      </w:tr>
      <w:tr w:rsidR="002758C9" w:rsidRPr="00FE46C3" w:rsidTr="006542E9">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spacing w:val="-6"/>
                <w:lang w:val="kk-KZ"/>
              </w:rPr>
              <w:t>Абзацы первый – шестнад-цатый  п</w:t>
            </w:r>
            <w:r w:rsidRPr="00FE46C3">
              <w:rPr>
                <w:spacing w:val="-6"/>
              </w:rPr>
              <w:t xml:space="preserve">одпункта </w:t>
            </w:r>
            <w:r w:rsidRPr="00FE46C3">
              <w:t xml:space="preserve">  13)</w:t>
            </w:r>
            <w:r w:rsidRPr="00FE46C3">
              <w:rPr>
                <w:lang w:val="kk-KZ"/>
              </w:rPr>
              <w:t xml:space="preserve"> </w:t>
            </w:r>
            <w:r w:rsidRPr="00FE46C3">
              <w:t xml:space="preserve"> 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172</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pPr>
          </w:p>
          <w:p w:rsidR="00733D5F" w:rsidRPr="00FE46C3" w:rsidRDefault="00733D5F" w:rsidP="006C7244">
            <w:pPr>
              <w:keepNext/>
              <w:jc w:val="center"/>
            </w:pPr>
          </w:p>
        </w:tc>
        <w:tc>
          <w:tcPr>
            <w:tcW w:w="3060" w:type="dxa"/>
          </w:tcPr>
          <w:p w:rsidR="00733D5F" w:rsidRPr="00FE46C3" w:rsidRDefault="00733D5F" w:rsidP="006C7244">
            <w:pPr>
              <w:keepNext/>
              <w:ind w:firstLine="219"/>
              <w:jc w:val="both"/>
              <w:rPr>
                <w:noProof/>
              </w:rPr>
            </w:pPr>
            <w:r w:rsidRPr="00FE46C3">
              <w:rPr>
                <w:noProof/>
              </w:rPr>
              <w:t>Статья 172. Доминирующее или монопольное положение</w:t>
            </w:r>
          </w:p>
          <w:p w:rsidR="00733D5F" w:rsidRPr="00FE46C3" w:rsidRDefault="00733D5F" w:rsidP="006C7244">
            <w:pPr>
              <w:keepNext/>
              <w:ind w:firstLine="219"/>
              <w:jc w:val="both"/>
              <w:rPr>
                <w:noProof/>
              </w:rPr>
            </w:pPr>
          </w:p>
          <w:p w:rsidR="00733D5F" w:rsidRPr="00FE46C3" w:rsidRDefault="00733D5F" w:rsidP="006C7244">
            <w:pPr>
              <w:keepNext/>
              <w:ind w:firstLine="219"/>
              <w:jc w:val="both"/>
              <w:rPr>
                <w:noProof/>
              </w:rPr>
            </w:pPr>
            <w:r w:rsidRPr="00FE46C3">
              <w:rPr>
                <w:noProof/>
              </w:rPr>
              <w:t>1. Доминирующим или монопольным положением признается положение субъекта рынка или нескольких субъектов рынка на соответствующем товарном рынке, дающее субъекту рынка или нескольким субъектам рынка возможность контролировать соответствующий товарный рынок, в том числе оказывать значительное влияние на общие условия обращения товара.</w:t>
            </w:r>
          </w:p>
          <w:p w:rsidR="00733D5F" w:rsidRPr="00FE46C3" w:rsidRDefault="00733D5F" w:rsidP="006C7244">
            <w:pPr>
              <w:keepNext/>
              <w:ind w:firstLine="219"/>
              <w:jc w:val="both"/>
              <w:rPr>
                <w:noProof/>
              </w:rPr>
            </w:pPr>
            <w:r w:rsidRPr="00FE46C3">
              <w:rPr>
                <w:noProof/>
              </w:rPr>
              <w:t xml:space="preserve">2. Доминирующее положение субъекта рынка устанавливается в соответствии с Методикой по проведению анализа и оценки состояния </w:t>
            </w:r>
            <w:r w:rsidRPr="00FE46C3">
              <w:rPr>
                <w:noProof/>
              </w:rPr>
              <w:lastRenderedPageBreak/>
              <w:t>конкурентной среды на товарном рынке, утверждаемой антимонопольным органом.</w:t>
            </w:r>
          </w:p>
          <w:p w:rsidR="00733D5F" w:rsidRPr="00FE46C3" w:rsidRDefault="00733D5F" w:rsidP="006C7244">
            <w:pPr>
              <w:keepNext/>
              <w:ind w:firstLine="219"/>
              <w:jc w:val="both"/>
              <w:rPr>
                <w:noProof/>
              </w:rPr>
            </w:pPr>
            <w:r w:rsidRPr="00FE46C3">
              <w:rPr>
                <w:noProof/>
              </w:rPr>
              <w:t>3. Доминирующим признается положение субъекта рынка, доля которого на соответствующем товарном рынке составляет тридцать пять и более процентов, если в отношении такого субъекта рынка установлены в совокупности следующие обстоятельства:</w:t>
            </w:r>
          </w:p>
          <w:p w:rsidR="00733D5F" w:rsidRPr="00FE46C3" w:rsidRDefault="00733D5F" w:rsidP="006C7244">
            <w:pPr>
              <w:keepNext/>
              <w:ind w:firstLine="219"/>
              <w:jc w:val="both"/>
              <w:rPr>
                <w:noProof/>
              </w:rPr>
            </w:pPr>
            <w:r w:rsidRPr="00FE46C3">
              <w:rPr>
                <w:noProof/>
              </w:rPr>
              <w:t>1) возможность субъекта рынка в одностороннем порядке определять уровень цены товара и оказывать решающее влияние на общие условия реализации товара на товарном рынке;</w:t>
            </w:r>
          </w:p>
          <w:p w:rsidR="00733D5F" w:rsidRPr="00FE46C3" w:rsidRDefault="00733D5F" w:rsidP="006C7244">
            <w:pPr>
              <w:keepNext/>
              <w:ind w:firstLine="219"/>
              <w:jc w:val="both"/>
              <w:rPr>
                <w:noProof/>
              </w:rPr>
            </w:pPr>
            <w:r w:rsidRPr="00FE46C3">
              <w:rPr>
                <w:noProof/>
              </w:rPr>
              <w:t>2) наличие экономических, технологических, административных или иных ограничений для доступа на товарный рынок;</w:t>
            </w:r>
          </w:p>
          <w:p w:rsidR="00733D5F" w:rsidRPr="00FE46C3" w:rsidRDefault="00733D5F" w:rsidP="006C7244">
            <w:pPr>
              <w:keepNext/>
              <w:ind w:firstLine="219"/>
              <w:jc w:val="both"/>
              <w:rPr>
                <w:noProof/>
              </w:rPr>
            </w:pPr>
            <w:r w:rsidRPr="00FE46C3">
              <w:rPr>
                <w:noProof/>
              </w:rPr>
              <w:t xml:space="preserve">3) продолжительность существования </w:t>
            </w:r>
            <w:r w:rsidRPr="00FE46C3">
              <w:rPr>
                <w:noProof/>
              </w:rPr>
              <w:lastRenderedPageBreak/>
              <w:t>возможности субъекта рынка оказывать решающее влияние на общие условия обращения товара на товарном рынке.</w:t>
            </w:r>
          </w:p>
          <w:p w:rsidR="00733D5F" w:rsidRPr="00FE46C3" w:rsidRDefault="00733D5F" w:rsidP="006C7244">
            <w:pPr>
              <w:keepNext/>
              <w:ind w:firstLine="219"/>
              <w:jc w:val="both"/>
              <w:rPr>
                <w:noProof/>
              </w:rPr>
            </w:pPr>
            <w:r w:rsidRPr="00FE46C3">
              <w:rPr>
                <w:noProof/>
              </w:rPr>
              <w:t>В случае, если субъект рынка занимает долю пятьдесят и более процентов, доминирующим признается положение субъекта рынка без учета обстоятельств, перечисленных в подпунктах 1), 2) и 3) части первой настоящего пункта.</w:t>
            </w:r>
          </w:p>
          <w:p w:rsidR="00733D5F" w:rsidRPr="00FE46C3" w:rsidRDefault="00733D5F" w:rsidP="006C7244">
            <w:pPr>
              <w:keepNext/>
              <w:ind w:firstLine="219"/>
              <w:jc w:val="both"/>
              <w:rPr>
                <w:noProof/>
              </w:rPr>
            </w:pPr>
            <w:r w:rsidRPr="00FE46C3">
              <w:rPr>
                <w:noProof/>
              </w:rPr>
              <w:t xml:space="preserve">4. Доминирующим признается положение каждого из нескольких субъектов рынка, если совокупная доля не более чем трех субъектов рынка, которым принадлежат наибольшие доли на соответствующем товарном рынке, составляет пятьдесят и более процентов или совокупная доля не более чем четырех субъектов рынка, которым принадлежат наибольшие доли на соответствующем </w:t>
            </w:r>
            <w:r w:rsidRPr="00FE46C3">
              <w:rPr>
                <w:noProof/>
              </w:rPr>
              <w:lastRenderedPageBreak/>
              <w:t>товарном рынке, составляет семьдесят и более процентов, если в отношении такого субъекта рынка установлены в совокупности следующие обстоятельства:</w:t>
            </w:r>
          </w:p>
          <w:p w:rsidR="00733D5F" w:rsidRPr="00FE46C3" w:rsidRDefault="00733D5F" w:rsidP="006C7244">
            <w:pPr>
              <w:keepNext/>
              <w:ind w:firstLine="219"/>
              <w:jc w:val="both"/>
              <w:rPr>
                <w:noProof/>
              </w:rPr>
            </w:pPr>
            <w:r w:rsidRPr="00FE46C3">
              <w:rPr>
                <w:noProof/>
              </w:rPr>
              <w:t>1)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субъектов рынка неизменны или подвержены малозначительным изменениям;</w:t>
            </w:r>
          </w:p>
          <w:p w:rsidR="00733D5F" w:rsidRPr="00FE46C3" w:rsidRDefault="00733D5F" w:rsidP="006C7244">
            <w:pPr>
              <w:keepNext/>
              <w:ind w:firstLine="219"/>
              <w:jc w:val="both"/>
              <w:rPr>
                <w:noProof/>
              </w:rPr>
            </w:pPr>
            <w:r w:rsidRPr="00FE46C3">
              <w:rPr>
                <w:noProof/>
              </w:rPr>
              <w:t>2) реализуемый или приобретаемый субъектами рынка товар не может быть заменен другим товаром при потреблении (в том числе при потреблении в производственных целях);</w:t>
            </w:r>
          </w:p>
          <w:p w:rsidR="00733D5F" w:rsidRPr="00FE46C3" w:rsidRDefault="00733D5F" w:rsidP="006C7244">
            <w:pPr>
              <w:keepNext/>
              <w:ind w:firstLine="219"/>
              <w:jc w:val="both"/>
              <w:rPr>
                <w:noProof/>
              </w:rPr>
            </w:pPr>
            <w:r w:rsidRPr="00FE46C3">
              <w:rPr>
                <w:noProof/>
              </w:rPr>
              <w:t xml:space="preserve">3) информация о цене и (или) об условиях реализации этого товара на соответствующем </w:t>
            </w:r>
            <w:r w:rsidRPr="00FE46C3">
              <w:rPr>
                <w:noProof/>
              </w:rPr>
              <w:lastRenderedPageBreak/>
              <w:t>товарном рынке доступна неопределенному кругу лиц.</w:t>
            </w:r>
          </w:p>
          <w:p w:rsidR="00733D5F" w:rsidRPr="00FE46C3" w:rsidRDefault="00733D5F" w:rsidP="006C7244">
            <w:pPr>
              <w:keepNext/>
              <w:ind w:firstLine="219"/>
              <w:jc w:val="both"/>
              <w:rPr>
                <w:noProof/>
              </w:rPr>
            </w:pPr>
            <w:r w:rsidRPr="00FE46C3">
              <w:rPr>
                <w:noProof/>
              </w:rPr>
              <w:t>5. Доминирующим признается положение финансовых организаций, если:</w:t>
            </w:r>
          </w:p>
          <w:p w:rsidR="00733D5F" w:rsidRPr="00FE46C3" w:rsidRDefault="00733D5F" w:rsidP="006C7244">
            <w:pPr>
              <w:keepNext/>
              <w:ind w:firstLine="219"/>
              <w:jc w:val="both"/>
              <w:rPr>
                <w:noProof/>
              </w:rPr>
            </w:pPr>
            <w:r w:rsidRPr="00FE46C3">
              <w:rPr>
                <w:noProof/>
              </w:rPr>
              <w:t>1) совокупная доля не более чем двух финансовых организаций, которым принадлежат наибольшие доли на соответствующем рынке финансовых услуг, составляет пятьдесят и более процентов;</w:t>
            </w:r>
          </w:p>
          <w:p w:rsidR="00733D5F" w:rsidRPr="00FE46C3" w:rsidRDefault="00733D5F" w:rsidP="006C7244">
            <w:pPr>
              <w:keepNext/>
              <w:ind w:firstLine="219"/>
              <w:jc w:val="both"/>
              <w:rPr>
                <w:noProof/>
              </w:rPr>
            </w:pPr>
            <w:r w:rsidRPr="00FE46C3">
              <w:rPr>
                <w:noProof/>
              </w:rPr>
              <w:t>2) совокупная доля не более чем трех финансовых организаций, которым принадлежат наибольшие доли на соответствующем рынке финансовых услуг, составляет семьдесят и более процентов.</w:t>
            </w:r>
          </w:p>
          <w:p w:rsidR="00733D5F" w:rsidRPr="00FE46C3" w:rsidRDefault="00733D5F" w:rsidP="006C7244">
            <w:pPr>
              <w:keepNext/>
              <w:ind w:firstLine="219"/>
              <w:jc w:val="both"/>
              <w:rPr>
                <w:noProof/>
              </w:rPr>
            </w:pPr>
            <w:r w:rsidRPr="00FE46C3">
              <w:rPr>
                <w:noProof/>
              </w:rPr>
              <w:t xml:space="preserve">6. Доминирующим в соответствии с пунктами 4 и 5 настоящей статьи не может быть признано положение субъекта рынка, доля которого на соответствующем товарном рынке, в том числе и на рынке </w:t>
            </w:r>
            <w:r w:rsidRPr="00FE46C3">
              <w:rPr>
                <w:noProof/>
              </w:rPr>
              <w:lastRenderedPageBreak/>
              <w:t>финансовых услуг, не превышает пятнадцати процентов.</w:t>
            </w:r>
          </w:p>
          <w:p w:rsidR="00733D5F" w:rsidRPr="00FE46C3" w:rsidRDefault="00733D5F" w:rsidP="006C7244">
            <w:pPr>
              <w:keepNext/>
              <w:ind w:firstLine="219"/>
              <w:jc w:val="both"/>
              <w:rPr>
                <w:noProof/>
              </w:rPr>
            </w:pPr>
            <w:r w:rsidRPr="00FE46C3">
              <w:rPr>
                <w:noProof/>
              </w:rPr>
              <w:t>7. Монопольным признается положение субъектов естественной монополии, государственной монополии, а также субъектов рынка, занимающих стопроцентную долю доминирования на соответствующем товарном рынке (субъекты, занимающие монопольное положение).</w:t>
            </w:r>
          </w:p>
          <w:p w:rsidR="00733D5F" w:rsidRPr="00FE46C3" w:rsidRDefault="00733D5F" w:rsidP="006C7244">
            <w:pPr>
              <w:keepNext/>
              <w:ind w:firstLine="219"/>
              <w:jc w:val="both"/>
              <w:rPr>
                <w:b/>
                <w:noProof/>
              </w:rPr>
            </w:pPr>
          </w:p>
        </w:tc>
        <w:tc>
          <w:tcPr>
            <w:tcW w:w="3420" w:type="dxa"/>
          </w:tcPr>
          <w:p w:rsidR="00733D5F" w:rsidRPr="00FE46C3" w:rsidRDefault="00733D5F" w:rsidP="006C7244">
            <w:pPr>
              <w:keepNext/>
              <w:ind w:firstLine="219"/>
              <w:jc w:val="both"/>
              <w:rPr>
                <w:b/>
              </w:rPr>
            </w:pPr>
            <w:r w:rsidRPr="00FE46C3">
              <w:rPr>
                <w:b/>
              </w:rPr>
              <w:lastRenderedPageBreak/>
              <w:t>13) статью 172 изложить в следующей редакции:</w:t>
            </w:r>
          </w:p>
          <w:p w:rsidR="00733D5F" w:rsidRPr="00FE46C3" w:rsidRDefault="00733D5F" w:rsidP="006C7244">
            <w:pPr>
              <w:keepNext/>
              <w:ind w:firstLine="219"/>
              <w:jc w:val="both"/>
              <w:rPr>
                <w:b/>
              </w:rPr>
            </w:pPr>
            <w:r w:rsidRPr="00FE46C3">
              <w:rPr>
                <w:b/>
              </w:rPr>
              <w:t>«Статья 172. Доминирующее или монопольное положение</w:t>
            </w:r>
          </w:p>
          <w:p w:rsidR="00733D5F" w:rsidRPr="00FE46C3" w:rsidRDefault="00733D5F" w:rsidP="006C7244">
            <w:pPr>
              <w:keepNext/>
              <w:ind w:firstLine="219"/>
              <w:jc w:val="both"/>
              <w:rPr>
                <w:b/>
              </w:rPr>
            </w:pPr>
            <w:r w:rsidRPr="00FE46C3">
              <w:rPr>
                <w:b/>
              </w:rPr>
              <w:t xml:space="preserve">1. Доминирующим или монопольным положением признается положение субъекта рынка или нескольких субъектов рынка на рынке определенного товара, дающее такому субъекту рынка или таким субъектам рынка возможность оказывать значительное влияние на общие условия обращения товара на соответствующем товарном рынке. </w:t>
            </w:r>
          </w:p>
          <w:p w:rsidR="00733D5F" w:rsidRPr="00FE46C3" w:rsidRDefault="00733D5F" w:rsidP="006C7244">
            <w:pPr>
              <w:keepNext/>
              <w:ind w:firstLine="219"/>
              <w:jc w:val="both"/>
              <w:rPr>
                <w:b/>
              </w:rPr>
            </w:pPr>
            <w:r w:rsidRPr="00FE46C3">
              <w:rPr>
                <w:b/>
              </w:rPr>
              <w:t>2. Доминирующим признается положение субъекта рынка (за исключением финансовой организации):</w:t>
            </w:r>
          </w:p>
          <w:p w:rsidR="00733D5F" w:rsidRPr="00FE46C3" w:rsidRDefault="00733D5F" w:rsidP="006C7244">
            <w:pPr>
              <w:keepNext/>
              <w:ind w:firstLine="219"/>
              <w:jc w:val="both"/>
              <w:rPr>
                <w:b/>
              </w:rPr>
            </w:pPr>
            <w:r w:rsidRPr="00FE46C3">
              <w:rPr>
                <w:b/>
              </w:rPr>
              <w:t xml:space="preserve">1) доля которого на рынке определенного товара превышает пятьдесят </w:t>
            </w:r>
            <w:r w:rsidRPr="00FE46C3">
              <w:rPr>
                <w:b/>
              </w:rPr>
              <w:lastRenderedPageBreak/>
              <w:t>процентов, если только при проведении расследования нарушений законодательства в области защиты конкуренции не будет установлено, что, несмотря на превышение указанной величины, положение субъекта рынка на товарном рынке не является доминирующим;</w:t>
            </w:r>
          </w:p>
          <w:p w:rsidR="00733D5F" w:rsidRPr="00FE46C3" w:rsidRDefault="00733D5F" w:rsidP="006C7244">
            <w:pPr>
              <w:keepNext/>
              <w:ind w:firstLine="219"/>
              <w:jc w:val="both"/>
              <w:rPr>
                <w:b/>
              </w:rPr>
            </w:pPr>
            <w:r w:rsidRPr="00FE46C3">
              <w:rPr>
                <w:b/>
              </w:rPr>
              <w:t xml:space="preserve">2) доля которого на рынке определенного товара составляет менее чем пятьдесят процентов, но более тридцати пяти процентов, если доминирующее положение такого субъекта рынка установлено антимонопольным органом исходя из неизменной, увеличивающейся или подверженной малозначительным изменениям доли субъекта рынка (не более пятнадцати процентов в сторону снижения) в течение длительного периода (в течение не менее чем одного года или, если такой срок составляет менее чем один год, в течение срока </w:t>
            </w:r>
            <w:r w:rsidRPr="00FE46C3">
              <w:rPr>
                <w:b/>
              </w:rPr>
              <w:lastRenderedPageBreak/>
              <w:t>существования соответствующего товарного рынка), относительного размера долей на этом товарном рынке, принадлежащих конкурентам, наличия экономических, технологических, административных или иных ограничений для доступа на товарный рынок.</w:t>
            </w:r>
          </w:p>
          <w:p w:rsidR="00733D5F" w:rsidRPr="00FE46C3" w:rsidRDefault="00733D5F" w:rsidP="006C7244">
            <w:pPr>
              <w:keepNext/>
              <w:ind w:firstLine="219"/>
              <w:jc w:val="both"/>
              <w:rPr>
                <w:b/>
              </w:rPr>
            </w:pPr>
            <w:r w:rsidRPr="00FE46C3">
              <w:rPr>
                <w:b/>
              </w:rPr>
              <w:t>3. Доминирующим признается положение каждого субъекта рынка из нескольких субъектов рынка (за исключением финансовой организации), применительно к которому выполняются в совокупности следующие условия:</w:t>
            </w:r>
          </w:p>
          <w:p w:rsidR="00733D5F" w:rsidRPr="00FE46C3" w:rsidRDefault="00733D5F" w:rsidP="006C7244">
            <w:pPr>
              <w:keepNext/>
              <w:ind w:firstLine="219"/>
              <w:jc w:val="both"/>
              <w:rPr>
                <w:b/>
              </w:rPr>
            </w:pPr>
            <w:r w:rsidRPr="00FE46C3">
              <w:rPr>
                <w:b/>
              </w:rPr>
              <w:t xml:space="preserve">1) совокупная доля не более чем трех субъектов рынка, доля каждого из которых больше долей других субъектов рынка на соответствующем товарном рынке, составляет пятьдесят и более процентов, или совокупная доля не более чем четырех субъектов рынка, доля каждого из которых больше долей </w:t>
            </w:r>
            <w:r w:rsidRPr="00FE46C3">
              <w:rPr>
                <w:b/>
              </w:rPr>
              <w:lastRenderedPageBreak/>
              <w:t>других субъектов рынка на соответствующем товарном рынке, составляет семьдесят и более процентов (настоящее положение не применяется, если доля хотя бы одного из указанных субъектов рынка не превышает пятнадцати процентов);</w:t>
            </w:r>
          </w:p>
          <w:p w:rsidR="00733D5F" w:rsidRPr="00FE46C3" w:rsidRDefault="00733D5F" w:rsidP="006C7244">
            <w:pPr>
              <w:keepNext/>
              <w:ind w:firstLine="219"/>
              <w:jc w:val="both"/>
              <w:rPr>
                <w:b/>
              </w:rPr>
            </w:pPr>
            <w:r w:rsidRPr="00FE46C3">
              <w:rPr>
                <w:b/>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субъектов рынка неизменны или подвержены малозначительным изменениям, а также существуют экономические, технологические, административные или иные ограничения для доступа на товарный рынок;</w:t>
            </w:r>
          </w:p>
          <w:p w:rsidR="00733D5F" w:rsidRPr="00FE46C3" w:rsidRDefault="00733D5F" w:rsidP="006C7244">
            <w:pPr>
              <w:keepNext/>
              <w:ind w:firstLine="219"/>
              <w:jc w:val="both"/>
              <w:rPr>
                <w:b/>
              </w:rPr>
            </w:pPr>
            <w:r w:rsidRPr="00FE46C3">
              <w:rPr>
                <w:b/>
              </w:rPr>
              <w:t xml:space="preserve">3) реализуемый или приобретаемый субъектами рынка товар не может быть заменен другим товаром при потреблении (в том числе при потреблении в </w:t>
            </w:r>
            <w:r w:rsidRPr="00FE46C3">
              <w:rPr>
                <w:b/>
              </w:rPr>
              <w:lastRenderedPageBreak/>
              <w:t>производственных целях).</w:t>
            </w:r>
          </w:p>
          <w:p w:rsidR="00733D5F" w:rsidRPr="00FE46C3" w:rsidRDefault="00733D5F" w:rsidP="006C7244">
            <w:pPr>
              <w:keepNext/>
              <w:ind w:firstLine="219"/>
              <w:jc w:val="both"/>
              <w:rPr>
                <w:b/>
              </w:rPr>
            </w:pPr>
            <w:r w:rsidRPr="00FE46C3">
              <w:rPr>
                <w:b/>
              </w:rPr>
              <w:t xml:space="preserve">4. Доминирующим признается положение финансовых организаций, если: </w:t>
            </w:r>
          </w:p>
          <w:p w:rsidR="00733D5F" w:rsidRPr="00FE46C3" w:rsidRDefault="00733D5F" w:rsidP="006C7244">
            <w:pPr>
              <w:keepNext/>
              <w:ind w:firstLine="219"/>
              <w:jc w:val="both"/>
              <w:rPr>
                <w:b/>
              </w:rPr>
            </w:pPr>
            <w:r w:rsidRPr="00FE46C3">
              <w:rPr>
                <w:b/>
              </w:rPr>
              <w:t>1) доля одной финансовой организации на соответствующем рынке финансовых услуг составляет тридцать пять и более процентов;</w:t>
            </w:r>
          </w:p>
          <w:p w:rsidR="00733D5F" w:rsidRPr="00FE46C3" w:rsidRDefault="00733D5F" w:rsidP="006C7244">
            <w:pPr>
              <w:keepNext/>
              <w:ind w:firstLine="219"/>
              <w:jc w:val="both"/>
              <w:rPr>
                <w:b/>
              </w:rPr>
            </w:pPr>
            <w:r w:rsidRPr="00FE46C3">
              <w:rPr>
                <w:b/>
              </w:rPr>
              <w:t>2) совокупная доля не более чем двух финансовых организаций, которым принадлежат наибольшие доли на соответствующем рынке финансовых услуг, составляет пятьдесят и более процентов;</w:t>
            </w:r>
          </w:p>
          <w:p w:rsidR="00733D5F" w:rsidRPr="00FE46C3" w:rsidRDefault="00733D5F" w:rsidP="006C7244">
            <w:pPr>
              <w:keepNext/>
              <w:ind w:firstLine="219"/>
              <w:jc w:val="both"/>
              <w:rPr>
                <w:b/>
              </w:rPr>
            </w:pPr>
            <w:r w:rsidRPr="00FE46C3">
              <w:rPr>
                <w:b/>
              </w:rPr>
              <w:t>3) совокупная доля не более чем трех финансовых организаций, которым принадлежат наибольшие доли на соответствующем рынке финансовых услуг, составляет семьдесят и более процентов.</w:t>
            </w:r>
          </w:p>
          <w:p w:rsidR="00733D5F" w:rsidRPr="00FE46C3" w:rsidRDefault="00733D5F" w:rsidP="006C7244">
            <w:pPr>
              <w:keepNext/>
              <w:ind w:firstLine="219"/>
              <w:jc w:val="both"/>
              <w:rPr>
                <w:b/>
              </w:rPr>
            </w:pPr>
            <w:r w:rsidRPr="00FE46C3">
              <w:rPr>
                <w:b/>
              </w:rPr>
              <w:t xml:space="preserve">5. Монопольным признается положение субъектов естественной монополии, государственной монополии, а также субъектов рынка, занимающих стопроцентную </w:t>
            </w:r>
            <w:r w:rsidRPr="00FE46C3">
              <w:rPr>
                <w:b/>
              </w:rPr>
              <w:lastRenderedPageBreak/>
              <w:t>долю доминирования на соответствующем товарном рынке.</w:t>
            </w:r>
          </w:p>
          <w:p w:rsidR="00733D5F" w:rsidRPr="00FE46C3" w:rsidRDefault="00733D5F" w:rsidP="006C7244">
            <w:pPr>
              <w:keepNext/>
              <w:ind w:firstLine="219"/>
              <w:jc w:val="both"/>
              <w:rPr>
                <w:b/>
              </w:rPr>
            </w:pPr>
            <w:r w:rsidRPr="00FE46C3">
              <w:rPr>
                <w:b/>
              </w:rPr>
              <w:t>6. Субъект рынка вправе представлять в антимонопольный орган доказательства того, что положение этого субъекта рынка на товарном рынке не может быть признано доминирующим.»;</w:t>
            </w:r>
          </w:p>
          <w:p w:rsidR="00733D5F" w:rsidRPr="00FE46C3" w:rsidRDefault="00733D5F" w:rsidP="006C7244">
            <w:pPr>
              <w:keepNext/>
              <w:ind w:firstLine="219"/>
              <w:jc w:val="both"/>
              <w:rPr>
                <w:b/>
              </w:rPr>
            </w:pPr>
          </w:p>
        </w:tc>
        <w:tc>
          <w:tcPr>
            <w:tcW w:w="3240" w:type="dxa"/>
          </w:tcPr>
          <w:p w:rsidR="00733D5F" w:rsidRPr="00FE46C3" w:rsidRDefault="00733D5F" w:rsidP="006C7244">
            <w:pPr>
              <w:keepNext/>
              <w:ind w:firstLine="219"/>
              <w:jc w:val="both"/>
              <w:rPr>
                <w:b/>
              </w:rPr>
            </w:pPr>
            <w:r w:rsidRPr="00FE46C3">
              <w:rPr>
                <w:spacing w:val="-6"/>
                <w:lang w:val="kk-KZ"/>
              </w:rPr>
              <w:lastRenderedPageBreak/>
              <w:t>Абзацы первый – шестнадцатый п</w:t>
            </w:r>
            <w:r w:rsidRPr="00FE46C3">
              <w:rPr>
                <w:spacing w:val="-6"/>
              </w:rPr>
              <w:t>одпункта 1</w:t>
            </w:r>
            <w:r w:rsidRPr="00FE46C3">
              <w:t>3)</w:t>
            </w:r>
            <w:r w:rsidRPr="00FE46C3">
              <w:rPr>
                <w:lang w:val="kk-KZ"/>
              </w:rPr>
              <w:t xml:space="preserve"> </w:t>
            </w:r>
            <w:r w:rsidRPr="00FE46C3">
              <w:t xml:space="preserve"> пункта 2 статьи 1 проекта </w:t>
            </w:r>
            <w:r w:rsidRPr="00FE46C3">
              <w:rPr>
                <w:b/>
              </w:rPr>
              <w:t>исключить.</w:t>
            </w:r>
          </w:p>
          <w:p w:rsidR="00733D5F" w:rsidRPr="00FE46C3" w:rsidRDefault="00733D5F" w:rsidP="006C7244">
            <w:pPr>
              <w:keepNext/>
              <w:ind w:hanging="22"/>
              <w:jc w:val="both"/>
              <w:rPr>
                <w:i/>
              </w:rPr>
            </w:pPr>
            <w:r w:rsidRPr="00FE46C3">
              <w:rPr>
                <w:i/>
              </w:rPr>
              <w:t>(оставить в действующей редакции).</w:t>
            </w:r>
          </w:p>
        </w:tc>
        <w:tc>
          <w:tcPr>
            <w:tcW w:w="2372" w:type="dxa"/>
          </w:tcPr>
          <w:p w:rsidR="00733D5F" w:rsidRPr="00FE46C3" w:rsidRDefault="00733D5F" w:rsidP="006C7244">
            <w:pPr>
              <w:keepNext/>
              <w:ind w:firstLine="219"/>
              <w:jc w:val="both"/>
              <w:rPr>
                <w:b/>
                <w:lang w:val="kk-KZ"/>
              </w:rPr>
            </w:pPr>
            <w:r w:rsidRPr="00FE46C3">
              <w:rPr>
                <w:b/>
                <w:lang w:val="kk-KZ"/>
              </w:rPr>
              <w:t>Депутаты</w:t>
            </w:r>
          </w:p>
          <w:p w:rsidR="00733D5F" w:rsidRPr="00FE46C3" w:rsidRDefault="00733D5F" w:rsidP="006C7244">
            <w:pPr>
              <w:keepNext/>
              <w:ind w:firstLine="219"/>
              <w:jc w:val="both"/>
              <w:rPr>
                <w:b/>
                <w:lang w:val="kk-KZ"/>
              </w:rPr>
            </w:pPr>
            <w:r w:rsidRPr="00FE46C3">
              <w:rPr>
                <w:b/>
                <w:lang w:val="kk-KZ"/>
              </w:rPr>
              <w:t>Перуашев А.Т.</w:t>
            </w:r>
          </w:p>
          <w:p w:rsidR="00733D5F" w:rsidRPr="00FE46C3" w:rsidRDefault="00733D5F" w:rsidP="006C7244">
            <w:pPr>
              <w:keepNext/>
              <w:ind w:firstLine="219"/>
              <w:jc w:val="both"/>
              <w:rPr>
                <w:b/>
              </w:rPr>
            </w:pPr>
            <w:r w:rsidRPr="00FE46C3">
              <w:rPr>
                <w:b/>
              </w:rPr>
              <w:t>Айсина М.А.</w:t>
            </w:r>
          </w:p>
          <w:p w:rsidR="00733D5F" w:rsidRPr="00FE46C3" w:rsidRDefault="00733D5F" w:rsidP="006C7244">
            <w:pPr>
              <w:keepNext/>
              <w:ind w:firstLine="219"/>
              <w:jc w:val="both"/>
              <w:rPr>
                <w:b/>
              </w:rPr>
            </w:pPr>
            <w:r w:rsidRPr="00FE46C3">
              <w:rPr>
                <w:b/>
              </w:rPr>
              <w:t>Сыздыков Т.И.</w:t>
            </w:r>
          </w:p>
          <w:p w:rsidR="00733D5F" w:rsidRPr="00FE46C3" w:rsidRDefault="00733D5F" w:rsidP="006C7244">
            <w:pPr>
              <w:keepNext/>
              <w:ind w:firstLine="219"/>
              <w:jc w:val="both"/>
            </w:pPr>
            <w:r w:rsidRPr="00FE46C3">
              <w:rPr>
                <w:b/>
              </w:rPr>
              <w:t>Конуров А.О.</w:t>
            </w:r>
          </w:p>
          <w:p w:rsidR="00733D5F" w:rsidRPr="00FE46C3" w:rsidRDefault="00733D5F" w:rsidP="006C7244">
            <w:pPr>
              <w:keepNext/>
              <w:ind w:firstLine="219"/>
              <w:jc w:val="both"/>
              <w:rPr>
                <w:b/>
                <w:lang w:val="kk-KZ"/>
              </w:rPr>
            </w:pPr>
          </w:p>
          <w:p w:rsidR="00733D5F" w:rsidRPr="00FE46C3" w:rsidRDefault="00733D5F" w:rsidP="006C7244">
            <w:pPr>
              <w:keepNext/>
              <w:ind w:firstLine="219"/>
              <w:jc w:val="both"/>
            </w:pPr>
            <w:r w:rsidRPr="00FE46C3">
              <w:t xml:space="preserve">Статья 172 в действующей редакции только начала применяться. Не видим оснований менять то, что только полгода назад законодатель совместно с государственными органами утвердили и даже не успели наработать практику для того, чтобы говорить о необходимости менять данное положение. </w:t>
            </w:r>
          </w:p>
          <w:p w:rsidR="00733D5F" w:rsidRPr="00FE46C3" w:rsidRDefault="00733D5F" w:rsidP="006C7244">
            <w:pPr>
              <w:keepNext/>
              <w:ind w:firstLine="219"/>
              <w:jc w:val="both"/>
            </w:pPr>
          </w:p>
          <w:p w:rsidR="00733D5F" w:rsidRPr="00FE46C3" w:rsidRDefault="00733D5F" w:rsidP="006C7244">
            <w:pPr>
              <w:keepNext/>
              <w:ind w:firstLine="219"/>
              <w:jc w:val="both"/>
              <w:rPr>
                <w:b/>
              </w:rPr>
            </w:pPr>
            <w:r w:rsidRPr="00FE46C3">
              <w:t xml:space="preserve">Более того, один из наиважнейших </w:t>
            </w:r>
            <w:r w:rsidRPr="00FE46C3">
              <w:lastRenderedPageBreak/>
              <w:t xml:space="preserve">пунктов коллективного доминирования исключен в редакции проекта, а именно: «3) информация о цене и (или) об условиях реализации этого товара на соответствующем товарном рынке доступна неопределенному кругу лиц.» Данный признак коллективного доминирования является ключевым в странах ОЭСР. </w:t>
            </w:r>
          </w:p>
        </w:tc>
        <w:tc>
          <w:tcPr>
            <w:tcW w:w="1410" w:type="dxa"/>
          </w:tcPr>
          <w:p w:rsidR="00733D5F" w:rsidRPr="00FE46C3" w:rsidRDefault="00733D5F" w:rsidP="006C7244">
            <w:pPr>
              <w:keepNext/>
              <w:jc w:val="center"/>
              <w:rPr>
                <w:b/>
                <w:bCs/>
                <w:spacing w:val="-8"/>
                <w:lang w:val="kk-KZ"/>
              </w:rPr>
            </w:pPr>
            <w:r w:rsidRPr="00FE46C3">
              <w:rPr>
                <w:b/>
                <w:bCs/>
                <w:spacing w:val="-8"/>
                <w:lang w:val="kk-KZ"/>
              </w:rPr>
              <w:lastRenderedPageBreak/>
              <w:t xml:space="preserve">Принято </w:t>
            </w:r>
          </w:p>
          <w:p w:rsidR="00733D5F" w:rsidRPr="00FE46C3" w:rsidRDefault="00733D5F" w:rsidP="006C7244">
            <w:pPr>
              <w:keepNext/>
              <w:jc w:val="center"/>
              <w:rPr>
                <w:b/>
                <w:bCs/>
                <w:spacing w:val="-8"/>
                <w:lang w:val="kk-KZ"/>
              </w:rPr>
            </w:pPr>
          </w:p>
        </w:tc>
      </w:tr>
      <w:tr w:rsidR="002758C9" w:rsidRPr="00FE46C3" w:rsidTr="006542E9">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spacing w:val="-6"/>
                <w:lang w:val="kk-KZ"/>
              </w:rPr>
              <w:t>Абзацы</w:t>
            </w:r>
            <w:r w:rsidRPr="00FE46C3">
              <w:t xml:space="preserve">  </w:t>
            </w:r>
            <w:r w:rsidRPr="00FE46C3">
              <w:rPr>
                <w:spacing w:val="-6"/>
                <w:lang w:val="kk-KZ"/>
              </w:rPr>
              <w:t xml:space="preserve">новые подпункта 13) </w:t>
            </w:r>
            <w:r w:rsidRPr="00FE46C3">
              <w:t>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172</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pPr>
          </w:p>
          <w:p w:rsidR="00733D5F" w:rsidRPr="00FE46C3" w:rsidRDefault="00733D5F" w:rsidP="006C7244">
            <w:pPr>
              <w:keepNext/>
              <w:jc w:val="center"/>
            </w:pPr>
          </w:p>
        </w:tc>
        <w:tc>
          <w:tcPr>
            <w:tcW w:w="3060" w:type="dxa"/>
          </w:tcPr>
          <w:p w:rsidR="00733D5F" w:rsidRPr="00FE46C3" w:rsidRDefault="00733D5F" w:rsidP="006C7244">
            <w:pPr>
              <w:keepNext/>
              <w:ind w:firstLine="219"/>
              <w:jc w:val="both"/>
              <w:rPr>
                <w:noProof/>
              </w:rPr>
            </w:pPr>
            <w:r w:rsidRPr="00FE46C3">
              <w:rPr>
                <w:noProof/>
              </w:rPr>
              <w:t>Статья 172. Доминирующее или монопольное положение</w:t>
            </w:r>
          </w:p>
          <w:p w:rsidR="00733D5F" w:rsidRPr="00FE46C3" w:rsidRDefault="00733D5F" w:rsidP="006C7244">
            <w:pPr>
              <w:keepNext/>
              <w:ind w:firstLine="219"/>
              <w:jc w:val="both"/>
              <w:rPr>
                <w:noProof/>
              </w:rPr>
            </w:pPr>
            <w:r w:rsidRPr="00FE46C3">
              <w:rPr>
                <w:noProof/>
              </w:rPr>
              <w:t>…</w:t>
            </w:r>
          </w:p>
          <w:p w:rsidR="00733D5F" w:rsidRPr="00FE46C3" w:rsidRDefault="00733D5F" w:rsidP="006C7244">
            <w:pPr>
              <w:keepNext/>
              <w:ind w:firstLine="219"/>
              <w:jc w:val="both"/>
              <w:rPr>
                <w:b/>
                <w:noProof/>
              </w:rPr>
            </w:pPr>
            <w:r w:rsidRPr="00FE46C3">
              <w:rPr>
                <w:b/>
                <w:noProof/>
              </w:rPr>
              <w:t>8. Отсутствует.</w:t>
            </w:r>
          </w:p>
          <w:p w:rsidR="00733D5F" w:rsidRPr="00FE46C3" w:rsidRDefault="00733D5F" w:rsidP="006C7244">
            <w:pPr>
              <w:keepNext/>
              <w:ind w:firstLine="219"/>
              <w:jc w:val="both"/>
              <w:rPr>
                <w:b/>
                <w:noProof/>
              </w:rPr>
            </w:pPr>
          </w:p>
        </w:tc>
        <w:tc>
          <w:tcPr>
            <w:tcW w:w="3420" w:type="dxa"/>
          </w:tcPr>
          <w:p w:rsidR="00733D5F" w:rsidRPr="00FE46C3" w:rsidRDefault="00733D5F" w:rsidP="006C7244">
            <w:pPr>
              <w:keepNext/>
              <w:ind w:firstLine="219"/>
              <w:jc w:val="both"/>
              <w:rPr>
                <w:b/>
              </w:rPr>
            </w:pPr>
            <w:r w:rsidRPr="00FE46C3">
              <w:rPr>
                <w:b/>
              </w:rPr>
              <w:t>Отсутствует.</w:t>
            </w:r>
          </w:p>
        </w:tc>
        <w:tc>
          <w:tcPr>
            <w:tcW w:w="3240" w:type="dxa"/>
          </w:tcPr>
          <w:p w:rsidR="00733D5F" w:rsidRPr="00FE46C3" w:rsidRDefault="00733D5F" w:rsidP="003F4F71">
            <w:pPr>
              <w:keepNext/>
              <w:spacing w:line="0" w:lineRule="atLeast"/>
              <w:ind w:firstLine="261"/>
              <w:jc w:val="both"/>
              <w:rPr>
                <w:szCs w:val="28"/>
              </w:rPr>
            </w:pPr>
            <w:r w:rsidRPr="00FE46C3">
              <w:rPr>
                <w:szCs w:val="28"/>
              </w:rPr>
              <w:t>Дополнить абзацами семнадцатым – девятнадцатым (новыми) следующего содержания:</w:t>
            </w:r>
          </w:p>
          <w:p w:rsidR="00733D5F" w:rsidRPr="00FE46C3" w:rsidRDefault="00733D5F" w:rsidP="003F4F71">
            <w:pPr>
              <w:keepNext/>
              <w:suppressAutoHyphens/>
              <w:spacing w:line="0" w:lineRule="atLeast"/>
              <w:ind w:firstLine="261"/>
              <w:jc w:val="both"/>
              <w:rPr>
                <w:szCs w:val="28"/>
              </w:rPr>
            </w:pPr>
          </w:p>
          <w:p w:rsidR="00733D5F" w:rsidRPr="00FE46C3" w:rsidRDefault="00733D5F" w:rsidP="003F4F71">
            <w:pPr>
              <w:keepNext/>
              <w:suppressAutoHyphens/>
              <w:spacing w:line="0" w:lineRule="atLeast"/>
              <w:ind w:firstLine="261"/>
              <w:jc w:val="both"/>
              <w:rPr>
                <w:szCs w:val="28"/>
              </w:rPr>
            </w:pPr>
            <w:r w:rsidRPr="00FE46C3">
              <w:rPr>
                <w:szCs w:val="28"/>
              </w:rPr>
              <w:t xml:space="preserve">«статью 172 дополнить пунктом 8 (новым) следующего содержания:  </w:t>
            </w:r>
          </w:p>
          <w:p w:rsidR="00733D5F" w:rsidRPr="00FE46C3" w:rsidRDefault="00733D5F" w:rsidP="003F4F71">
            <w:pPr>
              <w:keepNext/>
              <w:ind w:firstLine="261"/>
              <w:jc w:val="both"/>
            </w:pPr>
          </w:p>
          <w:p w:rsidR="00733D5F" w:rsidRPr="00FE46C3" w:rsidRDefault="00733D5F" w:rsidP="003F4F71">
            <w:pPr>
              <w:keepNext/>
              <w:ind w:firstLine="261"/>
              <w:jc w:val="both"/>
              <w:rPr>
                <w:b/>
              </w:rPr>
            </w:pPr>
            <w:r w:rsidRPr="00FE46C3">
              <w:t>«</w:t>
            </w:r>
            <w:r w:rsidRPr="00FE46C3">
              <w:rPr>
                <w:b/>
              </w:rPr>
              <w:t xml:space="preserve">8. Субъект рынка вправе представлять в антимонопольный орган доказательства того, что положение этого субъекта рынка на товарном рынке не может быть признано </w:t>
            </w:r>
            <w:r w:rsidRPr="00FE46C3">
              <w:rPr>
                <w:b/>
              </w:rPr>
              <w:lastRenderedPageBreak/>
              <w:t>доминирующим.</w:t>
            </w:r>
          </w:p>
          <w:p w:rsidR="00733D5F" w:rsidRPr="00FE46C3" w:rsidRDefault="00733D5F" w:rsidP="003F4F71">
            <w:pPr>
              <w:keepNext/>
              <w:ind w:firstLine="261"/>
              <w:jc w:val="both"/>
              <w:rPr>
                <w:b/>
              </w:rPr>
            </w:pPr>
            <w:r w:rsidRPr="00FE46C3">
              <w:rPr>
                <w:b/>
              </w:rPr>
              <w:t>Антимонопольный орган в течение пятнадцати рабочих дней со дня поступления рассматривает представленные доказательства и принимает соответствующее решение, которое направляется субъекту рынка.».</w:t>
            </w:r>
          </w:p>
          <w:p w:rsidR="00733D5F" w:rsidRPr="00FE46C3" w:rsidRDefault="00733D5F" w:rsidP="003F4F71">
            <w:pPr>
              <w:keepNext/>
              <w:ind w:firstLine="261"/>
              <w:jc w:val="both"/>
            </w:pPr>
          </w:p>
        </w:tc>
        <w:tc>
          <w:tcPr>
            <w:tcW w:w="2372" w:type="dxa"/>
          </w:tcPr>
          <w:p w:rsidR="00733D5F" w:rsidRPr="00FE46C3" w:rsidRDefault="00733D5F" w:rsidP="006C7244">
            <w:pPr>
              <w:keepNext/>
              <w:ind w:firstLine="219"/>
              <w:jc w:val="both"/>
              <w:rPr>
                <w:b/>
                <w:lang w:val="kk-KZ"/>
              </w:rPr>
            </w:pPr>
            <w:r w:rsidRPr="00FE46C3">
              <w:rPr>
                <w:b/>
                <w:lang w:val="kk-KZ"/>
              </w:rPr>
              <w:lastRenderedPageBreak/>
              <w:t>Депутат</w:t>
            </w:r>
          </w:p>
          <w:p w:rsidR="00733D5F" w:rsidRPr="00FE46C3" w:rsidRDefault="00733D5F" w:rsidP="006C7244">
            <w:pPr>
              <w:keepNext/>
              <w:ind w:firstLine="219"/>
              <w:jc w:val="both"/>
              <w:rPr>
                <w:b/>
                <w:lang w:val="kk-KZ"/>
              </w:rPr>
            </w:pPr>
            <w:r w:rsidRPr="00FE46C3">
              <w:rPr>
                <w:b/>
                <w:lang w:val="kk-KZ"/>
              </w:rPr>
              <w:t>Казбекова М.А.</w:t>
            </w:r>
          </w:p>
          <w:p w:rsidR="00733D5F" w:rsidRPr="00FE46C3" w:rsidRDefault="00733D5F" w:rsidP="006C7244">
            <w:pPr>
              <w:keepNext/>
              <w:ind w:firstLine="219"/>
              <w:jc w:val="both"/>
              <w:rPr>
                <w:lang w:val="kk-KZ"/>
              </w:rPr>
            </w:pPr>
          </w:p>
          <w:p w:rsidR="00770907" w:rsidRPr="00FE46C3" w:rsidRDefault="00770907" w:rsidP="00770907">
            <w:pPr>
              <w:keepNext/>
              <w:ind w:firstLine="219"/>
              <w:jc w:val="both"/>
              <w:rPr>
                <w:lang w:val="kk-KZ"/>
              </w:rPr>
            </w:pPr>
            <w:r w:rsidRPr="00FE46C3">
              <w:rPr>
                <w:lang w:val="kk-KZ"/>
              </w:rPr>
              <w:t xml:space="preserve">В целях предоставления возможности субъекту рынка представлять материалы </w:t>
            </w:r>
            <w:r w:rsidR="00C54A06" w:rsidRPr="00FE46C3">
              <w:rPr>
                <w:lang w:val="kk-KZ"/>
              </w:rPr>
              <w:t xml:space="preserve">в антимонопольный орган </w:t>
            </w:r>
            <w:r w:rsidRPr="00FE46C3">
              <w:rPr>
                <w:lang w:val="kk-KZ"/>
              </w:rPr>
              <w:t>об отсутствии оснований для признания его в качеств</w:t>
            </w:r>
            <w:r w:rsidR="00C54A06" w:rsidRPr="00FE46C3">
              <w:rPr>
                <w:lang w:val="kk-KZ"/>
              </w:rPr>
              <w:t>е</w:t>
            </w:r>
            <w:r w:rsidRPr="00FE46C3">
              <w:rPr>
                <w:lang w:val="kk-KZ"/>
              </w:rPr>
              <w:t xml:space="preserve"> субъекта рынка - доминанта.  </w:t>
            </w:r>
          </w:p>
          <w:p w:rsidR="00733D5F" w:rsidRPr="00FE46C3" w:rsidRDefault="00C54A06" w:rsidP="00C54A06">
            <w:pPr>
              <w:keepNext/>
              <w:ind w:firstLine="219"/>
              <w:jc w:val="both"/>
              <w:rPr>
                <w:lang w:val="kk-KZ"/>
              </w:rPr>
            </w:pPr>
            <w:r w:rsidRPr="00FE46C3">
              <w:rPr>
                <w:lang w:val="kk-KZ"/>
              </w:rPr>
              <w:t xml:space="preserve">При этом </w:t>
            </w:r>
            <w:r w:rsidRPr="00FE46C3">
              <w:rPr>
                <w:lang w:val="kk-KZ"/>
              </w:rPr>
              <w:lastRenderedPageBreak/>
              <w:t>предлагается также установить срок рассмотрения  антимонопольным органом представленных материалов.</w:t>
            </w:r>
          </w:p>
        </w:tc>
        <w:tc>
          <w:tcPr>
            <w:tcW w:w="1410" w:type="dxa"/>
          </w:tcPr>
          <w:p w:rsidR="00733D5F" w:rsidRPr="00FE46C3" w:rsidRDefault="00733D5F" w:rsidP="006C7244">
            <w:pPr>
              <w:keepNext/>
              <w:ind w:left="-57" w:right="-57"/>
              <w:jc w:val="center"/>
              <w:rPr>
                <w:b/>
                <w:bCs/>
                <w:lang w:val="kk-KZ"/>
              </w:rPr>
            </w:pPr>
            <w:r w:rsidRPr="00FE46C3">
              <w:rPr>
                <w:b/>
                <w:bCs/>
                <w:lang w:val="kk-KZ"/>
              </w:rPr>
              <w:lastRenderedPageBreak/>
              <w:t xml:space="preserve">Принято </w:t>
            </w:r>
          </w:p>
        </w:tc>
      </w:tr>
      <w:tr w:rsidR="002758C9" w:rsidRPr="00FE46C3" w:rsidTr="006542E9">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spacing w:val="-6"/>
                <w:lang w:val="kk-KZ"/>
              </w:rPr>
              <w:t>П</w:t>
            </w:r>
            <w:r w:rsidRPr="00FE46C3">
              <w:rPr>
                <w:spacing w:val="-6"/>
              </w:rPr>
              <w:t>одпункт</w:t>
            </w:r>
            <w:r w:rsidRPr="00FE46C3">
              <w:t xml:space="preserve"> новый  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174</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rPr>
                <w:i/>
              </w:rPr>
            </w:pPr>
          </w:p>
          <w:p w:rsidR="00733D5F" w:rsidRPr="00FE46C3" w:rsidRDefault="00733D5F" w:rsidP="006C7244">
            <w:pPr>
              <w:keepNext/>
              <w:jc w:val="center"/>
              <w:rPr>
                <w:i/>
              </w:rPr>
            </w:pPr>
          </w:p>
          <w:p w:rsidR="00733D5F" w:rsidRPr="00FE46C3" w:rsidRDefault="00733D5F" w:rsidP="006C7244">
            <w:pPr>
              <w:keepNext/>
              <w:jc w:val="center"/>
              <w:rPr>
                <w:i/>
              </w:rPr>
            </w:pPr>
          </w:p>
          <w:p w:rsidR="00733D5F" w:rsidRPr="00FE46C3" w:rsidRDefault="00733D5F" w:rsidP="006C7244">
            <w:pPr>
              <w:keepNext/>
              <w:jc w:val="center"/>
              <w:rPr>
                <w:i/>
              </w:rPr>
            </w:pPr>
          </w:p>
          <w:p w:rsidR="00733D5F" w:rsidRPr="00FE46C3" w:rsidRDefault="00733D5F" w:rsidP="006C7244">
            <w:pPr>
              <w:keepNext/>
              <w:jc w:val="center"/>
            </w:pPr>
          </w:p>
        </w:tc>
        <w:tc>
          <w:tcPr>
            <w:tcW w:w="3060" w:type="dxa"/>
          </w:tcPr>
          <w:p w:rsidR="00733D5F" w:rsidRPr="00FE46C3" w:rsidRDefault="00733D5F" w:rsidP="006C7244">
            <w:pPr>
              <w:keepNext/>
              <w:autoSpaceDE w:val="0"/>
              <w:autoSpaceDN w:val="0"/>
              <w:adjustRightInd w:val="0"/>
              <w:ind w:firstLine="317"/>
              <w:jc w:val="both"/>
            </w:pPr>
            <w:r w:rsidRPr="00FE46C3">
              <w:t>Статья 174. Злоупотребление доминирующим или монопольным положением</w:t>
            </w:r>
          </w:p>
          <w:p w:rsidR="00733D5F" w:rsidRPr="00FE46C3" w:rsidRDefault="00733D5F" w:rsidP="006C7244">
            <w:pPr>
              <w:keepNext/>
              <w:autoSpaceDE w:val="0"/>
              <w:autoSpaceDN w:val="0"/>
              <w:adjustRightInd w:val="0"/>
              <w:ind w:firstLine="317"/>
              <w:jc w:val="both"/>
              <w:rPr>
                <w:b/>
              </w:rPr>
            </w:pPr>
          </w:p>
          <w:p w:rsidR="00733D5F" w:rsidRPr="00FE46C3" w:rsidRDefault="00733D5F" w:rsidP="006C7244">
            <w:pPr>
              <w:keepNext/>
              <w:autoSpaceDE w:val="0"/>
              <w:autoSpaceDN w:val="0"/>
              <w:adjustRightInd w:val="0"/>
              <w:ind w:firstLine="317"/>
              <w:jc w:val="both"/>
              <w:rPr>
                <w:b/>
              </w:rPr>
            </w:pPr>
            <w:r w:rsidRPr="00FE46C3">
              <w:t xml:space="preserve">Запрещаются действия (бездействие) субъектов рынка, занимающих доминирующее или монопольное положение, которые привели или приводят к ограничению доступа на соответствующий товарный рынок, недопущению, ограничению и устранению конкуренции и (или) ущемляют законные права </w:t>
            </w:r>
            <w:r w:rsidRPr="00FE46C3">
              <w:rPr>
                <w:b/>
              </w:rPr>
              <w:t>иных лиц</w:t>
            </w:r>
            <w:r w:rsidRPr="00FE46C3">
              <w:t>, в том числе такие действия, как:</w:t>
            </w:r>
            <w:r w:rsidRPr="00FE46C3">
              <w:rPr>
                <w:b/>
              </w:rPr>
              <w:t xml:space="preserve"> </w:t>
            </w:r>
          </w:p>
        </w:tc>
        <w:tc>
          <w:tcPr>
            <w:tcW w:w="3420" w:type="dxa"/>
          </w:tcPr>
          <w:p w:rsidR="00733D5F" w:rsidRPr="00FE46C3" w:rsidRDefault="00733D5F" w:rsidP="006C7244">
            <w:pPr>
              <w:keepNext/>
              <w:autoSpaceDE w:val="0"/>
              <w:autoSpaceDN w:val="0"/>
              <w:adjustRightInd w:val="0"/>
              <w:ind w:firstLine="317"/>
              <w:jc w:val="both"/>
              <w:rPr>
                <w:b/>
              </w:rPr>
            </w:pPr>
            <w:r w:rsidRPr="00FE46C3">
              <w:rPr>
                <w:b/>
              </w:rPr>
              <w:t>Отсутствует.</w:t>
            </w:r>
          </w:p>
        </w:tc>
        <w:tc>
          <w:tcPr>
            <w:tcW w:w="3240" w:type="dxa"/>
          </w:tcPr>
          <w:p w:rsidR="00733D5F" w:rsidRPr="00FE46C3" w:rsidRDefault="00733D5F" w:rsidP="006C7244">
            <w:pPr>
              <w:keepNext/>
              <w:ind w:firstLine="219"/>
              <w:jc w:val="both"/>
            </w:pPr>
            <w:r w:rsidRPr="00FE46C3">
              <w:t xml:space="preserve">Дополнить подпунктом  14) (новым) следующего содержания: </w:t>
            </w:r>
          </w:p>
          <w:p w:rsidR="00733D5F" w:rsidRPr="00FE46C3" w:rsidRDefault="00733D5F" w:rsidP="006C7244">
            <w:pPr>
              <w:keepNext/>
              <w:ind w:firstLine="219"/>
              <w:jc w:val="both"/>
              <w:rPr>
                <w:b/>
              </w:rPr>
            </w:pPr>
          </w:p>
          <w:p w:rsidR="00733D5F" w:rsidRPr="00FE46C3" w:rsidRDefault="00733D5F" w:rsidP="006C7244">
            <w:pPr>
              <w:keepNext/>
              <w:ind w:firstLine="219"/>
              <w:jc w:val="both"/>
              <w:rPr>
                <w:b/>
              </w:rPr>
            </w:pPr>
            <w:r w:rsidRPr="00FE46C3">
              <w:rPr>
                <w:b/>
              </w:rPr>
              <w:t>«14) абзац первый  статьи 174 изложить в следующей редакции:</w:t>
            </w:r>
          </w:p>
          <w:p w:rsidR="00733D5F" w:rsidRPr="00FE46C3" w:rsidRDefault="00733D5F" w:rsidP="006C7244">
            <w:pPr>
              <w:keepNext/>
              <w:ind w:firstLine="219"/>
              <w:jc w:val="both"/>
              <w:rPr>
                <w:b/>
              </w:rPr>
            </w:pPr>
          </w:p>
          <w:p w:rsidR="00733D5F" w:rsidRPr="00FE46C3" w:rsidRDefault="00733D5F" w:rsidP="006C7244">
            <w:pPr>
              <w:keepNext/>
              <w:ind w:firstLine="219"/>
              <w:jc w:val="both"/>
            </w:pPr>
            <w:r w:rsidRPr="00FE46C3">
              <w:t xml:space="preserve">«Запрещаются действия (бездействие) субъектов рынка, занимающих доминирующее или монопольное положение, которые привели или приводят к ограничению доступа на соответствующий товарный рынок, недопущению, ограничению и устранению конкуренции и (или) ущемляют законные права </w:t>
            </w:r>
            <w:r w:rsidRPr="00FE46C3">
              <w:rPr>
                <w:b/>
              </w:rPr>
              <w:t>субъекта рынка</w:t>
            </w:r>
            <w:r w:rsidRPr="00FE46C3">
              <w:t xml:space="preserve"> </w:t>
            </w:r>
            <w:r w:rsidRPr="00FE46C3">
              <w:rPr>
                <w:b/>
              </w:rPr>
              <w:t xml:space="preserve">или </w:t>
            </w:r>
            <w:r w:rsidRPr="00FE46C3">
              <w:rPr>
                <w:b/>
              </w:rPr>
              <w:lastRenderedPageBreak/>
              <w:t xml:space="preserve">неопределенного круга потребителей, </w:t>
            </w:r>
            <w:r w:rsidRPr="00FE46C3">
              <w:t>в том числе такие действия, как:».</w:t>
            </w:r>
          </w:p>
          <w:p w:rsidR="00733D5F" w:rsidRPr="00FE46C3" w:rsidRDefault="00733D5F" w:rsidP="006C7244">
            <w:pPr>
              <w:keepNext/>
              <w:ind w:firstLine="219"/>
              <w:jc w:val="both"/>
            </w:pPr>
          </w:p>
          <w:p w:rsidR="00733D5F" w:rsidRPr="00FE46C3" w:rsidRDefault="00733D5F" w:rsidP="006C7244">
            <w:pPr>
              <w:keepNext/>
              <w:ind w:firstLine="219"/>
              <w:jc w:val="both"/>
            </w:pPr>
          </w:p>
          <w:p w:rsidR="00733D5F" w:rsidRPr="00FE46C3" w:rsidRDefault="00733D5F" w:rsidP="006C7244">
            <w:pPr>
              <w:keepNext/>
              <w:ind w:firstLine="221"/>
              <w:jc w:val="center"/>
              <w:rPr>
                <w:i/>
              </w:rPr>
            </w:pPr>
            <w:r w:rsidRPr="00FE46C3">
              <w:rPr>
                <w:i/>
              </w:rPr>
              <w:t>Соответственно изменить последующую нумерацию подпунктов</w:t>
            </w:r>
          </w:p>
          <w:p w:rsidR="00733D5F" w:rsidRPr="00FE46C3" w:rsidRDefault="00733D5F" w:rsidP="006C7244">
            <w:pPr>
              <w:keepNext/>
              <w:ind w:firstLine="219"/>
              <w:jc w:val="both"/>
              <w:rPr>
                <w:b/>
              </w:rPr>
            </w:pPr>
          </w:p>
          <w:p w:rsidR="00733D5F" w:rsidRPr="00FE46C3" w:rsidRDefault="00733D5F" w:rsidP="006C7244">
            <w:pPr>
              <w:keepNext/>
              <w:ind w:firstLine="119"/>
              <w:rPr>
                <w:b/>
              </w:rPr>
            </w:pPr>
          </w:p>
          <w:p w:rsidR="00733D5F" w:rsidRPr="00FE46C3" w:rsidRDefault="00733D5F" w:rsidP="006C7244">
            <w:pPr>
              <w:keepNext/>
              <w:ind w:firstLine="119"/>
              <w:rPr>
                <w:b/>
              </w:rPr>
            </w:pPr>
          </w:p>
          <w:p w:rsidR="00733D5F" w:rsidRPr="00FE46C3" w:rsidRDefault="00733D5F" w:rsidP="006C7244">
            <w:pPr>
              <w:keepNext/>
              <w:ind w:firstLine="119"/>
              <w:jc w:val="both"/>
              <w:rPr>
                <w:b/>
              </w:rPr>
            </w:pPr>
          </w:p>
        </w:tc>
        <w:tc>
          <w:tcPr>
            <w:tcW w:w="2372" w:type="dxa"/>
          </w:tcPr>
          <w:p w:rsidR="00733D5F" w:rsidRPr="00FE46C3" w:rsidRDefault="00733D5F" w:rsidP="006C7244">
            <w:pPr>
              <w:keepNext/>
              <w:ind w:firstLine="219"/>
              <w:jc w:val="both"/>
              <w:rPr>
                <w:b/>
                <w:lang w:val="kk-KZ"/>
              </w:rPr>
            </w:pPr>
            <w:r w:rsidRPr="00FE46C3">
              <w:rPr>
                <w:b/>
                <w:lang w:val="kk-KZ"/>
              </w:rPr>
              <w:lastRenderedPageBreak/>
              <w:t>Депутат</w:t>
            </w:r>
          </w:p>
          <w:p w:rsidR="00733D5F" w:rsidRPr="00FE46C3" w:rsidRDefault="00733D5F" w:rsidP="006C7244">
            <w:pPr>
              <w:keepNext/>
              <w:ind w:firstLine="219"/>
              <w:jc w:val="both"/>
              <w:rPr>
                <w:b/>
                <w:lang w:val="kk-KZ"/>
              </w:rPr>
            </w:pPr>
            <w:r w:rsidRPr="00FE46C3">
              <w:rPr>
                <w:b/>
                <w:lang w:val="kk-KZ"/>
              </w:rPr>
              <w:t>Кожахметов А.Т.</w:t>
            </w:r>
          </w:p>
          <w:p w:rsidR="00733D5F" w:rsidRPr="00FE46C3" w:rsidRDefault="00733D5F" w:rsidP="006C7244">
            <w:pPr>
              <w:keepNext/>
              <w:ind w:firstLine="219"/>
              <w:jc w:val="both"/>
              <w:rPr>
                <w:b/>
                <w:lang w:val="kk-KZ"/>
              </w:rPr>
            </w:pPr>
          </w:p>
          <w:p w:rsidR="00733D5F" w:rsidRPr="00FE46C3" w:rsidRDefault="00733D5F" w:rsidP="006C7244">
            <w:pPr>
              <w:keepNext/>
              <w:ind w:firstLine="219"/>
              <w:jc w:val="both"/>
            </w:pPr>
            <w:r w:rsidRPr="00FE46C3">
              <w:t xml:space="preserve">Эксперты ОЭСР, проводившие обзор антимонопольного законодательства, рекомендовали антимонопольному органу о необходимости смещения акцента с контроля за ценами на контроль за ограничительными практиками. Поскольку, очень высоки риски, связанные с ненадлежащим вмешательством в </w:t>
            </w:r>
            <w:r w:rsidRPr="00FE46C3">
              <w:lastRenderedPageBreak/>
              <w:t xml:space="preserve">рынки и с искажающими ценовыми сигналами. Для рынков, которые в целом открыты для конкуренции, разбирательства в отношении злоупотреблений должны быть сконцентрированы на практиках, которые приводят к исключению конкурентов и которые создают или усиливают барьеры для входа на рынок.   </w:t>
            </w:r>
          </w:p>
          <w:p w:rsidR="00733D5F" w:rsidRPr="00FE46C3" w:rsidRDefault="00733D5F" w:rsidP="006C7244">
            <w:pPr>
              <w:keepNext/>
              <w:ind w:firstLine="219"/>
              <w:jc w:val="both"/>
            </w:pPr>
            <w:r w:rsidRPr="00FE46C3">
              <w:t xml:space="preserve">Практика показывает, что антимонопольный орган  в своей деятельности больше нацелен на достижение цели по защите прав конкретного потребителя. </w:t>
            </w:r>
          </w:p>
          <w:p w:rsidR="00733D5F" w:rsidRPr="00FE46C3" w:rsidRDefault="00733D5F" w:rsidP="006C7244">
            <w:pPr>
              <w:keepNext/>
              <w:ind w:firstLine="219"/>
              <w:jc w:val="both"/>
            </w:pPr>
            <w:r w:rsidRPr="00FE46C3">
              <w:t xml:space="preserve">Данная ситуация в целом не способствует  развитию и защите </w:t>
            </w:r>
            <w:r w:rsidRPr="00FE46C3">
              <w:lastRenderedPageBreak/>
              <w:t>конкуренции и не служит в качестве меры по поддержке бизнеса, а скорее является инструментом для борьбы с бизнесом для удовлетворения прав иных лиц.</w:t>
            </w:r>
          </w:p>
          <w:p w:rsidR="00733D5F" w:rsidRPr="00FE46C3" w:rsidRDefault="00733D5F" w:rsidP="006C7244">
            <w:pPr>
              <w:keepNext/>
              <w:ind w:firstLine="219"/>
              <w:jc w:val="both"/>
            </w:pPr>
            <w:r w:rsidRPr="00FE46C3">
              <w:t xml:space="preserve">В целях приведения в соответствие со стандартами ОЭСР  направления деятельности антимонопольного органа, предлагается внести поправку в статью 174 ПК РК, предусматривающую смещение акцента работы на защиту прав субъекта предпринимательства и неопределенного круга потребителей. </w:t>
            </w:r>
          </w:p>
          <w:p w:rsidR="00733D5F" w:rsidRPr="00FE46C3" w:rsidRDefault="00733D5F" w:rsidP="006C7244">
            <w:pPr>
              <w:keepNext/>
              <w:ind w:firstLine="219"/>
              <w:jc w:val="both"/>
              <w:rPr>
                <w:i/>
              </w:rPr>
            </w:pPr>
          </w:p>
        </w:tc>
        <w:tc>
          <w:tcPr>
            <w:tcW w:w="1410" w:type="dxa"/>
          </w:tcPr>
          <w:p w:rsidR="00733D5F" w:rsidRPr="00FE46C3" w:rsidRDefault="00733D5F" w:rsidP="006C7244">
            <w:pPr>
              <w:keepNext/>
              <w:ind w:left="-57" w:right="-57"/>
              <w:jc w:val="center"/>
              <w:rPr>
                <w:b/>
                <w:bCs/>
                <w:lang w:val="kk-KZ"/>
              </w:rPr>
            </w:pPr>
            <w:r w:rsidRPr="00FE46C3">
              <w:rPr>
                <w:b/>
                <w:bCs/>
                <w:lang w:val="kk-KZ"/>
              </w:rPr>
              <w:lastRenderedPageBreak/>
              <w:t>Принято</w:t>
            </w:r>
          </w:p>
          <w:p w:rsidR="00733D5F" w:rsidRPr="00FE46C3" w:rsidRDefault="00733D5F" w:rsidP="006C7244">
            <w:pPr>
              <w:keepNext/>
              <w:ind w:left="-57" w:right="-57"/>
              <w:jc w:val="center"/>
              <w:rPr>
                <w:b/>
                <w:bCs/>
                <w:lang w:val="kk-KZ"/>
              </w:rPr>
            </w:pPr>
          </w:p>
          <w:p w:rsidR="00733D5F" w:rsidRPr="00FE46C3" w:rsidRDefault="00733D5F" w:rsidP="006C7244">
            <w:pPr>
              <w:keepNext/>
              <w:ind w:left="-57" w:right="-57"/>
              <w:jc w:val="center"/>
              <w:rPr>
                <w:b/>
                <w:bCs/>
                <w:lang w:val="kk-KZ"/>
              </w:rPr>
            </w:pPr>
          </w:p>
        </w:tc>
      </w:tr>
      <w:tr w:rsidR="002758C9" w:rsidRPr="00FE46C3" w:rsidTr="006542E9">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spacing w:val="-6"/>
                <w:lang w:val="kk-KZ"/>
              </w:rPr>
              <w:t>П</w:t>
            </w:r>
            <w:r w:rsidRPr="00FE46C3">
              <w:rPr>
                <w:spacing w:val="-6"/>
              </w:rPr>
              <w:t>одпункт</w:t>
            </w:r>
            <w:r w:rsidRPr="00FE46C3">
              <w:t xml:space="preserve"> новый  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174</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rPr>
                <w:i/>
              </w:rPr>
            </w:pPr>
          </w:p>
          <w:p w:rsidR="00733D5F" w:rsidRPr="00FE46C3" w:rsidRDefault="00733D5F" w:rsidP="006C7244">
            <w:pPr>
              <w:keepNext/>
              <w:jc w:val="center"/>
              <w:rPr>
                <w:i/>
              </w:rPr>
            </w:pPr>
          </w:p>
          <w:p w:rsidR="00733D5F" w:rsidRPr="00FE46C3" w:rsidRDefault="00733D5F" w:rsidP="006C7244">
            <w:pPr>
              <w:keepNext/>
              <w:jc w:val="center"/>
              <w:rPr>
                <w:i/>
              </w:rPr>
            </w:pPr>
          </w:p>
          <w:p w:rsidR="00733D5F" w:rsidRPr="00FE46C3" w:rsidRDefault="00733D5F" w:rsidP="006C7244">
            <w:pPr>
              <w:keepNext/>
              <w:jc w:val="center"/>
              <w:rPr>
                <w:i/>
              </w:rPr>
            </w:pPr>
          </w:p>
          <w:p w:rsidR="00733D5F" w:rsidRPr="00FE46C3" w:rsidRDefault="00733D5F" w:rsidP="006C7244">
            <w:pPr>
              <w:keepNext/>
              <w:jc w:val="center"/>
            </w:pPr>
          </w:p>
        </w:tc>
        <w:tc>
          <w:tcPr>
            <w:tcW w:w="3060" w:type="dxa"/>
          </w:tcPr>
          <w:p w:rsidR="00733D5F" w:rsidRPr="00FE46C3" w:rsidRDefault="00733D5F" w:rsidP="006C7244">
            <w:pPr>
              <w:keepNext/>
              <w:autoSpaceDE w:val="0"/>
              <w:autoSpaceDN w:val="0"/>
              <w:adjustRightInd w:val="0"/>
              <w:ind w:firstLine="317"/>
              <w:jc w:val="both"/>
            </w:pPr>
            <w:r w:rsidRPr="00FE46C3">
              <w:lastRenderedPageBreak/>
              <w:t>Статья 174. Злоупотребление доминирующим или монопольным положением</w:t>
            </w:r>
          </w:p>
          <w:p w:rsidR="00733D5F" w:rsidRPr="00FE46C3" w:rsidRDefault="00733D5F" w:rsidP="006C7244">
            <w:pPr>
              <w:keepNext/>
              <w:autoSpaceDE w:val="0"/>
              <w:autoSpaceDN w:val="0"/>
              <w:adjustRightInd w:val="0"/>
              <w:ind w:firstLine="317"/>
              <w:jc w:val="both"/>
              <w:rPr>
                <w:b/>
              </w:rPr>
            </w:pPr>
          </w:p>
          <w:p w:rsidR="00733D5F" w:rsidRPr="00FE46C3" w:rsidRDefault="00733D5F" w:rsidP="006C7244">
            <w:pPr>
              <w:keepNext/>
              <w:autoSpaceDE w:val="0"/>
              <w:autoSpaceDN w:val="0"/>
              <w:adjustRightInd w:val="0"/>
              <w:ind w:firstLine="317"/>
              <w:jc w:val="both"/>
              <w:rPr>
                <w:b/>
              </w:rPr>
            </w:pPr>
            <w:r w:rsidRPr="00FE46C3">
              <w:t xml:space="preserve">Запрещаются действия (бездействие) субъектов </w:t>
            </w:r>
            <w:r w:rsidRPr="00FE46C3">
              <w:lastRenderedPageBreak/>
              <w:t>рынка, занимающих доминирующее или монопольное положение, которые привели или приводят к ограничению доступа на соответствующий товарный рынок, недопущению, ограничению и устранению конкуренции и (или) ущемляют законные права иных лиц, в том числе такие действия, как:</w:t>
            </w:r>
            <w:r w:rsidRPr="00FE46C3">
              <w:rPr>
                <w:b/>
              </w:rPr>
              <w:t xml:space="preserve"> </w:t>
            </w:r>
          </w:p>
          <w:p w:rsidR="00733D5F" w:rsidRPr="00FE46C3" w:rsidRDefault="00733D5F" w:rsidP="006C7244">
            <w:pPr>
              <w:keepNext/>
              <w:autoSpaceDE w:val="0"/>
              <w:autoSpaceDN w:val="0"/>
              <w:adjustRightInd w:val="0"/>
              <w:ind w:firstLine="317"/>
              <w:jc w:val="both"/>
              <w:rPr>
                <w:b/>
              </w:rPr>
            </w:pPr>
            <w:r w:rsidRPr="00FE46C3">
              <w:rPr>
                <w:b/>
              </w:rPr>
              <w:t>…</w:t>
            </w:r>
          </w:p>
          <w:p w:rsidR="00733D5F" w:rsidRPr="00FE46C3" w:rsidRDefault="00733D5F" w:rsidP="006C7244">
            <w:pPr>
              <w:keepNext/>
              <w:autoSpaceDE w:val="0"/>
              <w:autoSpaceDN w:val="0"/>
              <w:adjustRightInd w:val="0"/>
              <w:ind w:firstLine="317"/>
              <w:jc w:val="both"/>
              <w:rPr>
                <w:b/>
              </w:rPr>
            </w:pPr>
            <w:r w:rsidRPr="00FE46C3">
              <w:t xml:space="preserve">2) применение разных цен либо разных условий к равнозначным соглашениям с субъектами рынка или потребителями без объективно оправданных на то </w:t>
            </w:r>
            <w:r w:rsidRPr="00FE46C3">
              <w:rPr>
                <w:b/>
              </w:rPr>
              <w:t>причин;</w:t>
            </w:r>
          </w:p>
          <w:p w:rsidR="00733D5F" w:rsidRPr="00FE46C3" w:rsidRDefault="00733D5F" w:rsidP="006C7244">
            <w:pPr>
              <w:keepNext/>
              <w:autoSpaceDE w:val="0"/>
              <w:autoSpaceDN w:val="0"/>
              <w:adjustRightInd w:val="0"/>
              <w:ind w:firstLine="317"/>
              <w:jc w:val="both"/>
              <w:rPr>
                <w:b/>
              </w:rPr>
            </w:pPr>
          </w:p>
        </w:tc>
        <w:tc>
          <w:tcPr>
            <w:tcW w:w="3420" w:type="dxa"/>
          </w:tcPr>
          <w:p w:rsidR="00733D5F" w:rsidRPr="00FE46C3" w:rsidRDefault="00733D5F" w:rsidP="006C7244">
            <w:pPr>
              <w:keepNext/>
              <w:autoSpaceDE w:val="0"/>
              <w:autoSpaceDN w:val="0"/>
              <w:adjustRightInd w:val="0"/>
              <w:ind w:firstLine="317"/>
              <w:jc w:val="both"/>
              <w:rPr>
                <w:b/>
              </w:rPr>
            </w:pPr>
            <w:r w:rsidRPr="00FE46C3">
              <w:rPr>
                <w:b/>
              </w:rPr>
              <w:lastRenderedPageBreak/>
              <w:t>Отсутствует.</w:t>
            </w:r>
          </w:p>
        </w:tc>
        <w:tc>
          <w:tcPr>
            <w:tcW w:w="3240" w:type="dxa"/>
          </w:tcPr>
          <w:p w:rsidR="00733D5F" w:rsidRPr="00FE46C3" w:rsidRDefault="00733D5F" w:rsidP="006C7244">
            <w:pPr>
              <w:keepNext/>
              <w:ind w:firstLine="219"/>
              <w:jc w:val="both"/>
            </w:pPr>
            <w:r w:rsidRPr="00FE46C3">
              <w:t xml:space="preserve">Дополнить подпунктом  14) (новым) следующего содержания: </w:t>
            </w:r>
          </w:p>
          <w:p w:rsidR="00733D5F" w:rsidRPr="00FE46C3" w:rsidRDefault="00733D5F" w:rsidP="006C7244">
            <w:pPr>
              <w:keepNext/>
              <w:ind w:firstLine="219"/>
              <w:jc w:val="both"/>
              <w:rPr>
                <w:b/>
              </w:rPr>
            </w:pPr>
          </w:p>
          <w:p w:rsidR="00733D5F" w:rsidRPr="00FE46C3" w:rsidRDefault="00733D5F" w:rsidP="006C7244">
            <w:pPr>
              <w:keepNext/>
              <w:ind w:firstLine="219"/>
              <w:jc w:val="both"/>
            </w:pPr>
            <w:r w:rsidRPr="00FE46C3">
              <w:t>«14) подпункт 2) статьи 174 изложить в следующей редакции:</w:t>
            </w:r>
          </w:p>
          <w:p w:rsidR="00733D5F" w:rsidRPr="00FE46C3" w:rsidRDefault="00733D5F" w:rsidP="006C7244">
            <w:pPr>
              <w:keepNext/>
              <w:ind w:firstLine="219"/>
              <w:jc w:val="both"/>
              <w:rPr>
                <w:b/>
              </w:rPr>
            </w:pPr>
          </w:p>
          <w:p w:rsidR="00733D5F" w:rsidRPr="00FE46C3" w:rsidRDefault="00733D5F" w:rsidP="006C7244">
            <w:pPr>
              <w:keepNext/>
              <w:ind w:firstLine="219"/>
              <w:jc w:val="both"/>
            </w:pPr>
            <w:r w:rsidRPr="00FE46C3">
              <w:t>«2) применение разных цен либо разных условий к равнозначным соглашениям с субъектами рынка или потребителями без объективно оправданных на то причин</w:t>
            </w:r>
            <w:r w:rsidRPr="00FE46C3">
              <w:rPr>
                <w:b/>
              </w:rPr>
              <w:t>, в том числе когда это обусловлено разными затратами на производство, реализацию и доставку товара, недискриминационным применением системы скидок, учитывающей объемы продаж, условия оплаты, сроки действия договора;».</w:t>
            </w:r>
          </w:p>
          <w:p w:rsidR="00733D5F" w:rsidRPr="00FE46C3" w:rsidRDefault="00733D5F" w:rsidP="006C7244">
            <w:pPr>
              <w:keepNext/>
              <w:ind w:firstLine="219"/>
              <w:jc w:val="both"/>
            </w:pPr>
          </w:p>
          <w:p w:rsidR="00733D5F" w:rsidRPr="00FE46C3" w:rsidRDefault="00733D5F" w:rsidP="006C7244">
            <w:pPr>
              <w:keepNext/>
              <w:ind w:firstLine="219"/>
              <w:jc w:val="both"/>
            </w:pPr>
          </w:p>
          <w:p w:rsidR="00733D5F" w:rsidRPr="00FE46C3" w:rsidRDefault="00733D5F" w:rsidP="006C7244">
            <w:pPr>
              <w:keepNext/>
              <w:ind w:firstLine="221"/>
              <w:jc w:val="center"/>
              <w:rPr>
                <w:i/>
              </w:rPr>
            </w:pPr>
            <w:r w:rsidRPr="00FE46C3">
              <w:rPr>
                <w:i/>
              </w:rPr>
              <w:t>Соответственно изменить последующую нумерацию подпунктов</w:t>
            </w:r>
          </w:p>
          <w:p w:rsidR="00733D5F" w:rsidRPr="00FE46C3" w:rsidRDefault="00733D5F" w:rsidP="006C7244">
            <w:pPr>
              <w:keepNext/>
              <w:ind w:firstLine="219"/>
              <w:jc w:val="both"/>
              <w:rPr>
                <w:b/>
              </w:rPr>
            </w:pPr>
          </w:p>
          <w:p w:rsidR="00733D5F" w:rsidRPr="00FE46C3" w:rsidRDefault="00733D5F" w:rsidP="006C7244">
            <w:pPr>
              <w:keepNext/>
              <w:ind w:firstLine="119"/>
              <w:rPr>
                <w:b/>
              </w:rPr>
            </w:pPr>
          </w:p>
          <w:p w:rsidR="00733D5F" w:rsidRPr="00FE46C3" w:rsidRDefault="00733D5F" w:rsidP="006C7244">
            <w:pPr>
              <w:keepNext/>
              <w:ind w:firstLine="119"/>
              <w:rPr>
                <w:b/>
              </w:rPr>
            </w:pPr>
          </w:p>
          <w:p w:rsidR="00733D5F" w:rsidRPr="00FE46C3" w:rsidRDefault="00733D5F" w:rsidP="006C7244">
            <w:pPr>
              <w:keepNext/>
              <w:ind w:firstLine="119"/>
              <w:jc w:val="both"/>
              <w:rPr>
                <w:b/>
              </w:rPr>
            </w:pPr>
          </w:p>
        </w:tc>
        <w:tc>
          <w:tcPr>
            <w:tcW w:w="2372" w:type="dxa"/>
          </w:tcPr>
          <w:p w:rsidR="00733D5F" w:rsidRPr="00FE46C3" w:rsidRDefault="00733D5F" w:rsidP="006C7244">
            <w:pPr>
              <w:keepNext/>
              <w:ind w:firstLine="219"/>
              <w:jc w:val="both"/>
              <w:rPr>
                <w:b/>
                <w:lang w:val="kk-KZ"/>
              </w:rPr>
            </w:pPr>
            <w:r w:rsidRPr="00FE46C3">
              <w:rPr>
                <w:b/>
                <w:lang w:val="kk-KZ"/>
              </w:rPr>
              <w:lastRenderedPageBreak/>
              <w:t>Депутат</w:t>
            </w:r>
          </w:p>
          <w:p w:rsidR="00733D5F" w:rsidRPr="00FE46C3" w:rsidRDefault="00733D5F" w:rsidP="006C7244">
            <w:pPr>
              <w:keepNext/>
              <w:ind w:firstLine="219"/>
              <w:jc w:val="both"/>
              <w:rPr>
                <w:b/>
                <w:lang w:val="kk-KZ"/>
              </w:rPr>
            </w:pPr>
            <w:r w:rsidRPr="00FE46C3">
              <w:rPr>
                <w:b/>
                <w:lang w:val="kk-KZ"/>
              </w:rPr>
              <w:t>Кожахметов А.Т.</w:t>
            </w:r>
          </w:p>
          <w:p w:rsidR="00733D5F" w:rsidRPr="00FE46C3" w:rsidRDefault="00733D5F" w:rsidP="006C7244">
            <w:pPr>
              <w:keepNext/>
              <w:ind w:firstLine="219"/>
              <w:jc w:val="both"/>
              <w:rPr>
                <w:b/>
                <w:lang w:val="kk-KZ"/>
              </w:rPr>
            </w:pPr>
          </w:p>
          <w:p w:rsidR="00733D5F" w:rsidRPr="00FE46C3" w:rsidRDefault="00733D5F" w:rsidP="006C7244">
            <w:pPr>
              <w:keepNext/>
              <w:ind w:firstLine="219"/>
              <w:jc w:val="both"/>
            </w:pPr>
            <w:r w:rsidRPr="00FE46C3">
              <w:t xml:space="preserve">Согласно действующей норме, субъект, занимающий </w:t>
            </w:r>
            <w:r w:rsidRPr="00FE46C3">
              <w:lastRenderedPageBreak/>
              <w:t>доминирующее положение, не может  изменить условия стандартного договора, поскольку возможны претензии со стороны антимонопольного органа, обусловленные формальным анализом условий договоров – и предъявления штрафов только на том основании, что  есть разные условия в заключенных договорах. Однако покупатели имеют право инициировать изменения в стандартный договор с учетом специфики деятельности.</w:t>
            </w:r>
          </w:p>
          <w:p w:rsidR="00733D5F" w:rsidRPr="00FE46C3" w:rsidRDefault="00733D5F" w:rsidP="006C7244">
            <w:pPr>
              <w:keepNext/>
              <w:ind w:firstLine="219"/>
              <w:jc w:val="both"/>
            </w:pPr>
            <w:r w:rsidRPr="00FE46C3">
              <w:t xml:space="preserve">Кроме того, применение разных цен либо разных условий может быть обусловлено разными затратами </w:t>
            </w:r>
            <w:r w:rsidRPr="00FE46C3">
              <w:lastRenderedPageBreak/>
              <w:t>на производство, реализацию и доставку товара, недискриминационным применением системы скидок, учитывающей объемы продаж, условия оплаты, сроки действия контракта и  другие условия.</w:t>
            </w:r>
          </w:p>
          <w:p w:rsidR="00733D5F" w:rsidRPr="00FE46C3" w:rsidRDefault="00733D5F" w:rsidP="006C7244">
            <w:pPr>
              <w:keepNext/>
              <w:ind w:firstLine="219"/>
              <w:jc w:val="both"/>
            </w:pPr>
            <w:r w:rsidRPr="00FE46C3">
              <w:t>В этой связи, предлагается доработать редакцию подпункта 2) статьи 174 Кодекса.</w:t>
            </w:r>
          </w:p>
          <w:p w:rsidR="00733D5F" w:rsidRPr="00FE46C3" w:rsidRDefault="00733D5F" w:rsidP="006C7244">
            <w:pPr>
              <w:keepNext/>
              <w:ind w:firstLine="219"/>
              <w:jc w:val="both"/>
              <w:rPr>
                <w:i/>
              </w:rPr>
            </w:pPr>
          </w:p>
        </w:tc>
        <w:tc>
          <w:tcPr>
            <w:tcW w:w="1410" w:type="dxa"/>
          </w:tcPr>
          <w:p w:rsidR="00733D5F" w:rsidRPr="00FE46C3" w:rsidRDefault="00733D5F" w:rsidP="006C7244">
            <w:pPr>
              <w:keepNext/>
              <w:ind w:left="-57" w:right="-57"/>
              <w:jc w:val="center"/>
              <w:rPr>
                <w:b/>
                <w:bCs/>
                <w:lang w:val="kk-KZ"/>
              </w:rPr>
            </w:pPr>
            <w:r w:rsidRPr="00FE46C3">
              <w:rPr>
                <w:b/>
                <w:bCs/>
                <w:lang w:val="kk-KZ"/>
              </w:rPr>
              <w:lastRenderedPageBreak/>
              <w:t>Принято</w:t>
            </w:r>
          </w:p>
        </w:tc>
      </w:tr>
      <w:tr w:rsidR="002758C9" w:rsidRPr="00FE46C3" w:rsidTr="006542E9">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spacing w:val="-6"/>
                <w:lang w:val="kk-KZ"/>
              </w:rPr>
              <w:t>П</w:t>
            </w:r>
            <w:r w:rsidRPr="00FE46C3">
              <w:rPr>
                <w:spacing w:val="-6"/>
              </w:rPr>
              <w:t>одпункт</w:t>
            </w:r>
            <w:r w:rsidRPr="00FE46C3">
              <w:t xml:space="preserve"> новый  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174</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rPr>
                <w:i/>
              </w:rPr>
            </w:pPr>
          </w:p>
          <w:p w:rsidR="00733D5F" w:rsidRPr="00FE46C3" w:rsidRDefault="00733D5F" w:rsidP="006C7244">
            <w:pPr>
              <w:keepNext/>
              <w:jc w:val="center"/>
              <w:rPr>
                <w:i/>
              </w:rPr>
            </w:pPr>
          </w:p>
          <w:p w:rsidR="00733D5F" w:rsidRPr="00FE46C3" w:rsidRDefault="00733D5F" w:rsidP="006C7244">
            <w:pPr>
              <w:keepNext/>
              <w:jc w:val="center"/>
              <w:rPr>
                <w:i/>
              </w:rPr>
            </w:pPr>
          </w:p>
          <w:p w:rsidR="00733D5F" w:rsidRPr="00FE46C3" w:rsidRDefault="00733D5F" w:rsidP="006C7244">
            <w:pPr>
              <w:keepNext/>
              <w:jc w:val="center"/>
              <w:rPr>
                <w:i/>
              </w:rPr>
            </w:pPr>
          </w:p>
          <w:p w:rsidR="00733D5F" w:rsidRPr="00FE46C3" w:rsidRDefault="00733D5F" w:rsidP="006C7244">
            <w:pPr>
              <w:keepNext/>
              <w:jc w:val="center"/>
            </w:pPr>
          </w:p>
        </w:tc>
        <w:tc>
          <w:tcPr>
            <w:tcW w:w="3060" w:type="dxa"/>
          </w:tcPr>
          <w:p w:rsidR="00733D5F" w:rsidRPr="00FE46C3" w:rsidRDefault="00733D5F" w:rsidP="006C7244">
            <w:pPr>
              <w:keepNext/>
              <w:autoSpaceDE w:val="0"/>
              <w:autoSpaceDN w:val="0"/>
              <w:adjustRightInd w:val="0"/>
              <w:ind w:firstLine="317"/>
              <w:jc w:val="both"/>
            </w:pPr>
            <w:r w:rsidRPr="00FE46C3">
              <w:lastRenderedPageBreak/>
              <w:t>Статья 174. Злоупотребление доминирующим или монопольным положением</w:t>
            </w:r>
          </w:p>
          <w:p w:rsidR="00733D5F" w:rsidRPr="00FE46C3" w:rsidRDefault="00733D5F" w:rsidP="006C7244">
            <w:pPr>
              <w:keepNext/>
              <w:autoSpaceDE w:val="0"/>
              <w:autoSpaceDN w:val="0"/>
              <w:adjustRightInd w:val="0"/>
              <w:ind w:firstLine="317"/>
              <w:jc w:val="both"/>
              <w:rPr>
                <w:b/>
              </w:rPr>
            </w:pPr>
          </w:p>
          <w:p w:rsidR="00733D5F" w:rsidRPr="00FE46C3" w:rsidRDefault="00733D5F" w:rsidP="006C7244">
            <w:pPr>
              <w:keepNext/>
              <w:autoSpaceDE w:val="0"/>
              <w:autoSpaceDN w:val="0"/>
              <w:adjustRightInd w:val="0"/>
              <w:ind w:firstLine="317"/>
              <w:jc w:val="both"/>
              <w:rPr>
                <w:b/>
              </w:rPr>
            </w:pPr>
            <w:r w:rsidRPr="00FE46C3">
              <w:t xml:space="preserve">Запрещаются действия (бездействие) субъектов рынка, занимающих доминирующее или монопольное положение, которые привели или приводят к ограничению доступа на соответствующий товарный рынок, </w:t>
            </w:r>
            <w:r w:rsidRPr="00FE46C3">
              <w:lastRenderedPageBreak/>
              <w:t>недопущению, ограничению и устранению конкуренции и (или) ущемляют законные права иных лиц, в том числе такие действия, как:</w:t>
            </w:r>
            <w:r w:rsidRPr="00FE46C3">
              <w:rPr>
                <w:b/>
              </w:rPr>
              <w:t xml:space="preserve"> </w:t>
            </w:r>
          </w:p>
          <w:p w:rsidR="00733D5F" w:rsidRPr="00FE46C3" w:rsidRDefault="00733D5F" w:rsidP="006C7244">
            <w:pPr>
              <w:keepNext/>
              <w:autoSpaceDE w:val="0"/>
              <w:autoSpaceDN w:val="0"/>
              <w:adjustRightInd w:val="0"/>
              <w:ind w:firstLine="317"/>
              <w:jc w:val="both"/>
              <w:rPr>
                <w:b/>
              </w:rPr>
            </w:pPr>
            <w:r w:rsidRPr="00FE46C3">
              <w:rPr>
                <w:b/>
              </w:rPr>
              <w:t>…</w:t>
            </w:r>
          </w:p>
          <w:p w:rsidR="00733D5F" w:rsidRPr="00FE46C3" w:rsidRDefault="00733D5F" w:rsidP="006C7244">
            <w:pPr>
              <w:keepNext/>
              <w:autoSpaceDE w:val="0"/>
              <w:autoSpaceDN w:val="0"/>
              <w:adjustRightInd w:val="0"/>
              <w:ind w:firstLine="317"/>
              <w:jc w:val="both"/>
              <w:rPr>
                <w:b/>
              </w:rPr>
            </w:pPr>
            <w:r w:rsidRPr="00FE46C3">
              <w:t xml:space="preserve">5) необоснованный отказ от заключения договора или от реализации товара с отдельными покупателями при </w:t>
            </w:r>
            <w:r w:rsidRPr="00FE46C3">
              <w:rPr>
                <w:b/>
              </w:rPr>
              <w:t xml:space="preserve">наличии </w:t>
            </w:r>
            <w:r w:rsidRPr="00FE46C3">
              <w:t>возможности производства или реализации соответствующего товара либо уклонение, выразившееся в непредставлении ответа на заключение такого договора в срок, превышающий тридцать календарных дней;</w:t>
            </w:r>
          </w:p>
        </w:tc>
        <w:tc>
          <w:tcPr>
            <w:tcW w:w="3420" w:type="dxa"/>
          </w:tcPr>
          <w:p w:rsidR="00733D5F" w:rsidRPr="00FE46C3" w:rsidRDefault="00733D5F" w:rsidP="006C7244">
            <w:pPr>
              <w:keepNext/>
              <w:autoSpaceDE w:val="0"/>
              <w:autoSpaceDN w:val="0"/>
              <w:adjustRightInd w:val="0"/>
              <w:ind w:firstLine="317"/>
              <w:jc w:val="both"/>
              <w:rPr>
                <w:b/>
              </w:rPr>
            </w:pPr>
            <w:r w:rsidRPr="00FE46C3">
              <w:rPr>
                <w:b/>
              </w:rPr>
              <w:lastRenderedPageBreak/>
              <w:t>Отсутствует.</w:t>
            </w:r>
          </w:p>
        </w:tc>
        <w:tc>
          <w:tcPr>
            <w:tcW w:w="3240" w:type="dxa"/>
          </w:tcPr>
          <w:p w:rsidR="00733D5F" w:rsidRPr="00FE46C3" w:rsidRDefault="00733D5F" w:rsidP="006C7244">
            <w:pPr>
              <w:keepNext/>
              <w:ind w:firstLine="219"/>
              <w:jc w:val="both"/>
            </w:pPr>
            <w:r w:rsidRPr="00FE46C3">
              <w:t xml:space="preserve">Дополнить подпунктом  14) (новым) следующего содержания: </w:t>
            </w:r>
          </w:p>
          <w:p w:rsidR="00733D5F" w:rsidRPr="00FE46C3" w:rsidRDefault="00733D5F" w:rsidP="006C7244">
            <w:pPr>
              <w:keepNext/>
              <w:ind w:firstLine="219"/>
              <w:jc w:val="both"/>
              <w:rPr>
                <w:b/>
              </w:rPr>
            </w:pPr>
          </w:p>
          <w:p w:rsidR="00733D5F" w:rsidRPr="00FE46C3" w:rsidRDefault="00733D5F" w:rsidP="006C7244">
            <w:pPr>
              <w:keepNext/>
              <w:ind w:firstLine="219"/>
              <w:jc w:val="both"/>
            </w:pPr>
            <w:r w:rsidRPr="00FE46C3">
              <w:t>«14) подпункт 5) статьи 174 изложить в следующей редакции:</w:t>
            </w:r>
          </w:p>
          <w:p w:rsidR="00733D5F" w:rsidRPr="00FE46C3" w:rsidRDefault="00733D5F" w:rsidP="006C7244">
            <w:pPr>
              <w:keepNext/>
              <w:ind w:firstLine="219"/>
              <w:jc w:val="both"/>
              <w:rPr>
                <w:b/>
              </w:rPr>
            </w:pPr>
          </w:p>
          <w:p w:rsidR="00733D5F" w:rsidRPr="00FE46C3" w:rsidRDefault="00733D5F" w:rsidP="006C7244">
            <w:pPr>
              <w:keepNext/>
              <w:ind w:firstLine="219"/>
              <w:jc w:val="both"/>
            </w:pPr>
            <w:r w:rsidRPr="00FE46C3">
              <w:t xml:space="preserve">«5) необоснованный отказ от заключения договора или от реализации товара с отдельными покупателями при наличии </w:t>
            </w:r>
            <w:r w:rsidRPr="00FE46C3">
              <w:rPr>
                <w:b/>
              </w:rPr>
              <w:t>на момент обращения</w:t>
            </w:r>
            <w:r w:rsidRPr="00FE46C3">
              <w:t xml:space="preserve"> возможности производства или </w:t>
            </w:r>
            <w:r w:rsidRPr="00FE46C3">
              <w:lastRenderedPageBreak/>
              <w:t>реализации соответствующего товара либо уклонение, выразившееся в непредставлении ответа на заключение такого договора в срок, превышающий тридцать календарных дней.</w:t>
            </w:r>
          </w:p>
          <w:p w:rsidR="00733D5F" w:rsidRPr="00FE46C3" w:rsidRDefault="00733D5F" w:rsidP="006C7244">
            <w:pPr>
              <w:keepNext/>
              <w:ind w:firstLine="219"/>
              <w:jc w:val="both"/>
              <w:rPr>
                <w:b/>
              </w:rPr>
            </w:pPr>
            <w:r w:rsidRPr="00FE46C3">
              <w:rPr>
                <w:b/>
              </w:rPr>
              <w:t>При этом отказ либо уклонение считается обоснованным в случае, если в момент обращения покупателя отсутствует требуемый объем производимого или реализуемого товара, в том числе в связи с заключением договоров о продаже соответствующего товара;».</w:t>
            </w:r>
          </w:p>
          <w:p w:rsidR="00733D5F" w:rsidRPr="00FE46C3" w:rsidRDefault="00733D5F" w:rsidP="006C7244">
            <w:pPr>
              <w:keepNext/>
              <w:ind w:firstLine="219"/>
              <w:jc w:val="both"/>
            </w:pPr>
          </w:p>
          <w:p w:rsidR="00733D5F" w:rsidRPr="00FE46C3" w:rsidRDefault="00733D5F" w:rsidP="006C7244">
            <w:pPr>
              <w:keepNext/>
              <w:ind w:firstLine="219"/>
              <w:jc w:val="both"/>
            </w:pPr>
          </w:p>
          <w:p w:rsidR="00733D5F" w:rsidRPr="00FE46C3" w:rsidRDefault="00733D5F" w:rsidP="006C7244">
            <w:pPr>
              <w:keepNext/>
              <w:ind w:firstLine="221"/>
              <w:jc w:val="center"/>
              <w:rPr>
                <w:i/>
              </w:rPr>
            </w:pPr>
            <w:r w:rsidRPr="00FE46C3">
              <w:rPr>
                <w:i/>
              </w:rPr>
              <w:t>Соответственно изменить последующую нумерацию подпунктов</w:t>
            </w:r>
          </w:p>
          <w:p w:rsidR="00733D5F" w:rsidRPr="00FE46C3" w:rsidRDefault="00733D5F" w:rsidP="006C7244">
            <w:pPr>
              <w:keepNext/>
              <w:ind w:firstLine="219"/>
              <w:jc w:val="both"/>
              <w:rPr>
                <w:b/>
              </w:rPr>
            </w:pPr>
          </w:p>
          <w:p w:rsidR="00733D5F" w:rsidRPr="00FE46C3" w:rsidRDefault="00733D5F" w:rsidP="006C7244">
            <w:pPr>
              <w:keepNext/>
              <w:ind w:firstLine="119"/>
              <w:rPr>
                <w:b/>
              </w:rPr>
            </w:pPr>
          </w:p>
          <w:p w:rsidR="00733D5F" w:rsidRPr="00FE46C3" w:rsidRDefault="00733D5F" w:rsidP="006C7244">
            <w:pPr>
              <w:keepNext/>
              <w:ind w:firstLine="119"/>
              <w:rPr>
                <w:b/>
              </w:rPr>
            </w:pPr>
          </w:p>
          <w:p w:rsidR="00733D5F" w:rsidRPr="00FE46C3" w:rsidRDefault="00733D5F" w:rsidP="006C7244">
            <w:pPr>
              <w:keepNext/>
              <w:ind w:firstLine="119"/>
              <w:jc w:val="both"/>
              <w:rPr>
                <w:b/>
              </w:rPr>
            </w:pPr>
          </w:p>
        </w:tc>
        <w:tc>
          <w:tcPr>
            <w:tcW w:w="2372" w:type="dxa"/>
          </w:tcPr>
          <w:p w:rsidR="00733D5F" w:rsidRPr="00FE46C3" w:rsidRDefault="00733D5F" w:rsidP="006C7244">
            <w:pPr>
              <w:keepNext/>
              <w:ind w:firstLine="219"/>
              <w:jc w:val="both"/>
              <w:rPr>
                <w:b/>
                <w:lang w:val="kk-KZ"/>
              </w:rPr>
            </w:pPr>
            <w:r w:rsidRPr="00FE46C3">
              <w:rPr>
                <w:b/>
                <w:lang w:val="kk-KZ"/>
              </w:rPr>
              <w:lastRenderedPageBreak/>
              <w:t>Депутат</w:t>
            </w:r>
          </w:p>
          <w:p w:rsidR="00733D5F" w:rsidRPr="00FE46C3" w:rsidRDefault="00733D5F" w:rsidP="006C7244">
            <w:pPr>
              <w:keepNext/>
              <w:ind w:firstLine="219"/>
              <w:jc w:val="both"/>
              <w:rPr>
                <w:b/>
                <w:lang w:val="kk-KZ"/>
              </w:rPr>
            </w:pPr>
            <w:r w:rsidRPr="00FE46C3">
              <w:rPr>
                <w:b/>
                <w:lang w:val="kk-KZ"/>
              </w:rPr>
              <w:t>Кожахметов А.Т.</w:t>
            </w:r>
          </w:p>
          <w:p w:rsidR="00733D5F" w:rsidRPr="00FE46C3" w:rsidRDefault="00733D5F" w:rsidP="006C7244">
            <w:pPr>
              <w:keepNext/>
              <w:ind w:firstLine="219"/>
              <w:jc w:val="both"/>
              <w:rPr>
                <w:b/>
                <w:lang w:val="kk-KZ"/>
              </w:rPr>
            </w:pPr>
          </w:p>
          <w:p w:rsidR="00733D5F" w:rsidRPr="00FE46C3" w:rsidRDefault="00733D5F" w:rsidP="006C7244">
            <w:pPr>
              <w:keepNext/>
              <w:ind w:firstLine="219"/>
              <w:jc w:val="both"/>
            </w:pPr>
            <w:r w:rsidRPr="00FE46C3">
              <w:t xml:space="preserve">Согласно действующей норме, субъект, занимающий доминирующее положение, не имеет право отказаться либо уклониться от заключения договора или реализации товара с отдельными </w:t>
            </w:r>
            <w:r w:rsidRPr="00FE46C3">
              <w:lastRenderedPageBreak/>
              <w:t>покупателями.</w:t>
            </w:r>
          </w:p>
          <w:p w:rsidR="00733D5F" w:rsidRPr="00FE46C3" w:rsidRDefault="00733D5F" w:rsidP="006C7244">
            <w:pPr>
              <w:keepNext/>
              <w:ind w:firstLine="219"/>
              <w:jc w:val="both"/>
            </w:pPr>
            <w:r w:rsidRPr="00FE46C3">
              <w:t xml:space="preserve">На практике зачастую имеются случаи, когда в момент обращения покупателя отсутствует требуемый объем производимого или реализуемого товара и, соответственно, покупатель получает отказ от заключения договора.  </w:t>
            </w:r>
          </w:p>
          <w:p w:rsidR="00733D5F" w:rsidRPr="00FE46C3" w:rsidRDefault="00733D5F" w:rsidP="006C7244">
            <w:pPr>
              <w:keepNext/>
              <w:ind w:firstLine="219"/>
              <w:jc w:val="both"/>
            </w:pPr>
            <w:r w:rsidRPr="00FE46C3">
              <w:t>По истечении определенного периода времени с момента отказа,  в связи с расторжением другим  покупателем  договора у продавца появляется возможность заключения нового договора на реализацию товара.</w:t>
            </w:r>
          </w:p>
          <w:p w:rsidR="00733D5F" w:rsidRPr="00FE46C3" w:rsidRDefault="00733D5F" w:rsidP="006C7244">
            <w:pPr>
              <w:keepNext/>
              <w:ind w:firstLine="219"/>
              <w:jc w:val="both"/>
            </w:pPr>
            <w:r w:rsidRPr="00FE46C3">
              <w:t xml:space="preserve">Однако не представляется возможным установить местонахождение   покупателя, </w:t>
            </w:r>
            <w:r w:rsidRPr="00FE46C3">
              <w:lastRenderedPageBreak/>
              <w:t xml:space="preserve">которому ранее было отказано, либо покупатель уже не заинтересован в заключении договора. В связи с чем, заключается договор с другим покупателем. </w:t>
            </w:r>
          </w:p>
          <w:p w:rsidR="00733D5F" w:rsidRPr="00FE46C3" w:rsidRDefault="00733D5F" w:rsidP="006C7244">
            <w:pPr>
              <w:keepNext/>
              <w:ind w:firstLine="219"/>
              <w:jc w:val="both"/>
            </w:pPr>
            <w:r w:rsidRPr="00FE46C3">
              <w:t xml:space="preserve">Однако, антимонопольный орган на основании того, что договор не был заключен с первым покупателем, поскольку тот обращался первым к продавцу, вменяет необоснованный отказ, тогда как продавцом были осуществлены все необходимые меры по заключению договора с первым покупателем. </w:t>
            </w:r>
          </w:p>
          <w:p w:rsidR="00733D5F" w:rsidRPr="00FE46C3" w:rsidRDefault="00733D5F" w:rsidP="006C7244">
            <w:pPr>
              <w:keepNext/>
              <w:ind w:firstLine="219"/>
              <w:jc w:val="both"/>
            </w:pPr>
            <w:r w:rsidRPr="00FE46C3">
              <w:t>Учитывая вышеизложенное, предлагается доработать редакцию подпункта 5) статьи 174 Кодекса.</w:t>
            </w:r>
          </w:p>
          <w:p w:rsidR="00733D5F" w:rsidRPr="00FE46C3" w:rsidRDefault="00733D5F" w:rsidP="006C7244">
            <w:pPr>
              <w:keepNext/>
              <w:ind w:firstLine="219"/>
              <w:jc w:val="both"/>
              <w:rPr>
                <w:i/>
              </w:rPr>
            </w:pPr>
          </w:p>
        </w:tc>
        <w:tc>
          <w:tcPr>
            <w:tcW w:w="1410" w:type="dxa"/>
          </w:tcPr>
          <w:p w:rsidR="00733D5F" w:rsidRPr="00FE46C3" w:rsidRDefault="00733D5F" w:rsidP="006C7244">
            <w:pPr>
              <w:keepNext/>
              <w:ind w:left="-57" w:right="-57"/>
              <w:jc w:val="center"/>
              <w:rPr>
                <w:b/>
                <w:bCs/>
                <w:lang w:val="kk-KZ"/>
              </w:rPr>
            </w:pPr>
            <w:r w:rsidRPr="00FE46C3">
              <w:rPr>
                <w:b/>
                <w:bCs/>
                <w:lang w:val="kk-KZ"/>
              </w:rPr>
              <w:lastRenderedPageBreak/>
              <w:t>Принято</w:t>
            </w:r>
          </w:p>
        </w:tc>
      </w:tr>
      <w:tr w:rsidR="002758C9" w:rsidRPr="00FE46C3" w:rsidTr="006542E9">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spacing w:val="-6"/>
                <w:lang w:val="kk-KZ"/>
              </w:rPr>
              <w:t>П</w:t>
            </w:r>
            <w:r w:rsidRPr="00FE46C3">
              <w:rPr>
                <w:spacing w:val="-6"/>
              </w:rPr>
              <w:t>одпункт</w:t>
            </w:r>
            <w:r w:rsidRPr="00FE46C3">
              <w:t xml:space="preserve"> новый  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174</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rPr>
                <w:i/>
              </w:rPr>
            </w:pPr>
          </w:p>
          <w:p w:rsidR="00733D5F" w:rsidRPr="00FE46C3" w:rsidRDefault="00733D5F" w:rsidP="006C7244">
            <w:pPr>
              <w:keepNext/>
              <w:jc w:val="center"/>
              <w:rPr>
                <w:i/>
              </w:rPr>
            </w:pPr>
          </w:p>
          <w:p w:rsidR="00733D5F" w:rsidRPr="00FE46C3" w:rsidRDefault="00733D5F" w:rsidP="006C7244">
            <w:pPr>
              <w:keepNext/>
              <w:jc w:val="center"/>
              <w:rPr>
                <w:i/>
              </w:rPr>
            </w:pPr>
          </w:p>
          <w:p w:rsidR="00733D5F" w:rsidRPr="00FE46C3" w:rsidRDefault="00733D5F" w:rsidP="006C7244">
            <w:pPr>
              <w:keepNext/>
              <w:jc w:val="center"/>
              <w:rPr>
                <w:i/>
              </w:rPr>
            </w:pPr>
          </w:p>
          <w:p w:rsidR="00733D5F" w:rsidRPr="00FE46C3" w:rsidRDefault="00733D5F" w:rsidP="006C7244">
            <w:pPr>
              <w:keepNext/>
              <w:jc w:val="center"/>
            </w:pPr>
          </w:p>
        </w:tc>
        <w:tc>
          <w:tcPr>
            <w:tcW w:w="3060" w:type="dxa"/>
          </w:tcPr>
          <w:p w:rsidR="00733D5F" w:rsidRPr="00FE46C3" w:rsidRDefault="00733D5F" w:rsidP="006C7244">
            <w:pPr>
              <w:keepNext/>
              <w:autoSpaceDE w:val="0"/>
              <w:autoSpaceDN w:val="0"/>
              <w:adjustRightInd w:val="0"/>
              <w:ind w:firstLine="317"/>
              <w:jc w:val="both"/>
            </w:pPr>
            <w:r w:rsidRPr="00FE46C3">
              <w:t>Статья 174. Злоупотребление доминирующим или монопольным положением</w:t>
            </w:r>
          </w:p>
          <w:p w:rsidR="00733D5F" w:rsidRPr="00FE46C3" w:rsidRDefault="00733D5F" w:rsidP="006C7244">
            <w:pPr>
              <w:keepNext/>
              <w:autoSpaceDE w:val="0"/>
              <w:autoSpaceDN w:val="0"/>
              <w:adjustRightInd w:val="0"/>
              <w:ind w:firstLine="317"/>
              <w:jc w:val="both"/>
              <w:rPr>
                <w:b/>
              </w:rPr>
            </w:pPr>
          </w:p>
          <w:p w:rsidR="00733D5F" w:rsidRPr="00FE46C3" w:rsidRDefault="00733D5F" w:rsidP="006C7244">
            <w:pPr>
              <w:keepNext/>
              <w:autoSpaceDE w:val="0"/>
              <w:autoSpaceDN w:val="0"/>
              <w:adjustRightInd w:val="0"/>
              <w:ind w:firstLine="317"/>
              <w:jc w:val="both"/>
            </w:pPr>
            <w:r w:rsidRPr="00FE46C3">
              <w:t>Запрещаются действия (бездействие) субъектов рынка, занимающих доминирующее или монопольное положение, которые привели или приводят к ограничению доступа на соответствующий товарный рынок, недопущению, ограничению и устранению конкуренции и (или) ущемляют законные права иных лиц, в том числе такие действия, как:</w:t>
            </w:r>
          </w:p>
          <w:p w:rsidR="00733D5F" w:rsidRPr="00FE46C3" w:rsidRDefault="00733D5F" w:rsidP="006C7244">
            <w:pPr>
              <w:keepNext/>
              <w:autoSpaceDE w:val="0"/>
              <w:autoSpaceDN w:val="0"/>
              <w:adjustRightInd w:val="0"/>
              <w:ind w:firstLine="317"/>
              <w:jc w:val="both"/>
            </w:pPr>
            <w:r w:rsidRPr="00FE46C3">
              <w:t>…</w:t>
            </w:r>
          </w:p>
          <w:p w:rsidR="00733D5F" w:rsidRPr="00FE46C3" w:rsidRDefault="00733D5F" w:rsidP="006C7244">
            <w:pPr>
              <w:keepNext/>
              <w:autoSpaceDE w:val="0"/>
              <w:autoSpaceDN w:val="0"/>
              <w:adjustRightInd w:val="0"/>
              <w:ind w:firstLine="317"/>
              <w:jc w:val="both"/>
            </w:pPr>
            <w:r w:rsidRPr="00FE46C3">
              <w:t xml:space="preserve">7) необоснованное сокращение объемов производства и (или) поставки или прекращение производства и (или) поставки товаров, на которые имеются спрос или заказы </w:t>
            </w:r>
            <w:r w:rsidRPr="00FE46C3">
              <w:rPr>
                <w:b/>
              </w:rPr>
              <w:t>потребителей</w:t>
            </w:r>
            <w:r w:rsidRPr="00FE46C3">
              <w:t>, при наличии возможности производства или поставки;</w:t>
            </w:r>
          </w:p>
          <w:p w:rsidR="00733D5F" w:rsidRPr="00FE46C3" w:rsidRDefault="00733D5F" w:rsidP="006C7244">
            <w:pPr>
              <w:keepNext/>
              <w:autoSpaceDE w:val="0"/>
              <w:autoSpaceDN w:val="0"/>
              <w:adjustRightInd w:val="0"/>
              <w:ind w:firstLine="317"/>
              <w:jc w:val="both"/>
              <w:rPr>
                <w:b/>
              </w:rPr>
            </w:pPr>
          </w:p>
        </w:tc>
        <w:tc>
          <w:tcPr>
            <w:tcW w:w="3420" w:type="dxa"/>
          </w:tcPr>
          <w:p w:rsidR="00733D5F" w:rsidRPr="00FE46C3" w:rsidRDefault="00733D5F" w:rsidP="006C7244">
            <w:pPr>
              <w:keepNext/>
              <w:autoSpaceDE w:val="0"/>
              <w:autoSpaceDN w:val="0"/>
              <w:adjustRightInd w:val="0"/>
              <w:ind w:firstLine="317"/>
              <w:jc w:val="both"/>
              <w:rPr>
                <w:b/>
              </w:rPr>
            </w:pPr>
            <w:r w:rsidRPr="00FE46C3">
              <w:rPr>
                <w:b/>
              </w:rPr>
              <w:lastRenderedPageBreak/>
              <w:t>Отсутствует.</w:t>
            </w:r>
          </w:p>
        </w:tc>
        <w:tc>
          <w:tcPr>
            <w:tcW w:w="3240" w:type="dxa"/>
          </w:tcPr>
          <w:p w:rsidR="00733D5F" w:rsidRPr="00FE46C3" w:rsidRDefault="00733D5F" w:rsidP="006C7244">
            <w:pPr>
              <w:keepNext/>
              <w:ind w:firstLine="219"/>
              <w:jc w:val="both"/>
            </w:pPr>
            <w:r w:rsidRPr="00FE46C3">
              <w:t xml:space="preserve">Дополнить подпунктом  14) (новым) следующего содержания: </w:t>
            </w:r>
          </w:p>
          <w:p w:rsidR="00733D5F" w:rsidRPr="00FE46C3" w:rsidRDefault="00733D5F" w:rsidP="006C7244">
            <w:pPr>
              <w:keepNext/>
              <w:ind w:firstLine="219"/>
              <w:jc w:val="both"/>
              <w:rPr>
                <w:b/>
              </w:rPr>
            </w:pPr>
          </w:p>
          <w:p w:rsidR="00733D5F" w:rsidRPr="00FE46C3" w:rsidRDefault="00733D5F" w:rsidP="006C7244">
            <w:pPr>
              <w:keepNext/>
              <w:ind w:firstLine="219"/>
              <w:jc w:val="both"/>
            </w:pPr>
            <w:r w:rsidRPr="00FE46C3">
              <w:t>«14) подпункт 7) статьи 174 изложить в следующей редакции:</w:t>
            </w:r>
          </w:p>
          <w:p w:rsidR="00733D5F" w:rsidRPr="00FE46C3" w:rsidRDefault="00733D5F" w:rsidP="006C7244">
            <w:pPr>
              <w:keepNext/>
              <w:ind w:firstLine="219"/>
              <w:jc w:val="both"/>
            </w:pPr>
          </w:p>
          <w:p w:rsidR="00733D5F" w:rsidRPr="00FE46C3" w:rsidRDefault="00733D5F" w:rsidP="006C7244">
            <w:pPr>
              <w:keepNext/>
              <w:ind w:firstLine="219"/>
              <w:jc w:val="both"/>
            </w:pPr>
            <w:r w:rsidRPr="00FE46C3">
              <w:t>«7)</w:t>
            </w:r>
            <w:r w:rsidRPr="00FE46C3">
              <w:rPr>
                <w:b/>
              </w:rPr>
              <w:t xml:space="preserve"> </w:t>
            </w:r>
            <w:r w:rsidRPr="00FE46C3">
              <w:t>необоснованное сокращение объемов производства и (или) поставки или прекращение производства и (или) поставки товаров, на которые имеются спрос или заказы потребителей,</w:t>
            </w:r>
            <w:r w:rsidRPr="00FE46C3">
              <w:rPr>
                <w:b/>
              </w:rPr>
              <w:t xml:space="preserve"> субъектов рынка </w:t>
            </w:r>
            <w:r w:rsidRPr="00FE46C3">
              <w:t>при наличии возможности производства или поставки;».</w:t>
            </w:r>
          </w:p>
          <w:p w:rsidR="00733D5F" w:rsidRPr="00FE46C3" w:rsidRDefault="00733D5F" w:rsidP="006C7244">
            <w:pPr>
              <w:keepNext/>
              <w:ind w:firstLine="219"/>
              <w:jc w:val="both"/>
            </w:pPr>
          </w:p>
          <w:p w:rsidR="00733D5F" w:rsidRPr="00FE46C3" w:rsidRDefault="00733D5F" w:rsidP="006C7244">
            <w:pPr>
              <w:keepNext/>
              <w:ind w:firstLine="219"/>
              <w:jc w:val="both"/>
            </w:pPr>
          </w:p>
          <w:p w:rsidR="00733D5F" w:rsidRPr="00FE46C3" w:rsidRDefault="00733D5F" w:rsidP="006C7244">
            <w:pPr>
              <w:keepNext/>
              <w:ind w:firstLine="221"/>
              <w:jc w:val="center"/>
              <w:rPr>
                <w:i/>
              </w:rPr>
            </w:pPr>
            <w:r w:rsidRPr="00FE46C3">
              <w:rPr>
                <w:i/>
              </w:rPr>
              <w:t>Соответственно изменить последующую нумерацию подпунктов</w:t>
            </w:r>
          </w:p>
          <w:p w:rsidR="00733D5F" w:rsidRPr="00FE46C3" w:rsidRDefault="00733D5F" w:rsidP="006C7244">
            <w:pPr>
              <w:keepNext/>
              <w:ind w:firstLine="219"/>
              <w:jc w:val="both"/>
              <w:rPr>
                <w:b/>
              </w:rPr>
            </w:pPr>
          </w:p>
          <w:p w:rsidR="00733D5F" w:rsidRPr="00FE46C3" w:rsidRDefault="00733D5F" w:rsidP="006C7244">
            <w:pPr>
              <w:keepNext/>
              <w:ind w:firstLine="119"/>
              <w:rPr>
                <w:b/>
              </w:rPr>
            </w:pPr>
          </w:p>
          <w:p w:rsidR="00733D5F" w:rsidRPr="00FE46C3" w:rsidRDefault="00733D5F" w:rsidP="006C7244">
            <w:pPr>
              <w:keepNext/>
              <w:ind w:firstLine="119"/>
              <w:rPr>
                <w:b/>
              </w:rPr>
            </w:pPr>
          </w:p>
          <w:p w:rsidR="00733D5F" w:rsidRPr="00FE46C3" w:rsidRDefault="00733D5F" w:rsidP="006C7244">
            <w:pPr>
              <w:keepNext/>
              <w:ind w:firstLine="119"/>
              <w:jc w:val="both"/>
              <w:rPr>
                <w:b/>
              </w:rPr>
            </w:pPr>
          </w:p>
        </w:tc>
        <w:tc>
          <w:tcPr>
            <w:tcW w:w="2372" w:type="dxa"/>
          </w:tcPr>
          <w:p w:rsidR="00733D5F" w:rsidRPr="00FE46C3" w:rsidRDefault="00733D5F" w:rsidP="006C7244">
            <w:pPr>
              <w:keepNext/>
              <w:ind w:firstLine="219"/>
              <w:jc w:val="both"/>
              <w:rPr>
                <w:b/>
                <w:lang w:val="kk-KZ"/>
              </w:rPr>
            </w:pPr>
            <w:r w:rsidRPr="00FE46C3">
              <w:rPr>
                <w:b/>
                <w:lang w:val="kk-KZ"/>
              </w:rPr>
              <w:t xml:space="preserve">Комитет по экономической реформе и региональному развитию </w:t>
            </w:r>
          </w:p>
          <w:p w:rsidR="00733D5F" w:rsidRPr="00FE46C3" w:rsidRDefault="00733D5F" w:rsidP="006C7244">
            <w:pPr>
              <w:keepNext/>
              <w:ind w:firstLine="219"/>
              <w:jc w:val="both"/>
              <w:rPr>
                <w:b/>
                <w:lang w:val="kk-KZ"/>
              </w:rPr>
            </w:pPr>
            <w:r w:rsidRPr="00FE46C3">
              <w:rPr>
                <w:b/>
                <w:lang w:val="kk-KZ"/>
              </w:rPr>
              <w:t>Депутат</w:t>
            </w:r>
          </w:p>
          <w:p w:rsidR="00733D5F" w:rsidRPr="00FE46C3" w:rsidRDefault="00733D5F" w:rsidP="006C7244">
            <w:pPr>
              <w:keepNext/>
              <w:ind w:firstLine="219"/>
              <w:jc w:val="both"/>
              <w:rPr>
                <w:b/>
                <w:lang w:val="kk-KZ"/>
              </w:rPr>
            </w:pPr>
            <w:r w:rsidRPr="00FE46C3">
              <w:rPr>
                <w:b/>
                <w:lang w:val="kk-KZ"/>
              </w:rPr>
              <w:t>Утебаев С.Н.</w:t>
            </w:r>
          </w:p>
          <w:p w:rsidR="00733D5F" w:rsidRPr="00FE46C3" w:rsidRDefault="00733D5F" w:rsidP="006C7244">
            <w:pPr>
              <w:keepNext/>
              <w:ind w:firstLine="219"/>
              <w:jc w:val="both"/>
              <w:rPr>
                <w:b/>
                <w:lang w:val="kk-KZ"/>
              </w:rPr>
            </w:pPr>
          </w:p>
          <w:p w:rsidR="00733D5F" w:rsidRPr="00FE46C3" w:rsidRDefault="00733D5F" w:rsidP="006C7244">
            <w:pPr>
              <w:keepNext/>
              <w:ind w:firstLine="219"/>
              <w:jc w:val="both"/>
            </w:pPr>
            <w:r w:rsidRPr="00FE46C3">
              <w:t>Необоснованное сокращение объемов производства, поставки или прекращение производства и поставки товаров, на которые имеются спрос или заказы потребителей, может касаться субъектов рынка.</w:t>
            </w:r>
          </w:p>
          <w:p w:rsidR="00733D5F" w:rsidRPr="00FE46C3" w:rsidRDefault="00733D5F" w:rsidP="006C7244">
            <w:pPr>
              <w:keepNext/>
              <w:ind w:firstLine="219"/>
              <w:jc w:val="both"/>
            </w:pPr>
            <w:r w:rsidRPr="00FE46C3">
              <w:t>Поэтому предлагается дополнить указанную норму словами «субъектов рынка».</w:t>
            </w:r>
          </w:p>
          <w:p w:rsidR="00733D5F" w:rsidRPr="00FE46C3" w:rsidRDefault="00733D5F" w:rsidP="006C7244">
            <w:pPr>
              <w:keepNext/>
              <w:ind w:firstLine="119"/>
              <w:jc w:val="both"/>
              <w:rPr>
                <w:b/>
              </w:rPr>
            </w:pPr>
            <w:r w:rsidRPr="00FE46C3">
              <w:t>В связи с исключением подпункта 8) пункта 2 статьи 1 законопроекта</w:t>
            </w:r>
            <w:r w:rsidRPr="00FE46C3">
              <w:rPr>
                <w:b/>
              </w:rPr>
              <w:t xml:space="preserve">. </w:t>
            </w:r>
          </w:p>
          <w:p w:rsidR="00733D5F" w:rsidRPr="00FE46C3" w:rsidRDefault="00733D5F" w:rsidP="006C7244">
            <w:pPr>
              <w:keepNext/>
              <w:ind w:firstLine="219"/>
              <w:jc w:val="both"/>
            </w:pPr>
          </w:p>
          <w:p w:rsidR="00733D5F" w:rsidRPr="00FE46C3" w:rsidRDefault="00733D5F" w:rsidP="006C7244">
            <w:pPr>
              <w:keepNext/>
              <w:ind w:firstLine="219"/>
              <w:jc w:val="both"/>
              <w:rPr>
                <w:i/>
              </w:rPr>
            </w:pPr>
          </w:p>
        </w:tc>
        <w:tc>
          <w:tcPr>
            <w:tcW w:w="1410" w:type="dxa"/>
          </w:tcPr>
          <w:p w:rsidR="00733D5F" w:rsidRPr="00FE46C3" w:rsidRDefault="00733D5F" w:rsidP="006C7244">
            <w:pPr>
              <w:keepNext/>
              <w:ind w:left="-57" w:right="-57"/>
              <w:jc w:val="center"/>
              <w:rPr>
                <w:b/>
                <w:bCs/>
                <w:lang w:val="kk-KZ"/>
              </w:rPr>
            </w:pPr>
            <w:r w:rsidRPr="00FE46C3">
              <w:rPr>
                <w:b/>
                <w:bCs/>
                <w:lang w:val="kk-KZ"/>
              </w:rPr>
              <w:t>Принято</w:t>
            </w:r>
          </w:p>
          <w:p w:rsidR="00733D5F" w:rsidRPr="00FE46C3" w:rsidRDefault="00733D5F" w:rsidP="006C7244">
            <w:pPr>
              <w:keepNext/>
              <w:ind w:left="-57" w:right="-57"/>
              <w:jc w:val="center"/>
              <w:rPr>
                <w:b/>
                <w:bCs/>
                <w:lang w:val="kk-KZ"/>
              </w:rPr>
            </w:pPr>
          </w:p>
          <w:p w:rsidR="00733D5F" w:rsidRPr="00FE46C3" w:rsidRDefault="00733D5F" w:rsidP="006C7244">
            <w:pPr>
              <w:keepNext/>
              <w:ind w:left="-57" w:right="-57"/>
              <w:jc w:val="center"/>
              <w:rPr>
                <w:b/>
                <w:bCs/>
                <w:lang w:val="kk-KZ"/>
              </w:rPr>
            </w:pPr>
          </w:p>
        </w:tc>
      </w:tr>
      <w:tr w:rsidR="002758C9" w:rsidRPr="00FE46C3" w:rsidTr="00550D72">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lang w:val="kk-KZ"/>
              </w:rPr>
              <w:t xml:space="preserve">Абзац второй </w:t>
            </w:r>
            <w:r w:rsidRPr="00FE46C3">
              <w:rPr>
                <w:spacing w:val="-6"/>
                <w:lang w:val="kk-KZ"/>
              </w:rPr>
              <w:t>п</w:t>
            </w:r>
            <w:r w:rsidRPr="00FE46C3">
              <w:rPr>
                <w:spacing w:val="-6"/>
              </w:rPr>
              <w:t>одпункт</w:t>
            </w:r>
            <w:r w:rsidRPr="00FE46C3">
              <w:rPr>
                <w:spacing w:val="-6"/>
                <w:lang w:val="kk-KZ"/>
              </w:rPr>
              <w:t>а</w:t>
            </w:r>
            <w:r w:rsidRPr="00FE46C3">
              <w:t xml:space="preserve">  14)</w:t>
            </w:r>
            <w:r w:rsidRPr="00FE46C3">
              <w:rPr>
                <w:lang w:val="kk-KZ"/>
              </w:rPr>
              <w:t xml:space="preserve"> </w:t>
            </w:r>
            <w:r w:rsidRPr="00FE46C3">
              <w:t xml:space="preserve"> 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192</w:t>
            </w:r>
          </w:p>
          <w:p w:rsidR="00733D5F" w:rsidRPr="00FE46C3" w:rsidRDefault="00733D5F" w:rsidP="006C7244">
            <w:pPr>
              <w:keepNext/>
              <w:jc w:val="center"/>
              <w:rPr>
                <w:i/>
              </w:rPr>
            </w:pPr>
            <w:r w:rsidRPr="00FE46C3">
              <w:rPr>
                <w:i/>
              </w:rPr>
              <w:t>Кодекса</w:t>
            </w:r>
          </w:p>
          <w:p w:rsidR="00733D5F" w:rsidRPr="00FE46C3" w:rsidRDefault="00733D5F" w:rsidP="006C7244">
            <w:pPr>
              <w:keepNext/>
              <w:rPr>
                <w:lang w:val="kk-KZ"/>
              </w:rPr>
            </w:pPr>
          </w:p>
        </w:tc>
        <w:tc>
          <w:tcPr>
            <w:tcW w:w="3060" w:type="dxa"/>
          </w:tcPr>
          <w:p w:rsidR="00733D5F" w:rsidRPr="00FE46C3" w:rsidRDefault="00733D5F" w:rsidP="006C7244">
            <w:pPr>
              <w:keepNext/>
              <w:ind w:firstLine="219"/>
              <w:jc w:val="both"/>
              <w:rPr>
                <w:noProof/>
              </w:rPr>
            </w:pPr>
            <w:r w:rsidRPr="00FE46C3">
              <w:rPr>
                <w:noProof/>
              </w:rPr>
              <w:t>Статья 192. Основания участия государства в</w:t>
            </w:r>
          </w:p>
          <w:p w:rsidR="00733D5F" w:rsidRPr="00FE46C3" w:rsidRDefault="00733D5F" w:rsidP="006C7244">
            <w:pPr>
              <w:keepNext/>
              <w:jc w:val="both"/>
              <w:rPr>
                <w:noProof/>
              </w:rPr>
            </w:pPr>
            <w:r w:rsidRPr="00FE46C3">
              <w:rPr>
                <w:noProof/>
              </w:rPr>
              <w:t>предпринимательской деятельности</w:t>
            </w:r>
          </w:p>
          <w:p w:rsidR="00733D5F" w:rsidRPr="00FE46C3" w:rsidRDefault="00733D5F" w:rsidP="006C7244">
            <w:pPr>
              <w:keepNext/>
              <w:ind w:firstLine="254"/>
              <w:jc w:val="both"/>
              <w:rPr>
                <w:noProof/>
              </w:rPr>
            </w:pPr>
            <w:r w:rsidRPr="00FE46C3">
              <w:rPr>
                <w:noProof/>
              </w:rPr>
              <w:t>...</w:t>
            </w:r>
          </w:p>
          <w:p w:rsidR="00733D5F" w:rsidRPr="00FE46C3" w:rsidRDefault="00733D5F" w:rsidP="006C7244">
            <w:pPr>
              <w:keepNext/>
              <w:ind w:firstLine="254"/>
              <w:jc w:val="both"/>
              <w:rPr>
                <w:noProof/>
              </w:rPr>
            </w:pPr>
            <w:r w:rsidRPr="00FE46C3">
              <w:rPr>
                <w:noProof/>
              </w:rPr>
              <w:t>9. Требования пунктов 4, 5, 6, 7 и 8 настоящей статьи распространяются только на случаи, предусмотренные подпунктами 5) и 6) части первой пункта 1 настоящей статьи.</w:t>
            </w:r>
          </w:p>
          <w:p w:rsidR="00733D5F" w:rsidRPr="00FE46C3" w:rsidRDefault="00733D5F" w:rsidP="006C7244">
            <w:pPr>
              <w:keepNext/>
              <w:ind w:firstLine="254"/>
              <w:jc w:val="both"/>
              <w:rPr>
                <w:noProof/>
              </w:rPr>
            </w:pPr>
          </w:p>
          <w:p w:rsidR="00733D5F" w:rsidRPr="00FE46C3" w:rsidRDefault="00733D5F" w:rsidP="006C7244">
            <w:pPr>
              <w:keepNext/>
              <w:ind w:firstLine="254"/>
              <w:jc w:val="both"/>
              <w:rPr>
                <w:noProof/>
              </w:rPr>
            </w:pPr>
          </w:p>
          <w:p w:rsidR="00733D5F" w:rsidRPr="00FE46C3" w:rsidRDefault="00733D5F" w:rsidP="006C7244">
            <w:pPr>
              <w:keepNext/>
              <w:ind w:firstLine="254"/>
              <w:jc w:val="both"/>
              <w:rPr>
                <w:noProof/>
              </w:rPr>
            </w:pPr>
          </w:p>
        </w:tc>
        <w:tc>
          <w:tcPr>
            <w:tcW w:w="3420" w:type="dxa"/>
          </w:tcPr>
          <w:p w:rsidR="00733D5F" w:rsidRPr="00FE46C3" w:rsidRDefault="00733D5F" w:rsidP="006C7244">
            <w:pPr>
              <w:keepNext/>
              <w:ind w:firstLine="254"/>
              <w:jc w:val="both"/>
            </w:pPr>
            <w:r w:rsidRPr="00FE46C3">
              <w:t>14) пункт 9 статьи 192 изложить в следующей редакции:</w:t>
            </w:r>
          </w:p>
          <w:p w:rsidR="00733D5F" w:rsidRPr="00FE46C3" w:rsidRDefault="00733D5F" w:rsidP="006C7244">
            <w:pPr>
              <w:keepNext/>
              <w:ind w:firstLine="254"/>
              <w:jc w:val="both"/>
            </w:pPr>
            <w:r w:rsidRPr="00FE46C3">
              <w:t xml:space="preserve">«9. Требования </w:t>
            </w:r>
            <w:r w:rsidRPr="00FE46C3">
              <w:rPr>
                <w:b/>
              </w:rPr>
              <w:t xml:space="preserve">пунктов </w:t>
            </w:r>
            <w:r w:rsidRPr="00FE46C3">
              <w:t>4, 5, 6, 7 и 8 настоящей статьи</w:t>
            </w:r>
            <w:r w:rsidRPr="00FE46C3">
              <w:rPr>
                <w:b/>
              </w:rPr>
              <w:t xml:space="preserve">, за исключением части третьей пункта 4, </w:t>
            </w:r>
            <w:r w:rsidRPr="00FE46C3">
              <w:t>распространяются только на случаи, предусмотренные подпунктами 5) и 6) части первой пункта 1 настоящей статьи.»;</w:t>
            </w:r>
          </w:p>
          <w:p w:rsidR="00733D5F" w:rsidRPr="00FE46C3" w:rsidRDefault="00733D5F" w:rsidP="006C7244">
            <w:pPr>
              <w:keepNext/>
              <w:ind w:firstLine="219"/>
              <w:jc w:val="both"/>
            </w:pPr>
          </w:p>
        </w:tc>
        <w:tc>
          <w:tcPr>
            <w:tcW w:w="3240" w:type="dxa"/>
          </w:tcPr>
          <w:p w:rsidR="00733D5F" w:rsidRPr="00FE46C3" w:rsidRDefault="0042481A" w:rsidP="006C7244">
            <w:pPr>
              <w:keepNext/>
              <w:ind w:firstLine="219"/>
              <w:jc w:val="both"/>
            </w:pPr>
            <w:r w:rsidRPr="00FE46C3">
              <w:t>Абзац второй подпункта  14) пункта 2 статьи 1 проекта и</w:t>
            </w:r>
            <w:r w:rsidR="00733D5F" w:rsidRPr="00FE46C3">
              <w:t>зложить в следующей редакции:</w:t>
            </w:r>
          </w:p>
          <w:p w:rsidR="00733D5F" w:rsidRPr="00FE46C3" w:rsidRDefault="00733D5F" w:rsidP="006C7244">
            <w:pPr>
              <w:keepNext/>
              <w:ind w:firstLine="219"/>
              <w:jc w:val="both"/>
            </w:pPr>
          </w:p>
          <w:p w:rsidR="00733D5F" w:rsidRPr="00FE46C3" w:rsidRDefault="00733D5F" w:rsidP="006C7244">
            <w:pPr>
              <w:keepNext/>
              <w:ind w:firstLine="219"/>
              <w:jc w:val="both"/>
            </w:pPr>
            <w:r w:rsidRPr="00FE46C3">
              <w:t xml:space="preserve">«9. Требования </w:t>
            </w:r>
            <w:r w:rsidRPr="00FE46C3">
              <w:rPr>
                <w:b/>
              </w:rPr>
              <w:t>частей первой и второй пункта</w:t>
            </w:r>
            <w:r w:rsidRPr="00FE46C3">
              <w:t xml:space="preserve"> 4, пунктов 5, 6, 7 и 8 настоящей статьи, распространяются только на случаи, предусмотренные подпунктами 5) и 6) части первой пункта 1 настоящей статьи.».</w:t>
            </w:r>
          </w:p>
        </w:tc>
        <w:tc>
          <w:tcPr>
            <w:tcW w:w="2372" w:type="dxa"/>
          </w:tcPr>
          <w:p w:rsidR="00733D5F" w:rsidRPr="00FE46C3" w:rsidRDefault="00733D5F" w:rsidP="00D674F5">
            <w:pPr>
              <w:keepNext/>
              <w:ind w:firstLine="219"/>
              <w:jc w:val="both"/>
              <w:rPr>
                <w:b/>
                <w:lang w:val="kk-KZ"/>
              </w:rPr>
            </w:pPr>
            <w:r w:rsidRPr="00FE46C3">
              <w:rPr>
                <w:b/>
                <w:lang w:val="kk-KZ"/>
              </w:rPr>
              <w:t xml:space="preserve">Комитет по экономической реформе и региональному развитию </w:t>
            </w:r>
          </w:p>
          <w:p w:rsidR="00733D5F" w:rsidRPr="00FE46C3" w:rsidRDefault="00733D5F" w:rsidP="006C7244">
            <w:pPr>
              <w:keepNext/>
              <w:ind w:firstLine="219"/>
              <w:jc w:val="both"/>
              <w:rPr>
                <w:lang w:val="kk-KZ"/>
              </w:rPr>
            </w:pPr>
          </w:p>
          <w:p w:rsidR="00733D5F" w:rsidRPr="00FE46C3" w:rsidRDefault="00733D5F" w:rsidP="006C7244">
            <w:pPr>
              <w:keepNext/>
              <w:ind w:firstLine="219"/>
              <w:jc w:val="both"/>
              <w:rPr>
                <w:b/>
              </w:rPr>
            </w:pPr>
            <w:r w:rsidRPr="00FE46C3">
              <w:t>Юридическая техника.</w:t>
            </w:r>
          </w:p>
        </w:tc>
        <w:tc>
          <w:tcPr>
            <w:tcW w:w="1410" w:type="dxa"/>
          </w:tcPr>
          <w:p w:rsidR="00733D5F" w:rsidRPr="00FE46C3" w:rsidRDefault="00733D5F" w:rsidP="006C7244">
            <w:pPr>
              <w:keepNext/>
              <w:ind w:left="-57" w:right="-57"/>
              <w:jc w:val="center"/>
              <w:rPr>
                <w:b/>
                <w:bCs/>
                <w:lang w:val="kk-KZ"/>
              </w:rPr>
            </w:pPr>
            <w:r w:rsidRPr="00FE46C3">
              <w:rPr>
                <w:b/>
                <w:bCs/>
                <w:lang w:val="kk-KZ"/>
              </w:rPr>
              <w:t>Принято</w:t>
            </w:r>
          </w:p>
        </w:tc>
      </w:tr>
      <w:tr w:rsidR="002758C9" w:rsidRPr="00FE46C3" w:rsidTr="00550D72">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lang w:val="kk-KZ"/>
              </w:rPr>
              <w:t xml:space="preserve">Абзацы второй- пятый </w:t>
            </w:r>
            <w:r w:rsidRPr="00FE46C3">
              <w:rPr>
                <w:spacing w:val="-6"/>
                <w:lang w:val="kk-KZ"/>
              </w:rPr>
              <w:t>п</w:t>
            </w:r>
            <w:r w:rsidRPr="00FE46C3">
              <w:rPr>
                <w:spacing w:val="-6"/>
              </w:rPr>
              <w:t>одпункт</w:t>
            </w:r>
            <w:r w:rsidRPr="00FE46C3">
              <w:rPr>
                <w:spacing w:val="-6"/>
                <w:lang w:val="kk-KZ"/>
              </w:rPr>
              <w:t>а</w:t>
            </w:r>
            <w:r w:rsidRPr="00FE46C3">
              <w:t xml:space="preserve">  15)</w:t>
            </w:r>
            <w:r w:rsidRPr="00FE46C3">
              <w:rPr>
                <w:lang w:val="kk-KZ"/>
              </w:rPr>
              <w:t xml:space="preserve"> </w:t>
            </w:r>
            <w:r w:rsidRPr="00FE46C3">
              <w:t xml:space="preserve"> 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194</w:t>
            </w:r>
          </w:p>
          <w:p w:rsidR="00733D5F" w:rsidRPr="00FE46C3" w:rsidRDefault="00733D5F" w:rsidP="006C7244">
            <w:pPr>
              <w:keepNext/>
              <w:jc w:val="center"/>
              <w:rPr>
                <w:lang w:val="kk-KZ"/>
              </w:rPr>
            </w:pPr>
            <w:r w:rsidRPr="00FE46C3">
              <w:rPr>
                <w:i/>
              </w:rPr>
              <w:t>Кодекса</w:t>
            </w:r>
          </w:p>
        </w:tc>
        <w:tc>
          <w:tcPr>
            <w:tcW w:w="3060" w:type="dxa"/>
          </w:tcPr>
          <w:p w:rsidR="00733D5F" w:rsidRPr="00FE46C3" w:rsidRDefault="00733D5F" w:rsidP="006C7244">
            <w:pPr>
              <w:keepNext/>
              <w:ind w:firstLine="221"/>
              <w:jc w:val="both"/>
              <w:rPr>
                <w:noProof/>
              </w:rPr>
            </w:pPr>
            <w:r w:rsidRPr="00FE46C3">
              <w:rPr>
                <w:noProof/>
              </w:rPr>
              <w:t>Статья 194. Антиконкурентные действия, соглашения государственных органов, местных исполнительных органов</w:t>
            </w:r>
          </w:p>
          <w:p w:rsidR="00733D5F" w:rsidRPr="00FE46C3" w:rsidRDefault="00733D5F" w:rsidP="006C7244">
            <w:pPr>
              <w:keepNext/>
              <w:ind w:firstLine="221"/>
              <w:jc w:val="both"/>
              <w:rPr>
                <w:noProof/>
              </w:rPr>
            </w:pPr>
          </w:p>
          <w:p w:rsidR="00733D5F" w:rsidRPr="00FE46C3" w:rsidRDefault="00733D5F" w:rsidP="006C7244">
            <w:pPr>
              <w:keepNext/>
              <w:ind w:firstLine="221"/>
              <w:jc w:val="both"/>
            </w:pPr>
            <w:r w:rsidRPr="00FE46C3">
              <w:t xml:space="preserve">1. Запрещаются и признаются недействительными полностью или частично в порядке, установленном законодательством Республики Казахстан, антиконкурентные действия государственных органов, местных </w:t>
            </w:r>
            <w:r w:rsidRPr="00FE46C3">
              <w:lastRenderedPageBreak/>
              <w:t>исполнительных органов, выразившиеся в принятии актов либо решений, которые привели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w:t>
            </w:r>
          </w:p>
          <w:p w:rsidR="00733D5F" w:rsidRPr="00FE46C3" w:rsidRDefault="00733D5F" w:rsidP="006C7244">
            <w:pPr>
              <w:keepNext/>
              <w:ind w:firstLine="221"/>
              <w:jc w:val="both"/>
            </w:pPr>
            <w:bookmarkStart w:id="0" w:name="z824"/>
            <w:bookmarkEnd w:id="0"/>
            <w:r w:rsidRPr="00FE46C3">
              <w:t>2. Антиконкурентными действиями государственных органов, местных исполнительных органов в том числе признаются:</w:t>
            </w:r>
          </w:p>
          <w:p w:rsidR="00733D5F" w:rsidRPr="00FE46C3" w:rsidRDefault="00733D5F" w:rsidP="006C7244">
            <w:pPr>
              <w:keepNext/>
              <w:ind w:firstLine="221"/>
              <w:jc w:val="both"/>
            </w:pPr>
            <w:r w:rsidRPr="00FE46C3">
              <w:t>1) введение ограничений в отношении создания субъекта рынка в какой-либо сфере деятельности;</w:t>
            </w:r>
          </w:p>
          <w:p w:rsidR="00733D5F" w:rsidRPr="00FE46C3" w:rsidRDefault="00733D5F" w:rsidP="006C7244">
            <w:pPr>
              <w:keepNext/>
              <w:ind w:firstLine="221"/>
              <w:jc w:val="both"/>
            </w:pPr>
            <w:r w:rsidRPr="00FE46C3">
              <w:t>2) необоснованное препятствование осуществлению деятельности субъекта рынка;</w:t>
            </w:r>
          </w:p>
          <w:p w:rsidR="00733D5F" w:rsidRPr="00FE46C3" w:rsidRDefault="00733D5F" w:rsidP="006C7244">
            <w:pPr>
              <w:keepNext/>
              <w:ind w:firstLine="221"/>
              <w:jc w:val="both"/>
            </w:pPr>
            <w:r w:rsidRPr="00FE46C3">
              <w:t xml:space="preserve">3) установление запретов или введение ограничений в отношении свободного </w:t>
            </w:r>
            <w:r w:rsidRPr="00FE46C3">
              <w:lastRenderedPageBreak/>
              <w:t>перемещения товаров, иных ограничений прав субъекта рынка на реализацию товаров;</w:t>
            </w:r>
          </w:p>
          <w:p w:rsidR="00733D5F" w:rsidRPr="00FE46C3" w:rsidRDefault="00733D5F" w:rsidP="006C7244">
            <w:pPr>
              <w:keepNext/>
              <w:ind w:firstLine="221"/>
              <w:jc w:val="both"/>
            </w:pPr>
            <w:r w:rsidRPr="00FE46C3">
              <w:t>4) указания субъекту рынка о первоочередных поставках товаров для определенной категории покупателей либо первоочередном приобретении товаров у определенных продавцов (поставщиков) или заключении в приоритетном порядке договоров;</w:t>
            </w:r>
          </w:p>
          <w:p w:rsidR="00733D5F" w:rsidRPr="00FE46C3" w:rsidRDefault="00733D5F" w:rsidP="006C7244">
            <w:pPr>
              <w:keepNext/>
              <w:ind w:firstLine="221"/>
              <w:jc w:val="both"/>
            </w:pPr>
            <w:r w:rsidRPr="00FE46C3">
              <w:t>5) установление для приобретателей товаров ограничений выбора субъектов рынка, которые предоставляют такие товары;</w:t>
            </w:r>
          </w:p>
          <w:p w:rsidR="00733D5F" w:rsidRPr="00FE46C3" w:rsidRDefault="00733D5F" w:rsidP="006C7244">
            <w:pPr>
              <w:keepNext/>
              <w:ind w:firstLine="221"/>
              <w:jc w:val="both"/>
            </w:pPr>
            <w:r w:rsidRPr="00FE46C3">
              <w:t>6) действия, направленные на повышение, снижение или поддержание цен;</w:t>
            </w:r>
          </w:p>
          <w:p w:rsidR="00733D5F" w:rsidRPr="00FE46C3" w:rsidRDefault="00733D5F" w:rsidP="006C7244">
            <w:pPr>
              <w:keepNext/>
              <w:ind w:firstLine="221"/>
              <w:jc w:val="both"/>
            </w:pPr>
            <w:r w:rsidRPr="00FE46C3">
              <w:t xml:space="preserve">7)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w:t>
            </w:r>
            <w:r w:rsidRPr="00FE46C3">
              <w:lastRenderedPageBreak/>
              <w:t>продавцов (поставщиков) или покупателей;</w:t>
            </w:r>
          </w:p>
          <w:p w:rsidR="00733D5F" w:rsidRPr="00FE46C3" w:rsidRDefault="00733D5F" w:rsidP="006C7244">
            <w:pPr>
              <w:keepNext/>
              <w:ind w:firstLine="221"/>
              <w:jc w:val="both"/>
            </w:pPr>
            <w:r w:rsidRPr="00FE46C3">
              <w:t>8) ограничение доступа на товарный рынок, выхода из товарного рынка или устранение с него субъектов рынка;</w:t>
            </w:r>
          </w:p>
          <w:p w:rsidR="00733D5F" w:rsidRPr="00FE46C3" w:rsidRDefault="00733D5F" w:rsidP="006C7244">
            <w:pPr>
              <w:keepNext/>
              <w:ind w:firstLine="221"/>
              <w:jc w:val="both"/>
            </w:pPr>
            <w:r w:rsidRPr="00FE46C3">
              <w:t>9) предоставление отдельным субъектам рынка льгот или других преимуществ, которые ставят их в привилегированное положение относительно конкурентов, или создание неблагоприятных или дискриминационных условий деятельности по сравнению с конкурентами;</w:t>
            </w:r>
          </w:p>
          <w:p w:rsidR="00733D5F" w:rsidRPr="00FE46C3" w:rsidRDefault="00733D5F" w:rsidP="006C7244">
            <w:pPr>
              <w:keepNext/>
              <w:ind w:firstLine="221"/>
              <w:jc w:val="both"/>
            </w:pPr>
            <w:r w:rsidRPr="00FE46C3">
              <w:t>10) прямое или косвенное принуждение субъектов рынка к приоритетному заключению договоров, к первоочередной поставке товаров определенному кругу потребителей либо первоочередному приобретению товаров у определенных продавцов (поставщиков).</w:t>
            </w:r>
          </w:p>
          <w:p w:rsidR="00733D5F" w:rsidRPr="00FE46C3" w:rsidRDefault="00733D5F" w:rsidP="006C7244">
            <w:pPr>
              <w:keepNext/>
              <w:ind w:firstLine="221"/>
              <w:jc w:val="both"/>
            </w:pPr>
            <w:bookmarkStart w:id="1" w:name="z825"/>
            <w:bookmarkEnd w:id="1"/>
            <w:r w:rsidRPr="00FE46C3">
              <w:t xml:space="preserve">3. Запрещаются соглашения между </w:t>
            </w:r>
            <w:r w:rsidRPr="00FE46C3">
              <w:lastRenderedPageBreak/>
              <w:t>государственными органами, местными исполнительными органами, органами местного самоуправления или между ними и субъектами рынка, если такие соглашения приводят или могут привести к недопущению,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 а также международными договорами, ратифицированными Республикой Казахстан.</w:t>
            </w:r>
          </w:p>
          <w:p w:rsidR="00733D5F" w:rsidRPr="00FE46C3" w:rsidRDefault="00733D5F" w:rsidP="006C7244">
            <w:pPr>
              <w:keepNext/>
              <w:ind w:firstLine="221"/>
              <w:jc w:val="both"/>
              <w:rPr>
                <w:noProof/>
              </w:rPr>
            </w:pPr>
          </w:p>
        </w:tc>
        <w:tc>
          <w:tcPr>
            <w:tcW w:w="3420" w:type="dxa"/>
          </w:tcPr>
          <w:p w:rsidR="00733D5F" w:rsidRPr="00FE46C3" w:rsidRDefault="00733D5F" w:rsidP="006C7244">
            <w:pPr>
              <w:keepNext/>
              <w:ind w:firstLine="254"/>
              <w:jc w:val="both"/>
              <w:rPr>
                <w:bCs/>
              </w:rPr>
            </w:pPr>
            <w:r w:rsidRPr="00FE46C3">
              <w:rPr>
                <w:bCs/>
              </w:rPr>
              <w:lastRenderedPageBreak/>
              <w:t>15) в статье 194:</w:t>
            </w:r>
          </w:p>
          <w:p w:rsidR="00733D5F" w:rsidRPr="00FE46C3" w:rsidRDefault="00733D5F" w:rsidP="006C7244">
            <w:pPr>
              <w:keepNext/>
              <w:ind w:firstLine="254"/>
              <w:jc w:val="both"/>
              <w:rPr>
                <w:bCs/>
              </w:rPr>
            </w:pPr>
            <w:r w:rsidRPr="00FE46C3">
              <w:rPr>
                <w:bCs/>
              </w:rPr>
              <w:t>заголовок  изложить в следующей редакции:</w:t>
            </w:r>
          </w:p>
          <w:p w:rsidR="00733D5F" w:rsidRPr="00FE46C3" w:rsidRDefault="00733D5F" w:rsidP="006C7244">
            <w:pPr>
              <w:keepNext/>
              <w:ind w:firstLine="254"/>
              <w:jc w:val="both"/>
              <w:rPr>
                <w:bCs/>
              </w:rPr>
            </w:pPr>
            <w:r w:rsidRPr="00FE46C3">
              <w:rPr>
                <w:bCs/>
              </w:rPr>
              <w:t>«Статья 194. Антиконкурентные действия (бездействие), соглашения государственных органов, местных  исполнительных органов»;</w:t>
            </w:r>
          </w:p>
          <w:p w:rsidR="00733D5F" w:rsidRPr="00FE46C3" w:rsidRDefault="00733D5F" w:rsidP="006C7244">
            <w:pPr>
              <w:keepNext/>
              <w:ind w:firstLine="254"/>
              <w:jc w:val="both"/>
              <w:rPr>
                <w:bCs/>
              </w:rPr>
            </w:pPr>
            <w:r w:rsidRPr="00FE46C3">
              <w:rPr>
                <w:bCs/>
              </w:rPr>
              <w:t>пункт 1 изложить в следующей редакции:</w:t>
            </w:r>
          </w:p>
          <w:p w:rsidR="00733D5F" w:rsidRPr="00FE46C3" w:rsidRDefault="00733D5F" w:rsidP="006C7244">
            <w:pPr>
              <w:keepNext/>
              <w:ind w:firstLine="254"/>
              <w:jc w:val="both"/>
              <w:rPr>
                <w:bCs/>
              </w:rPr>
            </w:pPr>
          </w:p>
          <w:p w:rsidR="00733D5F" w:rsidRPr="00FE46C3" w:rsidRDefault="00733D5F" w:rsidP="006C7244">
            <w:pPr>
              <w:keepNext/>
              <w:ind w:firstLine="254"/>
              <w:jc w:val="both"/>
              <w:rPr>
                <w:bCs/>
              </w:rPr>
            </w:pPr>
            <w:r w:rsidRPr="00FE46C3">
              <w:rPr>
                <w:bCs/>
              </w:rPr>
              <w:t xml:space="preserve">«1. Запрещаются и признаются недействительными полностью или частично в порядке, установленном </w:t>
            </w:r>
            <w:r w:rsidRPr="00FE46C3">
              <w:rPr>
                <w:bCs/>
              </w:rPr>
              <w:lastRenderedPageBreak/>
              <w:t xml:space="preserve">законодательством Республики Казахстан, антиконкурентные действия государственных органов, местных исполнительных органов, выразившиеся в </w:t>
            </w:r>
            <w:r w:rsidRPr="00FE46C3">
              <w:rPr>
                <w:b/>
                <w:bCs/>
              </w:rPr>
              <w:t>действиях (бездействии),</w:t>
            </w:r>
            <w:r w:rsidRPr="00FE46C3">
              <w:rPr>
                <w:bCs/>
              </w:rPr>
              <w:t xml:space="preserve"> принятии актов либо решений, которые привели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w:t>
            </w:r>
          </w:p>
          <w:p w:rsidR="00733D5F" w:rsidRPr="00FE46C3" w:rsidRDefault="00733D5F" w:rsidP="006C7244">
            <w:pPr>
              <w:keepNext/>
              <w:ind w:firstLine="254"/>
              <w:jc w:val="both"/>
            </w:pPr>
          </w:p>
        </w:tc>
        <w:tc>
          <w:tcPr>
            <w:tcW w:w="3240" w:type="dxa"/>
          </w:tcPr>
          <w:p w:rsidR="00733D5F" w:rsidRPr="00FE46C3" w:rsidRDefault="0042481A" w:rsidP="00306146">
            <w:pPr>
              <w:ind w:firstLine="261"/>
              <w:jc w:val="both"/>
            </w:pPr>
            <w:r w:rsidRPr="00FE46C3">
              <w:lastRenderedPageBreak/>
              <w:t>Абзацы второй-пятый подпункта 15) пункта 2 статьи 1 проекта</w:t>
            </w:r>
            <w:r w:rsidR="00306146" w:rsidRPr="00FE46C3">
              <w:t xml:space="preserve"> и</w:t>
            </w:r>
            <w:r w:rsidR="00733D5F" w:rsidRPr="00FE46C3">
              <w:t>зложить в следующей редакции:</w:t>
            </w:r>
          </w:p>
          <w:p w:rsidR="00733D5F" w:rsidRPr="00FE46C3" w:rsidRDefault="00733D5F" w:rsidP="006C7244">
            <w:pPr>
              <w:keepNext/>
              <w:ind w:firstLine="219"/>
              <w:jc w:val="both"/>
            </w:pPr>
          </w:p>
          <w:p w:rsidR="00733D5F" w:rsidRPr="00FE46C3" w:rsidRDefault="00733D5F" w:rsidP="006C7244">
            <w:pPr>
              <w:keepNext/>
              <w:ind w:firstLine="219"/>
              <w:jc w:val="both"/>
            </w:pPr>
            <w:r w:rsidRPr="00FE46C3">
              <w:rPr>
                <w:sz w:val="22"/>
                <w:szCs w:val="22"/>
              </w:rPr>
              <w:t>«</w:t>
            </w:r>
            <w:r w:rsidRPr="00FE46C3">
              <w:rPr>
                <w:b/>
                <w:bCs/>
                <w:szCs w:val="28"/>
              </w:rPr>
              <w:t xml:space="preserve">заголовок и </w:t>
            </w:r>
            <w:r w:rsidRPr="00FE46C3">
              <w:rPr>
                <w:b/>
              </w:rPr>
              <w:t xml:space="preserve">пункт 1 </w:t>
            </w:r>
            <w:r w:rsidRPr="00FE46C3">
              <w:t>изложить в следующей редакции:</w:t>
            </w:r>
          </w:p>
          <w:p w:rsidR="00733D5F" w:rsidRPr="00FE46C3" w:rsidRDefault="00733D5F" w:rsidP="006C7244">
            <w:pPr>
              <w:keepNext/>
              <w:ind w:firstLine="219"/>
              <w:jc w:val="both"/>
              <w:rPr>
                <w:b/>
                <w:bCs/>
                <w:szCs w:val="28"/>
              </w:rPr>
            </w:pPr>
            <w:r w:rsidRPr="00FE46C3">
              <w:rPr>
                <w:bCs/>
              </w:rPr>
              <w:t xml:space="preserve"> «Статья 194. Антиконкурентные действия </w:t>
            </w:r>
            <w:r w:rsidRPr="00FE46C3">
              <w:rPr>
                <w:b/>
                <w:bCs/>
              </w:rPr>
              <w:t>(бездействие),</w:t>
            </w:r>
            <w:r w:rsidRPr="00FE46C3">
              <w:rPr>
                <w:bCs/>
              </w:rPr>
              <w:t xml:space="preserve"> соглашения государственных, местных исполнительных органов</w:t>
            </w:r>
            <w:r w:rsidRPr="00FE46C3">
              <w:t xml:space="preserve">, </w:t>
            </w:r>
            <w:r w:rsidRPr="00FE46C3">
              <w:rPr>
                <w:b/>
                <w:bCs/>
                <w:szCs w:val="28"/>
              </w:rPr>
              <w:t xml:space="preserve">организаций, наделенных государством функциями  регулирования деятельности субъектов </w:t>
            </w:r>
            <w:r w:rsidRPr="00FE46C3">
              <w:rPr>
                <w:b/>
                <w:bCs/>
                <w:szCs w:val="28"/>
              </w:rPr>
              <w:lastRenderedPageBreak/>
              <w:t>рынка</w:t>
            </w:r>
          </w:p>
          <w:p w:rsidR="00733D5F" w:rsidRPr="00FE46C3" w:rsidRDefault="00733D5F" w:rsidP="006C7244">
            <w:pPr>
              <w:keepNext/>
              <w:ind w:firstLine="219"/>
              <w:jc w:val="both"/>
            </w:pPr>
            <w:r w:rsidRPr="00FE46C3">
              <w:t xml:space="preserve">1. Запрещаются и признаются недействительными полностью или частично в порядке, установленном законодательством Республики Казахстан, антиконкурентные </w:t>
            </w:r>
            <w:r w:rsidRPr="00FE46C3">
              <w:rPr>
                <w:b/>
              </w:rPr>
              <w:t>действия (бездействие)</w:t>
            </w:r>
            <w:r w:rsidRPr="00FE46C3">
              <w:t xml:space="preserve"> государственных, местных исполнительных органов, </w:t>
            </w:r>
            <w:r w:rsidRPr="00FE46C3">
              <w:rPr>
                <w:b/>
                <w:bCs/>
                <w:szCs w:val="28"/>
              </w:rPr>
              <w:t>организаций, наделенных государством функциями  регулирования  деятельности субъектов рынка</w:t>
            </w:r>
            <w:r w:rsidRPr="00FE46C3">
              <w:rPr>
                <w:b/>
              </w:rPr>
              <w:t>,</w:t>
            </w:r>
            <w:r w:rsidRPr="00FE46C3">
              <w:t xml:space="preserve"> выразившиеся </w:t>
            </w:r>
            <w:r w:rsidRPr="00FE46C3">
              <w:rPr>
                <w:b/>
              </w:rPr>
              <w:t xml:space="preserve">в </w:t>
            </w:r>
            <w:r w:rsidRPr="00FE46C3">
              <w:rPr>
                <w:b/>
                <w:bCs/>
              </w:rPr>
              <w:t xml:space="preserve">действиях (бездействии), </w:t>
            </w:r>
            <w:r w:rsidRPr="00FE46C3">
              <w:t>принятии актов либо решений, которые привели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w:t>
            </w:r>
          </w:p>
          <w:p w:rsidR="00733D5F" w:rsidRPr="00FE46C3" w:rsidRDefault="00733D5F" w:rsidP="006C7244">
            <w:pPr>
              <w:keepNext/>
              <w:ind w:firstLine="219"/>
              <w:jc w:val="both"/>
              <w:rPr>
                <w:b/>
                <w:bCs/>
                <w:szCs w:val="28"/>
              </w:rPr>
            </w:pPr>
          </w:p>
          <w:p w:rsidR="00733D5F" w:rsidRPr="00FE46C3" w:rsidRDefault="00733D5F" w:rsidP="006C7244">
            <w:pPr>
              <w:keepNext/>
              <w:ind w:firstLine="219"/>
              <w:jc w:val="both"/>
            </w:pPr>
            <w:r w:rsidRPr="00FE46C3">
              <w:rPr>
                <w:b/>
                <w:bCs/>
                <w:szCs w:val="28"/>
              </w:rPr>
              <w:t xml:space="preserve">абзац первый </w:t>
            </w:r>
            <w:r w:rsidRPr="00FE46C3">
              <w:rPr>
                <w:b/>
              </w:rPr>
              <w:t xml:space="preserve">пункта 2   </w:t>
            </w:r>
            <w:r w:rsidRPr="00FE46C3">
              <w:lastRenderedPageBreak/>
              <w:t>изложить в следующей редакции:</w:t>
            </w:r>
          </w:p>
          <w:p w:rsidR="00733D5F" w:rsidRPr="00FE46C3" w:rsidRDefault="00F073B6" w:rsidP="006C7244">
            <w:pPr>
              <w:keepNext/>
              <w:ind w:firstLine="219"/>
              <w:jc w:val="both"/>
            </w:pPr>
            <w:r w:rsidRPr="00FE46C3">
              <w:t>«</w:t>
            </w:r>
            <w:r w:rsidR="00733D5F" w:rsidRPr="00FE46C3">
              <w:t xml:space="preserve">2. Антиконкурентными действиями </w:t>
            </w:r>
            <w:r w:rsidR="00733D5F" w:rsidRPr="00FE46C3">
              <w:rPr>
                <w:b/>
              </w:rPr>
              <w:t>(бездействием)</w:t>
            </w:r>
            <w:r w:rsidR="00733D5F" w:rsidRPr="00FE46C3">
              <w:t xml:space="preserve">  государственных, местных исполнительных органов, </w:t>
            </w:r>
            <w:r w:rsidR="00733D5F" w:rsidRPr="00FE46C3">
              <w:rPr>
                <w:b/>
                <w:bCs/>
                <w:szCs w:val="28"/>
              </w:rPr>
              <w:t>организаций, наделенных государством функциями  регулирования  деятельности субъектов рынка</w:t>
            </w:r>
            <w:r w:rsidR="00733D5F" w:rsidRPr="00FE46C3">
              <w:rPr>
                <w:b/>
              </w:rPr>
              <w:t>,</w:t>
            </w:r>
            <w:r w:rsidR="00733D5F" w:rsidRPr="00FE46C3">
              <w:t xml:space="preserve"> в том числе признаются:</w:t>
            </w:r>
            <w:r w:rsidRPr="00FE46C3">
              <w:t>».</w:t>
            </w:r>
          </w:p>
          <w:p w:rsidR="00733D5F" w:rsidRPr="00FE46C3" w:rsidRDefault="00733D5F" w:rsidP="006C7244">
            <w:pPr>
              <w:keepNext/>
              <w:ind w:firstLine="219"/>
              <w:jc w:val="both"/>
            </w:pPr>
          </w:p>
          <w:p w:rsidR="00733D5F" w:rsidRPr="00FE46C3" w:rsidRDefault="00733D5F" w:rsidP="006C7244">
            <w:pPr>
              <w:keepNext/>
              <w:ind w:firstLine="219"/>
              <w:jc w:val="both"/>
            </w:pPr>
            <w:r w:rsidRPr="00FE46C3">
              <w:rPr>
                <w:b/>
              </w:rPr>
              <w:t xml:space="preserve">пункт 3 </w:t>
            </w:r>
            <w:r w:rsidRPr="00FE46C3">
              <w:t>изложить в следующей редакции:</w:t>
            </w:r>
          </w:p>
          <w:p w:rsidR="00733D5F" w:rsidRPr="00FE46C3" w:rsidRDefault="00733D5F" w:rsidP="006C7244">
            <w:pPr>
              <w:keepNext/>
              <w:ind w:firstLine="219"/>
              <w:jc w:val="both"/>
            </w:pPr>
            <w:r w:rsidRPr="00FE46C3">
              <w:t xml:space="preserve">«3. Запрещаются соглашения между государственными, местными исполнительными органами, органами местного самоуправления, </w:t>
            </w:r>
            <w:r w:rsidRPr="00FE46C3">
              <w:rPr>
                <w:b/>
                <w:bCs/>
                <w:szCs w:val="28"/>
              </w:rPr>
              <w:t>организациями, наделенными государством функциями  регулирования  деятельности субъектов рынка</w:t>
            </w:r>
            <w:r w:rsidRPr="00FE46C3">
              <w:rPr>
                <w:b/>
              </w:rPr>
              <w:t>,</w:t>
            </w:r>
            <w:r w:rsidRPr="00FE46C3">
              <w:t xml:space="preserve"> или между ними и субъектами рынка, если такие соглашения приводят или могут привести к ограничению или устранению конкуренции, за исключением случаев, предусмотренных законами </w:t>
            </w:r>
            <w:r w:rsidRPr="00FE46C3">
              <w:lastRenderedPageBreak/>
              <w:t>Республики Казахстан в целях защиты конституционного строя, охраны общественного порядка, прав и свобод человека, здоровья и нравственности населения, а также международными договорами, ратифицированными Республикой Казахстан.».</w:t>
            </w:r>
          </w:p>
          <w:p w:rsidR="00733D5F" w:rsidRPr="00FE46C3" w:rsidRDefault="00733D5F" w:rsidP="006C7244">
            <w:pPr>
              <w:keepNext/>
              <w:ind w:firstLine="219"/>
              <w:jc w:val="both"/>
            </w:pPr>
          </w:p>
          <w:p w:rsidR="00733D5F" w:rsidRPr="00FE46C3" w:rsidRDefault="00733D5F" w:rsidP="006C7244">
            <w:pPr>
              <w:keepNext/>
              <w:ind w:firstLine="219"/>
              <w:jc w:val="both"/>
              <w:rPr>
                <w:i/>
              </w:rPr>
            </w:pPr>
          </w:p>
        </w:tc>
        <w:tc>
          <w:tcPr>
            <w:tcW w:w="2372" w:type="dxa"/>
          </w:tcPr>
          <w:p w:rsidR="00733D5F" w:rsidRPr="00FE46C3" w:rsidRDefault="00733D5F" w:rsidP="006C7244">
            <w:pPr>
              <w:keepNext/>
              <w:ind w:firstLine="219"/>
              <w:jc w:val="both"/>
              <w:rPr>
                <w:b/>
                <w:lang w:val="kk-KZ"/>
              </w:rPr>
            </w:pPr>
            <w:r w:rsidRPr="00FE46C3">
              <w:rPr>
                <w:b/>
                <w:lang w:val="kk-KZ"/>
              </w:rPr>
              <w:lastRenderedPageBreak/>
              <w:t>Депутат</w:t>
            </w:r>
          </w:p>
          <w:p w:rsidR="00733D5F" w:rsidRPr="00FE46C3" w:rsidRDefault="00733D5F" w:rsidP="006C7244">
            <w:pPr>
              <w:keepNext/>
              <w:ind w:firstLine="219"/>
              <w:jc w:val="both"/>
              <w:rPr>
                <w:b/>
                <w:lang w:val="kk-KZ"/>
              </w:rPr>
            </w:pPr>
            <w:r w:rsidRPr="00FE46C3">
              <w:rPr>
                <w:b/>
                <w:lang w:val="kk-KZ"/>
              </w:rPr>
              <w:t>Казбекова М.А.</w:t>
            </w:r>
          </w:p>
          <w:p w:rsidR="00733D5F" w:rsidRPr="00FE46C3" w:rsidRDefault="00733D5F" w:rsidP="006C7244">
            <w:pPr>
              <w:keepNext/>
              <w:ind w:firstLine="219"/>
              <w:jc w:val="both"/>
              <w:rPr>
                <w:spacing w:val="-8"/>
                <w:lang w:val="kk-KZ"/>
              </w:rPr>
            </w:pPr>
          </w:p>
          <w:p w:rsidR="00235387" w:rsidRPr="00FE46C3" w:rsidRDefault="00235387" w:rsidP="006C7244">
            <w:pPr>
              <w:keepNext/>
              <w:ind w:firstLine="219"/>
              <w:jc w:val="both"/>
              <w:rPr>
                <w:spacing w:val="-8"/>
              </w:rPr>
            </w:pPr>
            <w:r w:rsidRPr="00FE46C3">
              <w:rPr>
                <w:spacing w:val="-8"/>
                <w:lang w:val="kk-KZ"/>
              </w:rPr>
              <w:t xml:space="preserve">В целях недопущения фактов </w:t>
            </w:r>
            <w:r w:rsidRPr="00FE46C3">
              <w:rPr>
                <w:bCs/>
                <w:szCs w:val="28"/>
              </w:rPr>
              <w:t xml:space="preserve"> необоснованных запретов или введения необоснованных ограничений в отношении субъектов рынка со стороны  организаций, наделенных </w:t>
            </w:r>
            <w:r w:rsidR="00BB1BC5" w:rsidRPr="00FE46C3">
              <w:rPr>
                <w:bCs/>
                <w:szCs w:val="28"/>
              </w:rPr>
              <w:t xml:space="preserve">государством функциями  </w:t>
            </w:r>
            <w:r w:rsidR="00BB1BC5" w:rsidRPr="00FE46C3">
              <w:rPr>
                <w:bCs/>
                <w:szCs w:val="28"/>
              </w:rPr>
              <w:lastRenderedPageBreak/>
              <w:t>регулирования.</w:t>
            </w:r>
          </w:p>
          <w:p w:rsidR="00733D5F" w:rsidRPr="00FE46C3" w:rsidRDefault="00733D5F" w:rsidP="006C7244">
            <w:pPr>
              <w:keepNext/>
              <w:ind w:firstLine="219"/>
              <w:jc w:val="both"/>
              <w:rPr>
                <w:bCs/>
                <w:szCs w:val="28"/>
              </w:rPr>
            </w:pPr>
            <w:r w:rsidRPr="00FE46C3">
              <w:rPr>
                <w:bCs/>
                <w:szCs w:val="28"/>
              </w:rPr>
              <w:t xml:space="preserve">В </w:t>
            </w:r>
            <w:r w:rsidR="00B33721" w:rsidRPr="00FE46C3">
              <w:rPr>
                <w:bCs/>
                <w:szCs w:val="28"/>
              </w:rPr>
              <w:t xml:space="preserve">этой </w:t>
            </w:r>
            <w:r w:rsidRPr="00FE46C3">
              <w:rPr>
                <w:bCs/>
                <w:szCs w:val="28"/>
              </w:rPr>
              <w:t>связи, предлагается распространение законодательства в области защиты конкуренции на организации, наделенные государством функциями  регулирования</w:t>
            </w:r>
            <w:r w:rsidR="00BB1BC5" w:rsidRPr="00FE46C3">
              <w:t xml:space="preserve"> </w:t>
            </w:r>
            <w:r w:rsidR="00BB1BC5" w:rsidRPr="00FE46C3">
              <w:rPr>
                <w:bCs/>
                <w:szCs w:val="28"/>
              </w:rPr>
              <w:t>деятельности субъектов рынка.</w:t>
            </w:r>
          </w:p>
          <w:p w:rsidR="00733D5F" w:rsidRPr="00FE46C3" w:rsidRDefault="00733D5F" w:rsidP="006C7244">
            <w:pPr>
              <w:keepNext/>
              <w:ind w:firstLine="219"/>
              <w:jc w:val="both"/>
              <w:rPr>
                <w:spacing w:val="-8"/>
              </w:rPr>
            </w:pPr>
          </w:p>
        </w:tc>
        <w:tc>
          <w:tcPr>
            <w:tcW w:w="1410" w:type="dxa"/>
          </w:tcPr>
          <w:p w:rsidR="00733D5F" w:rsidRPr="00FE46C3" w:rsidRDefault="00733D5F" w:rsidP="006C7244">
            <w:pPr>
              <w:keepNext/>
              <w:ind w:left="-57" w:right="-57"/>
              <w:jc w:val="center"/>
              <w:rPr>
                <w:b/>
                <w:bCs/>
                <w:lang w:val="kk-KZ"/>
              </w:rPr>
            </w:pPr>
            <w:r w:rsidRPr="00FE46C3">
              <w:rPr>
                <w:b/>
                <w:bCs/>
                <w:lang w:val="kk-KZ"/>
              </w:rPr>
              <w:lastRenderedPageBreak/>
              <w:t xml:space="preserve">Принято </w:t>
            </w:r>
          </w:p>
        </w:tc>
      </w:tr>
      <w:tr w:rsidR="002758C9" w:rsidRPr="00FE46C3" w:rsidTr="00550D72">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lang w:val="kk-KZ"/>
              </w:rPr>
              <w:t xml:space="preserve">Абзац пятый </w:t>
            </w:r>
            <w:r w:rsidRPr="00FE46C3">
              <w:rPr>
                <w:spacing w:val="-6"/>
                <w:lang w:val="kk-KZ"/>
              </w:rPr>
              <w:t>п</w:t>
            </w:r>
            <w:r w:rsidRPr="00FE46C3">
              <w:rPr>
                <w:spacing w:val="-6"/>
              </w:rPr>
              <w:t>одпункт</w:t>
            </w:r>
            <w:r w:rsidRPr="00FE46C3">
              <w:rPr>
                <w:spacing w:val="-6"/>
                <w:lang w:val="kk-KZ"/>
              </w:rPr>
              <w:t>а</w:t>
            </w:r>
            <w:r w:rsidRPr="00FE46C3">
              <w:t xml:space="preserve">  16)</w:t>
            </w:r>
            <w:r w:rsidRPr="00FE46C3">
              <w:rPr>
                <w:lang w:val="kk-KZ"/>
              </w:rPr>
              <w:t xml:space="preserve"> </w:t>
            </w:r>
            <w:r w:rsidRPr="00FE46C3">
              <w:t xml:space="preserve"> 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195-1</w:t>
            </w:r>
          </w:p>
          <w:p w:rsidR="00733D5F" w:rsidRPr="00FE46C3" w:rsidRDefault="00733D5F" w:rsidP="006C7244">
            <w:pPr>
              <w:keepNext/>
              <w:jc w:val="center"/>
              <w:rPr>
                <w:i/>
              </w:rPr>
            </w:pPr>
            <w:r w:rsidRPr="00FE46C3">
              <w:rPr>
                <w:i/>
              </w:rPr>
              <w:t>(</w:t>
            </w:r>
            <w:r w:rsidRPr="00FE46C3">
              <w:rPr>
                <w:i/>
                <w:lang w:val="kk-KZ"/>
              </w:rPr>
              <w:t>новая</w:t>
            </w:r>
            <w:r w:rsidRPr="00FE46C3">
              <w:rPr>
                <w:i/>
              </w:rPr>
              <w:t>)</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pPr>
          </w:p>
          <w:p w:rsidR="00733D5F" w:rsidRPr="00FE46C3" w:rsidRDefault="00733D5F" w:rsidP="006C7244">
            <w:pPr>
              <w:keepNext/>
              <w:jc w:val="center"/>
            </w:pPr>
          </w:p>
        </w:tc>
        <w:tc>
          <w:tcPr>
            <w:tcW w:w="3060" w:type="dxa"/>
          </w:tcPr>
          <w:p w:rsidR="00733D5F" w:rsidRPr="00FE46C3" w:rsidRDefault="00733D5F" w:rsidP="006C7244">
            <w:pPr>
              <w:keepNext/>
              <w:ind w:firstLine="219"/>
              <w:jc w:val="both"/>
              <w:rPr>
                <w:b/>
                <w:noProof/>
              </w:rPr>
            </w:pPr>
            <w:r w:rsidRPr="00FE46C3">
              <w:rPr>
                <w:b/>
                <w:noProof/>
              </w:rPr>
              <w:lastRenderedPageBreak/>
              <w:t>Статья 195-1. Отсутствует.</w:t>
            </w:r>
          </w:p>
        </w:tc>
        <w:tc>
          <w:tcPr>
            <w:tcW w:w="3420" w:type="dxa"/>
          </w:tcPr>
          <w:p w:rsidR="00733D5F" w:rsidRPr="00FE46C3" w:rsidRDefault="00733D5F" w:rsidP="006C7244">
            <w:pPr>
              <w:keepNext/>
              <w:ind w:firstLine="219"/>
              <w:jc w:val="both"/>
            </w:pPr>
            <w:r w:rsidRPr="00FE46C3">
              <w:t xml:space="preserve">16) дополнить статьей 195-1 следующего содержания: </w:t>
            </w:r>
          </w:p>
          <w:p w:rsidR="00733D5F" w:rsidRPr="00FE46C3" w:rsidRDefault="00733D5F" w:rsidP="006C7244">
            <w:pPr>
              <w:keepNext/>
              <w:ind w:firstLine="219"/>
              <w:jc w:val="both"/>
            </w:pPr>
            <w:r w:rsidRPr="00FE46C3">
              <w:t>«Статья 195-1. Антимонопольный комплаенс</w:t>
            </w:r>
          </w:p>
          <w:p w:rsidR="00733D5F" w:rsidRPr="00FE46C3" w:rsidRDefault="00733D5F" w:rsidP="006C7244">
            <w:pPr>
              <w:keepNext/>
              <w:ind w:firstLine="219"/>
              <w:jc w:val="both"/>
            </w:pPr>
            <w:r w:rsidRPr="00FE46C3">
              <w:t>…</w:t>
            </w:r>
          </w:p>
          <w:p w:rsidR="00733D5F" w:rsidRPr="00FE46C3" w:rsidRDefault="00733D5F" w:rsidP="006C7244">
            <w:pPr>
              <w:keepNext/>
              <w:ind w:firstLine="219"/>
              <w:jc w:val="both"/>
            </w:pPr>
            <w:r w:rsidRPr="00FE46C3">
              <w:t xml:space="preserve">2. Для внедрения антимонопольного комплаенса субъект (субъекты) рынка </w:t>
            </w:r>
            <w:r w:rsidRPr="00FE46C3">
              <w:lastRenderedPageBreak/>
              <w:t>вправе принимать акт (акты) антимонопольного комплаенса:</w:t>
            </w:r>
          </w:p>
          <w:p w:rsidR="00733D5F" w:rsidRPr="00FE46C3" w:rsidRDefault="00733D5F" w:rsidP="006C7244">
            <w:pPr>
              <w:keepNext/>
              <w:ind w:firstLine="219"/>
              <w:jc w:val="both"/>
            </w:pPr>
            <w:r w:rsidRPr="00FE46C3">
              <w:t xml:space="preserve">1) внутренний акт </w:t>
            </w:r>
            <w:r w:rsidRPr="00FE46C3">
              <w:rPr>
                <w:b/>
              </w:rPr>
              <w:t>(инструкция, правила)</w:t>
            </w:r>
            <w:r w:rsidRPr="00FE46C3">
              <w:t>, предусматривающий оценку рисков нарушения субъектом рынка законодательства в области защиты конкуренции и меры их снижения;</w:t>
            </w:r>
          </w:p>
          <w:p w:rsidR="00733D5F" w:rsidRPr="00FE46C3" w:rsidRDefault="00733D5F" w:rsidP="006C7244">
            <w:pPr>
              <w:keepNext/>
              <w:ind w:firstLine="219"/>
              <w:jc w:val="both"/>
            </w:pPr>
          </w:p>
        </w:tc>
        <w:tc>
          <w:tcPr>
            <w:tcW w:w="3240" w:type="dxa"/>
          </w:tcPr>
          <w:p w:rsidR="00733D5F" w:rsidRPr="00FE46C3" w:rsidRDefault="00733D5F" w:rsidP="006C7244">
            <w:pPr>
              <w:keepNext/>
              <w:ind w:firstLine="219"/>
              <w:jc w:val="both"/>
            </w:pPr>
            <w:r w:rsidRPr="00FE46C3">
              <w:lastRenderedPageBreak/>
              <w:t xml:space="preserve">Слова </w:t>
            </w:r>
            <w:r w:rsidRPr="00FE46C3">
              <w:rPr>
                <w:b/>
              </w:rPr>
              <w:t xml:space="preserve">«(инструкции, правила)» </w:t>
            </w:r>
            <w:r w:rsidRPr="00FE46C3">
              <w:t>исключить.</w:t>
            </w:r>
          </w:p>
        </w:tc>
        <w:tc>
          <w:tcPr>
            <w:tcW w:w="2372" w:type="dxa"/>
          </w:tcPr>
          <w:p w:rsidR="00733D5F" w:rsidRPr="00FE46C3" w:rsidRDefault="00733D5F" w:rsidP="00D674F5">
            <w:pPr>
              <w:keepNext/>
              <w:ind w:firstLine="219"/>
              <w:jc w:val="both"/>
              <w:rPr>
                <w:b/>
                <w:lang w:val="kk-KZ"/>
              </w:rPr>
            </w:pPr>
            <w:r w:rsidRPr="00FE46C3">
              <w:rPr>
                <w:b/>
                <w:lang w:val="kk-KZ"/>
              </w:rPr>
              <w:t xml:space="preserve">Комитет по экономической реформе и региональному развитию </w:t>
            </w:r>
          </w:p>
          <w:p w:rsidR="00733D5F" w:rsidRPr="00FE46C3" w:rsidRDefault="00733D5F" w:rsidP="006C7244">
            <w:pPr>
              <w:keepNext/>
              <w:ind w:firstLine="219"/>
              <w:jc w:val="both"/>
              <w:rPr>
                <w:b/>
                <w:lang w:val="kk-KZ"/>
              </w:rPr>
            </w:pPr>
          </w:p>
          <w:p w:rsidR="00733D5F" w:rsidRPr="00FE46C3" w:rsidRDefault="00733D5F" w:rsidP="006C7244">
            <w:pPr>
              <w:keepNext/>
              <w:ind w:firstLine="219"/>
              <w:jc w:val="both"/>
            </w:pPr>
            <w:r w:rsidRPr="00FE46C3">
              <w:rPr>
                <w:spacing w:val="-8"/>
                <w:lang w:val="kk-KZ"/>
              </w:rPr>
              <w:t xml:space="preserve">В соответствии с подпунктами 5) и 6) </w:t>
            </w:r>
            <w:r w:rsidRPr="00FE46C3">
              <w:rPr>
                <w:spacing w:val="-8"/>
                <w:lang w:val="kk-KZ"/>
              </w:rPr>
              <w:lastRenderedPageBreak/>
              <w:t>пункта 3 статьи 7 Закона Республики Казахстан «О правовых актах», согласно которым, инструкция и правила относятся к производным видам нормативных правовых актов.</w:t>
            </w:r>
          </w:p>
        </w:tc>
        <w:tc>
          <w:tcPr>
            <w:tcW w:w="1410" w:type="dxa"/>
          </w:tcPr>
          <w:p w:rsidR="00733D5F" w:rsidRPr="00FE46C3" w:rsidRDefault="00733D5F" w:rsidP="006C7244">
            <w:pPr>
              <w:keepNext/>
              <w:jc w:val="center"/>
              <w:rPr>
                <w:b/>
                <w:bCs/>
                <w:lang w:val="kk-KZ"/>
              </w:rPr>
            </w:pPr>
            <w:r w:rsidRPr="00FE46C3">
              <w:rPr>
                <w:b/>
                <w:bCs/>
                <w:lang w:val="kk-KZ"/>
              </w:rPr>
              <w:lastRenderedPageBreak/>
              <w:t xml:space="preserve">Принято </w:t>
            </w:r>
          </w:p>
        </w:tc>
      </w:tr>
      <w:tr w:rsidR="002758C9" w:rsidRPr="00FE46C3" w:rsidTr="00550D72">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lang w:val="kk-KZ"/>
              </w:rPr>
              <w:t xml:space="preserve">Абзац шестой </w:t>
            </w:r>
            <w:r w:rsidRPr="00FE46C3">
              <w:rPr>
                <w:spacing w:val="-6"/>
                <w:lang w:val="kk-KZ"/>
              </w:rPr>
              <w:t>п</w:t>
            </w:r>
            <w:r w:rsidRPr="00FE46C3">
              <w:rPr>
                <w:spacing w:val="-6"/>
              </w:rPr>
              <w:t>одпункт</w:t>
            </w:r>
            <w:r w:rsidRPr="00FE46C3">
              <w:rPr>
                <w:spacing w:val="-6"/>
                <w:lang w:val="kk-KZ"/>
              </w:rPr>
              <w:t>а</w:t>
            </w:r>
            <w:r w:rsidRPr="00FE46C3">
              <w:t xml:space="preserve">  16)</w:t>
            </w:r>
            <w:r w:rsidRPr="00FE46C3">
              <w:rPr>
                <w:lang w:val="kk-KZ"/>
              </w:rPr>
              <w:t xml:space="preserve"> </w:t>
            </w:r>
            <w:r w:rsidRPr="00FE46C3">
              <w:t xml:space="preserve"> 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195-1</w:t>
            </w:r>
          </w:p>
          <w:p w:rsidR="00733D5F" w:rsidRPr="00FE46C3" w:rsidRDefault="00733D5F" w:rsidP="006C7244">
            <w:pPr>
              <w:keepNext/>
              <w:jc w:val="center"/>
              <w:rPr>
                <w:i/>
              </w:rPr>
            </w:pPr>
            <w:r w:rsidRPr="00FE46C3">
              <w:rPr>
                <w:i/>
              </w:rPr>
              <w:t>(</w:t>
            </w:r>
            <w:r w:rsidRPr="00FE46C3">
              <w:rPr>
                <w:i/>
                <w:lang w:val="kk-KZ"/>
              </w:rPr>
              <w:t>новая</w:t>
            </w:r>
            <w:r w:rsidRPr="00FE46C3">
              <w:rPr>
                <w:i/>
              </w:rPr>
              <w:t>)</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rPr>
                <w:lang w:val="kk-KZ"/>
              </w:rPr>
            </w:pPr>
          </w:p>
        </w:tc>
        <w:tc>
          <w:tcPr>
            <w:tcW w:w="3060" w:type="dxa"/>
          </w:tcPr>
          <w:p w:rsidR="00733D5F" w:rsidRPr="00FE46C3" w:rsidRDefault="00733D5F" w:rsidP="006C7244">
            <w:pPr>
              <w:keepNext/>
              <w:ind w:firstLine="219"/>
              <w:jc w:val="both"/>
              <w:rPr>
                <w:b/>
                <w:noProof/>
              </w:rPr>
            </w:pPr>
            <w:r w:rsidRPr="00FE46C3">
              <w:rPr>
                <w:b/>
                <w:noProof/>
              </w:rPr>
              <w:t>Статья 195-1. Отсутствует.</w:t>
            </w:r>
          </w:p>
        </w:tc>
        <w:tc>
          <w:tcPr>
            <w:tcW w:w="3420" w:type="dxa"/>
          </w:tcPr>
          <w:p w:rsidR="00733D5F" w:rsidRPr="00FE46C3" w:rsidRDefault="00733D5F" w:rsidP="006C7244">
            <w:pPr>
              <w:keepNext/>
              <w:ind w:firstLine="219"/>
              <w:jc w:val="both"/>
            </w:pPr>
            <w:r w:rsidRPr="00FE46C3">
              <w:t xml:space="preserve">16) дополнить статьей 195-1 следующего содержания: </w:t>
            </w:r>
          </w:p>
          <w:p w:rsidR="00733D5F" w:rsidRPr="00FE46C3" w:rsidRDefault="00733D5F" w:rsidP="006C7244">
            <w:pPr>
              <w:keepNext/>
              <w:ind w:firstLine="219"/>
              <w:jc w:val="both"/>
            </w:pPr>
            <w:r w:rsidRPr="00FE46C3">
              <w:t>«Статья 195-1. Антимонопольный комплаенс</w:t>
            </w:r>
          </w:p>
          <w:p w:rsidR="00733D5F" w:rsidRPr="00FE46C3" w:rsidRDefault="00733D5F" w:rsidP="006C7244">
            <w:pPr>
              <w:keepNext/>
              <w:ind w:firstLine="219"/>
              <w:jc w:val="both"/>
            </w:pPr>
            <w:r w:rsidRPr="00FE46C3">
              <w:t>…</w:t>
            </w:r>
          </w:p>
          <w:p w:rsidR="00733D5F" w:rsidRPr="00FE46C3" w:rsidRDefault="00733D5F" w:rsidP="006C7244">
            <w:pPr>
              <w:keepNext/>
              <w:ind w:firstLine="219"/>
              <w:jc w:val="both"/>
            </w:pPr>
            <w:r w:rsidRPr="00FE46C3">
              <w:t>2. Для внедрения антимонопольного комплаенса субъект (субъекты) рынка вправе принимать акт (акты) антимонопольного комплаенса:</w:t>
            </w:r>
          </w:p>
          <w:p w:rsidR="00733D5F" w:rsidRPr="00FE46C3" w:rsidRDefault="00733D5F" w:rsidP="006C7244">
            <w:pPr>
              <w:keepNext/>
              <w:ind w:firstLine="219"/>
              <w:jc w:val="both"/>
            </w:pPr>
            <w:r w:rsidRPr="00FE46C3">
              <w:t>...</w:t>
            </w:r>
          </w:p>
          <w:p w:rsidR="00733D5F" w:rsidRPr="00FE46C3" w:rsidRDefault="00733D5F" w:rsidP="006C7244">
            <w:pPr>
              <w:keepNext/>
              <w:ind w:firstLine="219"/>
              <w:jc w:val="both"/>
            </w:pPr>
            <w:r w:rsidRPr="00FE46C3">
              <w:t xml:space="preserve">2) внешний акт </w:t>
            </w:r>
            <w:r w:rsidRPr="00FE46C3">
              <w:rPr>
                <w:b/>
              </w:rPr>
              <w:t>(кодекс, соглашение)</w:t>
            </w:r>
            <w:r w:rsidRPr="00FE46C3">
              <w:t>, предусматривающий правила добросовестной конкуренции субъектов рынка на соответствующем товарном рынке.</w:t>
            </w:r>
          </w:p>
          <w:p w:rsidR="00733D5F" w:rsidRPr="00FE46C3" w:rsidRDefault="00733D5F" w:rsidP="006C7244">
            <w:pPr>
              <w:keepNext/>
              <w:ind w:firstLine="219"/>
              <w:jc w:val="both"/>
            </w:pPr>
          </w:p>
          <w:p w:rsidR="00733D5F" w:rsidRPr="00FE46C3" w:rsidRDefault="00733D5F" w:rsidP="006C7244">
            <w:pPr>
              <w:keepNext/>
              <w:ind w:firstLine="219"/>
              <w:jc w:val="both"/>
            </w:pPr>
          </w:p>
        </w:tc>
        <w:tc>
          <w:tcPr>
            <w:tcW w:w="3240" w:type="dxa"/>
          </w:tcPr>
          <w:p w:rsidR="00733D5F" w:rsidRPr="00FE46C3" w:rsidRDefault="00733D5F" w:rsidP="006C7244">
            <w:pPr>
              <w:keepNext/>
              <w:ind w:firstLine="254"/>
              <w:jc w:val="both"/>
            </w:pPr>
            <w:r w:rsidRPr="00FE46C3">
              <w:t>Слова «</w:t>
            </w:r>
            <w:r w:rsidRPr="00FE46C3">
              <w:rPr>
                <w:b/>
              </w:rPr>
              <w:t>(кодекс, соглашение)</w:t>
            </w:r>
            <w:r w:rsidRPr="00FE46C3">
              <w:t>» исключить.</w:t>
            </w:r>
          </w:p>
          <w:p w:rsidR="00733D5F" w:rsidRPr="00FE46C3" w:rsidRDefault="00733D5F" w:rsidP="006C7244">
            <w:pPr>
              <w:keepNext/>
              <w:ind w:firstLine="254"/>
              <w:jc w:val="both"/>
            </w:pPr>
          </w:p>
        </w:tc>
        <w:tc>
          <w:tcPr>
            <w:tcW w:w="2372" w:type="dxa"/>
          </w:tcPr>
          <w:p w:rsidR="00733D5F" w:rsidRPr="00FE46C3" w:rsidRDefault="00733D5F" w:rsidP="00FD395F">
            <w:pPr>
              <w:keepNext/>
              <w:ind w:firstLine="219"/>
              <w:jc w:val="both"/>
              <w:rPr>
                <w:b/>
                <w:lang w:val="kk-KZ"/>
              </w:rPr>
            </w:pPr>
            <w:r w:rsidRPr="00FE46C3">
              <w:rPr>
                <w:b/>
                <w:lang w:val="kk-KZ"/>
              </w:rPr>
              <w:t xml:space="preserve">Комитет по экономической реформе и региональному развитию </w:t>
            </w:r>
          </w:p>
          <w:p w:rsidR="00733D5F" w:rsidRPr="00FE46C3" w:rsidRDefault="00733D5F" w:rsidP="00B61611">
            <w:pPr>
              <w:keepNext/>
              <w:ind w:firstLine="219"/>
              <w:jc w:val="both"/>
              <w:rPr>
                <w:b/>
              </w:rPr>
            </w:pPr>
            <w:r w:rsidRPr="00FE46C3">
              <w:rPr>
                <w:b/>
              </w:rPr>
              <w:t>Депутат</w:t>
            </w:r>
          </w:p>
          <w:p w:rsidR="00733D5F" w:rsidRPr="00FE46C3" w:rsidRDefault="00733D5F" w:rsidP="00B61611">
            <w:pPr>
              <w:keepNext/>
              <w:ind w:firstLine="219"/>
              <w:jc w:val="both"/>
              <w:rPr>
                <w:b/>
              </w:rPr>
            </w:pPr>
            <w:r w:rsidRPr="00FE46C3">
              <w:rPr>
                <w:b/>
              </w:rPr>
              <w:t>Айсина М.А.</w:t>
            </w:r>
          </w:p>
          <w:p w:rsidR="00733D5F" w:rsidRPr="00FE46C3" w:rsidRDefault="00733D5F" w:rsidP="006C7244">
            <w:pPr>
              <w:keepNext/>
              <w:ind w:firstLine="219"/>
              <w:jc w:val="both"/>
              <w:rPr>
                <w:lang w:val="kk-KZ"/>
              </w:rPr>
            </w:pPr>
          </w:p>
          <w:p w:rsidR="00733D5F" w:rsidRPr="00FE46C3" w:rsidRDefault="00733D5F" w:rsidP="006C7244">
            <w:pPr>
              <w:keepNext/>
              <w:ind w:firstLine="219"/>
              <w:jc w:val="both"/>
              <w:rPr>
                <w:b/>
                <w:spacing w:val="-8"/>
                <w:lang w:val="kk-KZ"/>
              </w:rPr>
            </w:pPr>
            <w:r w:rsidRPr="00FE46C3">
              <w:t>Приведение в соответствие с подпунктом 1) пункта 2 статьи 7 Закона Республики Казахстан «О правовых актах», согласно которому, кодекс относится к основному виду нормативных правовых актов.</w:t>
            </w:r>
          </w:p>
        </w:tc>
        <w:tc>
          <w:tcPr>
            <w:tcW w:w="1410" w:type="dxa"/>
          </w:tcPr>
          <w:p w:rsidR="00733D5F" w:rsidRPr="00FE46C3" w:rsidRDefault="00733D5F" w:rsidP="006C7244">
            <w:pPr>
              <w:keepNext/>
              <w:jc w:val="center"/>
              <w:rPr>
                <w:b/>
                <w:bCs/>
                <w:lang w:val="kk-KZ"/>
              </w:rPr>
            </w:pPr>
            <w:r w:rsidRPr="00FE46C3">
              <w:rPr>
                <w:b/>
                <w:bCs/>
                <w:lang w:val="kk-KZ"/>
              </w:rPr>
              <w:t xml:space="preserve">Принято </w:t>
            </w:r>
          </w:p>
        </w:tc>
      </w:tr>
      <w:tr w:rsidR="002758C9" w:rsidRPr="00FE46C3" w:rsidTr="000918EA">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spacing w:val="-6"/>
              </w:rPr>
              <w:t>Подпункт</w:t>
            </w:r>
            <w:r w:rsidRPr="00FE46C3">
              <w:t xml:space="preserve">  16)</w:t>
            </w:r>
            <w:r w:rsidRPr="00FE46C3">
              <w:rPr>
                <w:lang w:val="kk-KZ"/>
              </w:rPr>
              <w:t xml:space="preserve"> </w:t>
            </w:r>
            <w:r w:rsidRPr="00FE46C3">
              <w:t xml:space="preserve"> </w:t>
            </w:r>
            <w:r w:rsidRPr="00FE46C3">
              <w:lastRenderedPageBreak/>
              <w:t>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195-1</w:t>
            </w:r>
          </w:p>
          <w:p w:rsidR="00733D5F" w:rsidRPr="00FE46C3" w:rsidRDefault="00733D5F" w:rsidP="006C7244">
            <w:pPr>
              <w:keepNext/>
              <w:jc w:val="center"/>
              <w:rPr>
                <w:i/>
              </w:rPr>
            </w:pPr>
            <w:r w:rsidRPr="00FE46C3">
              <w:rPr>
                <w:i/>
              </w:rPr>
              <w:t>(</w:t>
            </w:r>
            <w:r w:rsidRPr="00FE46C3">
              <w:rPr>
                <w:i/>
                <w:lang w:val="kk-KZ"/>
              </w:rPr>
              <w:t>новая</w:t>
            </w:r>
            <w:r w:rsidRPr="00FE46C3">
              <w:rPr>
                <w:i/>
              </w:rPr>
              <w:t>)</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rPr>
                <w:lang w:val="kk-KZ"/>
              </w:rPr>
            </w:pPr>
          </w:p>
        </w:tc>
        <w:tc>
          <w:tcPr>
            <w:tcW w:w="3060" w:type="dxa"/>
          </w:tcPr>
          <w:p w:rsidR="00733D5F" w:rsidRPr="00FE46C3" w:rsidRDefault="00733D5F" w:rsidP="006C7244">
            <w:pPr>
              <w:keepNext/>
              <w:ind w:firstLine="219"/>
              <w:jc w:val="both"/>
              <w:rPr>
                <w:b/>
                <w:noProof/>
              </w:rPr>
            </w:pPr>
            <w:r w:rsidRPr="00FE46C3">
              <w:rPr>
                <w:b/>
                <w:noProof/>
              </w:rPr>
              <w:lastRenderedPageBreak/>
              <w:t>Статья 195-1. Отсутствует.</w:t>
            </w:r>
          </w:p>
        </w:tc>
        <w:tc>
          <w:tcPr>
            <w:tcW w:w="3420" w:type="dxa"/>
          </w:tcPr>
          <w:p w:rsidR="00733D5F" w:rsidRPr="00FE46C3" w:rsidRDefault="00733D5F" w:rsidP="006C7244">
            <w:pPr>
              <w:keepNext/>
              <w:ind w:firstLine="219"/>
              <w:jc w:val="both"/>
            </w:pPr>
            <w:r w:rsidRPr="00FE46C3">
              <w:t xml:space="preserve">16) дополнить статьей 195-1 следующего содержания: </w:t>
            </w:r>
          </w:p>
          <w:p w:rsidR="00733D5F" w:rsidRPr="00FE46C3" w:rsidRDefault="00733D5F" w:rsidP="006C7244">
            <w:pPr>
              <w:keepNext/>
              <w:ind w:firstLine="219"/>
              <w:jc w:val="both"/>
            </w:pPr>
          </w:p>
          <w:p w:rsidR="00733D5F" w:rsidRPr="00FE46C3" w:rsidRDefault="00733D5F" w:rsidP="006C7244">
            <w:pPr>
              <w:keepNext/>
              <w:ind w:firstLine="219"/>
              <w:jc w:val="both"/>
            </w:pPr>
            <w:r w:rsidRPr="00FE46C3">
              <w:t>«Статья 195-1. Антимонопольный комплаенс</w:t>
            </w:r>
          </w:p>
          <w:p w:rsidR="00733D5F" w:rsidRPr="00FE46C3" w:rsidRDefault="00733D5F" w:rsidP="006C7244">
            <w:pPr>
              <w:keepNext/>
              <w:ind w:firstLine="219"/>
              <w:jc w:val="both"/>
            </w:pPr>
          </w:p>
          <w:p w:rsidR="00733D5F" w:rsidRPr="00FE46C3" w:rsidRDefault="00733D5F" w:rsidP="006C7244">
            <w:pPr>
              <w:keepNext/>
              <w:ind w:firstLine="219"/>
              <w:jc w:val="both"/>
            </w:pPr>
            <w:r w:rsidRPr="00FE46C3">
              <w:t xml:space="preserve">1. Антимонопольным комплаенсом является система </w:t>
            </w:r>
            <w:r w:rsidRPr="00FE46C3">
              <w:rPr>
                <w:b/>
              </w:rPr>
              <w:t>правовых, организационных и иных мер субъекта рынка, направленных на обеспечение соблюдения законодательства Республики Казахстан в области защиты конкуренции и предупреждение его нарушения.</w:t>
            </w:r>
          </w:p>
          <w:p w:rsidR="00733D5F" w:rsidRPr="00FE46C3" w:rsidRDefault="00733D5F" w:rsidP="006C7244">
            <w:pPr>
              <w:keepNext/>
              <w:ind w:firstLine="219"/>
              <w:jc w:val="both"/>
            </w:pPr>
            <w:r w:rsidRPr="00FE46C3">
              <w:t>2. Для внедрения антимонопольного комплаенса субъект (субъекты) рынка вправе принимать акт (акты) антимонопольного комплаенса:</w:t>
            </w:r>
          </w:p>
          <w:p w:rsidR="00733D5F" w:rsidRPr="00FE46C3" w:rsidRDefault="00733D5F" w:rsidP="006C7244">
            <w:pPr>
              <w:keepNext/>
              <w:ind w:firstLine="219"/>
              <w:jc w:val="both"/>
            </w:pPr>
            <w:r w:rsidRPr="00FE46C3">
              <w:t xml:space="preserve">1) внутренний акт </w:t>
            </w:r>
            <w:r w:rsidRPr="00FE46C3">
              <w:rPr>
                <w:b/>
              </w:rPr>
              <w:t xml:space="preserve">(инструкция, правила), </w:t>
            </w:r>
            <w:r w:rsidRPr="00FE46C3">
              <w:t xml:space="preserve">предусматривающий оценку рисков </w:t>
            </w:r>
            <w:r w:rsidRPr="00FE46C3">
              <w:rPr>
                <w:b/>
              </w:rPr>
              <w:t>нарушения субъектом рынка законодательства в области защиты конкуренции и меры их снижения;</w:t>
            </w:r>
          </w:p>
          <w:p w:rsidR="00733D5F" w:rsidRPr="00FE46C3" w:rsidRDefault="00733D5F" w:rsidP="006C7244">
            <w:pPr>
              <w:keepNext/>
              <w:ind w:firstLine="219"/>
              <w:jc w:val="both"/>
            </w:pPr>
            <w:r w:rsidRPr="00FE46C3">
              <w:rPr>
                <w:b/>
              </w:rPr>
              <w:t>2)</w:t>
            </w:r>
            <w:r w:rsidRPr="00FE46C3">
              <w:t xml:space="preserve"> внешний акт </w:t>
            </w:r>
            <w:r w:rsidRPr="00FE46C3">
              <w:rPr>
                <w:b/>
              </w:rPr>
              <w:t>(кодекс, соглашение),</w:t>
            </w:r>
            <w:r w:rsidRPr="00FE46C3">
              <w:t xml:space="preserve"> предусматривающий </w:t>
            </w:r>
            <w:r w:rsidRPr="00FE46C3">
              <w:rPr>
                <w:b/>
              </w:rPr>
              <w:t>правила</w:t>
            </w:r>
            <w:r w:rsidRPr="00FE46C3">
              <w:t xml:space="preserve"> добросовестной конкуренции </w:t>
            </w:r>
            <w:r w:rsidRPr="00FE46C3">
              <w:lastRenderedPageBreak/>
              <w:t>субъектов рынка на соответствующем товарном рынке.</w:t>
            </w:r>
          </w:p>
          <w:p w:rsidR="00733D5F" w:rsidRPr="00FE46C3" w:rsidRDefault="00733D5F" w:rsidP="006C7244">
            <w:pPr>
              <w:keepNext/>
              <w:ind w:firstLine="219"/>
              <w:jc w:val="both"/>
            </w:pPr>
            <w:r w:rsidRPr="00FE46C3">
              <w:t xml:space="preserve">3. Субъект (субъекты) рынка вправе направить на согласование антимонопольного органа </w:t>
            </w:r>
            <w:r w:rsidRPr="00FE46C3">
              <w:rPr>
                <w:b/>
              </w:rPr>
              <w:t>проект акта</w:t>
            </w:r>
            <w:r w:rsidRPr="00FE46C3">
              <w:t xml:space="preserve"> об антимонопольном комплаенсе, который подлежит рассмотрению в течение месяца с момента поступления.»;</w:t>
            </w:r>
          </w:p>
          <w:p w:rsidR="00733D5F" w:rsidRPr="00FE46C3" w:rsidRDefault="00733D5F" w:rsidP="006C7244">
            <w:pPr>
              <w:keepNext/>
              <w:ind w:firstLine="219"/>
              <w:jc w:val="both"/>
            </w:pPr>
          </w:p>
          <w:p w:rsidR="00733D5F" w:rsidRPr="00FE46C3" w:rsidRDefault="00733D5F" w:rsidP="006C7244">
            <w:pPr>
              <w:keepNext/>
              <w:ind w:firstLine="219"/>
              <w:jc w:val="both"/>
            </w:pPr>
          </w:p>
          <w:p w:rsidR="00733D5F" w:rsidRPr="00FE46C3" w:rsidRDefault="00733D5F" w:rsidP="006C7244">
            <w:pPr>
              <w:keepNext/>
              <w:ind w:firstLine="219"/>
              <w:jc w:val="both"/>
              <w:rPr>
                <w:b/>
              </w:rPr>
            </w:pPr>
            <w:r w:rsidRPr="00FE46C3">
              <w:rPr>
                <w:b/>
              </w:rPr>
              <w:t>4. Отсутствует.</w:t>
            </w:r>
          </w:p>
          <w:p w:rsidR="00733D5F" w:rsidRPr="00FE46C3" w:rsidRDefault="00733D5F" w:rsidP="006C7244">
            <w:pPr>
              <w:keepNext/>
              <w:ind w:firstLine="219"/>
              <w:jc w:val="both"/>
            </w:pPr>
          </w:p>
        </w:tc>
        <w:tc>
          <w:tcPr>
            <w:tcW w:w="3240" w:type="dxa"/>
            <w:shd w:val="clear" w:color="auto" w:fill="auto"/>
          </w:tcPr>
          <w:p w:rsidR="00733D5F" w:rsidRPr="00FE46C3" w:rsidRDefault="00306146" w:rsidP="00306146">
            <w:pPr>
              <w:ind w:firstLine="261"/>
              <w:jc w:val="both"/>
            </w:pPr>
            <w:r w:rsidRPr="00FE46C3">
              <w:lastRenderedPageBreak/>
              <w:t>Подпункт  16)  пункта 2 статьи 1 проекта и</w:t>
            </w:r>
            <w:r w:rsidR="00733D5F" w:rsidRPr="00FE46C3">
              <w:t xml:space="preserve">зложить в </w:t>
            </w:r>
            <w:r w:rsidR="00733D5F" w:rsidRPr="00FE46C3">
              <w:lastRenderedPageBreak/>
              <w:t>следующей редакции:</w:t>
            </w:r>
          </w:p>
          <w:p w:rsidR="00733D5F" w:rsidRPr="00FE46C3" w:rsidRDefault="00733D5F" w:rsidP="006C7244">
            <w:pPr>
              <w:keepNext/>
              <w:ind w:firstLine="254"/>
              <w:jc w:val="both"/>
            </w:pPr>
          </w:p>
          <w:p w:rsidR="00733D5F" w:rsidRPr="00FE46C3" w:rsidRDefault="00733D5F" w:rsidP="006C7244">
            <w:pPr>
              <w:keepNext/>
              <w:ind w:firstLine="254"/>
              <w:jc w:val="both"/>
            </w:pPr>
            <w:r w:rsidRPr="00FE46C3">
              <w:t>«Статья 195-1. Антимонопольный комплаенс</w:t>
            </w:r>
          </w:p>
          <w:p w:rsidR="00733D5F" w:rsidRPr="00FE46C3" w:rsidRDefault="00733D5F" w:rsidP="006C7244">
            <w:pPr>
              <w:keepNext/>
              <w:ind w:firstLine="254"/>
              <w:jc w:val="both"/>
            </w:pPr>
          </w:p>
          <w:p w:rsidR="00733D5F" w:rsidRPr="00FE46C3" w:rsidRDefault="00733D5F" w:rsidP="006C7244">
            <w:pPr>
              <w:keepNext/>
              <w:ind w:firstLine="254"/>
              <w:jc w:val="both"/>
              <w:rPr>
                <w:b/>
              </w:rPr>
            </w:pPr>
            <w:r w:rsidRPr="00FE46C3">
              <w:t xml:space="preserve">1. Антимонопольным комплаенсом является система </w:t>
            </w:r>
            <w:r w:rsidRPr="00FE46C3">
              <w:rPr>
                <w:b/>
              </w:rPr>
              <w:t xml:space="preserve">мер по предупреждению нарушений законодательства Республики Казахстан в области защиты конкуренции. </w:t>
            </w:r>
          </w:p>
          <w:p w:rsidR="00733D5F" w:rsidRPr="00FE46C3" w:rsidRDefault="00733D5F" w:rsidP="006C7244">
            <w:pPr>
              <w:keepNext/>
              <w:ind w:firstLine="254"/>
              <w:jc w:val="both"/>
            </w:pPr>
            <w:r w:rsidRPr="00FE46C3">
              <w:t>2. Для внедрения антимонопольного комплаенса субъект (субъекты) рынка вправе принимать акты антимонопольного комплаенса:</w:t>
            </w:r>
          </w:p>
          <w:p w:rsidR="00733D5F" w:rsidRPr="00FE46C3" w:rsidRDefault="00733D5F" w:rsidP="006C7244">
            <w:pPr>
              <w:keepNext/>
              <w:ind w:firstLine="254"/>
              <w:jc w:val="both"/>
            </w:pPr>
            <w:r w:rsidRPr="00FE46C3">
              <w:rPr>
                <w:b/>
              </w:rPr>
              <w:t>1)</w:t>
            </w:r>
            <w:r w:rsidRPr="00FE46C3">
              <w:t xml:space="preserve"> внешний акт, предусматривающий </w:t>
            </w:r>
            <w:r w:rsidRPr="00FE46C3">
              <w:rPr>
                <w:b/>
              </w:rPr>
              <w:t xml:space="preserve">политику и </w:t>
            </w:r>
            <w:r w:rsidRPr="00FE46C3">
              <w:t xml:space="preserve">правила добросовестной конкуренции субъекта </w:t>
            </w:r>
            <w:r w:rsidRPr="00FE46C3">
              <w:rPr>
                <w:b/>
              </w:rPr>
              <w:t>(субъектов)</w:t>
            </w:r>
            <w:r w:rsidRPr="00FE46C3">
              <w:t xml:space="preserve"> рынка на соответствующем товарном рынке;</w:t>
            </w:r>
          </w:p>
          <w:p w:rsidR="00733D5F" w:rsidRPr="00FE46C3" w:rsidRDefault="00733D5F" w:rsidP="006C7244">
            <w:pPr>
              <w:keepNext/>
              <w:ind w:firstLine="254"/>
              <w:jc w:val="both"/>
              <w:rPr>
                <w:b/>
              </w:rPr>
            </w:pPr>
            <w:r w:rsidRPr="00FE46C3">
              <w:rPr>
                <w:b/>
              </w:rPr>
              <w:t>2)</w:t>
            </w:r>
            <w:r w:rsidRPr="00FE46C3">
              <w:t xml:space="preserve"> внутренний акт, предусматривающий </w:t>
            </w:r>
            <w:r w:rsidRPr="00FE46C3">
              <w:rPr>
                <w:b/>
              </w:rPr>
              <w:t xml:space="preserve">методы, способы оценки рисков, порядок </w:t>
            </w:r>
            <w:r w:rsidRPr="00FE46C3">
              <w:rPr>
                <w:b/>
              </w:rPr>
              <w:lastRenderedPageBreak/>
              <w:t>организации работ субъектом (субъектами) рынка по управлению рисками совершения нарушений законодательства Республики Казахстан в области защиты конкуренции.</w:t>
            </w:r>
          </w:p>
          <w:p w:rsidR="00733D5F" w:rsidRPr="00FE46C3" w:rsidRDefault="00733D5F" w:rsidP="006C7244">
            <w:pPr>
              <w:keepNext/>
              <w:ind w:firstLine="254"/>
              <w:jc w:val="both"/>
              <w:rPr>
                <w:b/>
              </w:rPr>
            </w:pPr>
            <w:r w:rsidRPr="00FE46C3">
              <w:t xml:space="preserve">3. Субъект (субъекты) рынка вправе направить  </w:t>
            </w:r>
            <w:r w:rsidRPr="00FE46C3">
              <w:rPr>
                <w:b/>
              </w:rPr>
              <w:t>в антимонопольный орган</w:t>
            </w:r>
            <w:r w:rsidRPr="00FE46C3">
              <w:t xml:space="preserve"> проект внешнего акта антимонопольного комплаенса</w:t>
            </w:r>
            <w:r w:rsidRPr="00FE46C3">
              <w:rPr>
                <w:b/>
              </w:rPr>
              <w:t xml:space="preserve"> для установления его соответствия типовому внешнему акту антимонопольного комплаенса, который подлежит рассмотрению в течение месяца с момента поступления проекта внешнего акта антимонопольного комплаенса.</w:t>
            </w:r>
          </w:p>
          <w:p w:rsidR="00733D5F" w:rsidRPr="00FE46C3" w:rsidRDefault="00733D5F" w:rsidP="006C7244">
            <w:pPr>
              <w:keepNext/>
              <w:ind w:firstLine="254"/>
              <w:jc w:val="both"/>
              <w:rPr>
                <w:b/>
              </w:rPr>
            </w:pPr>
            <w:r w:rsidRPr="00FE46C3">
              <w:rPr>
                <w:b/>
              </w:rPr>
              <w:t xml:space="preserve">  4. Рассмотренный антимонопольным органом проект внешнего акта антимонопольного комплаенса в случае установления его соответствия типовому внешнему акту </w:t>
            </w:r>
            <w:r w:rsidRPr="00FE46C3">
              <w:rPr>
                <w:b/>
              </w:rPr>
              <w:lastRenderedPageBreak/>
              <w:t xml:space="preserve">антимонопольного комплаенса является актом разъяснения законодательства Республики Казахстан в области защиты конкуренции в отношении конкретных субъектов </w:t>
            </w:r>
            <w:r w:rsidR="00A77F9C" w:rsidRPr="00FE46C3">
              <w:rPr>
                <w:b/>
              </w:rPr>
              <w:t xml:space="preserve">рынка </w:t>
            </w:r>
            <w:r w:rsidRPr="00FE46C3">
              <w:rPr>
                <w:b/>
              </w:rPr>
              <w:t>или применительно к конкретной ситуации.».</w:t>
            </w:r>
          </w:p>
          <w:p w:rsidR="00733D5F" w:rsidRPr="00FE46C3" w:rsidRDefault="00733D5F" w:rsidP="006C7244">
            <w:pPr>
              <w:keepNext/>
              <w:ind w:firstLine="254"/>
              <w:jc w:val="both"/>
              <w:rPr>
                <w:b/>
              </w:rPr>
            </w:pPr>
          </w:p>
          <w:p w:rsidR="00733D5F" w:rsidRPr="00FE46C3" w:rsidRDefault="00733D5F" w:rsidP="006C7244">
            <w:pPr>
              <w:keepNext/>
              <w:ind w:firstLine="254"/>
              <w:jc w:val="both"/>
            </w:pPr>
          </w:p>
        </w:tc>
        <w:tc>
          <w:tcPr>
            <w:tcW w:w="2372" w:type="dxa"/>
          </w:tcPr>
          <w:p w:rsidR="00733D5F" w:rsidRPr="00FE46C3" w:rsidRDefault="00733D5F" w:rsidP="006C7244">
            <w:pPr>
              <w:keepNext/>
              <w:ind w:firstLine="219"/>
              <w:jc w:val="both"/>
              <w:rPr>
                <w:b/>
              </w:rPr>
            </w:pPr>
            <w:r w:rsidRPr="00FE46C3">
              <w:rPr>
                <w:b/>
              </w:rPr>
              <w:lastRenderedPageBreak/>
              <w:t>Депутат</w:t>
            </w:r>
          </w:p>
          <w:p w:rsidR="00733D5F" w:rsidRPr="00FE46C3" w:rsidRDefault="00733D5F" w:rsidP="006C7244">
            <w:pPr>
              <w:keepNext/>
              <w:ind w:firstLine="219"/>
              <w:jc w:val="both"/>
              <w:rPr>
                <w:b/>
              </w:rPr>
            </w:pPr>
            <w:r w:rsidRPr="00FE46C3">
              <w:rPr>
                <w:b/>
              </w:rPr>
              <w:t>Бижанова Г.К.</w:t>
            </w:r>
          </w:p>
          <w:p w:rsidR="00733D5F" w:rsidRPr="00FE46C3" w:rsidRDefault="00733D5F" w:rsidP="006C7244">
            <w:pPr>
              <w:keepNext/>
              <w:ind w:firstLine="219"/>
              <w:jc w:val="both"/>
              <w:rPr>
                <w:b/>
              </w:rPr>
            </w:pPr>
          </w:p>
          <w:p w:rsidR="00733D5F" w:rsidRPr="00FE46C3" w:rsidRDefault="00733D5F" w:rsidP="006C7244">
            <w:pPr>
              <w:keepNext/>
              <w:ind w:firstLine="219"/>
              <w:jc w:val="both"/>
            </w:pPr>
            <w:r w:rsidRPr="00FE46C3">
              <w:t>В международной практике комплаенс входит в правовое поле в основном двумя способами:</w:t>
            </w:r>
          </w:p>
          <w:p w:rsidR="00733D5F" w:rsidRPr="00FE46C3" w:rsidRDefault="00733D5F" w:rsidP="006C7244">
            <w:pPr>
              <w:keepNext/>
              <w:ind w:firstLine="219"/>
              <w:jc w:val="both"/>
            </w:pPr>
            <w:r w:rsidRPr="00FE46C3">
              <w:t>1) институт признания комплаенс, как доброй воли субъекта, с созданием соответствующих стимулов для субъекта в  развитии осознанной воли;</w:t>
            </w:r>
          </w:p>
          <w:p w:rsidR="00733D5F" w:rsidRPr="00FE46C3" w:rsidRDefault="00733D5F" w:rsidP="006C7244">
            <w:pPr>
              <w:keepNext/>
              <w:ind w:firstLine="219"/>
              <w:jc w:val="both"/>
            </w:pPr>
            <w:r w:rsidRPr="00FE46C3">
              <w:t>2)  через механизм типовых стандартов государственных регуляторов.</w:t>
            </w:r>
          </w:p>
          <w:p w:rsidR="00733D5F" w:rsidRPr="00FE46C3" w:rsidRDefault="00733D5F" w:rsidP="006C7244">
            <w:pPr>
              <w:keepNext/>
              <w:ind w:firstLine="219"/>
              <w:jc w:val="both"/>
            </w:pPr>
            <w:r w:rsidRPr="00FE46C3">
              <w:t xml:space="preserve">Поскольку на данном этапе  понятие и институт комплаенс еще не закрепились в правовом  поле нашей страны, кроме финансового сектора, уполномоченным органом будет оказана государственная услуга бизнес </w:t>
            </w:r>
            <w:r w:rsidRPr="00FE46C3">
              <w:lastRenderedPageBreak/>
              <w:t xml:space="preserve">сообществу в виде разработки и утверждения типового стандарта  внешнего акта  комплаенс. При этом, как  положительное признание  взятия субъектом бизнеса на себя обязательств  в виде антимонопольного комплаенса и введения его в бизнес процессы субъекта рынка, государство также берет на себя ответственность и, разрабатывая типовой стандарт, фактически дает бизнесу правила и понятия «игры» в сфере защиты конкуренции. Также, это создаст условия для единой правоприменительной практики как госрегулятора, так и субъектов рынка. Это же </w:t>
            </w:r>
            <w:r w:rsidRPr="00FE46C3">
              <w:lastRenderedPageBreak/>
              <w:t xml:space="preserve">обстоятельство, при возникновении спорных ситуаций с иными проверяющими контролирующими органами, либо в судах,  будет служить официальной позицией государственного органа, в установленном Законом  «О правовых актах» порядке по разъяснению законодательства РК в области защиты конкуренции в отношении конкретного субъекта и ситуации (п.4 ст.60). Безусловно, это будет являться «разгружающим» условием как для суда, так и для субъекта рынка.        </w:t>
            </w:r>
          </w:p>
          <w:p w:rsidR="00733D5F" w:rsidRPr="00FE46C3" w:rsidRDefault="00733D5F" w:rsidP="006C7244">
            <w:pPr>
              <w:keepNext/>
              <w:ind w:firstLine="219"/>
              <w:jc w:val="both"/>
            </w:pPr>
            <w:r w:rsidRPr="00FE46C3">
              <w:t xml:space="preserve">Следует учесть, что согласно действующему </w:t>
            </w:r>
            <w:r w:rsidRPr="00FE46C3">
              <w:lastRenderedPageBreak/>
              <w:t>законодательству ни  один государственный орган не вправе вмешиваться в управление финансово-хозяйственной деятельностью субъекта рынка. В этой связи, согласованию подлежит лишь внешний акт (Кодекс. Политика). Исключает предпосылки возникновения коррупционных факторов.</w:t>
            </w:r>
          </w:p>
          <w:p w:rsidR="00733D5F" w:rsidRPr="00FE46C3" w:rsidRDefault="00733D5F" w:rsidP="006C7244">
            <w:pPr>
              <w:keepNext/>
              <w:ind w:firstLine="219"/>
              <w:jc w:val="both"/>
            </w:pPr>
            <w:r w:rsidRPr="00FE46C3">
              <w:t>В этой связи, предлагаемая формулировка наиболее полно отражает понятие антимонопольного комплаенса и предназначение этой  функции, а также раскрывает его как методологический инструмент.</w:t>
            </w:r>
          </w:p>
          <w:p w:rsidR="00733D5F" w:rsidRPr="00FE46C3" w:rsidRDefault="00733D5F" w:rsidP="00BA4AA3">
            <w:pPr>
              <w:keepNext/>
              <w:jc w:val="both"/>
              <w:rPr>
                <w:b/>
                <w:spacing w:val="-8"/>
                <w:sz w:val="23"/>
                <w:szCs w:val="23"/>
                <w:lang w:val="kk-KZ"/>
              </w:rPr>
            </w:pPr>
          </w:p>
        </w:tc>
        <w:tc>
          <w:tcPr>
            <w:tcW w:w="1410" w:type="dxa"/>
          </w:tcPr>
          <w:p w:rsidR="00733D5F" w:rsidRPr="00FE46C3" w:rsidRDefault="00733D5F" w:rsidP="006C7244">
            <w:pPr>
              <w:keepNext/>
              <w:ind w:left="-57" w:right="-113"/>
              <w:jc w:val="center"/>
              <w:rPr>
                <w:b/>
                <w:bCs/>
                <w:lang w:val="kk-KZ"/>
              </w:rPr>
            </w:pPr>
            <w:r w:rsidRPr="00FE46C3">
              <w:rPr>
                <w:b/>
                <w:bCs/>
                <w:lang w:val="kk-KZ"/>
              </w:rPr>
              <w:lastRenderedPageBreak/>
              <w:t xml:space="preserve">Принято </w:t>
            </w:r>
          </w:p>
        </w:tc>
      </w:tr>
      <w:tr w:rsidR="002758C9" w:rsidRPr="00FE46C3" w:rsidTr="00550D72">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t xml:space="preserve">Абзац  </w:t>
            </w:r>
            <w:r w:rsidRPr="00FE46C3">
              <w:lastRenderedPageBreak/>
              <w:t>восьмой</w:t>
            </w:r>
            <w:r w:rsidRPr="00FE46C3">
              <w:rPr>
                <w:spacing w:val="-6"/>
                <w:lang w:val="kk-KZ"/>
              </w:rPr>
              <w:t xml:space="preserve"> п</w:t>
            </w:r>
            <w:r w:rsidRPr="00FE46C3">
              <w:rPr>
                <w:spacing w:val="-6"/>
              </w:rPr>
              <w:t xml:space="preserve">одпункта 17)  </w:t>
            </w:r>
            <w:r w:rsidRPr="00FE46C3">
              <w:t xml:space="preserve"> 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196</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pPr>
          </w:p>
          <w:p w:rsidR="00733D5F" w:rsidRPr="00FE46C3" w:rsidRDefault="00733D5F" w:rsidP="006C7244">
            <w:pPr>
              <w:keepNext/>
              <w:jc w:val="center"/>
              <w:rPr>
                <w:spacing w:val="-6"/>
                <w:lang w:val="kk-KZ"/>
              </w:rPr>
            </w:pPr>
          </w:p>
        </w:tc>
        <w:tc>
          <w:tcPr>
            <w:tcW w:w="3060" w:type="dxa"/>
          </w:tcPr>
          <w:p w:rsidR="00733D5F" w:rsidRPr="00FE46C3" w:rsidRDefault="00733D5F" w:rsidP="006C7244">
            <w:pPr>
              <w:keepNext/>
              <w:ind w:firstLine="317"/>
              <w:jc w:val="both"/>
            </w:pPr>
            <w:r w:rsidRPr="00FE46C3">
              <w:lastRenderedPageBreak/>
              <w:t xml:space="preserve">Статья 196. Анализ </w:t>
            </w:r>
            <w:r w:rsidRPr="00FE46C3">
              <w:lastRenderedPageBreak/>
              <w:t>состояния конкуренции на товарных рынках</w:t>
            </w:r>
          </w:p>
          <w:p w:rsidR="00733D5F" w:rsidRPr="00FE46C3" w:rsidRDefault="00733D5F" w:rsidP="006C7244">
            <w:pPr>
              <w:keepNext/>
              <w:ind w:firstLine="317"/>
              <w:jc w:val="both"/>
            </w:pPr>
            <w:r w:rsidRPr="00FE46C3">
              <w:t>…</w:t>
            </w:r>
          </w:p>
          <w:p w:rsidR="00733D5F" w:rsidRPr="00FE46C3" w:rsidRDefault="00733D5F" w:rsidP="006C7244">
            <w:pPr>
              <w:keepNext/>
              <w:ind w:firstLine="317"/>
              <w:jc w:val="both"/>
            </w:pPr>
            <w:r w:rsidRPr="00FE46C3">
              <w:t>2. Анализ товарного рынка производится на основании статистической информации и (или) иных форм отчетности, предоставляемых государственными органами, субъектами рынка и их объединениями, а также информации, предоставляемой в соответствии с пунктом 10 настоящей статьи.</w:t>
            </w:r>
          </w:p>
          <w:p w:rsidR="00733D5F" w:rsidRPr="00FE46C3" w:rsidRDefault="00733D5F" w:rsidP="006C7244">
            <w:pPr>
              <w:keepNext/>
              <w:ind w:firstLine="317"/>
              <w:jc w:val="both"/>
              <w:rPr>
                <w:b/>
              </w:rPr>
            </w:pPr>
            <w:r w:rsidRPr="00FE46C3">
              <w:rPr>
                <w:b/>
              </w:rPr>
              <w:t>Отсутствует.</w:t>
            </w:r>
          </w:p>
          <w:p w:rsidR="00733D5F" w:rsidRPr="00FE46C3" w:rsidRDefault="00733D5F" w:rsidP="006C7244">
            <w:pPr>
              <w:keepNext/>
              <w:ind w:firstLine="317"/>
              <w:jc w:val="both"/>
            </w:pPr>
          </w:p>
        </w:tc>
        <w:tc>
          <w:tcPr>
            <w:tcW w:w="3420" w:type="dxa"/>
          </w:tcPr>
          <w:p w:rsidR="00733D5F" w:rsidRPr="00FE46C3" w:rsidRDefault="00733D5F" w:rsidP="006C7244">
            <w:pPr>
              <w:keepNext/>
              <w:ind w:firstLine="317"/>
              <w:jc w:val="both"/>
            </w:pPr>
            <w:r w:rsidRPr="00FE46C3">
              <w:lastRenderedPageBreak/>
              <w:t>17) в статье 196:</w:t>
            </w:r>
          </w:p>
          <w:p w:rsidR="00733D5F" w:rsidRPr="00FE46C3" w:rsidRDefault="00733D5F" w:rsidP="006C7244">
            <w:pPr>
              <w:keepNext/>
              <w:ind w:firstLine="317"/>
              <w:jc w:val="both"/>
            </w:pPr>
            <w:r w:rsidRPr="00FE46C3">
              <w:lastRenderedPageBreak/>
              <w:t>пункты 1, 2, и 3 изложить в следующей редакции:</w:t>
            </w:r>
          </w:p>
          <w:p w:rsidR="00733D5F" w:rsidRPr="00FE46C3" w:rsidRDefault="00733D5F" w:rsidP="006C7244">
            <w:pPr>
              <w:keepNext/>
              <w:ind w:firstLine="317"/>
              <w:jc w:val="both"/>
            </w:pPr>
            <w:r w:rsidRPr="00FE46C3">
              <w:t>…</w:t>
            </w:r>
          </w:p>
          <w:p w:rsidR="00733D5F" w:rsidRPr="00FE46C3" w:rsidRDefault="00733D5F" w:rsidP="006C7244">
            <w:pPr>
              <w:keepNext/>
              <w:ind w:firstLine="317"/>
              <w:jc w:val="both"/>
            </w:pPr>
            <w:r w:rsidRPr="00FE46C3">
              <w:t>2. …</w:t>
            </w:r>
          </w:p>
          <w:p w:rsidR="00733D5F" w:rsidRPr="00FE46C3" w:rsidRDefault="00733D5F" w:rsidP="006C7244">
            <w:pPr>
              <w:keepNext/>
              <w:ind w:firstLine="317"/>
              <w:jc w:val="both"/>
              <w:rPr>
                <w:b/>
              </w:rPr>
            </w:pPr>
            <w:r w:rsidRPr="00FE46C3">
              <w:t>Анализ состояния конкуренции на товарных рынках проводится в срок не более двенадцати месяцев.</w:t>
            </w:r>
          </w:p>
          <w:p w:rsidR="00733D5F" w:rsidRPr="00FE46C3" w:rsidRDefault="00733D5F" w:rsidP="006C7244">
            <w:pPr>
              <w:keepNext/>
              <w:ind w:firstLine="317"/>
              <w:jc w:val="both"/>
            </w:pPr>
          </w:p>
        </w:tc>
        <w:tc>
          <w:tcPr>
            <w:tcW w:w="3240" w:type="dxa"/>
          </w:tcPr>
          <w:p w:rsidR="00733D5F" w:rsidRPr="00FE46C3" w:rsidRDefault="00306146" w:rsidP="00306146">
            <w:pPr>
              <w:keepNext/>
              <w:ind w:firstLine="119"/>
              <w:jc w:val="both"/>
            </w:pPr>
            <w:r w:rsidRPr="00FE46C3">
              <w:lastRenderedPageBreak/>
              <w:t xml:space="preserve">Абзац восьмой подпункта </w:t>
            </w:r>
            <w:r w:rsidRPr="00FE46C3">
              <w:lastRenderedPageBreak/>
              <w:t>17) пункта 2 статьи 1 проекта и</w:t>
            </w:r>
            <w:r w:rsidR="00733D5F" w:rsidRPr="00FE46C3">
              <w:t xml:space="preserve">зложить в следующей редакции: </w:t>
            </w:r>
          </w:p>
          <w:p w:rsidR="00733D5F" w:rsidRPr="00FE46C3" w:rsidRDefault="00733D5F" w:rsidP="00306146">
            <w:pPr>
              <w:keepNext/>
              <w:ind w:firstLine="119"/>
              <w:jc w:val="both"/>
              <w:rPr>
                <w:b/>
              </w:rPr>
            </w:pPr>
          </w:p>
          <w:p w:rsidR="00733D5F" w:rsidRPr="00FE46C3" w:rsidRDefault="00733D5F" w:rsidP="00306146">
            <w:pPr>
              <w:keepNext/>
              <w:ind w:firstLine="119"/>
              <w:jc w:val="both"/>
              <w:rPr>
                <w:b/>
              </w:rPr>
            </w:pPr>
            <w:r w:rsidRPr="00FE46C3">
              <w:t>«Срок проведения анализа состояния конкуренции на товарных рынках составляет не более двенадцати месяцев.</w:t>
            </w:r>
            <w:r w:rsidRPr="00FE46C3">
              <w:rPr>
                <w:b/>
              </w:rPr>
              <w:t>».</w:t>
            </w:r>
          </w:p>
          <w:p w:rsidR="00733D5F" w:rsidRPr="00FE46C3" w:rsidRDefault="00733D5F" w:rsidP="00306146">
            <w:pPr>
              <w:keepNext/>
              <w:ind w:firstLine="119"/>
              <w:jc w:val="both"/>
              <w:rPr>
                <w:b/>
              </w:rPr>
            </w:pPr>
          </w:p>
        </w:tc>
        <w:tc>
          <w:tcPr>
            <w:tcW w:w="2372" w:type="dxa"/>
          </w:tcPr>
          <w:p w:rsidR="00733D5F" w:rsidRPr="00FE46C3" w:rsidRDefault="00733D5F" w:rsidP="006C7244">
            <w:pPr>
              <w:keepNext/>
              <w:ind w:firstLine="140"/>
              <w:jc w:val="both"/>
              <w:rPr>
                <w:b/>
                <w:spacing w:val="-8"/>
                <w:lang w:val="kk-KZ"/>
              </w:rPr>
            </w:pPr>
            <w:r w:rsidRPr="00FE46C3">
              <w:rPr>
                <w:b/>
                <w:spacing w:val="-8"/>
                <w:lang w:val="kk-KZ"/>
              </w:rPr>
              <w:lastRenderedPageBreak/>
              <w:t>Депутат</w:t>
            </w:r>
          </w:p>
          <w:p w:rsidR="00733D5F" w:rsidRPr="00FE46C3" w:rsidRDefault="00733D5F" w:rsidP="006C7244">
            <w:pPr>
              <w:keepNext/>
              <w:ind w:firstLine="140"/>
              <w:jc w:val="both"/>
              <w:rPr>
                <w:b/>
                <w:spacing w:val="-8"/>
                <w:lang w:val="kk-KZ"/>
              </w:rPr>
            </w:pPr>
            <w:r w:rsidRPr="00FE46C3">
              <w:rPr>
                <w:b/>
                <w:spacing w:val="-8"/>
                <w:lang w:val="kk-KZ"/>
              </w:rPr>
              <w:lastRenderedPageBreak/>
              <w:t>Нурманбетова Д.Н.</w:t>
            </w:r>
          </w:p>
          <w:p w:rsidR="00733D5F" w:rsidRPr="00FE46C3" w:rsidRDefault="00733D5F" w:rsidP="006C7244">
            <w:pPr>
              <w:keepNext/>
              <w:ind w:firstLine="140"/>
              <w:jc w:val="both"/>
              <w:rPr>
                <w:spacing w:val="-8"/>
              </w:rPr>
            </w:pPr>
          </w:p>
          <w:p w:rsidR="00733D5F" w:rsidRPr="00FE46C3" w:rsidRDefault="00733D5F" w:rsidP="006C7244">
            <w:pPr>
              <w:keepNext/>
              <w:ind w:firstLine="140"/>
              <w:jc w:val="both"/>
              <w:rPr>
                <w:b/>
                <w:spacing w:val="-8"/>
                <w:lang w:val="kk-KZ"/>
              </w:rPr>
            </w:pPr>
            <w:r w:rsidRPr="00FE46C3">
              <w:rPr>
                <w:spacing w:val="-8"/>
              </w:rPr>
              <w:t>Уточняющая  поправка.</w:t>
            </w:r>
          </w:p>
        </w:tc>
        <w:tc>
          <w:tcPr>
            <w:tcW w:w="1410" w:type="dxa"/>
          </w:tcPr>
          <w:p w:rsidR="00733D5F" w:rsidRPr="00FE46C3" w:rsidRDefault="00733D5F" w:rsidP="006C7244">
            <w:pPr>
              <w:keepNext/>
              <w:ind w:left="-57" w:right="-113"/>
              <w:jc w:val="center"/>
              <w:rPr>
                <w:b/>
                <w:bCs/>
                <w:lang w:val="kk-KZ"/>
              </w:rPr>
            </w:pPr>
            <w:r w:rsidRPr="00FE46C3">
              <w:rPr>
                <w:b/>
                <w:bCs/>
                <w:lang w:val="kk-KZ"/>
              </w:rPr>
              <w:lastRenderedPageBreak/>
              <w:t xml:space="preserve">Принято </w:t>
            </w:r>
          </w:p>
        </w:tc>
      </w:tr>
      <w:tr w:rsidR="002758C9" w:rsidRPr="00FE46C3" w:rsidTr="006542E9">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t>Абзац  шест-надцатый</w:t>
            </w:r>
            <w:r w:rsidRPr="00FE46C3">
              <w:rPr>
                <w:spacing w:val="-6"/>
                <w:lang w:val="kk-KZ"/>
              </w:rPr>
              <w:t xml:space="preserve"> п</w:t>
            </w:r>
            <w:r w:rsidRPr="00FE46C3">
              <w:rPr>
                <w:spacing w:val="-6"/>
              </w:rPr>
              <w:t xml:space="preserve">одпункта 17)  </w:t>
            </w:r>
            <w:r w:rsidRPr="00FE46C3">
              <w:t xml:space="preserve"> 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196</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pPr>
          </w:p>
          <w:p w:rsidR="00733D5F" w:rsidRPr="00FE46C3" w:rsidRDefault="00733D5F" w:rsidP="006C7244">
            <w:pPr>
              <w:keepNext/>
              <w:jc w:val="center"/>
              <w:rPr>
                <w:spacing w:val="-6"/>
                <w:lang w:val="kk-KZ"/>
              </w:rPr>
            </w:pPr>
          </w:p>
        </w:tc>
        <w:tc>
          <w:tcPr>
            <w:tcW w:w="3060" w:type="dxa"/>
          </w:tcPr>
          <w:p w:rsidR="00733D5F" w:rsidRPr="00FE46C3" w:rsidRDefault="00733D5F" w:rsidP="006C7244">
            <w:pPr>
              <w:keepNext/>
              <w:ind w:firstLine="317"/>
              <w:jc w:val="both"/>
            </w:pPr>
            <w:r w:rsidRPr="00FE46C3">
              <w:lastRenderedPageBreak/>
              <w:t>Статья 196. Анализ состояния конкуренции на товарных рынках</w:t>
            </w:r>
          </w:p>
          <w:p w:rsidR="00733D5F" w:rsidRPr="00FE46C3" w:rsidRDefault="00733D5F" w:rsidP="006C7244">
            <w:pPr>
              <w:keepNext/>
              <w:ind w:firstLine="317"/>
              <w:jc w:val="both"/>
            </w:pPr>
            <w:r w:rsidRPr="00FE46C3">
              <w:t>…</w:t>
            </w:r>
          </w:p>
          <w:p w:rsidR="00733D5F" w:rsidRPr="00FE46C3" w:rsidRDefault="00733D5F" w:rsidP="006C7244">
            <w:pPr>
              <w:keepNext/>
              <w:ind w:firstLine="317"/>
              <w:jc w:val="both"/>
            </w:pPr>
            <w:r w:rsidRPr="00FE46C3">
              <w:t xml:space="preserve">3. Антимонопольный орган ежегодно проводит анализ состояния конкуренции на товарных рынках, по итогам которого направляет в Правительство Республики Казахстан перечень государственных предприятий, юридических лиц, более пятидесяти </w:t>
            </w:r>
            <w:r w:rsidRPr="00FE46C3">
              <w:lastRenderedPageBreak/>
              <w:t>процентов акций (долей участия в уставном капитале) которых принадлежат государству, с указанием процентов акций (долей участия в уставном капитале), которые принадлежат государству, а также видов деятельности, подлежащих передаче в конкурентную среду.</w:t>
            </w:r>
          </w:p>
          <w:p w:rsidR="00733D5F" w:rsidRPr="00FE46C3" w:rsidRDefault="00733D5F" w:rsidP="006C7244">
            <w:pPr>
              <w:keepNext/>
              <w:ind w:firstLine="317"/>
              <w:jc w:val="both"/>
            </w:pPr>
          </w:p>
        </w:tc>
        <w:tc>
          <w:tcPr>
            <w:tcW w:w="3420" w:type="dxa"/>
          </w:tcPr>
          <w:p w:rsidR="00733D5F" w:rsidRPr="00FE46C3" w:rsidRDefault="00733D5F" w:rsidP="006C7244">
            <w:pPr>
              <w:keepNext/>
              <w:ind w:firstLine="317"/>
              <w:jc w:val="both"/>
            </w:pPr>
            <w:r w:rsidRPr="00FE46C3">
              <w:lastRenderedPageBreak/>
              <w:t>17) в статье 196:</w:t>
            </w:r>
          </w:p>
          <w:p w:rsidR="00733D5F" w:rsidRPr="00FE46C3" w:rsidRDefault="00733D5F" w:rsidP="006C7244">
            <w:pPr>
              <w:keepNext/>
              <w:ind w:firstLine="317"/>
              <w:jc w:val="both"/>
            </w:pPr>
            <w:r w:rsidRPr="00FE46C3">
              <w:t>пункты 1, 2, и 3 изложить в следующей редакции:</w:t>
            </w:r>
          </w:p>
          <w:p w:rsidR="00733D5F" w:rsidRPr="00FE46C3" w:rsidRDefault="00733D5F" w:rsidP="006C7244">
            <w:pPr>
              <w:keepNext/>
              <w:ind w:firstLine="317"/>
              <w:jc w:val="both"/>
            </w:pPr>
            <w:r w:rsidRPr="00FE46C3">
              <w:t>…</w:t>
            </w:r>
          </w:p>
          <w:p w:rsidR="00733D5F" w:rsidRPr="00FE46C3" w:rsidRDefault="00733D5F" w:rsidP="006C7244">
            <w:pPr>
              <w:keepNext/>
              <w:ind w:firstLine="317"/>
              <w:jc w:val="both"/>
            </w:pPr>
            <w:r w:rsidRPr="00FE46C3">
              <w:t>3. Анализ состояния конкуренции на товарных рынках включает следующие этапы:</w:t>
            </w:r>
          </w:p>
          <w:p w:rsidR="00733D5F" w:rsidRPr="00FE46C3" w:rsidRDefault="00733D5F" w:rsidP="006C7244">
            <w:pPr>
              <w:keepNext/>
              <w:ind w:firstLine="317"/>
              <w:jc w:val="both"/>
            </w:pPr>
            <w:r w:rsidRPr="00FE46C3">
              <w:t>…</w:t>
            </w:r>
          </w:p>
          <w:p w:rsidR="00733D5F" w:rsidRPr="00FE46C3" w:rsidRDefault="00733D5F" w:rsidP="006C7244">
            <w:pPr>
              <w:keepNext/>
              <w:ind w:firstLine="317"/>
              <w:jc w:val="both"/>
            </w:pPr>
            <w:r w:rsidRPr="00FE46C3">
              <w:t>7) определение барьеров входа на товарный рынок;</w:t>
            </w:r>
          </w:p>
        </w:tc>
        <w:tc>
          <w:tcPr>
            <w:tcW w:w="3240" w:type="dxa"/>
          </w:tcPr>
          <w:p w:rsidR="00733D5F" w:rsidRPr="00FE46C3" w:rsidRDefault="00306146" w:rsidP="006C7244">
            <w:pPr>
              <w:keepNext/>
              <w:ind w:firstLine="119"/>
              <w:jc w:val="both"/>
            </w:pPr>
            <w:r w:rsidRPr="00FE46C3">
              <w:t>Абзац шестнадцатый подпункта 17) пункта 2 статьи 1 проекта и</w:t>
            </w:r>
            <w:r w:rsidR="00733D5F" w:rsidRPr="00FE46C3">
              <w:t xml:space="preserve">зложить в следующей редакции: </w:t>
            </w:r>
          </w:p>
          <w:p w:rsidR="00733D5F" w:rsidRPr="00FE46C3" w:rsidRDefault="00733D5F" w:rsidP="006C7244">
            <w:pPr>
              <w:keepNext/>
              <w:ind w:firstLine="119"/>
              <w:jc w:val="both"/>
              <w:rPr>
                <w:b/>
              </w:rPr>
            </w:pPr>
          </w:p>
          <w:p w:rsidR="00733D5F" w:rsidRPr="00FE46C3" w:rsidRDefault="00733D5F" w:rsidP="006C7244">
            <w:pPr>
              <w:keepNext/>
              <w:ind w:firstLine="119"/>
              <w:jc w:val="both"/>
              <w:rPr>
                <w:b/>
              </w:rPr>
            </w:pPr>
            <w:r w:rsidRPr="00FE46C3">
              <w:t xml:space="preserve">«7) определение </w:t>
            </w:r>
            <w:r w:rsidRPr="00FE46C3">
              <w:rPr>
                <w:b/>
              </w:rPr>
              <w:t xml:space="preserve">обстоятельств или признаков, свидетельствующих о наличии препятствий, затруднений либо иных  ограничений деятельности субъектов рынка, влияющих на развитие конкуренции, в том числе </w:t>
            </w:r>
            <w:r w:rsidRPr="00FE46C3">
              <w:rPr>
                <w:b/>
              </w:rPr>
              <w:lastRenderedPageBreak/>
              <w:t xml:space="preserve">определение </w:t>
            </w:r>
            <w:r w:rsidRPr="00FE46C3">
              <w:t>барьеров входа на товарный рынок</w:t>
            </w:r>
            <w:r w:rsidRPr="00FE46C3">
              <w:rPr>
                <w:b/>
              </w:rPr>
              <w:t>;».</w:t>
            </w:r>
          </w:p>
        </w:tc>
        <w:tc>
          <w:tcPr>
            <w:tcW w:w="2372" w:type="dxa"/>
          </w:tcPr>
          <w:p w:rsidR="00733D5F" w:rsidRPr="00FE46C3" w:rsidRDefault="00733D5F" w:rsidP="00FD395F">
            <w:pPr>
              <w:keepNext/>
              <w:ind w:firstLine="140"/>
              <w:jc w:val="both"/>
              <w:rPr>
                <w:b/>
                <w:spacing w:val="-4"/>
                <w:lang w:val="kk-KZ"/>
              </w:rPr>
            </w:pPr>
            <w:r w:rsidRPr="00FE46C3">
              <w:rPr>
                <w:b/>
                <w:spacing w:val="-4"/>
                <w:lang w:val="kk-KZ"/>
              </w:rPr>
              <w:lastRenderedPageBreak/>
              <w:t>Депутат</w:t>
            </w:r>
          </w:p>
          <w:p w:rsidR="00733D5F" w:rsidRPr="00FE46C3" w:rsidRDefault="00733D5F" w:rsidP="00FD395F">
            <w:pPr>
              <w:keepNext/>
              <w:ind w:firstLine="140"/>
              <w:jc w:val="both"/>
              <w:rPr>
                <w:b/>
                <w:spacing w:val="-4"/>
                <w:lang w:val="kk-KZ"/>
              </w:rPr>
            </w:pPr>
            <w:r w:rsidRPr="00FE46C3">
              <w:rPr>
                <w:b/>
                <w:spacing w:val="-4"/>
                <w:lang w:val="kk-KZ"/>
              </w:rPr>
              <w:t>Никитинская Е.С.</w:t>
            </w:r>
          </w:p>
          <w:p w:rsidR="00733D5F" w:rsidRPr="00FE46C3" w:rsidRDefault="00733D5F" w:rsidP="006C7244">
            <w:pPr>
              <w:keepNext/>
              <w:ind w:firstLine="219"/>
              <w:jc w:val="both"/>
              <w:rPr>
                <w:b/>
                <w:spacing w:val="-8"/>
                <w:lang w:val="kk-KZ"/>
              </w:rPr>
            </w:pPr>
          </w:p>
          <w:p w:rsidR="00733D5F" w:rsidRPr="00FE46C3" w:rsidRDefault="00733D5F" w:rsidP="006C7244">
            <w:pPr>
              <w:keepNext/>
              <w:ind w:firstLine="219"/>
              <w:jc w:val="both"/>
              <w:rPr>
                <w:b/>
                <w:spacing w:val="-8"/>
                <w:lang w:val="kk-KZ"/>
              </w:rPr>
            </w:pPr>
            <w:r w:rsidRPr="00FE46C3">
              <w:rPr>
                <w:spacing w:val="-8"/>
              </w:rPr>
              <w:t>Антиконкурентные</w:t>
            </w:r>
            <w:r w:rsidRPr="00FE46C3">
              <w:t xml:space="preserve"> действия выражаются не только в наличии барьеров входа на рынок, но и в действиях по ограничению оборота.</w:t>
            </w:r>
          </w:p>
        </w:tc>
        <w:tc>
          <w:tcPr>
            <w:tcW w:w="1410" w:type="dxa"/>
          </w:tcPr>
          <w:p w:rsidR="00733D5F" w:rsidRPr="00FE46C3" w:rsidRDefault="00733D5F" w:rsidP="006C7244">
            <w:pPr>
              <w:keepNext/>
              <w:ind w:left="-57" w:right="-57"/>
              <w:jc w:val="center"/>
              <w:rPr>
                <w:b/>
                <w:bCs/>
                <w:lang w:val="kk-KZ"/>
              </w:rPr>
            </w:pPr>
            <w:r w:rsidRPr="00FE46C3">
              <w:rPr>
                <w:b/>
                <w:bCs/>
                <w:lang w:val="kk-KZ"/>
              </w:rPr>
              <w:t>Принято</w:t>
            </w:r>
          </w:p>
          <w:p w:rsidR="00733D5F" w:rsidRPr="00FE46C3" w:rsidRDefault="00733D5F" w:rsidP="006C7244">
            <w:pPr>
              <w:keepNext/>
              <w:ind w:left="-57" w:right="-57"/>
              <w:rPr>
                <w:b/>
                <w:bCs/>
                <w:lang w:val="kk-KZ"/>
              </w:rPr>
            </w:pPr>
          </w:p>
        </w:tc>
      </w:tr>
      <w:tr w:rsidR="002758C9" w:rsidRPr="00FE46C3" w:rsidTr="006542E9">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t>Абзац  семнад-цатый</w:t>
            </w:r>
            <w:r w:rsidRPr="00FE46C3">
              <w:rPr>
                <w:spacing w:val="-6"/>
                <w:lang w:val="kk-KZ"/>
              </w:rPr>
              <w:t xml:space="preserve"> п</w:t>
            </w:r>
            <w:r w:rsidRPr="00FE46C3">
              <w:rPr>
                <w:spacing w:val="-6"/>
              </w:rPr>
              <w:t xml:space="preserve">одпункта 17)  </w:t>
            </w:r>
            <w:r w:rsidRPr="00FE46C3">
              <w:t xml:space="preserve"> 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196</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pPr>
          </w:p>
          <w:p w:rsidR="00733D5F" w:rsidRPr="00FE46C3" w:rsidRDefault="00733D5F" w:rsidP="006C7244">
            <w:pPr>
              <w:keepNext/>
              <w:jc w:val="center"/>
              <w:rPr>
                <w:spacing w:val="-6"/>
                <w:lang w:val="kk-KZ"/>
              </w:rPr>
            </w:pPr>
          </w:p>
        </w:tc>
        <w:tc>
          <w:tcPr>
            <w:tcW w:w="3060" w:type="dxa"/>
          </w:tcPr>
          <w:p w:rsidR="00733D5F" w:rsidRPr="00FE46C3" w:rsidRDefault="00733D5F" w:rsidP="006C7244">
            <w:pPr>
              <w:keepNext/>
              <w:ind w:firstLine="317"/>
              <w:jc w:val="both"/>
            </w:pPr>
            <w:r w:rsidRPr="00FE46C3">
              <w:t>Статья 196. Анализ состояния конкуренции на товарных рынках</w:t>
            </w:r>
          </w:p>
          <w:p w:rsidR="00733D5F" w:rsidRPr="00FE46C3" w:rsidRDefault="00733D5F" w:rsidP="006C7244">
            <w:pPr>
              <w:keepNext/>
              <w:ind w:firstLine="317"/>
              <w:jc w:val="both"/>
            </w:pPr>
            <w:r w:rsidRPr="00FE46C3">
              <w:t>…</w:t>
            </w:r>
          </w:p>
          <w:p w:rsidR="00733D5F" w:rsidRPr="00FE46C3" w:rsidRDefault="00733D5F" w:rsidP="006C7244">
            <w:pPr>
              <w:keepNext/>
              <w:ind w:firstLine="317"/>
              <w:jc w:val="both"/>
            </w:pPr>
            <w:r w:rsidRPr="00FE46C3">
              <w:t xml:space="preserve">3. Антимонопольный орган ежегодно проводит анализ состояния конкуренции на товарных рынках, по итогам которого направляет в Правительство Республики Казахстан перечень государственных предприятий, юридических лиц, более пятидесяти процентов акций (долей участия в уставном капитале) которых принадлежат государству, с указанием процентов акций (долей участия в </w:t>
            </w:r>
            <w:r w:rsidRPr="00FE46C3">
              <w:lastRenderedPageBreak/>
              <w:t>уставном капитале), которые принадлежат государству, а также видов деятельности, подлежащих передаче в конкурентную среду.</w:t>
            </w:r>
          </w:p>
          <w:p w:rsidR="00733D5F" w:rsidRPr="00FE46C3" w:rsidRDefault="00733D5F" w:rsidP="006C7244">
            <w:pPr>
              <w:keepNext/>
              <w:ind w:firstLine="317"/>
              <w:jc w:val="both"/>
            </w:pPr>
          </w:p>
        </w:tc>
        <w:tc>
          <w:tcPr>
            <w:tcW w:w="3420" w:type="dxa"/>
          </w:tcPr>
          <w:p w:rsidR="00733D5F" w:rsidRPr="00FE46C3" w:rsidRDefault="00733D5F" w:rsidP="006C7244">
            <w:pPr>
              <w:keepNext/>
              <w:ind w:firstLine="317"/>
              <w:jc w:val="both"/>
            </w:pPr>
            <w:r w:rsidRPr="00FE46C3">
              <w:lastRenderedPageBreak/>
              <w:t>17) в статье 196:</w:t>
            </w:r>
          </w:p>
          <w:p w:rsidR="00733D5F" w:rsidRPr="00FE46C3" w:rsidRDefault="00733D5F" w:rsidP="006C7244">
            <w:pPr>
              <w:keepNext/>
              <w:ind w:firstLine="317"/>
              <w:jc w:val="both"/>
            </w:pPr>
            <w:r w:rsidRPr="00FE46C3">
              <w:t>пункты 1, 2, и 3 изложить в следующей редакции:</w:t>
            </w:r>
          </w:p>
          <w:p w:rsidR="00733D5F" w:rsidRPr="00FE46C3" w:rsidRDefault="00733D5F" w:rsidP="006C7244">
            <w:pPr>
              <w:keepNext/>
              <w:ind w:firstLine="317"/>
              <w:jc w:val="both"/>
            </w:pPr>
            <w:r w:rsidRPr="00FE46C3">
              <w:t>…</w:t>
            </w:r>
          </w:p>
          <w:p w:rsidR="00733D5F" w:rsidRPr="00FE46C3" w:rsidRDefault="00733D5F" w:rsidP="006C7244">
            <w:pPr>
              <w:keepNext/>
              <w:ind w:firstLine="317"/>
              <w:jc w:val="both"/>
            </w:pPr>
            <w:r w:rsidRPr="00FE46C3">
              <w:t>3. Анализ состояния конкуренции на товарных рынках включает следующие этапы:</w:t>
            </w:r>
          </w:p>
          <w:p w:rsidR="00733D5F" w:rsidRPr="00FE46C3" w:rsidRDefault="00733D5F" w:rsidP="006C7244">
            <w:pPr>
              <w:keepNext/>
              <w:ind w:firstLine="317"/>
              <w:jc w:val="both"/>
            </w:pPr>
            <w:r w:rsidRPr="00FE46C3">
              <w:t>…</w:t>
            </w:r>
          </w:p>
          <w:p w:rsidR="00733D5F" w:rsidRPr="00FE46C3" w:rsidRDefault="00733D5F" w:rsidP="006C7244">
            <w:pPr>
              <w:keepNext/>
              <w:ind w:firstLine="317"/>
              <w:jc w:val="both"/>
            </w:pPr>
            <w:r w:rsidRPr="00FE46C3">
              <w:t>8) выводы по анализу рынка.»;</w:t>
            </w:r>
          </w:p>
        </w:tc>
        <w:tc>
          <w:tcPr>
            <w:tcW w:w="3240" w:type="dxa"/>
          </w:tcPr>
          <w:p w:rsidR="00733D5F" w:rsidRPr="00FE46C3" w:rsidRDefault="00306146" w:rsidP="00306146">
            <w:pPr>
              <w:ind w:firstLine="119"/>
              <w:jc w:val="both"/>
            </w:pPr>
            <w:r w:rsidRPr="00FE46C3">
              <w:t>Абзац семнадцатый подпункта 17) пункта 2 статьи 1 проекта и</w:t>
            </w:r>
            <w:r w:rsidR="00733D5F" w:rsidRPr="00FE46C3">
              <w:t xml:space="preserve">зложить в следующей редакции: </w:t>
            </w:r>
          </w:p>
          <w:p w:rsidR="00733D5F" w:rsidRPr="00FE46C3" w:rsidRDefault="00733D5F" w:rsidP="006C7244">
            <w:pPr>
              <w:keepNext/>
              <w:ind w:firstLine="261"/>
              <w:jc w:val="both"/>
              <w:rPr>
                <w:b/>
              </w:rPr>
            </w:pPr>
          </w:p>
          <w:p w:rsidR="00733D5F" w:rsidRPr="00FE46C3" w:rsidRDefault="00733D5F" w:rsidP="000222F9">
            <w:pPr>
              <w:keepNext/>
              <w:ind w:firstLine="119"/>
              <w:jc w:val="both"/>
              <w:rPr>
                <w:b/>
              </w:rPr>
            </w:pPr>
            <w:r w:rsidRPr="00FE46C3">
              <w:t xml:space="preserve">«8) выводы </w:t>
            </w:r>
            <w:r w:rsidRPr="00FE46C3">
              <w:rPr>
                <w:b/>
              </w:rPr>
              <w:t>по результатам  проведенного анализа состояния конкуренции на товарном</w:t>
            </w:r>
            <w:r w:rsidRPr="00FE46C3">
              <w:t xml:space="preserve"> рынке, </w:t>
            </w:r>
            <w:r w:rsidRPr="00FE46C3">
              <w:rPr>
                <w:b/>
              </w:rPr>
              <w:t>которые отражаются в заключении.».</w:t>
            </w:r>
          </w:p>
        </w:tc>
        <w:tc>
          <w:tcPr>
            <w:tcW w:w="2372" w:type="dxa"/>
          </w:tcPr>
          <w:p w:rsidR="00733D5F" w:rsidRPr="00FE46C3" w:rsidRDefault="00733D5F" w:rsidP="006C7244">
            <w:pPr>
              <w:keepNext/>
              <w:ind w:firstLine="140"/>
              <w:jc w:val="both"/>
              <w:rPr>
                <w:b/>
                <w:spacing w:val="-8"/>
                <w:lang w:val="kk-KZ"/>
              </w:rPr>
            </w:pPr>
            <w:r w:rsidRPr="00FE46C3">
              <w:rPr>
                <w:b/>
                <w:spacing w:val="-8"/>
                <w:lang w:val="kk-KZ"/>
              </w:rPr>
              <w:t>Депутат</w:t>
            </w:r>
          </w:p>
          <w:p w:rsidR="00733D5F" w:rsidRPr="00FE46C3" w:rsidRDefault="00733D5F" w:rsidP="006C7244">
            <w:pPr>
              <w:keepNext/>
              <w:ind w:firstLine="140"/>
              <w:jc w:val="both"/>
              <w:rPr>
                <w:b/>
                <w:spacing w:val="-8"/>
                <w:lang w:val="kk-KZ"/>
              </w:rPr>
            </w:pPr>
            <w:r w:rsidRPr="00FE46C3">
              <w:rPr>
                <w:b/>
                <w:spacing w:val="-8"/>
                <w:lang w:val="kk-KZ"/>
              </w:rPr>
              <w:t>Нурманбетова Д.Н.</w:t>
            </w:r>
          </w:p>
          <w:p w:rsidR="00733D5F" w:rsidRPr="00FE46C3" w:rsidRDefault="00733D5F" w:rsidP="006C7244">
            <w:pPr>
              <w:keepNext/>
              <w:ind w:firstLine="140"/>
              <w:jc w:val="both"/>
              <w:rPr>
                <w:spacing w:val="-8"/>
              </w:rPr>
            </w:pPr>
          </w:p>
          <w:p w:rsidR="00733D5F" w:rsidRPr="00FE46C3" w:rsidRDefault="00733D5F" w:rsidP="006C7244">
            <w:pPr>
              <w:keepNext/>
              <w:ind w:firstLine="140"/>
              <w:jc w:val="both"/>
              <w:rPr>
                <w:b/>
                <w:spacing w:val="-8"/>
                <w:lang w:val="kk-KZ"/>
              </w:rPr>
            </w:pPr>
            <w:r w:rsidRPr="00FE46C3">
              <w:rPr>
                <w:spacing w:val="-8"/>
              </w:rPr>
              <w:t>Уточняющая поправка.</w:t>
            </w:r>
          </w:p>
        </w:tc>
        <w:tc>
          <w:tcPr>
            <w:tcW w:w="1410" w:type="dxa"/>
          </w:tcPr>
          <w:p w:rsidR="00733D5F" w:rsidRPr="00FE46C3" w:rsidRDefault="00733D5F" w:rsidP="006C7244">
            <w:pPr>
              <w:keepNext/>
              <w:ind w:left="-57" w:right="-57"/>
              <w:jc w:val="center"/>
              <w:rPr>
                <w:b/>
                <w:bCs/>
                <w:lang w:val="kk-KZ"/>
              </w:rPr>
            </w:pPr>
            <w:r w:rsidRPr="00FE46C3">
              <w:rPr>
                <w:b/>
                <w:bCs/>
                <w:lang w:val="kk-KZ"/>
              </w:rPr>
              <w:t xml:space="preserve">Принято </w:t>
            </w:r>
          </w:p>
        </w:tc>
      </w:tr>
      <w:tr w:rsidR="002758C9" w:rsidRPr="00FE46C3" w:rsidTr="006542E9">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t>Абзац  девят-надцатый</w:t>
            </w:r>
            <w:r w:rsidRPr="00FE46C3">
              <w:rPr>
                <w:spacing w:val="-6"/>
                <w:lang w:val="kk-KZ"/>
              </w:rPr>
              <w:t xml:space="preserve"> п</w:t>
            </w:r>
            <w:r w:rsidRPr="00FE46C3">
              <w:rPr>
                <w:spacing w:val="-6"/>
              </w:rPr>
              <w:t xml:space="preserve">одпункта 17)  </w:t>
            </w:r>
            <w:r w:rsidRPr="00FE46C3">
              <w:t xml:space="preserve"> 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196</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pPr>
          </w:p>
          <w:p w:rsidR="00733D5F" w:rsidRPr="00FE46C3" w:rsidRDefault="00733D5F" w:rsidP="006C7244">
            <w:pPr>
              <w:keepNext/>
              <w:jc w:val="center"/>
              <w:rPr>
                <w:spacing w:val="-6"/>
                <w:lang w:val="kk-KZ"/>
              </w:rPr>
            </w:pPr>
          </w:p>
        </w:tc>
        <w:tc>
          <w:tcPr>
            <w:tcW w:w="3060" w:type="dxa"/>
          </w:tcPr>
          <w:p w:rsidR="00733D5F" w:rsidRPr="00FE46C3" w:rsidRDefault="00733D5F" w:rsidP="006C7244">
            <w:pPr>
              <w:keepNext/>
              <w:ind w:firstLine="317"/>
              <w:jc w:val="both"/>
            </w:pPr>
            <w:r w:rsidRPr="00FE46C3">
              <w:t>Статья 196. Анализ состояния конкуренции на товарных рынках</w:t>
            </w:r>
          </w:p>
          <w:p w:rsidR="00733D5F" w:rsidRPr="00FE46C3" w:rsidRDefault="00733D5F" w:rsidP="006C7244">
            <w:pPr>
              <w:keepNext/>
              <w:ind w:firstLine="317"/>
              <w:jc w:val="both"/>
            </w:pPr>
            <w:r w:rsidRPr="00FE46C3">
              <w:t>…</w:t>
            </w:r>
          </w:p>
          <w:p w:rsidR="00733D5F" w:rsidRPr="00FE46C3" w:rsidRDefault="00733D5F" w:rsidP="006C7244">
            <w:pPr>
              <w:keepNext/>
              <w:ind w:firstLine="317"/>
              <w:jc w:val="both"/>
            </w:pPr>
            <w:r w:rsidRPr="00FE46C3">
              <w:t>4. Границы товарного рынка определяют территорию, на которой потребители приобретают товар или взаимозаменяемый товар, если его приобретение нецелесообразно за пределами данной территории по экономическим, технологическим и другим причинам.</w:t>
            </w:r>
          </w:p>
          <w:p w:rsidR="00733D5F" w:rsidRPr="00FE46C3" w:rsidRDefault="00733D5F" w:rsidP="006C7244">
            <w:pPr>
              <w:keepNext/>
              <w:ind w:firstLine="317"/>
              <w:jc w:val="both"/>
            </w:pPr>
            <w:r w:rsidRPr="00FE46C3">
              <w:t>Под товаром в настоящей главе понимаются товар, работа, услуга, являющиеся объектом гражданского оборота.</w:t>
            </w:r>
          </w:p>
          <w:p w:rsidR="00733D5F" w:rsidRPr="00FE46C3" w:rsidRDefault="00733D5F" w:rsidP="006C7244">
            <w:pPr>
              <w:keepNext/>
              <w:ind w:firstLine="317"/>
              <w:jc w:val="both"/>
            </w:pPr>
          </w:p>
        </w:tc>
        <w:tc>
          <w:tcPr>
            <w:tcW w:w="3420" w:type="dxa"/>
          </w:tcPr>
          <w:p w:rsidR="00733D5F" w:rsidRPr="00FE46C3" w:rsidRDefault="00733D5F" w:rsidP="006C7244">
            <w:pPr>
              <w:keepNext/>
              <w:ind w:firstLine="317"/>
              <w:jc w:val="both"/>
            </w:pPr>
            <w:r w:rsidRPr="00FE46C3">
              <w:t>17) в статье 196:</w:t>
            </w:r>
          </w:p>
          <w:p w:rsidR="00733D5F" w:rsidRPr="00FE46C3" w:rsidRDefault="00733D5F" w:rsidP="006C7244">
            <w:pPr>
              <w:keepNext/>
              <w:ind w:firstLine="317"/>
              <w:jc w:val="both"/>
            </w:pPr>
            <w:r w:rsidRPr="00FE46C3">
              <w:t>…</w:t>
            </w:r>
          </w:p>
          <w:p w:rsidR="00733D5F" w:rsidRPr="00FE46C3" w:rsidRDefault="00733D5F" w:rsidP="006C7244">
            <w:pPr>
              <w:keepNext/>
              <w:ind w:firstLine="279"/>
              <w:jc w:val="both"/>
            </w:pPr>
            <w:r w:rsidRPr="00FE46C3">
              <w:t>часть вторую пункта 4 изложить в следующей редакции:</w:t>
            </w:r>
          </w:p>
          <w:p w:rsidR="00733D5F" w:rsidRPr="00FE46C3" w:rsidRDefault="00733D5F" w:rsidP="006C7244">
            <w:pPr>
              <w:keepNext/>
              <w:ind w:firstLine="279"/>
              <w:jc w:val="both"/>
            </w:pPr>
            <w:r w:rsidRPr="00FE46C3">
              <w:t xml:space="preserve">«Под товаром в </w:t>
            </w:r>
            <w:r w:rsidRPr="00FE46C3">
              <w:rPr>
                <w:b/>
              </w:rPr>
              <w:t xml:space="preserve">настоящей главе </w:t>
            </w:r>
            <w:r w:rsidRPr="00FE46C3">
              <w:t xml:space="preserve">понимаются товар, работа, услуга, </w:t>
            </w:r>
            <w:r w:rsidRPr="00FE46C3">
              <w:rPr>
                <w:b/>
              </w:rPr>
              <w:t>в том числе финансовая,</w:t>
            </w:r>
            <w:r w:rsidRPr="00FE46C3">
              <w:t xml:space="preserve"> являющиеся объектом гражданского оборота.»;</w:t>
            </w:r>
          </w:p>
          <w:p w:rsidR="00733D5F" w:rsidRPr="00FE46C3" w:rsidRDefault="00733D5F" w:rsidP="006C7244">
            <w:pPr>
              <w:keepNext/>
              <w:ind w:firstLine="317"/>
              <w:jc w:val="both"/>
            </w:pPr>
          </w:p>
        </w:tc>
        <w:tc>
          <w:tcPr>
            <w:tcW w:w="3240" w:type="dxa"/>
          </w:tcPr>
          <w:p w:rsidR="00733D5F" w:rsidRPr="00FE46C3" w:rsidRDefault="00306146" w:rsidP="006C7244">
            <w:pPr>
              <w:keepNext/>
              <w:ind w:firstLine="119"/>
              <w:jc w:val="both"/>
            </w:pPr>
            <w:r w:rsidRPr="00FE46C3">
              <w:t>Абзац девятнадцатый подпункта 17) пункта 2 статьи 1 проекта и</w:t>
            </w:r>
            <w:r w:rsidR="00733D5F" w:rsidRPr="00FE46C3">
              <w:t xml:space="preserve">зложить в следующей редакции: </w:t>
            </w:r>
          </w:p>
          <w:p w:rsidR="00733D5F" w:rsidRPr="00FE46C3" w:rsidRDefault="00733D5F" w:rsidP="006C7244">
            <w:pPr>
              <w:keepNext/>
              <w:ind w:firstLine="119"/>
              <w:jc w:val="both"/>
            </w:pPr>
          </w:p>
          <w:p w:rsidR="00733D5F" w:rsidRPr="00FE46C3" w:rsidRDefault="00733D5F" w:rsidP="006C7244">
            <w:pPr>
              <w:keepNext/>
              <w:ind w:firstLine="119"/>
              <w:jc w:val="both"/>
            </w:pPr>
            <w:r w:rsidRPr="00FE46C3">
              <w:t xml:space="preserve">«Под товаром в </w:t>
            </w:r>
            <w:r w:rsidRPr="00FE46C3">
              <w:rPr>
                <w:b/>
              </w:rPr>
              <w:t>статьях 8, 90-6, 120, 160-231</w:t>
            </w:r>
            <w:r w:rsidRPr="00FE46C3">
              <w:t xml:space="preserve"> </w:t>
            </w:r>
            <w:r w:rsidRPr="00FE46C3">
              <w:rPr>
                <w:b/>
              </w:rPr>
              <w:t>настоящего Кодекса</w:t>
            </w:r>
            <w:r w:rsidRPr="00FE46C3">
              <w:t xml:space="preserve"> понимаются товар, работа, услуга, являющиеся объектом гражданского оборота.».</w:t>
            </w:r>
          </w:p>
          <w:p w:rsidR="00733D5F" w:rsidRPr="00FE46C3" w:rsidRDefault="00733D5F" w:rsidP="006C7244">
            <w:pPr>
              <w:keepNext/>
              <w:ind w:firstLine="119"/>
              <w:jc w:val="both"/>
            </w:pPr>
          </w:p>
          <w:p w:rsidR="00306146" w:rsidRPr="00FE46C3" w:rsidRDefault="00306146" w:rsidP="006C7244">
            <w:pPr>
              <w:keepNext/>
              <w:ind w:firstLine="119"/>
              <w:jc w:val="both"/>
            </w:pPr>
          </w:p>
          <w:p w:rsidR="00733D5F" w:rsidRPr="00FE46C3" w:rsidRDefault="00733D5F" w:rsidP="006C7244">
            <w:pPr>
              <w:keepNext/>
              <w:ind w:firstLine="119"/>
              <w:jc w:val="both"/>
            </w:pPr>
            <w:r w:rsidRPr="00FE46C3">
              <w:rPr>
                <w:i/>
              </w:rPr>
              <w:t xml:space="preserve">Внести соответствующие поправки в подпункты 3), </w:t>
            </w:r>
            <w:r w:rsidRPr="00FE46C3">
              <w:rPr>
                <w:i/>
              </w:rPr>
              <w:br/>
              <w:t>7)-31) пункта 2 статьи 1 проекта и слова «товары (работы, услуги)», «товаров (работ, услуг)» заменить словами «товар», «товаров» соответственно.</w:t>
            </w:r>
          </w:p>
          <w:p w:rsidR="00733D5F" w:rsidRPr="00FE46C3" w:rsidRDefault="00733D5F" w:rsidP="006C7244">
            <w:pPr>
              <w:keepNext/>
              <w:ind w:firstLine="119"/>
              <w:jc w:val="both"/>
            </w:pPr>
          </w:p>
          <w:p w:rsidR="00733D5F" w:rsidRPr="00FE46C3" w:rsidRDefault="00733D5F" w:rsidP="006C7244">
            <w:pPr>
              <w:keepNext/>
              <w:ind w:firstLine="119"/>
              <w:jc w:val="both"/>
              <w:rPr>
                <w:b/>
                <w:i/>
              </w:rPr>
            </w:pPr>
          </w:p>
        </w:tc>
        <w:tc>
          <w:tcPr>
            <w:tcW w:w="2372" w:type="dxa"/>
          </w:tcPr>
          <w:p w:rsidR="00733D5F" w:rsidRPr="00FE46C3" w:rsidRDefault="00733D5F" w:rsidP="006C7244">
            <w:pPr>
              <w:keepNext/>
              <w:ind w:firstLine="219"/>
              <w:jc w:val="both"/>
              <w:rPr>
                <w:b/>
                <w:spacing w:val="-8"/>
                <w:lang w:val="kk-KZ"/>
              </w:rPr>
            </w:pPr>
            <w:r w:rsidRPr="00FE46C3">
              <w:rPr>
                <w:b/>
                <w:spacing w:val="-8"/>
                <w:lang w:val="kk-KZ"/>
              </w:rPr>
              <w:t>Депутат</w:t>
            </w:r>
          </w:p>
          <w:p w:rsidR="00733D5F" w:rsidRPr="00FE46C3" w:rsidRDefault="00733D5F" w:rsidP="006C7244">
            <w:pPr>
              <w:keepNext/>
              <w:ind w:firstLine="219"/>
              <w:jc w:val="both"/>
              <w:rPr>
                <w:b/>
                <w:spacing w:val="-8"/>
                <w:lang w:val="kk-KZ"/>
              </w:rPr>
            </w:pPr>
            <w:r w:rsidRPr="00FE46C3">
              <w:rPr>
                <w:b/>
                <w:spacing w:val="-8"/>
                <w:lang w:val="kk-KZ"/>
              </w:rPr>
              <w:t>Ким Р.У.</w:t>
            </w:r>
          </w:p>
          <w:p w:rsidR="00733D5F" w:rsidRPr="00FE46C3" w:rsidRDefault="00733D5F" w:rsidP="006C7244">
            <w:pPr>
              <w:keepNext/>
              <w:ind w:firstLine="219"/>
              <w:jc w:val="both"/>
              <w:rPr>
                <w:spacing w:val="-8"/>
                <w:lang w:val="kk-KZ"/>
              </w:rPr>
            </w:pPr>
          </w:p>
          <w:p w:rsidR="00733D5F" w:rsidRPr="00FE46C3" w:rsidRDefault="00733D5F" w:rsidP="005D4E9E">
            <w:pPr>
              <w:keepNext/>
              <w:ind w:firstLine="221"/>
              <w:jc w:val="both"/>
              <w:rPr>
                <w:lang w:val="kk-KZ"/>
              </w:rPr>
            </w:pPr>
            <w:r w:rsidRPr="00FE46C3">
              <w:rPr>
                <w:lang w:val="kk-KZ"/>
              </w:rPr>
              <w:t xml:space="preserve">Финансовые услуги являются объектом гражданского оборота наряду со всеми остальными услугами (к примеру, энергоснабжающих и иных организаций, консультационными, бытовыми, посредническими, связи, почты, маркетинговыми и всеми прочими). Уточнение для одного только вида услуг, может повлечь возникновение неоднозначной правоприменительной практики по </w:t>
            </w:r>
            <w:r w:rsidRPr="00FE46C3">
              <w:rPr>
                <w:lang w:val="kk-KZ"/>
              </w:rPr>
              <w:lastRenderedPageBreak/>
              <w:t>отношению к иным услугам, поименно не указанным в законе.</w:t>
            </w:r>
          </w:p>
          <w:p w:rsidR="00733D5F" w:rsidRPr="00FE46C3" w:rsidRDefault="00733D5F" w:rsidP="005D4E9E">
            <w:pPr>
              <w:keepNext/>
              <w:ind w:firstLine="221"/>
              <w:jc w:val="both"/>
              <w:rPr>
                <w:lang w:val="kk-KZ"/>
              </w:rPr>
            </w:pPr>
            <w:r w:rsidRPr="00FE46C3">
              <w:rPr>
                <w:lang w:val="kk-KZ"/>
              </w:rPr>
              <w:t>Кроме того, отдельное упоминание именно финансовых услуг вкупе с тем, что антимонопольный орган утверждает методики по проведению анализа и оценки состояния конкурентной среды в отношении финансовых организаций по согласованию с Национальным Банком Республики Казахстан, может также повлечь противоречия в практике применения данной нормы.</w:t>
            </w:r>
          </w:p>
          <w:p w:rsidR="00733D5F" w:rsidRPr="00FE46C3" w:rsidRDefault="00733D5F" w:rsidP="006C7244">
            <w:pPr>
              <w:keepNext/>
              <w:ind w:firstLine="219"/>
              <w:jc w:val="both"/>
              <w:rPr>
                <w:b/>
                <w:spacing w:val="-8"/>
                <w:lang w:val="kk-KZ"/>
              </w:rPr>
            </w:pPr>
          </w:p>
        </w:tc>
        <w:tc>
          <w:tcPr>
            <w:tcW w:w="1410" w:type="dxa"/>
          </w:tcPr>
          <w:p w:rsidR="00733D5F" w:rsidRPr="00FE46C3" w:rsidRDefault="00733D5F" w:rsidP="006C7244">
            <w:pPr>
              <w:keepNext/>
              <w:ind w:left="-57" w:right="-57"/>
              <w:jc w:val="center"/>
              <w:rPr>
                <w:b/>
                <w:bCs/>
                <w:lang w:val="kk-KZ"/>
              </w:rPr>
            </w:pPr>
            <w:r w:rsidRPr="00FE46C3">
              <w:rPr>
                <w:b/>
                <w:bCs/>
                <w:lang w:val="kk-KZ"/>
              </w:rPr>
              <w:lastRenderedPageBreak/>
              <w:t xml:space="preserve">Принято </w:t>
            </w:r>
          </w:p>
        </w:tc>
      </w:tr>
      <w:tr w:rsidR="002758C9" w:rsidRPr="00FE46C3" w:rsidTr="006542E9">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t>Абзац  двадцать второй</w:t>
            </w:r>
            <w:r w:rsidRPr="00FE46C3">
              <w:rPr>
                <w:spacing w:val="-6"/>
                <w:lang w:val="kk-KZ"/>
              </w:rPr>
              <w:t xml:space="preserve"> п</w:t>
            </w:r>
            <w:r w:rsidRPr="00FE46C3">
              <w:rPr>
                <w:spacing w:val="-6"/>
              </w:rPr>
              <w:t xml:space="preserve">одпункта 17)  </w:t>
            </w:r>
            <w:r w:rsidRPr="00FE46C3">
              <w:t xml:space="preserve"> пункта 2 </w:t>
            </w:r>
            <w:r w:rsidRPr="00FE46C3">
              <w:lastRenderedPageBreak/>
              <w:t>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196</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pPr>
          </w:p>
          <w:p w:rsidR="00733D5F" w:rsidRPr="00FE46C3" w:rsidRDefault="00733D5F" w:rsidP="006C7244">
            <w:pPr>
              <w:keepNext/>
              <w:jc w:val="center"/>
              <w:rPr>
                <w:spacing w:val="-6"/>
                <w:lang w:val="kk-KZ"/>
              </w:rPr>
            </w:pPr>
          </w:p>
        </w:tc>
        <w:tc>
          <w:tcPr>
            <w:tcW w:w="3060" w:type="dxa"/>
          </w:tcPr>
          <w:p w:rsidR="00733D5F" w:rsidRPr="00FE46C3" w:rsidRDefault="00733D5F" w:rsidP="006C7244">
            <w:pPr>
              <w:keepNext/>
              <w:ind w:firstLine="317"/>
              <w:jc w:val="both"/>
            </w:pPr>
            <w:r w:rsidRPr="00FE46C3">
              <w:lastRenderedPageBreak/>
              <w:t>Статья 196. Анализ состояния конкуренции на товарных рынках</w:t>
            </w:r>
          </w:p>
          <w:p w:rsidR="00733D5F" w:rsidRPr="00FE46C3" w:rsidRDefault="00733D5F" w:rsidP="006C7244">
            <w:pPr>
              <w:keepNext/>
              <w:ind w:firstLine="317"/>
              <w:jc w:val="both"/>
            </w:pPr>
            <w:r w:rsidRPr="00FE46C3">
              <w:t>…</w:t>
            </w:r>
          </w:p>
          <w:p w:rsidR="00733D5F" w:rsidRPr="00FE46C3" w:rsidRDefault="00733D5F" w:rsidP="006C7244">
            <w:pPr>
              <w:keepNext/>
              <w:ind w:firstLine="317"/>
              <w:jc w:val="both"/>
              <w:rPr>
                <w:b/>
              </w:rPr>
            </w:pPr>
            <w:r w:rsidRPr="00FE46C3">
              <w:rPr>
                <w:b/>
              </w:rPr>
              <w:t>11. Отсутствует.</w:t>
            </w:r>
          </w:p>
          <w:p w:rsidR="00733D5F" w:rsidRPr="00FE46C3" w:rsidRDefault="00733D5F" w:rsidP="006C7244">
            <w:pPr>
              <w:keepNext/>
              <w:ind w:firstLine="317"/>
              <w:jc w:val="both"/>
            </w:pPr>
          </w:p>
        </w:tc>
        <w:tc>
          <w:tcPr>
            <w:tcW w:w="3420" w:type="dxa"/>
          </w:tcPr>
          <w:p w:rsidR="00733D5F" w:rsidRPr="00FE46C3" w:rsidRDefault="00733D5F" w:rsidP="006C7244">
            <w:pPr>
              <w:keepNext/>
              <w:ind w:firstLine="317"/>
              <w:jc w:val="both"/>
            </w:pPr>
            <w:r w:rsidRPr="00FE46C3">
              <w:t>17) в статье 196:</w:t>
            </w:r>
          </w:p>
          <w:p w:rsidR="00733D5F" w:rsidRPr="00FE46C3" w:rsidRDefault="00733D5F" w:rsidP="006C7244">
            <w:pPr>
              <w:keepNext/>
              <w:ind w:firstLine="317"/>
              <w:jc w:val="both"/>
            </w:pPr>
            <w:r w:rsidRPr="00FE46C3">
              <w:t>…</w:t>
            </w:r>
          </w:p>
          <w:p w:rsidR="00733D5F" w:rsidRPr="00FE46C3" w:rsidRDefault="00733D5F" w:rsidP="006C7244">
            <w:pPr>
              <w:keepNext/>
              <w:ind w:firstLine="317"/>
              <w:jc w:val="both"/>
            </w:pPr>
            <w:r w:rsidRPr="00FE46C3">
              <w:t>дополнить пунктами 11 и 12 следующего содержания:</w:t>
            </w:r>
          </w:p>
          <w:p w:rsidR="00733D5F" w:rsidRPr="00FE46C3" w:rsidRDefault="00733D5F" w:rsidP="006C7244">
            <w:pPr>
              <w:keepNext/>
              <w:ind w:firstLine="317"/>
              <w:jc w:val="both"/>
            </w:pPr>
            <w:r w:rsidRPr="00FE46C3">
              <w:t xml:space="preserve">«11. При осуществлении государственного контроля за </w:t>
            </w:r>
            <w:r w:rsidRPr="00FE46C3">
              <w:lastRenderedPageBreak/>
              <w:t xml:space="preserve">экономической концентрацией, а также выявлении признаков антиконкурентных соглашений и согласованных действий, злоупотребления доминирующим или монопольным </w:t>
            </w:r>
            <w:r w:rsidRPr="00FE46C3">
              <w:rPr>
                <w:b/>
              </w:rPr>
              <w:t>положением</w:t>
            </w:r>
            <w:r w:rsidRPr="00FE46C3">
              <w:t xml:space="preserve"> анализ состояния конкуренции на товарных рынках </w:t>
            </w:r>
            <w:r w:rsidRPr="00FE46C3">
              <w:rPr>
                <w:b/>
              </w:rPr>
              <w:t xml:space="preserve">не включает </w:t>
            </w:r>
            <w:r w:rsidRPr="00FE46C3">
              <w:t xml:space="preserve">этапы, предусмотренные подпунктами 6) и 7) пункта 3 настоящей статьи.  </w:t>
            </w:r>
          </w:p>
          <w:p w:rsidR="00733D5F" w:rsidRPr="00FE46C3" w:rsidRDefault="00733D5F" w:rsidP="006C7244">
            <w:pPr>
              <w:keepNext/>
              <w:ind w:firstLine="317"/>
              <w:jc w:val="both"/>
            </w:pPr>
          </w:p>
        </w:tc>
        <w:tc>
          <w:tcPr>
            <w:tcW w:w="3240" w:type="dxa"/>
          </w:tcPr>
          <w:p w:rsidR="00733D5F" w:rsidRPr="00FE46C3" w:rsidRDefault="00306146" w:rsidP="006C7244">
            <w:pPr>
              <w:keepNext/>
              <w:ind w:firstLine="119"/>
              <w:jc w:val="both"/>
            </w:pPr>
            <w:r w:rsidRPr="00FE46C3">
              <w:lastRenderedPageBreak/>
              <w:t>Абзац двадцать второй подпункта 17) пункта 2 статьи 1 проекта и</w:t>
            </w:r>
            <w:r w:rsidR="00733D5F" w:rsidRPr="00FE46C3">
              <w:t xml:space="preserve">зложить в следующей редакции: </w:t>
            </w:r>
          </w:p>
          <w:p w:rsidR="00733D5F" w:rsidRPr="00FE46C3" w:rsidRDefault="00733D5F" w:rsidP="006C7244">
            <w:pPr>
              <w:keepNext/>
              <w:ind w:firstLine="119"/>
              <w:jc w:val="both"/>
              <w:rPr>
                <w:b/>
              </w:rPr>
            </w:pPr>
          </w:p>
          <w:p w:rsidR="00733D5F" w:rsidRPr="00FE46C3" w:rsidRDefault="00733D5F" w:rsidP="006C7244">
            <w:pPr>
              <w:keepNext/>
              <w:ind w:firstLine="119"/>
              <w:jc w:val="both"/>
            </w:pPr>
            <w:r w:rsidRPr="00FE46C3">
              <w:t xml:space="preserve">«11. При осуществлении </w:t>
            </w:r>
            <w:r w:rsidRPr="00FE46C3">
              <w:lastRenderedPageBreak/>
              <w:t>государственного контроля за экономической концентрацией, а также выявлении признаков антиконкурентных соглашений и согласованных действий, злоупотребления доминирующим или монопольным положением</w:t>
            </w:r>
            <w:r w:rsidRPr="00FE46C3">
              <w:rPr>
                <w:b/>
              </w:rPr>
              <w:t>, в целях определения доли (долей) доминирования субъекта (субъектов) рынка проводится</w:t>
            </w:r>
            <w:r w:rsidRPr="00FE46C3">
              <w:t xml:space="preserve"> анализ состояния конкуренции на товарных рынках</w:t>
            </w:r>
            <w:r w:rsidRPr="00FE46C3">
              <w:rPr>
                <w:b/>
              </w:rPr>
              <w:t>, не включающий</w:t>
            </w:r>
            <w:r w:rsidRPr="00FE46C3">
              <w:t xml:space="preserve"> этапы, предусмотренные подпунктами 6) и 7) пункта 3 настоящей статьи.».</w:t>
            </w:r>
          </w:p>
          <w:p w:rsidR="00733D5F" w:rsidRPr="00FE46C3" w:rsidRDefault="00733D5F" w:rsidP="006C7244">
            <w:pPr>
              <w:keepNext/>
              <w:ind w:firstLine="119"/>
              <w:jc w:val="both"/>
              <w:rPr>
                <w:b/>
              </w:rPr>
            </w:pPr>
          </w:p>
        </w:tc>
        <w:tc>
          <w:tcPr>
            <w:tcW w:w="2372" w:type="dxa"/>
          </w:tcPr>
          <w:p w:rsidR="00733D5F" w:rsidRPr="00FE46C3" w:rsidRDefault="00733D5F" w:rsidP="006C7244">
            <w:pPr>
              <w:keepNext/>
              <w:ind w:firstLine="219"/>
              <w:jc w:val="both"/>
              <w:rPr>
                <w:b/>
                <w:spacing w:val="-8"/>
                <w:lang w:val="kk-KZ"/>
              </w:rPr>
            </w:pPr>
            <w:r w:rsidRPr="00FE46C3">
              <w:rPr>
                <w:b/>
                <w:spacing w:val="-8"/>
                <w:lang w:val="kk-KZ"/>
              </w:rPr>
              <w:lastRenderedPageBreak/>
              <w:t>Депутат</w:t>
            </w:r>
          </w:p>
          <w:p w:rsidR="00733D5F" w:rsidRPr="00FE46C3" w:rsidRDefault="00733D5F" w:rsidP="006C7244">
            <w:pPr>
              <w:keepNext/>
              <w:ind w:firstLine="219"/>
              <w:jc w:val="both"/>
              <w:rPr>
                <w:b/>
                <w:spacing w:val="-8"/>
                <w:lang w:val="kk-KZ"/>
              </w:rPr>
            </w:pPr>
            <w:r w:rsidRPr="00FE46C3">
              <w:rPr>
                <w:b/>
                <w:spacing w:val="-8"/>
                <w:lang w:val="kk-KZ"/>
              </w:rPr>
              <w:t>Никитинская Е.С.</w:t>
            </w:r>
          </w:p>
          <w:p w:rsidR="00733D5F" w:rsidRPr="00FE46C3" w:rsidRDefault="00733D5F" w:rsidP="006C7244">
            <w:pPr>
              <w:keepNext/>
              <w:ind w:firstLine="219"/>
              <w:jc w:val="both"/>
              <w:rPr>
                <w:b/>
                <w:spacing w:val="-8"/>
                <w:lang w:val="kk-KZ"/>
              </w:rPr>
            </w:pPr>
          </w:p>
          <w:p w:rsidR="00733D5F" w:rsidRPr="00FE46C3" w:rsidRDefault="00733D5F" w:rsidP="006C7244">
            <w:pPr>
              <w:keepNext/>
              <w:ind w:firstLine="219"/>
              <w:jc w:val="both"/>
              <w:rPr>
                <w:bCs/>
                <w:spacing w:val="2"/>
                <w:bdr w:val="none" w:sz="0" w:space="0" w:color="auto" w:frame="1"/>
                <w:shd w:val="clear" w:color="auto" w:fill="FFFFFF"/>
              </w:rPr>
            </w:pPr>
            <w:r w:rsidRPr="00FE46C3">
              <w:rPr>
                <w:bCs/>
                <w:spacing w:val="2"/>
                <w:bdr w:val="none" w:sz="0" w:space="0" w:color="auto" w:frame="1"/>
                <w:shd w:val="clear" w:color="auto" w:fill="FFFFFF"/>
              </w:rPr>
              <w:t xml:space="preserve">В целях конкретизации оснований </w:t>
            </w:r>
            <w:r w:rsidRPr="00FE46C3">
              <w:rPr>
                <w:bCs/>
                <w:spacing w:val="2"/>
                <w:bdr w:val="none" w:sz="0" w:space="0" w:color="auto" w:frame="1"/>
                <w:shd w:val="clear" w:color="auto" w:fill="FFFFFF"/>
              </w:rPr>
              <w:lastRenderedPageBreak/>
              <w:t>проведения анализа товарных рынков при осуществлении государственного контроля за экономической концентрацией, а также выявлении признаков антиконкурентных соглашений и согласованных действий, злоупотребления доминирующим или монопольным положением.</w:t>
            </w:r>
          </w:p>
          <w:p w:rsidR="00733D5F" w:rsidRPr="00FE46C3" w:rsidRDefault="00733D5F" w:rsidP="006C7244">
            <w:pPr>
              <w:keepNext/>
              <w:ind w:firstLine="219"/>
              <w:jc w:val="both"/>
              <w:rPr>
                <w:b/>
                <w:spacing w:val="-8"/>
                <w:lang w:val="kk-KZ"/>
              </w:rPr>
            </w:pPr>
          </w:p>
        </w:tc>
        <w:tc>
          <w:tcPr>
            <w:tcW w:w="1410" w:type="dxa"/>
          </w:tcPr>
          <w:p w:rsidR="00733D5F" w:rsidRPr="00FE46C3" w:rsidRDefault="00733D5F" w:rsidP="006C7244">
            <w:pPr>
              <w:keepNext/>
              <w:ind w:left="-57" w:right="-57"/>
              <w:jc w:val="center"/>
              <w:rPr>
                <w:b/>
                <w:bCs/>
                <w:lang w:val="kk-KZ"/>
              </w:rPr>
            </w:pPr>
            <w:r w:rsidRPr="00FE46C3">
              <w:rPr>
                <w:b/>
                <w:bCs/>
                <w:lang w:val="kk-KZ"/>
              </w:rPr>
              <w:lastRenderedPageBreak/>
              <w:t xml:space="preserve">Принято </w:t>
            </w:r>
          </w:p>
        </w:tc>
      </w:tr>
      <w:tr w:rsidR="002758C9" w:rsidRPr="00FE46C3" w:rsidTr="006542E9">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A94B18">
            <w:pPr>
              <w:keepNext/>
              <w:jc w:val="center"/>
            </w:pPr>
            <w:r w:rsidRPr="00FE46C3">
              <w:t xml:space="preserve">Абзац  двадцать </w:t>
            </w:r>
            <w:r w:rsidRPr="00FE46C3">
              <w:rPr>
                <w:spacing w:val="-4"/>
              </w:rPr>
              <w:t>четвертый</w:t>
            </w:r>
            <w:r w:rsidRPr="00FE46C3">
              <w:rPr>
                <w:spacing w:val="-6"/>
                <w:lang w:val="kk-KZ"/>
              </w:rPr>
              <w:t xml:space="preserve"> п</w:t>
            </w:r>
            <w:r w:rsidRPr="00FE46C3">
              <w:rPr>
                <w:spacing w:val="-6"/>
              </w:rPr>
              <w:t xml:space="preserve">одпункта 17)  </w:t>
            </w:r>
            <w:r w:rsidRPr="00FE46C3">
              <w:t xml:space="preserve"> пункта 2 статьи 1 проекта</w:t>
            </w:r>
          </w:p>
          <w:p w:rsidR="00733D5F" w:rsidRPr="00FE46C3" w:rsidRDefault="00733D5F" w:rsidP="00A94B18">
            <w:pPr>
              <w:keepNext/>
              <w:jc w:val="center"/>
            </w:pPr>
          </w:p>
          <w:p w:rsidR="00733D5F" w:rsidRPr="00FE46C3" w:rsidRDefault="00733D5F" w:rsidP="00A94B18">
            <w:pPr>
              <w:keepNext/>
              <w:jc w:val="center"/>
            </w:pPr>
          </w:p>
          <w:p w:rsidR="00733D5F" w:rsidRPr="00FE46C3" w:rsidRDefault="00733D5F" w:rsidP="00A94B18">
            <w:pPr>
              <w:keepNext/>
              <w:jc w:val="center"/>
            </w:pPr>
          </w:p>
          <w:p w:rsidR="00733D5F" w:rsidRPr="00FE46C3" w:rsidRDefault="00733D5F" w:rsidP="00A94B18">
            <w:pPr>
              <w:keepNext/>
              <w:jc w:val="center"/>
              <w:rPr>
                <w:i/>
              </w:rPr>
            </w:pPr>
            <w:r w:rsidRPr="00FE46C3">
              <w:rPr>
                <w:i/>
              </w:rPr>
              <w:t>Статья 196</w:t>
            </w:r>
          </w:p>
          <w:p w:rsidR="00733D5F" w:rsidRPr="00FE46C3" w:rsidRDefault="00733D5F" w:rsidP="00A94B18">
            <w:pPr>
              <w:keepNext/>
              <w:jc w:val="center"/>
              <w:rPr>
                <w:i/>
              </w:rPr>
            </w:pPr>
            <w:r w:rsidRPr="00FE46C3">
              <w:rPr>
                <w:i/>
              </w:rPr>
              <w:t>Кодекса</w:t>
            </w:r>
          </w:p>
          <w:p w:rsidR="00733D5F" w:rsidRPr="00FE46C3" w:rsidRDefault="00733D5F" w:rsidP="00A94B18">
            <w:pPr>
              <w:keepNext/>
              <w:jc w:val="center"/>
            </w:pPr>
          </w:p>
          <w:p w:rsidR="00733D5F" w:rsidRPr="00FE46C3" w:rsidRDefault="00733D5F" w:rsidP="00A94B18">
            <w:pPr>
              <w:keepNext/>
              <w:jc w:val="center"/>
              <w:rPr>
                <w:spacing w:val="-6"/>
                <w:lang w:val="kk-KZ"/>
              </w:rPr>
            </w:pPr>
          </w:p>
        </w:tc>
        <w:tc>
          <w:tcPr>
            <w:tcW w:w="3060" w:type="dxa"/>
          </w:tcPr>
          <w:p w:rsidR="00733D5F" w:rsidRPr="00FE46C3" w:rsidRDefault="00733D5F" w:rsidP="00A94B18">
            <w:pPr>
              <w:keepNext/>
              <w:ind w:firstLine="317"/>
              <w:jc w:val="both"/>
            </w:pPr>
            <w:r w:rsidRPr="00FE46C3">
              <w:lastRenderedPageBreak/>
              <w:t>Статья 196. Анализ состояния конкуренции на товарных рынках</w:t>
            </w:r>
          </w:p>
          <w:p w:rsidR="00733D5F" w:rsidRPr="00FE46C3" w:rsidRDefault="00733D5F" w:rsidP="00A94B18">
            <w:pPr>
              <w:keepNext/>
              <w:ind w:firstLine="317"/>
              <w:jc w:val="both"/>
            </w:pPr>
            <w:r w:rsidRPr="00FE46C3">
              <w:t>…</w:t>
            </w:r>
          </w:p>
          <w:p w:rsidR="00733D5F" w:rsidRPr="00FE46C3" w:rsidRDefault="00733D5F" w:rsidP="00A94B18">
            <w:pPr>
              <w:keepNext/>
              <w:ind w:firstLine="317"/>
              <w:jc w:val="both"/>
              <w:rPr>
                <w:b/>
              </w:rPr>
            </w:pPr>
            <w:r w:rsidRPr="00FE46C3">
              <w:rPr>
                <w:b/>
              </w:rPr>
              <w:t>11. Отсутствует.</w:t>
            </w:r>
          </w:p>
          <w:p w:rsidR="00733D5F" w:rsidRPr="00FE46C3" w:rsidRDefault="00733D5F" w:rsidP="00A94B18">
            <w:pPr>
              <w:keepNext/>
              <w:ind w:firstLine="317"/>
              <w:jc w:val="both"/>
            </w:pPr>
          </w:p>
        </w:tc>
        <w:tc>
          <w:tcPr>
            <w:tcW w:w="3420" w:type="dxa"/>
          </w:tcPr>
          <w:p w:rsidR="00733D5F" w:rsidRPr="00FE46C3" w:rsidRDefault="00733D5F" w:rsidP="00A94B18">
            <w:pPr>
              <w:keepNext/>
              <w:ind w:firstLine="317"/>
              <w:jc w:val="both"/>
            </w:pPr>
            <w:r w:rsidRPr="00FE46C3">
              <w:t>17) в статье 196:</w:t>
            </w:r>
          </w:p>
          <w:p w:rsidR="00733D5F" w:rsidRPr="00FE46C3" w:rsidRDefault="00733D5F" w:rsidP="00A94B18">
            <w:pPr>
              <w:keepNext/>
              <w:ind w:firstLine="317"/>
              <w:jc w:val="both"/>
            </w:pPr>
            <w:r w:rsidRPr="00FE46C3">
              <w:t>…</w:t>
            </w:r>
          </w:p>
          <w:p w:rsidR="00733D5F" w:rsidRPr="00FE46C3" w:rsidRDefault="00733D5F" w:rsidP="00A94B18">
            <w:pPr>
              <w:keepNext/>
              <w:ind w:firstLine="317"/>
              <w:jc w:val="both"/>
            </w:pPr>
            <w:r w:rsidRPr="00FE46C3">
              <w:t>дополнить пунктами 11 и 12 следующего содержания:</w:t>
            </w:r>
          </w:p>
          <w:p w:rsidR="00733D5F" w:rsidRPr="00FE46C3" w:rsidRDefault="00733D5F" w:rsidP="00A94B18">
            <w:pPr>
              <w:keepNext/>
              <w:ind w:firstLine="317"/>
              <w:jc w:val="both"/>
            </w:pPr>
            <w:r w:rsidRPr="00FE46C3">
              <w:t>…</w:t>
            </w:r>
          </w:p>
          <w:p w:rsidR="00733D5F" w:rsidRPr="00FE46C3" w:rsidRDefault="00733D5F" w:rsidP="00A94B18">
            <w:pPr>
              <w:keepNext/>
              <w:ind w:firstLine="317"/>
              <w:jc w:val="both"/>
            </w:pPr>
            <w:r w:rsidRPr="00FE46C3">
              <w:t xml:space="preserve">Анализ с целью установления целесообразности присутствия государства в предпринимательской среде проводится на основании этапов, предусмотренных пунктом 3 настоящей статьи, а также включает оценку </w:t>
            </w:r>
            <w:r w:rsidRPr="00FE46C3">
              <w:lastRenderedPageBreak/>
              <w:t xml:space="preserve">целесообразности присутствия на товарном рынке государственных предприятий и юридических лиц, более пятидесяти процентов акций (долей участия в уставном капитале) которых принадлежат государству, и </w:t>
            </w:r>
            <w:r w:rsidRPr="00FE46C3">
              <w:rPr>
                <w:b/>
              </w:rPr>
              <w:t>аффилиированных с ними лиц</w:t>
            </w:r>
            <w:r w:rsidRPr="00FE46C3">
              <w:t>, за исключением случаев, когда такое создание прямо предусмотрено Предпринимательским кодексом Республики Казахстан, законами Республики Казахстан, указами Президента Республики Казахстан или постановлениями Правительства Республики Казахстан.</w:t>
            </w:r>
          </w:p>
          <w:p w:rsidR="00733D5F" w:rsidRPr="00FE46C3" w:rsidRDefault="00733D5F" w:rsidP="00A94B18">
            <w:pPr>
              <w:keepNext/>
              <w:ind w:firstLine="317"/>
              <w:jc w:val="both"/>
            </w:pPr>
          </w:p>
        </w:tc>
        <w:tc>
          <w:tcPr>
            <w:tcW w:w="3240" w:type="dxa"/>
          </w:tcPr>
          <w:p w:rsidR="00733D5F" w:rsidRPr="00FE46C3" w:rsidRDefault="00733D5F" w:rsidP="00A94B18">
            <w:pPr>
              <w:keepNext/>
              <w:ind w:firstLine="119"/>
              <w:jc w:val="both"/>
              <w:rPr>
                <w:b/>
              </w:rPr>
            </w:pPr>
            <w:r w:rsidRPr="00FE46C3">
              <w:lastRenderedPageBreak/>
              <w:t>Слова «</w:t>
            </w:r>
            <w:r w:rsidRPr="00FE46C3">
              <w:rPr>
                <w:b/>
              </w:rPr>
              <w:t xml:space="preserve">аффилиированных с ними лиц» </w:t>
            </w:r>
            <w:r w:rsidRPr="00FE46C3">
              <w:t>заменить словами</w:t>
            </w:r>
            <w:r w:rsidRPr="00FE46C3">
              <w:rPr>
                <w:b/>
              </w:rPr>
              <w:t xml:space="preserve"> «аффилиированных с ними юридических лиц».</w:t>
            </w:r>
          </w:p>
          <w:p w:rsidR="00733D5F" w:rsidRPr="00FE46C3" w:rsidRDefault="00733D5F" w:rsidP="00A94B18">
            <w:pPr>
              <w:keepNext/>
              <w:ind w:firstLine="119"/>
              <w:jc w:val="both"/>
              <w:rPr>
                <w:b/>
              </w:rPr>
            </w:pPr>
          </w:p>
          <w:p w:rsidR="00733D5F" w:rsidRPr="00FE46C3" w:rsidRDefault="00733D5F" w:rsidP="00A94B18">
            <w:pPr>
              <w:keepNext/>
              <w:ind w:firstLine="119"/>
              <w:jc w:val="both"/>
              <w:rPr>
                <w:b/>
              </w:rPr>
            </w:pPr>
          </w:p>
          <w:p w:rsidR="00733D5F" w:rsidRPr="00FE46C3" w:rsidRDefault="00733D5F" w:rsidP="00A94B18">
            <w:pPr>
              <w:keepNext/>
              <w:ind w:firstLine="119"/>
              <w:jc w:val="both"/>
              <w:rPr>
                <w:b/>
              </w:rPr>
            </w:pPr>
          </w:p>
          <w:p w:rsidR="00733D5F" w:rsidRPr="00FE46C3" w:rsidRDefault="00733D5F" w:rsidP="00DE4521">
            <w:pPr>
              <w:keepNext/>
              <w:ind w:firstLine="261"/>
              <w:jc w:val="both"/>
              <w:rPr>
                <w:b/>
              </w:rPr>
            </w:pPr>
            <w:r w:rsidRPr="00FE46C3">
              <w:rPr>
                <w:i/>
              </w:rPr>
              <w:t xml:space="preserve">Аналогичные поправки учесть по тексту законопроекта </w:t>
            </w:r>
          </w:p>
        </w:tc>
        <w:tc>
          <w:tcPr>
            <w:tcW w:w="2372" w:type="dxa"/>
          </w:tcPr>
          <w:p w:rsidR="00733D5F" w:rsidRPr="00FE46C3" w:rsidRDefault="00733D5F" w:rsidP="00A94B18">
            <w:pPr>
              <w:keepNext/>
              <w:ind w:firstLine="219"/>
              <w:jc w:val="both"/>
              <w:rPr>
                <w:b/>
                <w:lang w:val="kk-KZ"/>
              </w:rPr>
            </w:pPr>
            <w:r w:rsidRPr="00FE46C3">
              <w:rPr>
                <w:b/>
                <w:lang w:val="kk-KZ"/>
              </w:rPr>
              <w:t>Депутат</w:t>
            </w:r>
          </w:p>
          <w:p w:rsidR="00733D5F" w:rsidRPr="00FE46C3" w:rsidRDefault="00733D5F" w:rsidP="00A94B18">
            <w:pPr>
              <w:keepNext/>
              <w:ind w:firstLine="219"/>
              <w:jc w:val="both"/>
              <w:rPr>
                <w:b/>
                <w:lang w:val="kk-KZ"/>
              </w:rPr>
            </w:pPr>
            <w:r w:rsidRPr="00FE46C3">
              <w:rPr>
                <w:b/>
                <w:lang w:val="kk-KZ"/>
              </w:rPr>
              <w:t>Айсина М.А.</w:t>
            </w:r>
          </w:p>
          <w:p w:rsidR="00733D5F" w:rsidRPr="00FE46C3" w:rsidRDefault="00733D5F" w:rsidP="00A94B18">
            <w:pPr>
              <w:keepNext/>
              <w:ind w:firstLine="219"/>
              <w:jc w:val="both"/>
              <w:rPr>
                <w:b/>
                <w:lang w:val="kk-KZ"/>
              </w:rPr>
            </w:pPr>
          </w:p>
          <w:p w:rsidR="00733D5F" w:rsidRPr="00FE46C3" w:rsidRDefault="00733D5F" w:rsidP="00A94B18">
            <w:pPr>
              <w:keepNext/>
              <w:ind w:firstLine="219"/>
              <w:jc w:val="both"/>
              <w:rPr>
                <w:bCs/>
                <w:bdr w:val="none" w:sz="0" w:space="0" w:color="auto" w:frame="1"/>
                <w:shd w:val="clear" w:color="auto" w:fill="FFFFFF"/>
              </w:rPr>
            </w:pPr>
            <w:r w:rsidRPr="00FE46C3">
              <w:rPr>
                <w:bCs/>
                <w:bdr w:val="none" w:sz="0" w:space="0" w:color="auto" w:frame="1"/>
                <w:shd w:val="clear" w:color="auto" w:fill="FFFFFF"/>
              </w:rPr>
              <w:t>Юридическая техника.</w:t>
            </w:r>
          </w:p>
          <w:p w:rsidR="00733D5F" w:rsidRPr="00FE46C3" w:rsidRDefault="00733D5F" w:rsidP="00A94B18">
            <w:pPr>
              <w:keepNext/>
              <w:ind w:firstLine="219"/>
              <w:jc w:val="both"/>
              <w:rPr>
                <w:b/>
                <w:lang w:val="kk-KZ"/>
              </w:rPr>
            </w:pPr>
          </w:p>
        </w:tc>
        <w:tc>
          <w:tcPr>
            <w:tcW w:w="1410" w:type="dxa"/>
          </w:tcPr>
          <w:p w:rsidR="00733D5F" w:rsidRPr="00FE46C3" w:rsidRDefault="00733D5F" w:rsidP="006C7244">
            <w:pPr>
              <w:keepNext/>
              <w:ind w:left="-57" w:right="-57"/>
              <w:jc w:val="center"/>
              <w:rPr>
                <w:b/>
                <w:bCs/>
                <w:lang w:val="kk-KZ"/>
              </w:rPr>
            </w:pPr>
            <w:r w:rsidRPr="00FE46C3">
              <w:rPr>
                <w:b/>
                <w:bCs/>
                <w:lang w:val="kk-KZ"/>
              </w:rPr>
              <w:t xml:space="preserve">Принято </w:t>
            </w:r>
          </w:p>
        </w:tc>
      </w:tr>
      <w:tr w:rsidR="002758C9" w:rsidRPr="00FE46C3" w:rsidTr="006542E9">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spacing w:val="-6"/>
                <w:lang w:val="kk-KZ"/>
              </w:rPr>
              <w:t>П</w:t>
            </w:r>
            <w:r w:rsidRPr="00FE46C3">
              <w:rPr>
                <w:spacing w:val="-6"/>
              </w:rPr>
              <w:t xml:space="preserve">одпункт новый </w:t>
            </w:r>
            <w:r w:rsidRPr="00FE46C3">
              <w:t xml:space="preserve"> 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199</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pPr>
          </w:p>
          <w:p w:rsidR="00733D5F" w:rsidRPr="00FE46C3" w:rsidRDefault="00733D5F" w:rsidP="006C7244">
            <w:pPr>
              <w:keepNext/>
              <w:jc w:val="center"/>
              <w:rPr>
                <w:spacing w:val="-6"/>
                <w:lang w:val="kk-KZ"/>
              </w:rPr>
            </w:pPr>
          </w:p>
        </w:tc>
        <w:tc>
          <w:tcPr>
            <w:tcW w:w="3060" w:type="dxa"/>
          </w:tcPr>
          <w:p w:rsidR="00733D5F" w:rsidRPr="00FE46C3" w:rsidRDefault="00733D5F" w:rsidP="006C7244">
            <w:pPr>
              <w:keepNext/>
              <w:ind w:firstLine="317"/>
              <w:jc w:val="both"/>
            </w:pPr>
            <w:r w:rsidRPr="00FE46C3">
              <w:lastRenderedPageBreak/>
              <w:t>Статья 199. Уведомление о наличии в действиях (бездействии) субъекта рынка признаков нарушения законодательства Республики Казахстан в области защиты конкуренции</w:t>
            </w:r>
          </w:p>
          <w:p w:rsidR="00733D5F" w:rsidRPr="00FE46C3" w:rsidRDefault="00733D5F" w:rsidP="006C7244">
            <w:pPr>
              <w:keepNext/>
              <w:ind w:firstLine="317"/>
              <w:jc w:val="both"/>
            </w:pPr>
          </w:p>
          <w:p w:rsidR="00733D5F" w:rsidRPr="00FE46C3" w:rsidRDefault="00733D5F" w:rsidP="006C7244">
            <w:pPr>
              <w:keepNext/>
              <w:ind w:firstLine="317"/>
              <w:jc w:val="both"/>
            </w:pPr>
            <w:r w:rsidRPr="00FE46C3">
              <w:t xml:space="preserve">1. При наличии </w:t>
            </w:r>
            <w:r w:rsidRPr="00FE46C3">
              <w:rPr>
                <w:b/>
              </w:rPr>
              <w:t xml:space="preserve">в действиях (бездействии) </w:t>
            </w:r>
            <w:r w:rsidRPr="00FE46C3">
              <w:rPr>
                <w:b/>
              </w:rPr>
              <w:lastRenderedPageBreak/>
              <w:t>субъекта рынка</w:t>
            </w:r>
            <w:r w:rsidRPr="00FE46C3">
              <w:t xml:space="preserve"> </w:t>
            </w:r>
            <w:r w:rsidRPr="00FE46C3">
              <w:rPr>
                <w:b/>
              </w:rPr>
              <w:t xml:space="preserve">признаков </w:t>
            </w:r>
            <w:r w:rsidRPr="00FE46C3">
              <w:t xml:space="preserve">злоупотребления доминирующим или монопольным положением, </w:t>
            </w:r>
            <w:r w:rsidRPr="00FE46C3">
              <w:rPr>
                <w:b/>
              </w:rPr>
              <w:t>предусмотренных подпунктами 3), 5) и 7) статьи 174</w:t>
            </w:r>
            <w:r w:rsidRPr="00FE46C3">
              <w:t xml:space="preserve"> настоящего Кодекса, антимонопольный орган направляет субъекту рынка</w:t>
            </w:r>
            <w:r w:rsidRPr="00FE46C3">
              <w:rPr>
                <w:b/>
              </w:rPr>
              <w:t>, занимающему доминирующее или монопольное положение,</w:t>
            </w:r>
            <w:r w:rsidRPr="00FE46C3">
              <w:t xml:space="preserve"> уведомление о наличии в его действиях (бездействии) признаков нарушения законодательства Республики Казахстан в области защиты конкуренции без проведения расследования.</w:t>
            </w:r>
          </w:p>
          <w:p w:rsidR="00733D5F" w:rsidRPr="00FE46C3" w:rsidRDefault="00733D5F" w:rsidP="006C7244">
            <w:pPr>
              <w:keepNext/>
              <w:ind w:firstLine="317"/>
              <w:jc w:val="both"/>
            </w:pPr>
            <w:r w:rsidRPr="00FE46C3">
              <w:t>Уведомление направляется в срок не позднее десяти рабочих дней со дня, когда антимонопольному органу стало известно о наличии указанных признаков.</w:t>
            </w:r>
          </w:p>
          <w:p w:rsidR="00733D5F" w:rsidRPr="00FE46C3" w:rsidRDefault="00733D5F" w:rsidP="006C7244">
            <w:pPr>
              <w:keepNext/>
              <w:ind w:firstLine="317"/>
              <w:jc w:val="both"/>
            </w:pPr>
            <w:r w:rsidRPr="00FE46C3">
              <w:t>Порядок выдачи уведомления и его форма утверждаются антимонопольным органом.</w:t>
            </w:r>
          </w:p>
          <w:p w:rsidR="00733D5F" w:rsidRPr="00FE46C3" w:rsidRDefault="00733D5F" w:rsidP="006C7244">
            <w:pPr>
              <w:keepNext/>
              <w:ind w:firstLine="317"/>
              <w:jc w:val="both"/>
            </w:pPr>
          </w:p>
        </w:tc>
        <w:tc>
          <w:tcPr>
            <w:tcW w:w="3420" w:type="dxa"/>
          </w:tcPr>
          <w:p w:rsidR="00733D5F" w:rsidRPr="00FE46C3" w:rsidRDefault="00733D5F" w:rsidP="006C7244">
            <w:pPr>
              <w:keepNext/>
              <w:ind w:firstLine="317"/>
              <w:jc w:val="both"/>
              <w:rPr>
                <w:b/>
              </w:rPr>
            </w:pPr>
            <w:r w:rsidRPr="00FE46C3">
              <w:rPr>
                <w:b/>
              </w:rPr>
              <w:lastRenderedPageBreak/>
              <w:t>Отсутствует.</w:t>
            </w:r>
          </w:p>
        </w:tc>
        <w:tc>
          <w:tcPr>
            <w:tcW w:w="3240" w:type="dxa"/>
          </w:tcPr>
          <w:p w:rsidR="00733D5F" w:rsidRPr="00FE46C3" w:rsidRDefault="00733D5F" w:rsidP="006C7244">
            <w:pPr>
              <w:keepNext/>
              <w:ind w:firstLine="119"/>
              <w:jc w:val="both"/>
            </w:pPr>
            <w:r w:rsidRPr="00FE46C3">
              <w:t>Дополнить подпунктом 17) (новым) следующего содержания:</w:t>
            </w:r>
          </w:p>
          <w:p w:rsidR="00733D5F" w:rsidRPr="00FE46C3" w:rsidRDefault="00733D5F" w:rsidP="006C7244">
            <w:pPr>
              <w:keepNext/>
              <w:ind w:firstLine="119"/>
              <w:jc w:val="both"/>
            </w:pPr>
          </w:p>
          <w:p w:rsidR="00733D5F" w:rsidRPr="00FE46C3" w:rsidRDefault="00733D5F" w:rsidP="006C7244">
            <w:pPr>
              <w:keepNext/>
              <w:ind w:firstLine="119"/>
              <w:jc w:val="both"/>
            </w:pPr>
            <w:r w:rsidRPr="00FE46C3">
              <w:t>«17) часть первую пункта 1 статьи 199 изложить в следующей редакции:</w:t>
            </w:r>
          </w:p>
          <w:p w:rsidR="00733D5F" w:rsidRPr="00FE46C3" w:rsidRDefault="00733D5F" w:rsidP="006C7244">
            <w:pPr>
              <w:keepNext/>
              <w:ind w:firstLine="119"/>
              <w:jc w:val="both"/>
            </w:pPr>
          </w:p>
          <w:p w:rsidR="00733D5F" w:rsidRPr="00FE46C3" w:rsidRDefault="00733D5F" w:rsidP="006C7244">
            <w:pPr>
              <w:keepNext/>
              <w:ind w:firstLine="119"/>
              <w:jc w:val="both"/>
            </w:pPr>
            <w:r w:rsidRPr="00FE46C3">
              <w:t xml:space="preserve">«1. При наличии </w:t>
            </w:r>
            <w:r w:rsidRPr="00FE46C3">
              <w:rPr>
                <w:b/>
              </w:rPr>
              <w:t>признаков недобросовестной конкуренции,</w:t>
            </w:r>
            <w:r w:rsidRPr="00FE46C3">
              <w:t xml:space="preserve"> </w:t>
            </w:r>
            <w:r w:rsidRPr="00FE46C3">
              <w:rPr>
                <w:b/>
              </w:rPr>
              <w:t>а также</w:t>
            </w:r>
            <w:r w:rsidRPr="00FE46C3">
              <w:t xml:space="preserve"> </w:t>
            </w:r>
            <w:r w:rsidRPr="00FE46C3">
              <w:lastRenderedPageBreak/>
              <w:t xml:space="preserve">признаков злоупотребления доминирующим или монопольным положением </w:t>
            </w:r>
            <w:r w:rsidRPr="00FE46C3">
              <w:rPr>
                <w:b/>
              </w:rPr>
              <w:t>в действиях (бездействии) субъекта рынка,</w:t>
            </w:r>
            <w:r w:rsidRPr="00FE46C3">
              <w:t xml:space="preserve"> </w:t>
            </w:r>
            <w:r w:rsidRPr="00FE46C3">
              <w:rPr>
                <w:b/>
              </w:rPr>
              <w:t>за исключением признаков, указанных в подпункте 1) статьи 174</w:t>
            </w:r>
            <w:r w:rsidRPr="00FE46C3">
              <w:t xml:space="preserve"> настоящего Кодекса, антимонопольный орган направляет субъекту рынка уведомление о наличии в его действиях (бездействии) признаков нарушения законодательства Республики Казахстан в области защиты конкуренции без проведения расследования.».</w:t>
            </w:r>
          </w:p>
          <w:p w:rsidR="00733D5F" w:rsidRPr="00FE46C3" w:rsidRDefault="00733D5F" w:rsidP="006C7244">
            <w:pPr>
              <w:keepNext/>
              <w:ind w:firstLine="119"/>
              <w:jc w:val="both"/>
            </w:pPr>
          </w:p>
          <w:p w:rsidR="00733D5F" w:rsidRPr="00FE46C3" w:rsidRDefault="00733D5F" w:rsidP="006C7244">
            <w:pPr>
              <w:keepNext/>
              <w:ind w:firstLine="119"/>
              <w:jc w:val="both"/>
            </w:pPr>
          </w:p>
          <w:p w:rsidR="00733D5F" w:rsidRPr="00FE46C3" w:rsidRDefault="00733D5F" w:rsidP="006C7244">
            <w:pPr>
              <w:keepNext/>
              <w:ind w:firstLine="221"/>
              <w:jc w:val="center"/>
              <w:rPr>
                <w:i/>
              </w:rPr>
            </w:pPr>
            <w:r w:rsidRPr="00FE46C3">
              <w:rPr>
                <w:i/>
              </w:rPr>
              <w:t>Соответственно изменить последующую нумерацию подпунктов</w:t>
            </w:r>
          </w:p>
          <w:p w:rsidR="00733D5F" w:rsidRPr="00FE46C3" w:rsidRDefault="00733D5F" w:rsidP="006C7244">
            <w:pPr>
              <w:keepNext/>
              <w:ind w:firstLine="119"/>
              <w:jc w:val="both"/>
              <w:rPr>
                <w:i/>
                <w:u w:val="single"/>
              </w:rPr>
            </w:pPr>
          </w:p>
        </w:tc>
        <w:tc>
          <w:tcPr>
            <w:tcW w:w="2372" w:type="dxa"/>
          </w:tcPr>
          <w:p w:rsidR="00733D5F" w:rsidRPr="00FE46C3" w:rsidRDefault="00733D5F" w:rsidP="006C7244">
            <w:pPr>
              <w:keepNext/>
              <w:ind w:firstLine="219"/>
              <w:jc w:val="both"/>
              <w:rPr>
                <w:b/>
                <w:lang w:val="kk-KZ"/>
              </w:rPr>
            </w:pPr>
            <w:r w:rsidRPr="00FE46C3">
              <w:rPr>
                <w:b/>
                <w:lang w:val="kk-KZ"/>
              </w:rPr>
              <w:lastRenderedPageBreak/>
              <w:t>Депутат</w:t>
            </w:r>
          </w:p>
          <w:p w:rsidR="00733D5F" w:rsidRPr="00FE46C3" w:rsidRDefault="00733D5F" w:rsidP="006C7244">
            <w:pPr>
              <w:keepNext/>
              <w:ind w:firstLine="219"/>
              <w:jc w:val="both"/>
              <w:rPr>
                <w:b/>
                <w:lang w:val="kk-KZ"/>
              </w:rPr>
            </w:pPr>
            <w:r w:rsidRPr="00FE46C3">
              <w:rPr>
                <w:b/>
                <w:lang w:val="kk-KZ"/>
              </w:rPr>
              <w:t>Кожахметов А.Т.</w:t>
            </w:r>
          </w:p>
          <w:p w:rsidR="00733D5F" w:rsidRPr="00FE46C3" w:rsidRDefault="00733D5F" w:rsidP="006C7244">
            <w:pPr>
              <w:keepNext/>
              <w:ind w:firstLine="219"/>
              <w:jc w:val="both"/>
              <w:rPr>
                <w:shd w:val="clear" w:color="auto" w:fill="FFFFFF"/>
              </w:rPr>
            </w:pPr>
          </w:p>
          <w:p w:rsidR="00733D5F" w:rsidRPr="00FE46C3" w:rsidRDefault="00733D5F" w:rsidP="006C7244">
            <w:pPr>
              <w:keepNext/>
              <w:ind w:firstLine="219"/>
              <w:jc w:val="both"/>
              <w:rPr>
                <w:shd w:val="clear" w:color="auto" w:fill="FFFFFF"/>
              </w:rPr>
            </w:pPr>
            <w:r w:rsidRPr="00FE46C3">
              <w:rPr>
                <w:shd w:val="clear" w:color="auto" w:fill="FFFFFF"/>
              </w:rPr>
              <w:t xml:space="preserve">Антимонопольное законодательство содержит новый инструмент антимонопольного воздействия в виде уведомления о наличии в действиях (бездействии) </w:t>
            </w:r>
            <w:r w:rsidRPr="00FE46C3">
              <w:rPr>
                <w:shd w:val="clear" w:color="auto" w:fill="FFFFFF"/>
              </w:rPr>
              <w:lastRenderedPageBreak/>
              <w:t xml:space="preserve">субъекта рынка признаков нарушения антимонопольного законодательства, целью которого является применение, при наличии признаков нарушений предупредительных мер без проведения расследования и привлечения к ответственности. </w:t>
            </w:r>
          </w:p>
          <w:p w:rsidR="00733D5F" w:rsidRPr="00FE46C3" w:rsidRDefault="00733D5F" w:rsidP="006C7244">
            <w:pPr>
              <w:keepNext/>
              <w:ind w:firstLine="219"/>
              <w:jc w:val="both"/>
              <w:rPr>
                <w:shd w:val="clear" w:color="auto" w:fill="FFFFFF"/>
              </w:rPr>
            </w:pPr>
            <w:r w:rsidRPr="00FE46C3">
              <w:rPr>
                <w:shd w:val="clear" w:color="auto" w:fill="FFFFFF"/>
              </w:rPr>
              <w:t>Применение данного инструмента не повлечет за собой административной ответственности – следствием игнорирования субъектами рынка предупреждений антимонопольного органа будет являться возбуждение расследований.</w:t>
            </w:r>
          </w:p>
          <w:p w:rsidR="00733D5F" w:rsidRPr="00FE46C3" w:rsidRDefault="00733D5F" w:rsidP="006C7244">
            <w:pPr>
              <w:keepNext/>
              <w:ind w:firstLine="219"/>
              <w:jc w:val="both"/>
              <w:rPr>
                <w:shd w:val="clear" w:color="auto" w:fill="FFFFFF"/>
              </w:rPr>
            </w:pPr>
            <w:r w:rsidRPr="00FE46C3">
              <w:rPr>
                <w:shd w:val="clear" w:color="auto" w:fill="FFFFFF"/>
              </w:rPr>
              <w:t xml:space="preserve">Данный инструмент должен также применяться при применении </w:t>
            </w:r>
            <w:r w:rsidRPr="00FE46C3">
              <w:rPr>
                <w:shd w:val="clear" w:color="auto" w:fill="FFFFFF"/>
              </w:rPr>
              <w:lastRenderedPageBreak/>
              <w:t>разных цен, по следующим причинам:</w:t>
            </w:r>
          </w:p>
          <w:p w:rsidR="00733D5F" w:rsidRPr="00FE46C3" w:rsidRDefault="00733D5F" w:rsidP="006C7244">
            <w:pPr>
              <w:keepNext/>
              <w:ind w:firstLine="219"/>
              <w:jc w:val="both"/>
              <w:rPr>
                <w:shd w:val="clear" w:color="auto" w:fill="FFFFFF"/>
              </w:rPr>
            </w:pPr>
            <w:r w:rsidRPr="00FE46C3">
              <w:rPr>
                <w:shd w:val="clear" w:color="auto" w:fill="FFFFFF"/>
              </w:rPr>
              <w:t>1) с целью более быстрого устранения нарушения и удовлетворение обращения заявителя (пострадавшего) в случае применения к нему неравнозначных цен или условий, что позволит заявителю сразу же получать товары, работы и услуги на одинаковых с другими покупателями условиях;</w:t>
            </w:r>
          </w:p>
          <w:p w:rsidR="00733D5F" w:rsidRPr="00FE46C3" w:rsidRDefault="00733D5F" w:rsidP="006C7244">
            <w:pPr>
              <w:keepNext/>
              <w:ind w:firstLine="219"/>
              <w:jc w:val="both"/>
              <w:rPr>
                <w:shd w:val="clear" w:color="auto" w:fill="FFFFFF"/>
              </w:rPr>
            </w:pPr>
            <w:r w:rsidRPr="00FE46C3">
              <w:rPr>
                <w:shd w:val="clear" w:color="auto" w:fill="FFFFFF"/>
              </w:rPr>
              <w:t xml:space="preserve">2) учитывая, исключение реестра на нерегулируемых рынках, а также применения мер по факту доминирования за прошедший период, субъект рынка может не знать о наличии у него </w:t>
            </w:r>
            <w:r w:rsidRPr="00FE46C3">
              <w:rPr>
                <w:shd w:val="clear" w:color="auto" w:fill="FFFFFF"/>
              </w:rPr>
              <w:lastRenderedPageBreak/>
              <w:t>доминирующего положения и, учитывая необходимость быть гибким при ведении бизнеса, субъект может устанавливать разные цены, либо условия в зависимости от договоренностей с покупателями.</w:t>
            </w:r>
          </w:p>
          <w:p w:rsidR="00733D5F" w:rsidRPr="00FE46C3" w:rsidRDefault="00733D5F" w:rsidP="006C7244">
            <w:pPr>
              <w:keepNext/>
              <w:ind w:firstLine="219"/>
              <w:jc w:val="both"/>
              <w:rPr>
                <w:shd w:val="clear" w:color="auto" w:fill="FFFFFF"/>
              </w:rPr>
            </w:pPr>
            <w:r w:rsidRPr="00FE46C3">
              <w:rPr>
                <w:shd w:val="clear" w:color="auto" w:fill="FFFFFF"/>
              </w:rPr>
              <w:t>3) в случае если установленные субъектом рынка для отдельных покупателей цены будут завышены или занижены, то антимонопольный орган может признать такие цены монопольно высокими (низкими) ценами.</w:t>
            </w:r>
          </w:p>
          <w:p w:rsidR="00733D5F" w:rsidRPr="00FE46C3" w:rsidRDefault="00733D5F" w:rsidP="006C7244">
            <w:pPr>
              <w:keepNext/>
              <w:ind w:firstLine="219"/>
              <w:jc w:val="both"/>
              <w:rPr>
                <w:b/>
                <w:lang w:val="kk-KZ"/>
              </w:rPr>
            </w:pPr>
          </w:p>
        </w:tc>
        <w:tc>
          <w:tcPr>
            <w:tcW w:w="1410" w:type="dxa"/>
          </w:tcPr>
          <w:p w:rsidR="00733D5F" w:rsidRPr="00FE46C3" w:rsidRDefault="00733D5F" w:rsidP="006C7244">
            <w:pPr>
              <w:keepNext/>
              <w:ind w:left="-57" w:right="-57"/>
              <w:jc w:val="center"/>
              <w:rPr>
                <w:b/>
                <w:bCs/>
                <w:lang w:val="kk-KZ"/>
              </w:rPr>
            </w:pPr>
            <w:r w:rsidRPr="00FE46C3">
              <w:rPr>
                <w:b/>
                <w:bCs/>
                <w:lang w:val="kk-KZ"/>
              </w:rPr>
              <w:lastRenderedPageBreak/>
              <w:t>Принято</w:t>
            </w:r>
          </w:p>
          <w:p w:rsidR="00733D5F" w:rsidRPr="00FE46C3" w:rsidRDefault="00733D5F" w:rsidP="006C7244">
            <w:pPr>
              <w:keepNext/>
              <w:ind w:left="-57" w:right="-57"/>
              <w:rPr>
                <w:b/>
                <w:bCs/>
                <w:lang w:val="kk-KZ"/>
              </w:rPr>
            </w:pPr>
          </w:p>
        </w:tc>
      </w:tr>
      <w:tr w:rsidR="002758C9" w:rsidRPr="00FE46C3" w:rsidTr="006542E9">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spacing w:val="-6"/>
                <w:lang w:val="kk-KZ"/>
              </w:rPr>
              <w:t>П</w:t>
            </w:r>
            <w:r w:rsidRPr="00FE46C3">
              <w:rPr>
                <w:spacing w:val="-6"/>
              </w:rPr>
              <w:t xml:space="preserve">одпункт новый </w:t>
            </w:r>
            <w:r w:rsidRPr="00FE46C3">
              <w:t xml:space="preserve"> 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199</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pPr>
          </w:p>
          <w:p w:rsidR="00733D5F" w:rsidRPr="00FE46C3" w:rsidRDefault="00733D5F" w:rsidP="006C7244">
            <w:pPr>
              <w:keepNext/>
              <w:jc w:val="center"/>
              <w:rPr>
                <w:spacing w:val="-6"/>
                <w:lang w:val="kk-KZ"/>
              </w:rPr>
            </w:pPr>
          </w:p>
        </w:tc>
        <w:tc>
          <w:tcPr>
            <w:tcW w:w="3060" w:type="dxa"/>
          </w:tcPr>
          <w:p w:rsidR="00733D5F" w:rsidRPr="00FE46C3" w:rsidRDefault="00733D5F" w:rsidP="006C7244">
            <w:pPr>
              <w:keepNext/>
              <w:ind w:firstLine="317"/>
              <w:jc w:val="both"/>
            </w:pPr>
            <w:r w:rsidRPr="00FE46C3">
              <w:lastRenderedPageBreak/>
              <w:t xml:space="preserve">Статья 199. Уведомление о наличии в действиях (бездействии) субъекта рынка признаков нарушения законодательства Республики Казахстан в </w:t>
            </w:r>
            <w:r w:rsidRPr="00FE46C3">
              <w:lastRenderedPageBreak/>
              <w:t>области защиты конкуренции</w:t>
            </w:r>
          </w:p>
          <w:p w:rsidR="00733D5F" w:rsidRPr="00FE46C3" w:rsidRDefault="00733D5F" w:rsidP="006C7244">
            <w:pPr>
              <w:keepNext/>
              <w:ind w:firstLine="317"/>
              <w:jc w:val="both"/>
            </w:pPr>
            <w:r w:rsidRPr="00FE46C3">
              <w:t>…</w:t>
            </w:r>
          </w:p>
          <w:p w:rsidR="00733D5F" w:rsidRPr="00FE46C3" w:rsidRDefault="00733D5F" w:rsidP="006C7244">
            <w:pPr>
              <w:keepNext/>
              <w:ind w:firstLine="317"/>
              <w:jc w:val="both"/>
            </w:pPr>
            <w:r w:rsidRPr="00FE46C3">
              <w:t xml:space="preserve">3. Если в течение одного календарного года с момента вынесения уведомления антимонопольный орган обнаружит в действиях (бездействии) того же субъекта рынка </w:t>
            </w:r>
            <w:r w:rsidRPr="00FE46C3">
              <w:rPr>
                <w:b/>
              </w:rPr>
              <w:t>признаки одного из злоупотреблений доминирующим или монопольным положением,</w:t>
            </w:r>
            <w:r w:rsidRPr="00FE46C3">
              <w:t xml:space="preserve"> перечисленные в пункте 1 настоящей статьи, антимонопольный орган выносит решение о проведении расследования без направления уведомления.</w:t>
            </w:r>
          </w:p>
          <w:p w:rsidR="00733D5F" w:rsidRPr="00FE46C3" w:rsidRDefault="00733D5F" w:rsidP="006C7244">
            <w:pPr>
              <w:keepNext/>
              <w:ind w:firstLine="317"/>
              <w:jc w:val="both"/>
            </w:pPr>
          </w:p>
        </w:tc>
        <w:tc>
          <w:tcPr>
            <w:tcW w:w="3420" w:type="dxa"/>
          </w:tcPr>
          <w:p w:rsidR="00733D5F" w:rsidRPr="00FE46C3" w:rsidRDefault="00733D5F" w:rsidP="006C7244">
            <w:pPr>
              <w:keepNext/>
              <w:ind w:firstLine="317"/>
              <w:jc w:val="both"/>
              <w:rPr>
                <w:b/>
              </w:rPr>
            </w:pPr>
            <w:r w:rsidRPr="00FE46C3">
              <w:rPr>
                <w:b/>
              </w:rPr>
              <w:lastRenderedPageBreak/>
              <w:t>Отсутствует.</w:t>
            </w:r>
          </w:p>
        </w:tc>
        <w:tc>
          <w:tcPr>
            <w:tcW w:w="3240" w:type="dxa"/>
          </w:tcPr>
          <w:p w:rsidR="00733D5F" w:rsidRPr="00FE46C3" w:rsidRDefault="00733D5F" w:rsidP="006C7244">
            <w:pPr>
              <w:keepNext/>
              <w:ind w:firstLine="119"/>
              <w:jc w:val="both"/>
            </w:pPr>
            <w:r w:rsidRPr="00FE46C3">
              <w:t>Дополнить подпунктом 17) (новым) следующего содержания:</w:t>
            </w:r>
          </w:p>
          <w:p w:rsidR="00733D5F" w:rsidRPr="00FE46C3" w:rsidRDefault="00733D5F" w:rsidP="006C7244">
            <w:pPr>
              <w:keepNext/>
              <w:ind w:firstLine="119"/>
              <w:jc w:val="both"/>
            </w:pPr>
          </w:p>
          <w:p w:rsidR="00733D5F" w:rsidRPr="00FE46C3" w:rsidRDefault="00733D5F" w:rsidP="006C7244">
            <w:pPr>
              <w:keepNext/>
              <w:ind w:firstLine="119"/>
              <w:jc w:val="both"/>
            </w:pPr>
            <w:r w:rsidRPr="00FE46C3">
              <w:t>«17) пункт 3 статьи 199 изложить в следующей редакции:</w:t>
            </w:r>
          </w:p>
          <w:p w:rsidR="00733D5F" w:rsidRPr="00FE46C3" w:rsidRDefault="00733D5F" w:rsidP="006C7244">
            <w:pPr>
              <w:keepNext/>
              <w:ind w:firstLine="119"/>
              <w:jc w:val="both"/>
            </w:pPr>
          </w:p>
          <w:p w:rsidR="00733D5F" w:rsidRPr="00FE46C3" w:rsidRDefault="00733D5F" w:rsidP="006C7244">
            <w:pPr>
              <w:keepNext/>
              <w:ind w:firstLine="119"/>
              <w:jc w:val="both"/>
            </w:pPr>
            <w:r w:rsidRPr="00FE46C3">
              <w:t xml:space="preserve">«3. Если в течение одного календарного года с момента вынесения уведомления антимонопольный орган обнаружит в действиях (бездействии) того же субъекта рынка признаки </w:t>
            </w:r>
            <w:r w:rsidRPr="00FE46C3">
              <w:rPr>
                <w:b/>
              </w:rPr>
              <w:t>того же нарушения законодательства Республики Казахстан в области защиты конкуренции,</w:t>
            </w:r>
            <w:r w:rsidRPr="00FE46C3">
              <w:t xml:space="preserve"> перечисленного в пункте 1 настоящей статьи, антимонопольный орган выносит решение о проведении расследования без направления уведомления.».</w:t>
            </w:r>
          </w:p>
          <w:p w:rsidR="00733D5F" w:rsidRPr="00FE46C3" w:rsidRDefault="00733D5F" w:rsidP="006C7244">
            <w:pPr>
              <w:keepNext/>
              <w:ind w:firstLine="119"/>
              <w:jc w:val="both"/>
            </w:pPr>
          </w:p>
          <w:p w:rsidR="00733D5F" w:rsidRPr="00FE46C3" w:rsidRDefault="00733D5F" w:rsidP="006C7244">
            <w:pPr>
              <w:keepNext/>
              <w:ind w:firstLine="119"/>
              <w:jc w:val="both"/>
            </w:pPr>
          </w:p>
          <w:p w:rsidR="00733D5F" w:rsidRPr="00FE46C3" w:rsidRDefault="00733D5F" w:rsidP="006C7244">
            <w:pPr>
              <w:keepNext/>
              <w:ind w:firstLine="221"/>
              <w:jc w:val="center"/>
              <w:rPr>
                <w:i/>
              </w:rPr>
            </w:pPr>
            <w:r w:rsidRPr="00FE46C3">
              <w:rPr>
                <w:i/>
              </w:rPr>
              <w:t>Соответственно изменить последующую нумерацию подпунктов</w:t>
            </w:r>
          </w:p>
          <w:p w:rsidR="00733D5F" w:rsidRPr="00FE46C3" w:rsidRDefault="00733D5F" w:rsidP="006C7244">
            <w:pPr>
              <w:keepNext/>
              <w:ind w:firstLine="119"/>
              <w:jc w:val="both"/>
              <w:rPr>
                <w:i/>
                <w:u w:val="single"/>
              </w:rPr>
            </w:pPr>
          </w:p>
        </w:tc>
        <w:tc>
          <w:tcPr>
            <w:tcW w:w="2372" w:type="dxa"/>
          </w:tcPr>
          <w:p w:rsidR="00733D5F" w:rsidRPr="00FE46C3" w:rsidRDefault="00733D5F" w:rsidP="006C7244">
            <w:pPr>
              <w:keepNext/>
              <w:ind w:firstLine="219"/>
              <w:jc w:val="both"/>
              <w:rPr>
                <w:b/>
                <w:lang w:val="kk-KZ"/>
              </w:rPr>
            </w:pPr>
            <w:r w:rsidRPr="00FE46C3">
              <w:rPr>
                <w:b/>
                <w:lang w:val="kk-KZ"/>
              </w:rPr>
              <w:lastRenderedPageBreak/>
              <w:t>Депутаты</w:t>
            </w:r>
          </w:p>
          <w:p w:rsidR="00733D5F" w:rsidRPr="00FE46C3" w:rsidRDefault="00733D5F" w:rsidP="006C7244">
            <w:pPr>
              <w:keepNext/>
              <w:ind w:firstLine="219"/>
              <w:jc w:val="both"/>
              <w:rPr>
                <w:b/>
                <w:lang w:val="kk-KZ"/>
              </w:rPr>
            </w:pPr>
            <w:r w:rsidRPr="00FE46C3">
              <w:rPr>
                <w:b/>
                <w:lang w:val="kk-KZ"/>
              </w:rPr>
              <w:t>Кожахметов А.Т.</w:t>
            </w:r>
          </w:p>
          <w:p w:rsidR="00733D5F" w:rsidRPr="00FE46C3" w:rsidRDefault="00733D5F" w:rsidP="006C7244">
            <w:pPr>
              <w:keepNext/>
              <w:ind w:firstLine="219"/>
              <w:jc w:val="both"/>
              <w:rPr>
                <w:b/>
                <w:lang w:val="kk-KZ"/>
              </w:rPr>
            </w:pPr>
            <w:r w:rsidRPr="00FE46C3">
              <w:rPr>
                <w:b/>
                <w:lang w:val="kk-KZ"/>
              </w:rPr>
              <w:t>Курманова А.А.</w:t>
            </w:r>
          </w:p>
          <w:p w:rsidR="00733D5F" w:rsidRPr="00FE46C3" w:rsidRDefault="00733D5F" w:rsidP="006C7244">
            <w:pPr>
              <w:keepNext/>
              <w:ind w:firstLine="219"/>
              <w:jc w:val="both"/>
              <w:rPr>
                <w:shd w:val="clear" w:color="auto" w:fill="FFFFFF"/>
              </w:rPr>
            </w:pPr>
          </w:p>
          <w:p w:rsidR="00733D5F" w:rsidRPr="00FE46C3" w:rsidRDefault="00733D5F" w:rsidP="006C7244">
            <w:pPr>
              <w:keepNext/>
              <w:ind w:firstLine="219"/>
              <w:jc w:val="both"/>
              <w:rPr>
                <w:shd w:val="clear" w:color="auto" w:fill="FFFFFF"/>
              </w:rPr>
            </w:pPr>
            <w:r w:rsidRPr="00FE46C3">
              <w:rPr>
                <w:shd w:val="clear" w:color="auto" w:fill="FFFFFF"/>
              </w:rPr>
              <w:t xml:space="preserve">Законодательство в области защиты конкуренции </w:t>
            </w:r>
            <w:r w:rsidRPr="00FE46C3">
              <w:rPr>
                <w:shd w:val="clear" w:color="auto" w:fill="FFFFFF"/>
              </w:rPr>
              <w:lastRenderedPageBreak/>
              <w:t>состоит из различных запретов (запрет на  злоупотребление доминирующим положением, недобросовестную  конкуренцию и др.). При этом составы данных нарушений отличаются.</w:t>
            </w:r>
          </w:p>
          <w:p w:rsidR="00733D5F" w:rsidRPr="00FE46C3" w:rsidRDefault="00733D5F" w:rsidP="006C7244">
            <w:pPr>
              <w:keepNext/>
              <w:ind w:firstLine="219"/>
              <w:jc w:val="both"/>
              <w:rPr>
                <w:shd w:val="clear" w:color="auto" w:fill="FFFFFF"/>
              </w:rPr>
            </w:pPr>
            <w:r w:rsidRPr="00FE46C3">
              <w:rPr>
                <w:shd w:val="clear" w:color="auto" w:fill="FFFFFF"/>
              </w:rPr>
              <w:t>Действующая редакция п. 3 ст. 199 ПК РК предусматривает проведение расследования, если до этого было  направлено уведомление по любым признакам злоупотребления доминирующим положением и недобросовестной конкуренции.</w:t>
            </w:r>
          </w:p>
          <w:p w:rsidR="00733D5F" w:rsidRPr="00FE46C3" w:rsidRDefault="00733D5F" w:rsidP="006C7244">
            <w:pPr>
              <w:keepNext/>
              <w:ind w:firstLine="219"/>
              <w:jc w:val="both"/>
              <w:rPr>
                <w:shd w:val="clear" w:color="auto" w:fill="FFFFFF"/>
              </w:rPr>
            </w:pPr>
            <w:r w:rsidRPr="00FE46C3">
              <w:rPr>
                <w:shd w:val="clear" w:color="auto" w:fill="FFFFFF"/>
              </w:rPr>
              <w:t xml:space="preserve">В целях совершенствования института уведомления предлагается установить, что антимонопольный орган выносит </w:t>
            </w:r>
            <w:r w:rsidRPr="00FE46C3">
              <w:rPr>
                <w:shd w:val="clear" w:color="auto" w:fill="FFFFFF"/>
              </w:rPr>
              <w:lastRenderedPageBreak/>
              <w:t>решение о проведении расследования, если в течение одного календарного года с момента вынесения уведомления антимонопольный орган обнаружит в действиях (бездействии) того же субъекта рынка признаки того же нарушения законодательства Республики Казахстан в области защиты конкуренции.</w:t>
            </w:r>
          </w:p>
          <w:p w:rsidR="00733D5F" w:rsidRPr="00FE46C3" w:rsidRDefault="00733D5F" w:rsidP="006C7244">
            <w:pPr>
              <w:keepNext/>
              <w:ind w:firstLine="219"/>
              <w:jc w:val="both"/>
              <w:rPr>
                <w:b/>
                <w:lang w:val="kk-KZ"/>
              </w:rPr>
            </w:pPr>
          </w:p>
        </w:tc>
        <w:tc>
          <w:tcPr>
            <w:tcW w:w="1410" w:type="dxa"/>
          </w:tcPr>
          <w:p w:rsidR="00733D5F" w:rsidRPr="00FE46C3" w:rsidRDefault="00733D5F" w:rsidP="006C7244">
            <w:pPr>
              <w:keepNext/>
              <w:ind w:left="-57" w:right="-57"/>
              <w:jc w:val="center"/>
              <w:rPr>
                <w:b/>
                <w:bCs/>
                <w:lang w:val="kk-KZ"/>
              </w:rPr>
            </w:pPr>
            <w:r w:rsidRPr="00FE46C3">
              <w:rPr>
                <w:b/>
                <w:bCs/>
                <w:lang w:val="kk-KZ"/>
              </w:rPr>
              <w:lastRenderedPageBreak/>
              <w:t xml:space="preserve">Принято </w:t>
            </w:r>
          </w:p>
        </w:tc>
      </w:tr>
      <w:tr w:rsidR="002758C9" w:rsidRPr="00FE46C3" w:rsidTr="00550D72">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spacing w:val="-6"/>
                <w:lang w:val="kk-KZ"/>
              </w:rPr>
              <w:t>Абзац пятый п</w:t>
            </w:r>
            <w:r w:rsidRPr="00FE46C3">
              <w:rPr>
                <w:spacing w:val="-6"/>
              </w:rPr>
              <w:t>одпункта</w:t>
            </w:r>
            <w:r w:rsidRPr="00FE46C3">
              <w:t xml:space="preserve"> 18) 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200</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pPr>
          </w:p>
          <w:p w:rsidR="00733D5F" w:rsidRPr="00FE46C3" w:rsidRDefault="00733D5F" w:rsidP="006C7244">
            <w:pPr>
              <w:keepNext/>
              <w:jc w:val="center"/>
              <w:rPr>
                <w:spacing w:val="-6"/>
                <w:lang w:val="kk-KZ"/>
              </w:rPr>
            </w:pPr>
          </w:p>
        </w:tc>
        <w:tc>
          <w:tcPr>
            <w:tcW w:w="3060" w:type="dxa"/>
          </w:tcPr>
          <w:p w:rsidR="00733D5F" w:rsidRPr="00FE46C3" w:rsidRDefault="00733D5F" w:rsidP="006C7244">
            <w:pPr>
              <w:keepNext/>
              <w:ind w:firstLine="317"/>
              <w:jc w:val="both"/>
            </w:pPr>
            <w:r w:rsidRPr="00FE46C3">
              <w:lastRenderedPageBreak/>
              <w:t>Статья 200. Государственный контроль за экономической концентрацией</w:t>
            </w:r>
          </w:p>
          <w:p w:rsidR="00733D5F" w:rsidRPr="00FE46C3" w:rsidRDefault="00733D5F" w:rsidP="006C7244">
            <w:pPr>
              <w:keepNext/>
              <w:ind w:firstLine="317"/>
              <w:jc w:val="both"/>
            </w:pPr>
            <w:r w:rsidRPr="00FE46C3">
              <w:t>…</w:t>
            </w:r>
          </w:p>
          <w:p w:rsidR="00733D5F" w:rsidRPr="00FE46C3" w:rsidRDefault="00733D5F" w:rsidP="006C7244">
            <w:pPr>
              <w:keepNext/>
              <w:ind w:firstLine="317"/>
              <w:jc w:val="both"/>
            </w:pPr>
            <w:r w:rsidRPr="00FE46C3">
              <w:t xml:space="preserve">6. Экономическая концентрация, совершенная без согласия антимонопольного органа, которая привела к установлению или усилению доминирующего или монопольного положения субъекта рынка </w:t>
            </w:r>
            <w:r w:rsidRPr="00FE46C3">
              <w:lastRenderedPageBreak/>
              <w:t>или группы лиц и (или) ограничению конкуренции, может быть признана судом недействительной по иску антимонопольного органа.</w:t>
            </w:r>
          </w:p>
          <w:p w:rsidR="00733D5F" w:rsidRPr="00FE46C3" w:rsidRDefault="00733D5F" w:rsidP="006C7244">
            <w:pPr>
              <w:keepNext/>
              <w:ind w:firstLine="317"/>
              <w:jc w:val="both"/>
            </w:pPr>
          </w:p>
        </w:tc>
        <w:tc>
          <w:tcPr>
            <w:tcW w:w="3420" w:type="dxa"/>
          </w:tcPr>
          <w:p w:rsidR="00733D5F" w:rsidRPr="00FE46C3" w:rsidRDefault="00733D5F" w:rsidP="006C7244">
            <w:pPr>
              <w:keepNext/>
              <w:ind w:firstLine="317"/>
              <w:jc w:val="both"/>
            </w:pPr>
            <w:r w:rsidRPr="00FE46C3">
              <w:lastRenderedPageBreak/>
              <w:t xml:space="preserve">18) в статье 200: </w:t>
            </w:r>
          </w:p>
          <w:p w:rsidR="00733D5F" w:rsidRPr="00FE46C3" w:rsidRDefault="00733D5F" w:rsidP="006C7244">
            <w:pPr>
              <w:keepNext/>
              <w:ind w:firstLine="317"/>
              <w:jc w:val="both"/>
            </w:pPr>
            <w:r w:rsidRPr="00FE46C3">
              <w:t>…</w:t>
            </w:r>
          </w:p>
          <w:p w:rsidR="00733D5F" w:rsidRPr="00FE46C3" w:rsidRDefault="00733D5F" w:rsidP="006C7244">
            <w:pPr>
              <w:keepNext/>
              <w:ind w:firstLine="317"/>
              <w:jc w:val="both"/>
            </w:pPr>
            <w:r w:rsidRPr="00FE46C3">
              <w:t>часть первую пункта 6 изложить в следующей редакции:</w:t>
            </w:r>
          </w:p>
          <w:p w:rsidR="00733D5F" w:rsidRPr="00FE46C3" w:rsidRDefault="00733D5F" w:rsidP="006C7244">
            <w:pPr>
              <w:keepNext/>
              <w:ind w:firstLine="317"/>
              <w:jc w:val="both"/>
            </w:pPr>
            <w:r w:rsidRPr="00FE46C3">
              <w:t>«</w:t>
            </w:r>
            <w:r w:rsidRPr="00FE46C3">
              <w:rPr>
                <w:b/>
              </w:rPr>
              <w:t xml:space="preserve">Экономическая </w:t>
            </w:r>
            <w:r w:rsidRPr="00FE46C3">
              <w:t xml:space="preserve">концентрация, совершенная без согласия антимонопольного органа, которая привела к установлению монопольного положения субъекта рынка или группы лиц и (или) ограничению конкуренции, </w:t>
            </w:r>
            <w:r w:rsidRPr="00FE46C3">
              <w:lastRenderedPageBreak/>
              <w:t>может быть признана судом недействительной по иску антимонопольного органа.»;</w:t>
            </w:r>
          </w:p>
        </w:tc>
        <w:tc>
          <w:tcPr>
            <w:tcW w:w="3240" w:type="dxa"/>
          </w:tcPr>
          <w:p w:rsidR="00733D5F" w:rsidRPr="00FE46C3" w:rsidRDefault="00733D5F" w:rsidP="006C7244">
            <w:pPr>
              <w:keepNext/>
              <w:ind w:firstLine="254"/>
              <w:jc w:val="both"/>
            </w:pPr>
            <w:r w:rsidRPr="00FE46C3">
              <w:lastRenderedPageBreak/>
              <w:t>Перед словом «Экономическая» дополнить цифрой «</w:t>
            </w:r>
            <w:r w:rsidRPr="00FE46C3">
              <w:rPr>
                <w:b/>
              </w:rPr>
              <w:t>6.</w:t>
            </w:r>
            <w:r w:rsidRPr="00FE46C3">
              <w:t>».</w:t>
            </w:r>
          </w:p>
          <w:p w:rsidR="00733D5F" w:rsidRPr="00FE46C3" w:rsidRDefault="00733D5F" w:rsidP="006C7244">
            <w:pPr>
              <w:keepNext/>
              <w:ind w:firstLine="119"/>
              <w:jc w:val="both"/>
              <w:rPr>
                <w:i/>
                <w:u w:val="single"/>
              </w:rPr>
            </w:pPr>
          </w:p>
        </w:tc>
        <w:tc>
          <w:tcPr>
            <w:tcW w:w="2372" w:type="dxa"/>
          </w:tcPr>
          <w:p w:rsidR="00733D5F" w:rsidRPr="00FE46C3" w:rsidRDefault="00733D5F" w:rsidP="00FD395F">
            <w:pPr>
              <w:keepNext/>
              <w:ind w:firstLine="219"/>
              <w:jc w:val="both"/>
              <w:rPr>
                <w:b/>
                <w:lang w:val="kk-KZ"/>
              </w:rPr>
            </w:pPr>
            <w:r w:rsidRPr="00FE46C3">
              <w:rPr>
                <w:b/>
                <w:lang w:val="kk-KZ"/>
              </w:rPr>
              <w:t xml:space="preserve">Комитет по экономической реформе и региональному развитию </w:t>
            </w:r>
          </w:p>
          <w:p w:rsidR="00733D5F" w:rsidRPr="00FE46C3" w:rsidRDefault="00733D5F" w:rsidP="006C7244">
            <w:pPr>
              <w:keepNext/>
              <w:ind w:firstLine="219"/>
              <w:jc w:val="both"/>
              <w:rPr>
                <w:spacing w:val="2"/>
                <w:shd w:val="clear" w:color="auto" w:fill="FFFFFF"/>
                <w:lang w:val="kk-KZ"/>
              </w:rPr>
            </w:pPr>
          </w:p>
          <w:p w:rsidR="00733D5F" w:rsidRPr="00FE46C3" w:rsidRDefault="00733D5F" w:rsidP="006C7244">
            <w:pPr>
              <w:keepNext/>
              <w:ind w:firstLine="219"/>
              <w:jc w:val="both"/>
              <w:rPr>
                <w:b/>
                <w:spacing w:val="-8"/>
                <w:lang w:val="kk-KZ"/>
              </w:rPr>
            </w:pPr>
            <w:r w:rsidRPr="00FE46C3">
              <w:rPr>
                <w:spacing w:val="2"/>
                <w:shd w:val="clear" w:color="auto" w:fill="FFFFFF"/>
              </w:rPr>
              <w:t>Юридическая  техника.</w:t>
            </w:r>
          </w:p>
        </w:tc>
        <w:tc>
          <w:tcPr>
            <w:tcW w:w="1410" w:type="dxa"/>
          </w:tcPr>
          <w:p w:rsidR="00733D5F" w:rsidRPr="00FE46C3" w:rsidRDefault="00733D5F" w:rsidP="006C7244">
            <w:pPr>
              <w:keepNext/>
              <w:jc w:val="center"/>
              <w:rPr>
                <w:b/>
              </w:rPr>
            </w:pPr>
            <w:r w:rsidRPr="00FE46C3">
              <w:rPr>
                <w:b/>
              </w:rPr>
              <w:t>Принято</w:t>
            </w:r>
          </w:p>
        </w:tc>
      </w:tr>
      <w:tr w:rsidR="002758C9" w:rsidRPr="00FE46C3" w:rsidTr="00550D72">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spacing w:val="-6"/>
                <w:lang w:val="kk-KZ"/>
              </w:rPr>
              <w:t>Абзац второй п</w:t>
            </w:r>
            <w:r w:rsidRPr="00FE46C3">
              <w:rPr>
                <w:spacing w:val="-6"/>
              </w:rPr>
              <w:t>одпункта</w:t>
            </w:r>
            <w:r w:rsidRPr="00FE46C3">
              <w:t xml:space="preserve"> 19) 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201</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pPr>
          </w:p>
          <w:p w:rsidR="00733D5F" w:rsidRPr="00FE46C3" w:rsidRDefault="00733D5F" w:rsidP="006C7244">
            <w:pPr>
              <w:keepNext/>
              <w:jc w:val="center"/>
              <w:rPr>
                <w:spacing w:val="-6"/>
                <w:lang w:val="kk-KZ"/>
              </w:rPr>
            </w:pPr>
          </w:p>
        </w:tc>
        <w:tc>
          <w:tcPr>
            <w:tcW w:w="3060" w:type="dxa"/>
          </w:tcPr>
          <w:p w:rsidR="00733D5F" w:rsidRPr="00FE46C3" w:rsidRDefault="00733D5F" w:rsidP="006C7244">
            <w:pPr>
              <w:keepNext/>
              <w:ind w:firstLine="317"/>
              <w:jc w:val="both"/>
            </w:pPr>
            <w:r w:rsidRPr="00FE46C3">
              <w:t>Статья 201. Экономическая концентрация</w:t>
            </w:r>
          </w:p>
          <w:p w:rsidR="00733D5F" w:rsidRPr="00FE46C3" w:rsidRDefault="00733D5F" w:rsidP="006C7244">
            <w:pPr>
              <w:keepNext/>
              <w:ind w:firstLine="317"/>
              <w:jc w:val="both"/>
            </w:pPr>
            <w:r w:rsidRPr="00FE46C3">
              <w:t>…</w:t>
            </w:r>
          </w:p>
          <w:p w:rsidR="00733D5F" w:rsidRPr="00FE46C3" w:rsidRDefault="00733D5F" w:rsidP="006C7244">
            <w:pPr>
              <w:keepNext/>
              <w:ind w:firstLine="317"/>
              <w:jc w:val="both"/>
            </w:pPr>
            <w:r w:rsidRPr="00FE46C3">
              <w:t xml:space="preserve">3. Согласие антимонопольного органа на осуществление сделок, указанных в подпунктах 1), 2) и 3) пункта 1 настоящей статьи, либо его уведомление о сделках, указанных в подпунктах 4) и 5) пункта 1 настоящей статьи, требуется в случаях, если совокупная балансовая стоимость активов реорганизуемых субъектов рынка (группы лиц) или приобретателя (группы лиц), а также субъекта рынка, акции (доли участия в уставном капитале, паи) с правом голоса которого приобретаются, или их совокупный объем реализации товаров за </w:t>
            </w:r>
            <w:r w:rsidRPr="00FE46C3">
              <w:lastRenderedPageBreak/>
              <w:t>последний финансовый год превышает десятимиллионнократный размер месячного расчетного показателя, установленный на дату подачи ходатайства (уведомления), или одним из лиц, участвующих в сделке, является субъект рынка, занимающий доминирующее или монопольное положение на соответствующем товарном рынке.</w:t>
            </w:r>
          </w:p>
          <w:p w:rsidR="00733D5F" w:rsidRPr="00FE46C3" w:rsidRDefault="00733D5F" w:rsidP="006C7244">
            <w:pPr>
              <w:keepNext/>
              <w:ind w:firstLine="317"/>
              <w:jc w:val="both"/>
            </w:pPr>
          </w:p>
        </w:tc>
        <w:tc>
          <w:tcPr>
            <w:tcW w:w="3420" w:type="dxa"/>
          </w:tcPr>
          <w:p w:rsidR="00733D5F" w:rsidRPr="00FE46C3" w:rsidRDefault="00733D5F" w:rsidP="006C7244">
            <w:pPr>
              <w:keepNext/>
              <w:ind w:firstLine="317"/>
              <w:jc w:val="both"/>
            </w:pPr>
            <w:r w:rsidRPr="00FE46C3">
              <w:lastRenderedPageBreak/>
              <w:t>19) пункт 3 статьи 201 изложить в следующей редакции:</w:t>
            </w:r>
          </w:p>
          <w:p w:rsidR="00733D5F" w:rsidRPr="00FE46C3" w:rsidRDefault="00733D5F" w:rsidP="006C7244">
            <w:pPr>
              <w:keepNext/>
              <w:ind w:firstLine="317"/>
              <w:jc w:val="both"/>
            </w:pPr>
            <w:r w:rsidRPr="00FE46C3">
              <w:t xml:space="preserve">«3. Согласие антимонопольного органа на осуществление сделок, указанных в подпунктах 1), 2) и 3) пункта 1 настоящей статьи, либо его уведомление о сделках, указанных в подпунктах 4) и 5) пункта 1 настоящей статьи, требуются в случаях, если совокупная балансовая стоимость активов реорганизуемых субъектов рынка (группы лиц) или приобретателя (группы лиц), а также субъекта рынка, акции (доли участия в уставном капитале, паи) с правом голоса которого приобретаются, или их совокупный объем реализации товаров за последний финансовый год превышает десятимиллионократный размер месячного расчетного </w:t>
            </w:r>
            <w:r w:rsidRPr="00FE46C3">
              <w:lastRenderedPageBreak/>
              <w:t>показателя, установленный на дату подачи ходатайства (уведомления)</w:t>
            </w:r>
            <w:r w:rsidRPr="00FE46C3">
              <w:rPr>
                <w:b/>
              </w:rPr>
              <w:t>, или одним из лиц, участвующих в сделке, является субъект рынка, занимающий монопольное положение на соответствующем товарном рынке.</w:t>
            </w:r>
            <w:r w:rsidRPr="00FE46C3">
              <w:t>»;</w:t>
            </w:r>
          </w:p>
        </w:tc>
        <w:tc>
          <w:tcPr>
            <w:tcW w:w="3240" w:type="dxa"/>
          </w:tcPr>
          <w:p w:rsidR="00733D5F" w:rsidRPr="00FE46C3" w:rsidRDefault="00733D5F" w:rsidP="006C7244">
            <w:pPr>
              <w:keepNext/>
              <w:ind w:firstLine="254"/>
              <w:jc w:val="both"/>
            </w:pPr>
            <w:r w:rsidRPr="00FE46C3">
              <w:lastRenderedPageBreak/>
              <w:t xml:space="preserve">Слова </w:t>
            </w:r>
            <w:r w:rsidRPr="00FE46C3">
              <w:rPr>
                <w:b/>
              </w:rPr>
              <w:t>«или одним из лиц, участвующих в сделке, является субъект рынка, занимающий монопольное положение на соответствующем товарном рынке»</w:t>
            </w:r>
            <w:r w:rsidRPr="00FE46C3">
              <w:t xml:space="preserve"> исключить.</w:t>
            </w:r>
          </w:p>
        </w:tc>
        <w:tc>
          <w:tcPr>
            <w:tcW w:w="2372" w:type="dxa"/>
          </w:tcPr>
          <w:p w:rsidR="00733D5F" w:rsidRPr="00FE46C3" w:rsidRDefault="00733D5F" w:rsidP="006C7244">
            <w:pPr>
              <w:keepNext/>
              <w:ind w:firstLine="219"/>
              <w:jc w:val="both"/>
              <w:rPr>
                <w:b/>
                <w:spacing w:val="-8"/>
                <w:lang w:val="kk-KZ"/>
              </w:rPr>
            </w:pPr>
            <w:r w:rsidRPr="00FE46C3">
              <w:rPr>
                <w:b/>
                <w:spacing w:val="-8"/>
                <w:lang w:val="kk-KZ"/>
              </w:rPr>
              <w:t>Депутат</w:t>
            </w:r>
          </w:p>
          <w:p w:rsidR="00733D5F" w:rsidRPr="00FE46C3" w:rsidRDefault="00733D5F" w:rsidP="006C7244">
            <w:pPr>
              <w:keepNext/>
              <w:ind w:firstLine="219"/>
              <w:jc w:val="both"/>
              <w:rPr>
                <w:b/>
                <w:spacing w:val="-8"/>
                <w:lang w:val="kk-KZ"/>
              </w:rPr>
            </w:pPr>
            <w:r w:rsidRPr="00FE46C3">
              <w:rPr>
                <w:b/>
                <w:spacing w:val="-8"/>
                <w:lang w:val="kk-KZ"/>
              </w:rPr>
              <w:t>Никитинская Е.С.</w:t>
            </w:r>
          </w:p>
          <w:p w:rsidR="00733D5F" w:rsidRPr="00FE46C3" w:rsidRDefault="00733D5F" w:rsidP="006C7244">
            <w:pPr>
              <w:keepNext/>
              <w:ind w:firstLine="219"/>
              <w:jc w:val="both"/>
              <w:rPr>
                <w:b/>
                <w:spacing w:val="-8"/>
                <w:lang w:val="kk-KZ"/>
              </w:rPr>
            </w:pPr>
          </w:p>
          <w:p w:rsidR="00733D5F" w:rsidRPr="00FE46C3" w:rsidRDefault="00733D5F" w:rsidP="006C7244">
            <w:pPr>
              <w:keepNext/>
              <w:ind w:firstLine="219"/>
              <w:jc w:val="both"/>
              <w:rPr>
                <w:b/>
                <w:spacing w:val="-8"/>
                <w:lang w:val="kk-KZ"/>
              </w:rPr>
            </w:pPr>
            <w:r w:rsidRPr="00FE46C3">
              <w:t xml:space="preserve">В связи с отменой реестров </w:t>
            </w:r>
            <w:r w:rsidR="005D4E9E" w:rsidRPr="00FE46C3">
              <w:t xml:space="preserve">доминантов возникает целесообразность направления  ходатайства субъекта рынка, занимающего монопольное положение, поскольку </w:t>
            </w:r>
            <w:r w:rsidRPr="00FE46C3">
              <w:t>выявлять</w:t>
            </w:r>
            <w:r w:rsidR="005D4E9E" w:rsidRPr="00FE46C3">
              <w:t xml:space="preserve"> доли его доминирования</w:t>
            </w:r>
            <w:r w:rsidRPr="00FE46C3">
              <w:t xml:space="preserve"> придется </w:t>
            </w:r>
            <w:r w:rsidR="005D4E9E" w:rsidRPr="00FE46C3">
              <w:t>в рамках проведения анализа товарных рынков.</w:t>
            </w:r>
          </w:p>
          <w:p w:rsidR="00733D5F" w:rsidRPr="00FE46C3" w:rsidRDefault="00733D5F" w:rsidP="006C7244">
            <w:pPr>
              <w:keepNext/>
              <w:ind w:firstLine="219"/>
              <w:jc w:val="both"/>
              <w:rPr>
                <w:b/>
                <w:spacing w:val="-8"/>
                <w:lang w:val="kk-KZ"/>
              </w:rPr>
            </w:pPr>
          </w:p>
        </w:tc>
        <w:tc>
          <w:tcPr>
            <w:tcW w:w="1410" w:type="dxa"/>
          </w:tcPr>
          <w:p w:rsidR="00733D5F" w:rsidRPr="00FE46C3" w:rsidRDefault="00733D5F" w:rsidP="006C7244">
            <w:pPr>
              <w:keepNext/>
              <w:ind w:left="-57" w:right="-57"/>
              <w:jc w:val="center"/>
              <w:rPr>
                <w:b/>
                <w:bCs/>
                <w:lang w:val="kk-KZ"/>
              </w:rPr>
            </w:pPr>
            <w:r w:rsidRPr="00FE46C3">
              <w:rPr>
                <w:b/>
                <w:bCs/>
                <w:lang w:val="kk-KZ"/>
              </w:rPr>
              <w:t>Принято</w:t>
            </w:r>
          </w:p>
          <w:p w:rsidR="00733D5F" w:rsidRPr="00FE46C3" w:rsidRDefault="00733D5F" w:rsidP="006C7244">
            <w:pPr>
              <w:keepNext/>
              <w:jc w:val="center"/>
              <w:rPr>
                <w:b/>
                <w:spacing w:val="-8"/>
              </w:rPr>
            </w:pPr>
          </w:p>
        </w:tc>
      </w:tr>
      <w:tr w:rsidR="002758C9" w:rsidRPr="00FE46C3" w:rsidTr="00550D72">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spacing w:val="-6"/>
              </w:rPr>
              <w:t>Подпункт</w:t>
            </w:r>
            <w:r w:rsidRPr="00FE46C3">
              <w:t xml:space="preserve"> 21)</w:t>
            </w:r>
            <w:r w:rsidRPr="00FE46C3">
              <w:rPr>
                <w:lang w:val="kk-KZ"/>
              </w:rPr>
              <w:t xml:space="preserve"> </w:t>
            </w:r>
            <w:r w:rsidRPr="00FE46C3">
              <w:t xml:space="preserve"> 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 xml:space="preserve">Статья </w:t>
            </w:r>
          </w:p>
          <w:p w:rsidR="00733D5F" w:rsidRPr="00FE46C3" w:rsidRDefault="00733D5F" w:rsidP="006C7244">
            <w:pPr>
              <w:keepNext/>
              <w:jc w:val="center"/>
              <w:rPr>
                <w:i/>
              </w:rPr>
            </w:pPr>
            <w:r w:rsidRPr="00FE46C3">
              <w:rPr>
                <w:i/>
              </w:rPr>
              <w:t>205</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pPr>
          </w:p>
          <w:p w:rsidR="00733D5F" w:rsidRPr="00FE46C3" w:rsidRDefault="00733D5F" w:rsidP="006C7244">
            <w:pPr>
              <w:keepNext/>
              <w:jc w:val="center"/>
            </w:pPr>
          </w:p>
        </w:tc>
        <w:tc>
          <w:tcPr>
            <w:tcW w:w="3060" w:type="dxa"/>
          </w:tcPr>
          <w:p w:rsidR="00733D5F" w:rsidRPr="00FE46C3" w:rsidRDefault="00733D5F" w:rsidP="006C7244">
            <w:pPr>
              <w:keepNext/>
              <w:ind w:firstLine="219"/>
              <w:jc w:val="both"/>
              <w:rPr>
                <w:noProof/>
              </w:rPr>
            </w:pPr>
            <w:r w:rsidRPr="00FE46C3">
              <w:rPr>
                <w:noProof/>
              </w:rPr>
              <w:t>Статья 205. Сроки рассмотрения ходатайства о даче согласия на экономическую концентрацию</w:t>
            </w:r>
          </w:p>
          <w:p w:rsidR="00733D5F" w:rsidRPr="00FE46C3" w:rsidRDefault="00733D5F" w:rsidP="006C7244">
            <w:pPr>
              <w:keepNext/>
              <w:ind w:firstLine="219"/>
              <w:jc w:val="both"/>
              <w:rPr>
                <w:noProof/>
              </w:rPr>
            </w:pPr>
            <w:r w:rsidRPr="00FE46C3">
              <w:rPr>
                <w:noProof/>
              </w:rPr>
              <w:t>…</w:t>
            </w:r>
          </w:p>
          <w:p w:rsidR="00733D5F" w:rsidRPr="00FE46C3" w:rsidRDefault="00733D5F" w:rsidP="006C7244">
            <w:pPr>
              <w:keepNext/>
              <w:ind w:firstLine="219"/>
              <w:jc w:val="both"/>
              <w:rPr>
                <w:noProof/>
              </w:rPr>
            </w:pPr>
            <w:r w:rsidRPr="00FE46C3">
              <w:rPr>
                <w:noProof/>
              </w:rPr>
              <w:t xml:space="preserve">5. На период представления дополнительных сведений и (или) документов срок рассмотрения ходатайства приостанавливается, о чем антимонопольный орган в течение трех рабочих дней с момента принятия такого решения обязан в письменном виде уведомить лицо, подавшее </w:t>
            </w:r>
            <w:r w:rsidRPr="00FE46C3">
              <w:rPr>
                <w:noProof/>
              </w:rPr>
              <w:lastRenderedPageBreak/>
              <w:t>ходатайство.</w:t>
            </w:r>
          </w:p>
          <w:p w:rsidR="00733D5F" w:rsidRPr="00FE46C3" w:rsidRDefault="00733D5F" w:rsidP="006C7244">
            <w:pPr>
              <w:keepNext/>
              <w:ind w:firstLine="219"/>
              <w:jc w:val="both"/>
              <w:rPr>
                <w:b/>
                <w:noProof/>
              </w:rPr>
            </w:pPr>
          </w:p>
        </w:tc>
        <w:tc>
          <w:tcPr>
            <w:tcW w:w="3420" w:type="dxa"/>
          </w:tcPr>
          <w:p w:rsidR="00733D5F" w:rsidRPr="00FE46C3" w:rsidRDefault="00733D5F" w:rsidP="006C7244">
            <w:pPr>
              <w:keepNext/>
              <w:ind w:firstLine="219"/>
              <w:jc w:val="both"/>
            </w:pPr>
            <w:r w:rsidRPr="00FE46C3">
              <w:lastRenderedPageBreak/>
              <w:t>21) пункт 5 статьи 205 изложить в следующей редакции:</w:t>
            </w:r>
          </w:p>
          <w:p w:rsidR="00733D5F" w:rsidRPr="00FE46C3" w:rsidRDefault="00733D5F" w:rsidP="006C7244">
            <w:pPr>
              <w:keepNext/>
              <w:ind w:firstLine="219"/>
              <w:jc w:val="both"/>
            </w:pPr>
            <w:r w:rsidRPr="00FE46C3">
              <w:t>«5. На период представления дополнительных сведений и (или) документов, а также при проведении анализа состояния конкуренции на товарных рынках срок рассмотрения ходатайства приостанавливается, о чем антимонопольный орган в течение трех рабочих дней с момента принятия такого решения обязан в письменном виде уведомить лицо, подавшее ходатайство.</w:t>
            </w:r>
          </w:p>
          <w:p w:rsidR="00733D5F" w:rsidRPr="00FE46C3" w:rsidRDefault="00733D5F" w:rsidP="006C7244">
            <w:pPr>
              <w:keepNext/>
              <w:ind w:firstLine="219"/>
              <w:jc w:val="both"/>
            </w:pPr>
            <w:r w:rsidRPr="00FE46C3">
              <w:lastRenderedPageBreak/>
              <w:t xml:space="preserve">Проведение анализа состояния конкуренции на товарных рынках при совершении экономической концентрации требуется в случае, если лица, участвующие в сделке (группа лиц), осуществляют деятельность по реализации аналогичных или взаимозаменяемых </w:t>
            </w:r>
            <w:r w:rsidRPr="00FE46C3">
              <w:rPr>
                <w:b/>
              </w:rPr>
              <w:t>товаров (работ, услуг),</w:t>
            </w:r>
            <w:r w:rsidRPr="00FE46C3">
              <w:t xml:space="preserve"> и (или) наличии признаков ограничения конкуренции.»;</w:t>
            </w:r>
          </w:p>
          <w:p w:rsidR="00733D5F" w:rsidRPr="00FE46C3" w:rsidRDefault="00733D5F" w:rsidP="006C7244">
            <w:pPr>
              <w:keepNext/>
              <w:ind w:firstLine="219"/>
              <w:jc w:val="both"/>
            </w:pPr>
          </w:p>
        </w:tc>
        <w:tc>
          <w:tcPr>
            <w:tcW w:w="3240" w:type="dxa"/>
          </w:tcPr>
          <w:p w:rsidR="00733D5F" w:rsidRPr="00FE46C3" w:rsidRDefault="00733D5F" w:rsidP="006C7244">
            <w:pPr>
              <w:keepNext/>
              <w:ind w:firstLine="219"/>
              <w:jc w:val="both"/>
              <w:rPr>
                <w:b/>
              </w:rPr>
            </w:pPr>
            <w:r w:rsidRPr="00FE46C3">
              <w:lastRenderedPageBreak/>
              <w:t>Слова «</w:t>
            </w:r>
            <w:r w:rsidRPr="00FE46C3">
              <w:rPr>
                <w:b/>
              </w:rPr>
              <w:t xml:space="preserve">товаров (работ, услуг)» </w:t>
            </w:r>
            <w:r w:rsidRPr="00FE46C3">
              <w:t>заменить словом</w:t>
            </w:r>
            <w:r w:rsidRPr="00FE46C3">
              <w:rPr>
                <w:b/>
              </w:rPr>
              <w:t xml:space="preserve"> «товаров».</w:t>
            </w:r>
          </w:p>
          <w:p w:rsidR="00733D5F" w:rsidRPr="00FE46C3" w:rsidRDefault="00733D5F" w:rsidP="006C7244">
            <w:pPr>
              <w:keepNext/>
              <w:ind w:firstLine="219"/>
              <w:jc w:val="both"/>
            </w:pPr>
          </w:p>
        </w:tc>
        <w:tc>
          <w:tcPr>
            <w:tcW w:w="2372" w:type="dxa"/>
          </w:tcPr>
          <w:p w:rsidR="00733D5F" w:rsidRPr="00FE46C3" w:rsidRDefault="00733D5F" w:rsidP="006C7244">
            <w:pPr>
              <w:keepNext/>
              <w:ind w:firstLine="176"/>
              <w:jc w:val="both"/>
              <w:rPr>
                <w:b/>
              </w:rPr>
            </w:pPr>
            <w:r w:rsidRPr="00FE46C3">
              <w:rPr>
                <w:b/>
              </w:rPr>
              <w:t>Депутат</w:t>
            </w:r>
          </w:p>
          <w:p w:rsidR="00733D5F" w:rsidRPr="00FE46C3" w:rsidRDefault="00733D5F" w:rsidP="006C7244">
            <w:pPr>
              <w:keepNext/>
              <w:ind w:firstLine="176"/>
              <w:jc w:val="both"/>
              <w:rPr>
                <w:b/>
              </w:rPr>
            </w:pPr>
            <w:r w:rsidRPr="00FE46C3">
              <w:rPr>
                <w:b/>
              </w:rPr>
              <w:t>Ким Р.У.</w:t>
            </w:r>
          </w:p>
          <w:p w:rsidR="00733D5F" w:rsidRPr="00FE46C3" w:rsidRDefault="00733D5F" w:rsidP="006C7244">
            <w:pPr>
              <w:keepNext/>
              <w:ind w:firstLine="176"/>
              <w:jc w:val="both"/>
            </w:pPr>
          </w:p>
          <w:p w:rsidR="00733D5F" w:rsidRPr="00FE46C3" w:rsidRDefault="00733D5F" w:rsidP="006C7244">
            <w:pPr>
              <w:keepNext/>
              <w:ind w:firstLine="176"/>
              <w:jc w:val="both"/>
            </w:pPr>
            <w:r w:rsidRPr="00FE46C3">
              <w:t xml:space="preserve">Юридическая техника. </w:t>
            </w:r>
          </w:p>
          <w:p w:rsidR="00733D5F" w:rsidRPr="00FE46C3" w:rsidRDefault="00733D5F" w:rsidP="006C7244">
            <w:pPr>
              <w:keepNext/>
              <w:ind w:firstLine="176"/>
              <w:jc w:val="both"/>
            </w:pPr>
            <w:r w:rsidRPr="00FE46C3">
              <w:t>В целях приведения в соответствие с поправками, внесенными в статью 196 Предпринимательского кодекса.</w:t>
            </w:r>
          </w:p>
        </w:tc>
        <w:tc>
          <w:tcPr>
            <w:tcW w:w="1410" w:type="dxa"/>
          </w:tcPr>
          <w:p w:rsidR="00733D5F" w:rsidRPr="00FE46C3" w:rsidRDefault="00733D5F" w:rsidP="006C7244">
            <w:pPr>
              <w:keepNext/>
              <w:ind w:left="-57" w:right="-57"/>
              <w:jc w:val="center"/>
              <w:rPr>
                <w:b/>
                <w:bCs/>
                <w:lang w:val="kk-KZ"/>
              </w:rPr>
            </w:pPr>
            <w:r w:rsidRPr="00FE46C3">
              <w:rPr>
                <w:b/>
                <w:bCs/>
                <w:lang w:val="kk-KZ"/>
              </w:rPr>
              <w:t xml:space="preserve">Принято </w:t>
            </w:r>
          </w:p>
        </w:tc>
      </w:tr>
      <w:tr w:rsidR="002758C9" w:rsidRPr="00FE46C3" w:rsidTr="00550D72">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ind w:left="-57" w:right="-57"/>
              <w:jc w:val="center"/>
            </w:pPr>
            <w:r w:rsidRPr="00FE46C3">
              <w:rPr>
                <w:spacing w:val="-6"/>
                <w:lang w:val="kk-KZ"/>
              </w:rPr>
              <w:t>П</w:t>
            </w:r>
            <w:r w:rsidRPr="00FE46C3">
              <w:rPr>
                <w:spacing w:val="-6"/>
              </w:rPr>
              <w:t>одпункты</w:t>
            </w:r>
            <w:r w:rsidRPr="00FE46C3">
              <w:t xml:space="preserve"> 23) и 24) 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Глава 19, статьи 212, 213, 214 и 215</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pPr>
          </w:p>
          <w:p w:rsidR="00733D5F" w:rsidRPr="00FE46C3" w:rsidRDefault="00733D5F" w:rsidP="006C7244">
            <w:pPr>
              <w:keepNext/>
              <w:jc w:val="center"/>
              <w:rPr>
                <w:spacing w:val="-6"/>
                <w:lang w:val="kk-KZ"/>
              </w:rPr>
            </w:pPr>
          </w:p>
        </w:tc>
        <w:tc>
          <w:tcPr>
            <w:tcW w:w="3060" w:type="dxa"/>
          </w:tcPr>
          <w:p w:rsidR="00733D5F" w:rsidRPr="00FE46C3" w:rsidRDefault="00733D5F" w:rsidP="006C7244">
            <w:pPr>
              <w:pStyle w:val="3"/>
              <w:ind w:firstLine="254"/>
              <w:jc w:val="both"/>
              <w:rPr>
                <w:b w:val="0"/>
                <w:color w:val="auto"/>
              </w:rPr>
            </w:pPr>
            <w:r w:rsidRPr="00FE46C3">
              <w:rPr>
                <w:b w:val="0"/>
                <w:color w:val="auto"/>
              </w:rPr>
              <w:t>Глава 19. ВЗАИМОДЕЙСТВИЕ АНТИМОНОПОЛЬНОГО ОРГАНА С ПРАВООХРАНИТЕЛЬНЫМИ ОРГАНАМИ РЕСПУБЛИКИ КАЗАХСТАН И АНТИМОНОПОЛЬНЫМИ ОРГАНАМИ ДРУГИХ ГОСУДАРСТВ</w:t>
            </w:r>
          </w:p>
          <w:p w:rsidR="00733D5F" w:rsidRPr="00FE46C3" w:rsidRDefault="00733D5F" w:rsidP="006C7244">
            <w:pPr>
              <w:pStyle w:val="ae"/>
              <w:keepNext/>
              <w:ind w:firstLine="254"/>
              <w:jc w:val="both"/>
            </w:pPr>
            <w:r w:rsidRPr="00FE46C3">
              <w:rPr>
                <w:bCs/>
              </w:rPr>
              <w:t>Статья 212. Взаимодействие антимонопольного органа с</w:t>
            </w:r>
            <w:r w:rsidRPr="00FE46C3">
              <w:br/>
            </w:r>
            <w:r w:rsidRPr="00FE46C3">
              <w:rPr>
                <w:bCs/>
              </w:rPr>
              <w:t>антимонопольными органами других государств</w:t>
            </w:r>
          </w:p>
          <w:p w:rsidR="00733D5F" w:rsidRPr="00FE46C3" w:rsidRDefault="00733D5F" w:rsidP="006C7244">
            <w:pPr>
              <w:pStyle w:val="ae"/>
              <w:keepNext/>
              <w:ind w:firstLine="254"/>
              <w:jc w:val="both"/>
            </w:pPr>
            <w:r w:rsidRPr="00FE46C3">
              <w:lastRenderedPageBreak/>
              <w:t>1. Антимонопольные органы стран </w:t>
            </w:r>
            <w:hyperlink r:id="rId9" w:anchor="z3082" w:history="1">
              <w:r w:rsidRPr="00FE46C3">
                <w:rPr>
                  <w:rStyle w:val="af1"/>
                  <w:u w:val="none"/>
                </w:rPr>
                <w:t>Евразийского экономического союза</w:t>
              </w:r>
            </w:hyperlink>
            <w:r w:rsidRPr="00FE46C3">
              <w:t xml:space="preserve"> осуществляют взаимодействие, в том числе путем направления уведомлений, запросов о предоставлении информации, проведения консультаций, информирования о расследованиях.</w:t>
            </w:r>
            <w:r w:rsidRPr="00FE46C3">
              <w:br/>
            </w:r>
            <w:bookmarkStart w:id="2" w:name="z903"/>
            <w:bookmarkEnd w:id="2"/>
            <w:r w:rsidRPr="00FE46C3">
              <w:t xml:space="preserve">     2. Антимонопольный орган в рамках участия в международных организациях вправе направлять запросы в антимонопольные органы иных государств и предоставлять информацию по их запросам.</w:t>
            </w:r>
          </w:p>
          <w:p w:rsidR="00733D5F" w:rsidRPr="00FE46C3" w:rsidRDefault="00733D5F" w:rsidP="006C7244">
            <w:pPr>
              <w:pStyle w:val="ae"/>
              <w:keepNext/>
              <w:jc w:val="both"/>
            </w:pPr>
            <w:r w:rsidRPr="00FE46C3">
              <w:rPr>
                <w:b/>
                <w:bCs/>
              </w:rPr>
              <w:t>     </w:t>
            </w:r>
            <w:r w:rsidRPr="00FE46C3">
              <w:rPr>
                <w:bCs/>
              </w:rPr>
              <w:t>Статья 213. Взаимодействие антимонопольного органа и правоохранительных органов</w:t>
            </w:r>
          </w:p>
          <w:p w:rsidR="00733D5F" w:rsidRPr="00FE46C3" w:rsidRDefault="00733D5F" w:rsidP="006C7244">
            <w:pPr>
              <w:pStyle w:val="ae"/>
              <w:keepNext/>
              <w:jc w:val="both"/>
            </w:pPr>
            <w:r w:rsidRPr="00FE46C3">
              <w:t>     1. </w:t>
            </w:r>
            <w:hyperlink r:id="rId10" w:anchor="z40" w:history="1">
              <w:r w:rsidRPr="00FE46C3">
                <w:rPr>
                  <w:rStyle w:val="af1"/>
                  <w:u w:val="none"/>
                </w:rPr>
                <w:t>Антимонопольный орган</w:t>
              </w:r>
            </w:hyperlink>
            <w:r w:rsidRPr="00FE46C3">
              <w:t xml:space="preserve"> осуществляет взаимодействие с правоохранительными органами Республики </w:t>
            </w:r>
            <w:r w:rsidRPr="00FE46C3">
              <w:lastRenderedPageBreak/>
              <w:t>Казахстан в пределах своих полномочий в следующих формах:</w:t>
            </w:r>
            <w:r w:rsidRPr="00FE46C3">
              <w:br/>
              <w:t>     1) информирует правоохранительные органы о выявленных фактах правонарушений в области защиты конкуренции;</w:t>
            </w:r>
            <w:r w:rsidRPr="00FE46C3">
              <w:br/>
              <w:t>     2) предоставляет аналитическую информацию и данные мониторингов о состоянии конкуренции на товарных рынках;</w:t>
            </w:r>
            <w:r w:rsidRPr="00FE46C3">
              <w:br/>
              <w:t>     3) в пределах своей компетенции проводит по запросам правоохранительных органов исследования, экспертизы и дает заключения по вопросам законодательства Республики Казахстан в области защиты конкуренции;</w:t>
            </w:r>
            <w:r w:rsidRPr="00FE46C3">
              <w:br/>
              <w:t xml:space="preserve">     4) по постановлениям и запросам правоохранительных органов, их территориальных подразделений направляет в качестве экспертов своих работников для участия в </w:t>
            </w:r>
            <w:r w:rsidRPr="00FE46C3">
              <w:lastRenderedPageBreak/>
              <w:t>процессуальных действиях и мероприятиях по расследованию нарушений законодательства Республики Казахстан в области защиты конкуренции.</w:t>
            </w:r>
            <w:r w:rsidRPr="00FE46C3">
              <w:br/>
            </w:r>
            <w:bookmarkStart w:id="3" w:name="z905"/>
            <w:bookmarkEnd w:id="3"/>
            <w:r w:rsidRPr="00FE46C3">
              <w:t>     2. </w:t>
            </w:r>
            <w:hyperlink r:id="rId11" w:anchor="z28" w:history="1">
              <w:r w:rsidRPr="00FE46C3">
                <w:rPr>
                  <w:rStyle w:val="af1"/>
                  <w:u w:val="none"/>
                </w:rPr>
                <w:t>Правоохранительные органы</w:t>
              </w:r>
            </w:hyperlink>
            <w:r w:rsidRPr="00FE46C3">
              <w:t xml:space="preserve"> Республики Казахстан осуществляют взаимодействие с антимонопольным органом в пределах своих полномочий в следующих формах:</w:t>
            </w:r>
            <w:r w:rsidRPr="00FE46C3">
              <w:br/>
              <w:t>     1) информируют антимонопольный орган о выявленных правонарушениях в сфере законодательства Республики Казахстан в области защиты конкуренции;</w:t>
            </w:r>
            <w:r w:rsidRPr="00FE46C3">
              <w:br/>
              <w:t>     2) по запросам и обращениям антимонопольного органа и его территориальных органов:</w:t>
            </w:r>
            <w:r w:rsidRPr="00FE46C3">
              <w:br/>
              <w:t xml:space="preserve">     направляют сотрудников для проведения совместных мероприятий по расследованию нарушений законодательства </w:t>
            </w:r>
            <w:r w:rsidRPr="00FE46C3">
              <w:lastRenderedPageBreak/>
              <w:t>Республики Казахстан в области защиты конкуренции, а также пресечения противоправных действий, препятствующих исполнению служебных обязанностей работниками антимонопольного органа;</w:t>
            </w:r>
            <w:r w:rsidRPr="00FE46C3">
              <w:br/>
              <w:t xml:space="preserve">     принимают меры по установлению мест нахождений нарушителей законодательства Республики Казахстан в области защиты конкуренции и их доставлению в антимонопольный орган для привлечения к административной ответственности согласно письменным запросам антимонопольного органа в порядке, предусмотренном  </w:t>
            </w:r>
            <w:hyperlink r:id="rId12" w:anchor="z2669" w:history="1">
              <w:r w:rsidRPr="00FE46C3">
                <w:rPr>
                  <w:rStyle w:val="af1"/>
                  <w:u w:val="none"/>
                </w:rPr>
                <w:t>Кодексом</w:t>
              </w:r>
            </w:hyperlink>
            <w:r w:rsidRPr="00FE46C3">
              <w:t xml:space="preserve"> Республики Казахстан об административных правонарушениях;</w:t>
            </w:r>
            <w:r w:rsidRPr="00FE46C3">
              <w:br/>
              <w:t>     в порядке, предусмотренном </w:t>
            </w:r>
            <w:hyperlink r:id="rId13" w:anchor="z1584" w:history="1">
              <w:r w:rsidRPr="00FE46C3">
                <w:rPr>
                  <w:rStyle w:val="af1"/>
                  <w:u w:val="none"/>
                </w:rPr>
                <w:t>Уголовно-процессуальным кодексом</w:t>
              </w:r>
            </w:hyperlink>
            <w:r w:rsidRPr="00FE46C3">
              <w:t xml:space="preserve"> Республики Казахстан, принимают </w:t>
            </w:r>
            <w:r w:rsidRPr="00FE46C3">
              <w:lastRenderedPageBreak/>
              <w:t>решения о возбуждении уголовных дел по представляемым антимонопольным органом материалам с признаками уголовно наказуемых антиконкурентных действий, о чем информируют антимонопольный орган;</w:t>
            </w:r>
            <w:r w:rsidRPr="00FE46C3">
              <w:br/>
              <w:t>оказывают практическую помощь антимонопольному органу в обнаружении и закреплении доказательств нарушений законодательства Республики Казахстан в области защиты конкуренции.</w:t>
            </w:r>
          </w:p>
          <w:p w:rsidR="00733D5F" w:rsidRPr="00FE46C3" w:rsidRDefault="00733D5F" w:rsidP="006C7244">
            <w:pPr>
              <w:pStyle w:val="ae"/>
              <w:keepNext/>
              <w:jc w:val="both"/>
              <w:rPr>
                <w:bCs/>
              </w:rPr>
            </w:pPr>
            <w:r w:rsidRPr="00FE46C3">
              <w:rPr>
                <w:b/>
                <w:bCs/>
              </w:rPr>
              <w:t>     </w:t>
            </w:r>
            <w:r w:rsidRPr="00FE46C3">
              <w:rPr>
                <w:bCs/>
              </w:rPr>
              <w:t>Статья 214. Права сотрудников антимонопольного органа</w:t>
            </w:r>
          </w:p>
          <w:p w:rsidR="00733D5F" w:rsidRPr="00FE46C3" w:rsidRDefault="00733D5F" w:rsidP="006C7244">
            <w:pPr>
              <w:pStyle w:val="ae"/>
              <w:keepNext/>
              <w:jc w:val="both"/>
            </w:pPr>
            <w:r w:rsidRPr="00FE46C3">
              <w:t xml:space="preserve">     Сотрудники антимонопольного органа при исполнении служебных обязанностей, в том числе рассмотрении заявлений о нарушении законодательства Республики Казахстан в области защиты </w:t>
            </w:r>
            <w:r w:rsidRPr="00FE46C3">
              <w:lastRenderedPageBreak/>
              <w:t>конкуренции, расследовании дел о нарушении законодательства Республики Казахстан в области защиты конкуренции, осуществлении контроля за экономической концентрацией и определении состояния уровня конкуренции, в соответствии с возложенными на них полномочиями при предъявлении ими служебных удостоверений и решения антимонопольного органа о проведении расследования соблюдения законодательства Республики Казахстан в области защиты конкуренции имеют право:</w:t>
            </w:r>
            <w:r w:rsidRPr="00FE46C3">
              <w:br/>
              <w:t>     1) получать беспрепятственный доступ в помещения и на территорию государственных органов и субъектов рынка с соблюдением требований законодательства Республики Казахстан;</w:t>
            </w:r>
            <w:r w:rsidRPr="00FE46C3">
              <w:br/>
            </w:r>
            <w:r w:rsidRPr="00FE46C3">
              <w:lastRenderedPageBreak/>
              <w:t>     2) запрашивать и получать письменную информацию в сроки, установленные антимонопольным органом, которые не могут быть менее пяти рабочих дней, от государственных органов, местных исполнительных органов, субъектов рынка, должностных и иных физических и юридических лиц, а также письменные и (или) устные объяснения по фактам допущенных нарушений законодательства Республики Казахстан в области защиты конкуренции.</w:t>
            </w:r>
          </w:p>
          <w:p w:rsidR="00733D5F" w:rsidRPr="00FE46C3" w:rsidRDefault="00733D5F" w:rsidP="006C7244">
            <w:pPr>
              <w:pStyle w:val="ae"/>
              <w:keepNext/>
              <w:spacing w:before="0" w:beforeAutospacing="0" w:after="0" w:afterAutospacing="0"/>
              <w:jc w:val="both"/>
            </w:pPr>
            <w:r w:rsidRPr="00FE46C3">
              <w:rPr>
                <w:b/>
                <w:bCs/>
              </w:rPr>
              <w:t>     </w:t>
            </w:r>
            <w:r w:rsidRPr="00FE46C3">
              <w:rPr>
                <w:bCs/>
              </w:rPr>
              <w:t>Статья 215. Обязанность сотрудников антимонопольного органа по соблюдению коммерческой, служебной</w:t>
            </w:r>
            <w:r w:rsidRPr="00FE46C3">
              <w:t xml:space="preserve"> </w:t>
            </w:r>
            <w:r w:rsidRPr="00FE46C3">
              <w:rPr>
                <w:bCs/>
              </w:rPr>
              <w:t>и иной охраняемой законом тайны</w:t>
            </w:r>
          </w:p>
          <w:p w:rsidR="00F073B6" w:rsidRPr="00FE46C3" w:rsidRDefault="00733D5F" w:rsidP="006C7244">
            <w:pPr>
              <w:keepNext/>
              <w:ind w:firstLine="317"/>
              <w:jc w:val="both"/>
            </w:pPr>
            <w:r w:rsidRPr="00FE46C3">
              <w:t xml:space="preserve">1. Информация, составляющая коммерческую, служебную, иную охраняемую законом </w:t>
            </w:r>
            <w:r w:rsidRPr="00FE46C3">
              <w:lastRenderedPageBreak/>
              <w:t>тайну, полученная антимонопольным органом при осуществлении своих полномочий, не подлежит разглашению, за исключением случаев, установленных </w:t>
            </w:r>
            <w:hyperlink r:id="rId14" w:anchor="z163" w:history="1">
              <w:r w:rsidRPr="00FE46C3">
                <w:rPr>
                  <w:rStyle w:val="af1"/>
                  <w:u w:val="none"/>
                </w:rPr>
                <w:t>законами</w:t>
              </w:r>
            </w:hyperlink>
            <w:r w:rsidRPr="00FE46C3">
              <w:t xml:space="preserve"> Республики Казахстан.</w:t>
            </w:r>
          </w:p>
          <w:p w:rsidR="00F073B6" w:rsidRPr="00FE46C3" w:rsidRDefault="00733D5F" w:rsidP="006C7244">
            <w:pPr>
              <w:keepNext/>
              <w:ind w:firstLine="317"/>
              <w:jc w:val="both"/>
            </w:pPr>
            <w:bookmarkStart w:id="4" w:name="z907"/>
            <w:bookmarkEnd w:id="4"/>
            <w:r w:rsidRPr="00FE46C3">
              <w:t>2. За разглашение информации, составляющей коммерческую, служебную, иную охраняемую законом тайну, сотрудники антимонопольного органа несут ответственность</w:t>
            </w:r>
            <w:r w:rsidR="00F073B6" w:rsidRPr="00FE46C3">
              <w:t xml:space="preserve">, </w:t>
            </w:r>
            <w:r w:rsidRPr="00FE46C3">
              <w:t xml:space="preserve"> </w:t>
            </w:r>
            <w:hyperlink r:id="rId15" w:anchor="z562" w:history="1">
              <w:r w:rsidRPr="00FE46C3">
                <w:rPr>
                  <w:rStyle w:val="af1"/>
                  <w:u w:val="none"/>
                </w:rPr>
                <w:t>установленную</w:t>
              </w:r>
            </w:hyperlink>
            <w:r w:rsidR="00F073B6" w:rsidRPr="00FE46C3">
              <w:t xml:space="preserve"> </w:t>
            </w:r>
            <w:hyperlink r:id="rId16" w:anchor="z851" w:history="1">
              <w:r w:rsidRPr="00FE46C3">
                <w:rPr>
                  <w:rStyle w:val="af1"/>
                  <w:u w:val="none"/>
                </w:rPr>
                <w:t>законами</w:t>
              </w:r>
            </w:hyperlink>
            <w:r w:rsidRPr="00FE46C3">
              <w:t xml:space="preserve"> Республики Казахстан.</w:t>
            </w:r>
          </w:p>
          <w:p w:rsidR="00733D5F" w:rsidRPr="00FE46C3" w:rsidRDefault="00733D5F" w:rsidP="006C7244">
            <w:pPr>
              <w:keepNext/>
              <w:ind w:firstLine="317"/>
              <w:jc w:val="both"/>
            </w:pPr>
            <w:bookmarkStart w:id="5" w:name="z908"/>
            <w:bookmarkEnd w:id="5"/>
            <w:r w:rsidRPr="00FE46C3">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w:t>
            </w:r>
            <w:r w:rsidR="00F073B6" w:rsidRPr="00FE46C3">
              <w:t xml:space="preserve">жит возмещению в соответствии с </w:t>
            </w:r>
            <w:hyperlink r:id="rId17" w:anchor="z1061" w:history="1">
              <w:r w:rsidRPr="00FE46C3">
                <w:rPr>
                  <w:rStyle w:val="af1"/>
                  <w:u w:val="none"/>
                </w:rPr>
                <w:t xml:space="preserve">гражданским </w:t>
              </w:r>
              <w:r w:rsidRPr="00FE46C3">
                <w:rPr>
                  <w:rStyle w:val="af1"/>
                  <w:u w:val="none"/>
                </w:rPr>
                <w:lastRenderedPageBreak/>
                <w:t>законодательством</w:t>
              </w:r>
            </w:hyperlink>
            <w:r w:rsidRPr="00FE46C3">
              <w:t xml:space="preserve"> Республики Казахстан.</w:t>
            </w:r>
          </w:p>
          <w:p w:rsidR="00733D5F" w:rsidRPr="00FE46C3" w:rsidRDefault="00733D5F" w:rsidP="006C7244">
            <w:pPr>
              <w:keepNext/>
              <w:ind w:firstLine="317"/>
              <w:jc w:val="both"/>
            </w:pPr>
          </w:p>
          <w:p w:rsidR="00733D5F" w:rsidRPr="00FE46C3" w:rsidRDefault="00733D5F" w:rsidP="006C7244">
            <w:pPr>
              <w:keepNext/>
              <w:ind w:firstLine="317"/>
              <w:jc w:val="both"/>
            </w:pPr>
          </w:p>
        </w:tc>
        <w:tc>
          <w:tcPr>
            <w:tcW w:w="3420" w:type="dxa"/>
          </w:tcPr>
          <w:p w:rsidR="00733D5F" w:rsidRPr="00FE46C3" w:rsidRDefault="00733D5F" w:rsidP="006C7244">
            <w:pPr>
              <w:keepNext/>
              <w:ind w:firstLine="317"/>
              <w:jc w:val="both"/>
            </w:pPr>
            <w:r w:rsidRPr="00FE46C3">
              <w:lastRenderedPageBreak/>
              <w:t xml:space="preserve">23) </w:t>
            </w:r>
            <w:r w:rsidRPr="00FE46C3">
              <w:rPr>
                <w:b/>
              </w:rPr>
              <w:t>заголовок главы</w:t>
            </w:r>
            <w:r w:rsidRPr="00FE46C3">
              <w:t xml:space="preserve"> 19 исключить;</w:t>
            </w:r>
          </w:p>
          <w:p w:rsidR="00733D5F" w:rsidRPr="00FE46C3" w:rsidRDefault="00733D5F" w:rsidP="006C7244">
            <w:pPr>
              <w:keepNext/>
              <w:ind w:firstLine="317"/>
              <w:jc w:val="both"/>
              <w:rPr>
                <w:b/>
              </w:rPr>
            </w:pPr>
            <w:r w:rsidRPr="00FE46C3">
              <w:rPr>
                <w:b/>
              </w:rPr>
              <w:t xml:space="preserve">24) статьи 212, 213, 214 и 215 исключить;  </w:t>
            </w:r>
          </w:p>
        </w:tc>
        <w:tc>
          <w:tcPr>
            <w:tcW w:w="3240" w:type="dxa"/>
          </w:tcPr>
          <w:p w:rsidR="00733D5F" w:rsidRPr="00FE46C3" w:rsidRDefault="00306146" w:rsidP="006C7244">
            <w:pPr>
              <w:keepNext/>
              <w:ind w:firstLine="254"/>
              <w:jc w:val="both"/>
            </w:pPr>
            <w:r w:rsidRPr="00FE46C3">
              <w:t>Подпункты 23) и 24) пункта 2 статьи 1 проекта и</w:t>
            </w:r>
            <w:r w:rsidR="00733D5F" w:rsidRPr="00FE46C3">
              <w:t>зложить в следующей редакции:</w:t>
            </w:r>
          </w:p>
          <w:p w:rsidR="00733D5F" w:rsidRPr="00FE46C3" w:rsidRDefault="00733D5F" w:rsidP="006C7244">
            <w:pPr>
              <w:keepNext/>
              <w:ind w:firstLine="254"/>
              <w:jc w:val="both"/>
            </w:pPr>
          </w:p>
          <w:p w:rsidR="00733D5F" w:rsidRPr="00FE46C3" w:rsidRDefault="00733D5F" w:rsidP="006C7244">
            <w:pPr>
              <w:keepNext/>
              <w:ind w:firstLine="254"/>
              <w:jc w:val="both"/>
            </w:pPr>
            <w:r w:rsidRPr="00FE46C3">
              <w:t xml:space="preserve">«23) </w:t>
            </w:r>
            <w:r w:rsidRPr="00FE46C3">
              <w:rPr>
                <w:b/>
              </w:rPr>
              <w:t>главу</w:t>
            </w:r>
            <w:r w:rsidRPr="00FE46C3">
              <w:t xml:space="preserve"> 19 исключить;».</w:t>
            </w:r>
          </w:p>
          <w:p w:rsidR="00733D5F" w:rsidRPr="00FE46C3" w:rsidRDefault="00733D5F" w:rsidP="006C7244">
            <w:pPr>
              <w:keepNext/>
              <w:ind w:firstLine="254"/>
              <w:jc w:val="both"/>
            </w:pPr>
          </w:p>
          <w:p w:rsidR="00733D5F" w:rsidRPr="00FE46C3" w:rsidRDefault="00733D5F" w:rsidP="006C7244">
            <w:pPr>
              <w:keepNext/>
              <w:ind w:firstLine="254"/>
              <w:jc w:val="both"/>
              <w:rPr>
                <w:i/>
              </w:rPr>
            </w:pPr>
            <w:r w:rsidRPr="00FE46C3">
              <w:rPr>
                <w:i/>
              </w:rPr>
              <w:t>Соответственно изменить последующую нумерацию подпунктов</w:t>
            </w:r>
          </w:p>
        </w:tc>
        <w:tc>
          <w:tcPr>
            <w:tcW w:w="2372" w:type="dxa"/>
          </w:tcPr>
          <w:p w:rsidR="00733D5F" w:rsidRPr="00FE46C3" w:rsidRDefault="00733D5F" w:rsidP="00C07113">
            <w:pPr>
              <w:keepNext/>
              <w:ind w:firstLine="219"/>
              <w:jc w:val="both"/>
              <w:rPr>
                <w:b/>
                <w:lang w:val="kk-KZ"/>
              </w:rPr>
            </w:pPr>
            <w:r w:rsidRPr="00FE46C3">
              <w:rPr>
                <w:b/>
                <w:lang w:val="kk-KZ"/>
              </w:rPr>
              <w:t xml:space="preserve">Комитет по экономической реформе и региональному развитию </w:t>
            </w:r>
          </w:p>
          <w:p w:rsidR="00733D5F" w:rsidRPr="00FE46C3" w:rsidRDefault="00733D5F" w:rsidP="006C7244">
            <w:pPr>
              <w:keepNext/>
              <w:ind w:firstLine="219"/>
              <w:jc w:val="both"/>
              <w:rPr>
                <w:spacing w:val="2"/>
                <w:shd w:val="clear" w:color="auto" w:fill="FFFFFF"/>
                <w:lang w:val="kk-KZ"/>
              </w:rPr>
            </w:pPr>
          </w:p>
          <w:p w:rsidR="00733D5F" w:rsidRPr="00FE46C3" w:rsidRDefault="00733D5F" w:rsidP="006C7244">
            <w:pPr>
              <w:keepNext/>
              <w:ind w:firstLine="219"/>
              <w:jc w:val="both"/>
              <w:rPr>
                <w:b/>
                <w:spacing w:val="-8"/>
                <w:lang w:val="kk-KZ"/>
              </w:rPr>
            </w:pPr>
            <w:r w:rsidRPr="00FE46C3">
              <w:rPr>
                <w:spacing w:val="2"/>
                <w:shd w:val="clear" w:color="auto" w:fill="FFFFFF"/>
              </w:rPr>
              <w:t>Юридическая техника.</w:t>
            </w:r>
          </w:p>
        </w:tc>
        <w:tc>
          <w:tcPr>
            <w:tcW w:w="1410" w:type="dxa"/>
          </w:tcPr>
          <w:p w:rsidR="00733D5F" w:rsidRPr="00FE46C3" w:rsidRDefault="00733D5F" w:rsidP="006C7244">
            <w:pPr>
              <w:keepNext/>
              <w:jc w:val="center"/>
              <w:rPr>
                <w:b/>
              </w:rPr>
            </w:pPr>
            <w:r w:rsidRPr="00FE46C3">
              <w:rPr>
                <w:b/>
              </w:rPr>
              <w:t>Принято</w:t>
            </w:r>
          </w:p>
        </w:tc>
      </w:tr>
      <w:tr w:rsidR="002758C9" w:rsidRPr="00FE46C3" w:rsidTr="00550D72">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spacing w:val="-6"/>
                <w:lang w:val="kk-KZ"/>
              </w:rPr>
              <w:t>Абзац второй п</w:t>
            </w:r>
            <w:r w:rsidRPr="00FE46C3">
              <w:rPr>
                <w:spacing w:val="-6"/>
              </w:rPr>
              <w:t>одпункта</w:t>
            </w:r>
            <w:r w:rsidRPr="00FE46C3">
              <w:t xml:space="preserve"> 25) 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218</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pPr>
          </w:p>
          <w:p w:rsidR="00733D5F" w:rsidRPr="00FE46C3" w:rsidRDefault="00733D5F" w:rsidP="006C7244">
            <w:pPr>
              <w:keepNext/>
              <w:jc w:val="center"/>
              <w:rPr>
                <w:spacing w:val="-6"/>
                <w:lang w:val="kk-KZ"/>
              </w:rPr>
            </w:pPr>
          </w:p>
        </w:tc>
        <w:tc>
          <w:tcPr>
            <w:tcW w:w="3060" w:type="dxa"/>
          </w:tcPr>
          <w:p w:rsidR="00733D5F" w:rsidRPr="00FE46C3" w:rsidRDefault="00733D5F" w:rsidP="006C7244">
            <w:pPr>
              <w:keepNext/>
              <w:autoSpaceDE w:val="0"/>
              <w:autoSpaceDN w:val="0"/>
              <w:adjustRightInd w:val="0"/>
              <w:ind w:firstLine="317"/>
              <w:jc w:val="both"/>
            </w:pPr>
            <w:r w:rsidRPr="00FE46C3">
              <w:t>Статья 218. Проведение расследования</w:t>
            </w:r>
          </w:p>
          <w:p w:rsidR="00733D5F" w:rsidRPr="00FE46C3" w:rsidRDefault="00733D5F" w:rsidP="006C7244">
            <w:pPr>
              <w:keepNext/>
              <w:autoSpaceDE w:val="0"/>
              <w:autoSpaceDN w:val="0"/>
              <w:adjustRightInd w:val="0"/>
              <w:ind w:firstLine="317"/>
              <w:jc w:val="both"/>
            </w:pPr>
            <w:r w:rsidRPr="00FE46C3">
              <w:t>…</w:t>
            </w:r>
          </w:p>
          <w:p w:rsidR="00733D5F" w:rsidRPr="00FE46C3" w:rsidRDefault="00733D5F" w:rsidP="006C7244">
            <w:pPr>
              <w:keepNext/>
              <w:autoSpaceDE w:val="0"/>
              <w:autoSpaceDN w:val="0"/>
              <w:adjustRightInd w:val="0"/>
              <w:ind w:firstLine="317"/>
              <w:jc w:val="both"/>
            </w:pPr>
            <w:r w:rsidRPr="00FE46C3">
              <w:t>2. При проведении расследования на предмет нарушений статьи 174 настоящего Кодекса антимонопольный орган вправе путем проведения анализа товарных рынков выявлять доминирующее или монопольное положение субъекта рынка, в отношении которого подается заявление (жалоба). При этом меры антимонопольного реагирования в отношении данного субъекта рынка применяются и за период его фактического доминирования.</w:t>
            </w:r>
          </w:p>
          <w:p w:rsidR="00733D5F" w:rsidRPr="00FE46C3" w:rsidRDefault="00733D5F" w:rsidP="006C7244">
            <w:pPr>
              <w:keepNext/>
              <w:autoSpaceDE w:val="0"/>
              <w:autoSpaceDN w:val="0"/>
              <w:adjustRightInd w:val="0"/>
              <w:ind w:firstLine="317"/>
              <w:jc w:val="both"/>
            </w:pPr>
          </w:p>
        </w:tc>
        <w:tc>
          <w:tcPr>
            <w:tcW w:w="3420" w:type="dxa"/>
          </w:tcPr>
          <w:p w:rsidR="00733D5F" w:rsidRPr="00FE46C3" w:rsidRDefault="00733D5F" w:rsidP="006C7244">
            <w:pPr>
              <w:keepNext/>
              <w:autoSpaceDE w:val="0"/>
              <w:autoSpaceDN w:val="0"/>
              <w:adjustRightInd w:val="0"/>
              <w:ind w:firstLine="317"/>
              <w:jc w:val="both"/>
            </w:pPr>
            <w:r w:rsidRPr="00FE46C3">
              <w:t>25) пункты 2, 3 и 4 статьи 218 изложить в следующей редакции:</w:t>
            </w:r>
          </w:p>
          <w:p w:rsidR="00733D5F" w:rsidRPr="00FE46C3" w:rsidRDefault="00733D5F" w:rsidP="006C7244">
            <w:pPr>
              <w:keepNext/>
              <w:autoSpaceDE w:val="0"/>
              <w:autoSpaceDN w:val="0"/>
              <w:adjustRightInd w:val="0"/>
              <w:ind w:firstLine="317"/>
              <w:jc w:val="both"/>
            </w:pPr>
            <w:r w:rsidRPr="00FE46C3">
              <w:t xml:space="preserve">«2. Антимонопольный орган при наличии признаков нарушений </w:t>
            </w:r>
            <w:r w:rsidRPr="00FE46C3">
              <w:rPr>
                <w:b/>
              </w:rPr>
              <w:t>законодательства Республики Казахстан в области защиты конкуренции</w:t>
            </w:r>
            <w:r w:rsidRPr="00FE46C3">
              <w:t xml:space="preserve">, предусмотренных пунктом 3 статьи 169, пунктом 1 статьи 170 </w:t>
            </w:r>
            <w:r w:rsidRPr="00FE46C3">
              <w:rPr>
                <w:b/>
              </w:rPr>
              <w:t>и статьей</w:t>
            </w:r>
            <w:r w:rsidRPr="00FE46C3">
              <w:t xml:space="preserve"> 174 настоящего Кодекса, до проведения расследования проводит анализ состояния конкуренции на товарных рынках с целью </w:t>
            </w:r>
            <w:r w:rsidRPr="00FE46C3">
              <w:rPr>
                <w:b/>
              </w:rPr>
              <w:t>определения доли доминирования субъекта рынка.</w:t>
            </w:r>
            <w:r w:rsidRPr="00FE46C3">
              <w:t xml:space="preserve"> Меры антимонопольного реагирования в отношении </w:t>
            </w:r>
            <w:r w:rsidRPr="00FE46C3">
              <w:rPr>
                <w:b/>
              </w:rPr>
              <w:t>объекта расследования по итогам расследований фактов нарушения статьи 174 настоящего Кодекса</w:t>
            </w:r>
            <w:r w:rsidRPr="00FE46C3">
              <w:t xml:space="preserve"> применяются за период его фактического доминирования.</w:t>
            </w:r>
          </w:p>
          <w:p w:rsidR="00733D5F" w:rsidRPr="00FE46C3" w:rsidRDefault="00733D5F" w:rsidP="006C7244">
            <w:pPr>
              <w:keepNext/>
              <w:autoSpaceDE w:val="0"/>
              <w:autoSpaceDN w:val="0"/>
              <w:adjustRightInd w:val="0"/>
              <w:ind w:firstLine="317"/>
              <w:jc w:val="both"/>
            </w:pPr>
          </w:p>
        </w:tc>
        <w:tc>
          <w:tcPr>
            <w:tcW w:w="3240" w:type="dxa"/>
          </w:tcPr>
          <w:p w:rsidR="00733D5F" w:rsidRPr="00FE46C3" w:rsidRDefault="00306146" w:rsidP="006C7244">
            <w:pPr>
              <w:keepNext/>
              <w:autoSpaceDE w:val="0"/>
              <w:autoSpaceDN w:val="0"/>
              <w:adjustRightInd w:val="0"/>
              <w:ind w:firstLine="119"/>
              <w:jc w:val="both"/>
            </w:pPr>
            <w:r w:rsidRPr="00FE46C3">
              <w:t>Абзац второй подпункта 25) пункта 2 статьи 1 проекта и</w:t>
            </w:r>
            <w:r w:rsidR="00733D5F" w:rsidRPr="00FE46C3">
              <w:t>зложить в следующей редакции:</w:t>
            </w:r>
          </w:p>
          <w:p w:rsidR="00733D5F" w:rsidRPr="00FE46C3" w:rsidRDefault="00733D5F" w:rsidP="006C7244">
            <w:pPr>
              <w:keepNext/>
              <w:autoSpaceDE w:val="0"/>
              <w:autoSpaceDN w:val="0"/>
              <w:adjustRightInd w:val="0"/>
              <w:ind w:firstLine="119"/>
              <w:jc w:val="both"/>
            </w:pPr>
          </w:p>
          <w:p w:rsidR="00733D5F" w:rsidRPr="00FE46C3" w:rsidRDefault="00733D5F" w:rsidP="006C7244">
            <w:pPr>
              <w:keepNext/>
              <w:autoSpaceDE w:val="0"/>
              <w:autoSpaceDN w:val="0"/>
              <w:adjustRightInd w:val="0"/>
              <w:ind w:firstLine="119"/>
              <w:jc w:val="both"/>
              <w:rPr>
                <w:rStyle w:val="s0"/>
                <w:color w:val="auto"/>
                <w:sz w:val="24"/>
                <w:szCs w:val="24"/>
              </w:rPr>
            </w:pPr>
            <w:r w:rsidRPr="00FE46C3">
              <w:t>«</w:t>
            </w:r>
            <w:r w:rsidRPr="00FE46C3">
              <w:rPr>
                <w:rStyle w:val="s0"/>
                <w:color w:val="auto"/>
                <w:sz w:val="24"/>
                <w:szCs w:val="24"/>
              </w:rPr>
              <w:t xml:space="preserve">2. Антимонопольный орган при наличии признаков, </w:t>
            </w:r>
            <w:r w:rsidRPr="00FE46C3">
              <w:rPr>
                <w:rStyle w:val="s0"/>
                <w:b/>
                <w:color w:val="auto"/>
                <w:sz w:val="24"/>
                <w:szCs w:val="24"/>
              </w:rPr>
              <w:t>предусмотренных:</w:t>
            </w:r>
          </w:p>
          <w:p w:rsidR="00733D5F" w:rsidRPr="00FE46C3" w:rsidRDefault="00733D5F" w:rsidP="006C7244">
            <w:pPr>
              <w:keepNext/>
              <w:autoSpaceDE w:val="0"/>
              <w:autoSpaceDN w:val="0"/>
              <w:adjustRightInd w:val="0"/>
              <w:ind w:firstLine="119"/>
              <w:jc w:val="both"/>
              <w:rPr>
                <w:rStyle w:val="s0"/>
                <w:color w:val="auto"/>
                <w:sz w:val="24"/>
                <w:szCs w:val="24"/>
              </w:rPr>
            </w:pPr>
            <w:r w:rsidRPr="00FE46C3">
              <w:rPr>
                <w:rStyle w:val="s0"/>
                <w:b/>
                <w:color w:val="auto"/>
                <w:sz w:val="24"/>
                <w:szCs w:val="24"/>
              </w:rPr>
              <w:t>1)</w:t>
            </w:r>
            <w:r w:rsidRPr="00FE46C3">
              <w:rPr>
                <w:rStyle w:val="s0"/>
                <w:color w:val="auto"/>
                <w:sz w:val="24"/>
                <w:szCs w:val="24"/>
              </w:rPr>
              <w:t xml:space="preserve"> пунктом 3 статьи 169, пунктом 1 статьи 170 настоящего Кодекса, до проведения расследования проводит анализ состояния конкуренции на товарных рынках с целью определения доли доминирования субъекта рынка; </w:t>
            </w:r>
          </w:p>
          <w:p w:rsidR="00733D5F" w:rsidRPr="00FE46C3" w:rsidRDefault="00733D5F" w:rsidP="006C7244">
            <w:pPr>
              <w:keepNext/>
              <w:autoSpaceDE w:val="0"/>
              <w:autoSpaceDN w:val="0"/>
              <w:adjustRightInd w:val="0"/>
              <w:ind w:firstLine="119"/>
              <w:jc w:val="both"/>
              <w:rPr>
                <w:rStyle w:val="s0"/>
                <w:b/>
                <w:color w:val="auto"/>
                <w:sz w:val="24"/>
                <w:szCs w:val="24"/>
              </w:rPr>
            </w:pPr>
            <w:r w:rsidRPr="00FE46C3">
              <w:rPr>
                <w:rStyle w:val="s0"/>
                <w:b/>
                <w:color w:val="auto"/>
                <w:sz w:val="24"/>
                <w:szCs w:val="24"/>
              </w:rPr>
              <w:t>2)</w:t>
            </w:r>
            <w:r w:rsidRPr="00FE46C3">
              <w:rPr>
                <w:rStyle w:val="s0"/>
                <w:color w:val="auto"/>
                <w:sz w:val="24"/>
                <w:szCs w:val="24"/>
              </w:rPr>
              <w:t xml:space="preserve"> статьей 174 </w:t>
            </w:r>
            <w:r w:rsidRPr="00FE46C3">
              <w:rPr>
                <w:rStyle w:val="s0"/>
                <w:b/>
                <w:color w:val="auto"/>
                <w:sz w:val="24"/>
                <w:szCs w:val="24"/>
              </w:rPr>
              <w:t xml:space="preserve">настоящего Кодекса, до проведения расследования проводит анализ состояния конкуренции на товарных рынках с целью выявления доминирующего или монопольного положения субъекта рынка. </w:t>
            </w:r>
          </w:p>
          <w:p w:rsidR="00733D5F" w:rsidRPr="00FE46C3" w:rsidRDefault="00733D5F" w:rsidP="006C7244">
            <w:pPr>
              <w:keepNext/>
              <w:autoSpaceDE w:val="0"/>
              <w:autoSpaceDN w:val="0"/>
              <w:adjustRightInd w:val="0"/>
              <w:ind w:firstLine="119"/>
              <w:jc w:val="both"/>
              <w:rPr>
                <w:i/>
                <w:u w:val="single"/>
              </w:rPr>
            </w:pPr>
            <w:r w:rsidRPr="00FE46C3">
              <w:rPr>
                <w:rStyle w:val="s0"/>
                <w:b/>
                <w:color w:val="auto"/>
                <w:sz w:val="24"/>
                <w:szCs w:val="24"/>
              </w:rPr>
              <w:t>При этом</w:t>
            </w:r>
            <w:r w:rsidRPr="00FE46C3">
              <w:rPr>
                <w:rStyle w:val="s0"/>
                <w:color w:val="auto"/>
                <w:sz w:val="24"/>
                <w:szCs w:val="24"/>
              </w:rPr>
              <w:t xml:space="preserve"> меры антимонопольного </w:t>
            </w:r>
            <w:r w:rsidRPr="00FE46C3">
              <w:rPr>
                <w:rStyle w:val="s0"/>
                <w:color w:val="auto"/>
                <w:sz w:val="24"/>
                <w:szCs w:val="24"/>
              </w:rPr>
              <w:lastRenderedPageBreak/>
              <w:t xml:space="preserve">реагирования в отношении </w:t>
            </w:r>
            <w:r w:rsidRPr="00FE46C3">
              <w:rPr>
                <w:rStyle w:val="s0"/>
                <w:b/>
                <w:color w:val="auto"/>
                <w:sz w:val="24"/>
                <w:szCs w:val="24"/>
              </w:rPr>
              <w:t>данного субъекта рынка</w:t>
            </w:r>
            <w:r w:rsidRPr="00FE46C3">
              <w:rPr>
                <w:rStyle w:val="s0"/>
                <w:color w:val="auto"/>
                <w:sz w:val="24"/>
                <w:szCs w:val="24"/>
              </w:rPr>
              <w:t xml:space="preserve"> применяются за период его фактического доминирования.».</w:t>
            </w:r>
          </w:p>
        </w:tc>
        <w:tc>
          <w:tcPr>
            <w:tcW w:w="2372" w:type="dxa"/>
          </w:tcPr>
          <w:p w:rsidR="00733D5F" w:rsidRPr="00FE46C3" w:rsidRDefault="00733D5F" w:rsidP="006C7244">
            <w:pPr>
              <w:keepNext/>
              <w:ind w:firstLine="219"/>
              <w:jc w:val="both"/>
              <w:rPr>
                <w:b/>
              </w:rPr>
            </w:pPr>
            <w:r w:rsidRPr="00FE46C3">
              <w:rPr>
                <w:b/>
              </w:rPr>
              <w:lastRenderedPageBreak/>
              <w:t>Депутат</w:t>
            </w:r>
          </w:p>
          <w:p w:rsidR="00733D5F" w:rsidRPr="00FE46C3" w:rsidRDefault="00733D5F" w:rsidP="006C7244">
            <w:pPr>
              <w:keepNext/>
              <w:ind w:firstLine="219"/>
              <w:jc w:val="both"/>
              <w:rPr>
                <w:b/>
              </w:rPr>
            </w:pPr>
            <w:r w:rsidRPr="00FE46C3">
              <w:rPr>
                <w:b/>
              </w:rPr>
              <w:t>Перуашев А.Т.</w:t>
            </w:r>
          </w:p>
          <w:p w:rsidR="00733D5F" w:rsidRPr="00FE46C3" w:rsidRDefault="00733D5F" w:rsidP="006C7244">
            <w:pPr>
              <w:keepNext/>
              <w:ind w:firstLine="219"/>
              <w:jc w:val="both"/>
              <w:rPr>
                <w:b/>
              </w:rPr>
            </w:pPr>
          </w:p>
          <w:p w:rsidR="00733D5F" w:rsidRPr="00FE46C3" w:rsidRDefault="00733D5F" w:rsidP="006C7244">
            <w:pPr>
              <w:keepNext/>
              <w:keepLines/>
              <w:suppressAutoHyphens/>
              <w:ind w:firstLine="219"/>
              <w:jc w:val="both"/>
              <w:rPr>
                <w:rStyle w:val="s0"/>
                <w:color w:val="auto"/>
                <w:sz w:val="24"/>
                <w:szCs w:val="24"/>
              </w:rPr>
            </w:pPr>
            <w:r w:rsidRPr="00FE46C3">
              <w:rPr>
                <w:rStyle w:val="s0"/>
                <w:color w:val="auto"/>
                <w:sz w:val="24"/>
                <w:szCs w:val="24"/>
              </w:rPr>
              <w:t xml:space="preserve">Предпринимательский кодекс уже внес серьезное изменение в антимонопольное регулирование в части понятия доминирующего положения, в частности, доминирование при доле от 35 до 50%, которое может быть установлено только при наличии дополнительных характеристик экономического положения субъекта рынка и его влияния на рынок. К числу качественных характеристик доминирования относятся возможность субъекта в </w:t>
            </w:r>
            <w:r w:rsidRPr="00FE46C3">
              <w:rPr>
                <w:rStyle w:val="s0"/>
                <w:color w:val="auto"/>
                <w:sz w:val="24"/>
                <w:szCs w:val="24"/>
              </w:rPr>
              <w:lastRenderedPageBreak/>
              <w:t>одностороннем порядке определять уровень цены или оказывать решающее воздействие на условия обращения товара; наличие высоких барьеров входа на рынок; продолжительность сохранения рыночной власти. Примечательно, что все эти характеристики должны иметь место в совокупности для признания субъекта доминирующим.</w:t>
            </w:r>
          </w:p>
          <w:p w:rsidR="00733D5F" w:rsidRPr="00FE46C3" w:rsidRDefault="00733D5F" w:rsidP="006C7244">
            <w:pPr>
              <w:keepNext/>
              <w:keepLines/>
              <w:suppressAutoHyphens/>
              <w:ind w:firstLine="219"/>
              <w:jc w:val="both"/>
              <w:rPr>
                <w:rStyle w:val="s0"/>
                <w:color w:val="auto"/>
                <w:sz w:val="24"/>
                <w:szCs w:val="24"/>
              </w:rPr>
            </w:pPr>
            <w:r w:rsidRPr="00FE46C3">
              <w:rPr>
                <w:rStyle w:val="s0"/>
                <w:color w:val="auto"/>
                <w:sz w:val="24"/>
                <w:szCs w:val="24"/>
              </w:rPr>
              <w:t xml:space="preserve">На данном этапе важно не уйти снова в количественные характеристики доминирования или иные формальные признаки. Общемировая практика идет по пути расширения и совершенствования методов экономического анализа при </w:t>
            </w:r>
            <w:r w:rsidRPr="00FE46C3">
              <w:rPr>
                <w:rStyle w:val="s0"/>
                <w:color w:val="auto"/>
                <w:sz w:val="24"/>
                <w:szCs w:val="24"/>
              </w:rPr>
              <w:lastRenderedPageBreak/>
              <w:t>применении антимонопольного законодательства, поскольку опыт показывает, что формальные подходы к его применению приводят к многочисленным ошибкам, создают необоснованные препятствия для свободного развития бизнеса и чрезмерному вмешательству государства в экономику в целом.</w:t>
            </w:r>
          </w:p>
          <w:p w:rsidR="00733D5F" w:rsidRPr="00FE46C3" w:rsidRDefault="00733D5F" w:rsidP="006C7244">
            <w:pPr>
              <w:keepNext/>
              <w:ind w:firstLine="219"/>
              <w:jc w:val="both"/>
              <w:rPr>
                <w:rStyle w:val="s0"/>
                <w:color w:val="auto"/>
                <w:sz w:val="24"/>
                <w:szCs w:val="24"/>
              </w:rPr>
            </w:pPr>
            <w:r w:rsidRPr="00FE46C3">
              <w:rPr>
                <w:rStyle w:val="s0"/>
                <w:color w:val="auto"/>
                <w:sz w:val="24"/>
                <w:szCs w:val="24"/>
              </w:rPr>
              <w:t>На основании вышеизложенного предлагаем вернуться к выявлению доминирующего положения, а не только к доли.</w:t>
            </w:r>
          </w:p>
          <w:p w:rsidR="00733D5F" w:rsidRPr="00FE46C3" w:rsidRDefault="00733D5F" w:rsidP="006C7244">
            <w:pPr>
              <w:keepNext/>
              <w:ind w:firstLine="219"/>
              <w:jc w:val="both"/>
              <w:rPr>
                <w:b/>
              </w:rPr>
            </w:pPr>
          </w:p>
        </w:tc>
        <w:tc>
          <w:tcPr>
            <w:tcW w:w="1410" w:type="dxa"/>
          </w:tcPr>
          <w:p w:rsidR="00733D5F" w:rsidRPr="00FE46C3" w:rsidRDefault="00733D5F" w:rsidP="006C7244">
            <w:pPr>
              <w:keepNext/>
              <w:ind w:left="-57" w:right="-57"/>
              <w:jc w:val="center"/>
              <w:rPr>
                <w:b/>
                <w:bCs/>
                <w:lang w:val="kk-KZ"/>
              </w:rPr>
            </w:pPr>
            <w:r w:rsidRPr="00FE46C3">
              <w:rPr>
                <w:b/>
                <w:bCs/>
                <w:lang w:val="kk-KZ"/>
              </w:rPr>
              <w:lastRenderedPageBreak/>
              <w:t>Принято</w:t>
            </w:r>
          </w:p>
          <w:p w:rsidR="00733D5F" w:rsidRPr="00FE46C3" w:rsidRDefault="00733D5F" w:rsidP="006C7244">
            <w:pPr>
              <w:keepNext/>
              <w:ind w:left="-57" w:right="-57"/>
              <w:jc w:val="center"/>
              <w:rPr>
                <w:b/>
                <w:bCs/>
                <w:lang w:val="kk-KZ"/>
              </w:rPr>
            </w:pPr>
          </w:p>
          <w:p w:rsidR="00733D5F" w:rsidRPr="00FE46C3" w:rsidRDefault="00733D5F" w:rsidP="006C7244">
            <w:pPr>
              <w:keepNext/>
              <w:ind w:left="-57" w:right="-57"/>
              <w:jc w:val="center"/>
              <w:rPr>
                <w:b/>
                <w:bCs/>
                <w:lang w:val="kk-KZ"/>
              </w:rPr>
            </w:pPr>
          </w:p>
          <w:p w:rsidR="00733D5F" w:rsidRPr="00FE46C3" w:rsidRDefault="00733D5F" w:rsidP="006C7244">
            <w:pPr>
              <w:keepNext/>
              <w:ind w:left="-57" w:right="-57"/>
              <w:jc w:val="center"/>
              <w:rPr>
                <w:b/>
                <w:bCs/>
                <w:lang w:val="kk-KZ"/>
              </w:rPr>
            </w:pPr>
          </w:p>
        </w:tc>
      </w:tr>
      <w:tr w:rsidR="002758C9" w:rsidRPr="00FE46C3" w:rsidTr="00550D72">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spacing w:val="-6"/>
                <w:lang w:val="kk-KZ"/>
              </w:rPr>
              <w:t>Абзац второй п</w:t>
            </w:r>
            <w:r w:rsidRPr="00FE46C3">
              <w:rPr>
                <w:spacing w:val="-6"/>
              </w:rPr>
              <w:t>одпункта</w:t>
            </w:r>
            <w:r w:rsidRPr="00FE46C3">
              <w:t xml:space="preserve"> 25) пункта 2 статьи 1 </w:t>
            </w:r>
            <w:r w:rsidRPr="00FE46C3">
              <w:lastRenderedPageBreak/>
              <w:t>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218</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pPr>
          </w:p>
          <w:p w:rsidR="00733D5F" w:rsidRPr="00FE46C3" w:rsidRDefault="00733D5F" w:rsidP="006C7244">
            <w:pPr>
              <w:keepNext/>
              <w:jc w:val="center"/>
              <w:rPr>
                <w:spacing w:val="-6"/>
                <w:lang w:val="kk-KZ"/>
              </w:rPr>
            </w:pPr>
          </w:p>
        </w:tc>
        <w:tc>
          <w:tcPr>
            <w:tcW w:w="3060" w:type="dxa"/>
          </w:tcPr>
          <w:p w:rsidR="00733D5F" w:rsidRPr="00FE46C3" w:rsidRDefault="00733D5F" w:rsidP="006C7244">
            <w:pPr>
              <w:keepNext/>
              <w:autoSpaceDE w:val="0"/>
              <w:autoSpaceDN w:val="0"/>
              <w:adjustRightInd w:val="0"/>
              <w:ind w:firstLine="317"/>
              <w:jc w:val="both"/>
            </w:pPr>
            <w:r w:rsidRPr="00FE46C3">
              <w:lastRenderedPageBreak/>
              <w:t>Статья 218. Проведение расследования</w:t>
            </w:r>
          </w:p>
          <w:p w:rsidR="00733D5F" w:rsidRPr="00FE46C3" w:rsidRDefault="00733D5F" w:rsidP="006C7244">
            <w:pPr>
              <w:keepNext/>
              <w:autoSpaceDE w:val="0"/>
              <w:autoSpaceDN w:val="0"/>
              <w:adjustRightInd w:val="0"/>
              <w:ind w:firstLine="317"/>
              <w:jc w:val="both"/>
            </w:pPr>
            <w:r w:rsidRPr="00FE46C3">
              <w:t>…</w:t>
            </w:r>
          </w:p>
          <w:p w:rsidR="00733D5F" w:rsidRPr="00FE46C3" w:rsidRDefault="00733D5F" w:rsidP="006C7244">
            <w:pPr>
              <w:keepNext/>
              <w:autoSpaceDE w:val="0"/>
              <w:autoSpaceDN w:val="0"/>
              <w:adjustRightInd w:val="0"/>
              <w:ind w:firstLine="317"/>
              <w:jc w:val="both"/>
            </w:pPr>
            <w:r w:rsidRPr="00FE46C3">
              <w:t xml:space="preserve">2. При проведении расследования на предмет нарушений статьи 174 </w:t>
            </w:r>
            <w:r w:rsidRPr="00FE46C3">
              <w:lastRenderedPageBreak/>
              <w:t>настоящего Кодекса антимонопольный орган вправе путем проведения анализа товарных рынков выявлять доминирующее или монопольное положение субъекта рынка, в отношении которого подается заявление (жалоба). При этом меры антимонопольного реагирования в отношении данного субъекта рынка применяются и за период его фактического доминирования.</w:t>
            </w:r>
          </w:p>
          <w:p w:rsidR="00733D5F" w:rsidRPr="00FE46C3" w:rsidRDefault="00733D5F" w:rsidP="006C7244">
            <w:pPr>
              <w:keepNext/>
              <w:autoSpaceDE w:val="0"/>
              <w:autoSpaceDN w:val="0"/>
              <w:adjustRightInd w:val="0"/>
              <w:ind w:firstLine="317"/>
              <w:jc w:val="both"/>
            </w:pPr>
          </w:p>
        </w:tc>
        <w:tc>
          <w:tcPr>
            <w:tcW w:w="3420" w:type="dxa"/>
          </w:tcPr>
          <w:p w:rsidR="00733D5F" w:rsidRPr="00FE46C3" w:rsidRDefault="00733D5F" w:rsidP="006C7244">
            <w:pPr>
              <w:keepNext/>
              <w:autoSpaceDE w:val="0"/>
              <w:autoSpaceDN w:val="0"/>
              <w:adjustRightInd w:val="0"/>
              <w:ind w:firstLine="317"/>
              <w:jc w:val="both"/>
            </w:pPr>
            <w:r w:rsidRPr="00FE46C3">
              <w:lastRenderedPageBreak/>
              <w:t>25) пункты 2, 3 и 4 статьи 218 изложить в следующей редакции:</w:t>
            </w:r>
          </w:p>
          <w:p w:rsidR="00733D5F" w:rsidRPr="00FE46C3" w:rsidRDefault="00733D5F" w:rsidP="006C7244">
            <w:pPr>
              <w:keepNext/>
              <w:autoSpaceDE w:val="0"/>
              <w:autoSpaceDN w:val="0"/>
              <w:adjustRightInd w:val="0"/>
              <w:ind w:firstLine="317"/>
              <w:jc w:val="both"/>
            </w:pPr>
            <w:r w:rsidRPr="00FE46C3">
              <w:t xml:space="preserve">«2. Антимонопольный орган при наличии признаков нарушений </w:t>
            </w:r>
            <w:r w:rsidRPr="00FE46C3">
              <w:rPr>
                <w:b/>
              </w:rPr>
              <w:t xml:space="preserve">законодательства </w:t>
            </w:r>
            <w:r w:rsidRPr="00FE46C3">
              <w:rPr>
                <w:b/>
              </w:rPr>
              <w:lastRenderedPageBreak/>
              <w:t>Республики Казахстан в области защиты конкуренции</w:t>
            </w:r>
            <w:r w:rsidRPr="00FE46C3">
              <w:t>, предусмотренных пунктом 3 статьи 169, пунктом 1 статьи 170 и статьей 174 настоящего Кодекса, до проведения расследования проводит анализ состояния конкуренции на товарных рынках с целью определения доли доминирования субъекта рынка. Меры антимонопольного реагирования в отношении объекта расследования по итогам расследований фактов нарушения статьи 174 настоящего Кодекса применяются за период его фактического доминирования.</w:t>
            </w:r>
          </w:p>
          <w:p w:rsidR="00733D5F" w:rsidRPr="00FE46C3" w:rsidRDefault="00733D5F" w:rsidP="006C7244">
            <w:pPr>
              <w:keepNext/>
              <w:autoSpaceDE w:val="0"/>
              <w:autoSpaceDN w:val="0"/>
              <w:adjustRightInd w:val="0"/>
              <w:ind w:firstLine="317"/>
              <w:jc w:val="both"/>
            </w:pPr>
          </w:p>
        </w:tc>
        <w:tc>
          <w:tcPr>
            <w:tcW w:w="3240" w:type="dxa"/>
          </w:tcPr>
          <w:p w:rsidR="00733D5F" w:rsidRPr="00FE46C3" w:rsidRDefault="00733D5F" w:rsidP="006C7244">
            <w:pPr>
              <w:keepNext/>
              <w:autoSpaceDE w:val="0"/>
              <w:autoSpaceDN w:val="0"/>
              <w:adjustRightInd w:val="0"/>
              <w:ind w:firstLine="119"/>
              <w:jc w:val="both"/>
            </w:pPr>
            <w:r w:rsidRPr="00FE46C3">
              <w:lastRenderedPageBreak/>
              <w:t>Слова «</w:t>
            </w:r>
            <w:r w:rsidRPr="00FE46C3">
              <w:rPr>
                <w:b/>
              </w:rPr>
              <w:t>законодательства Республики Казахстан в области защиты конкуренции</w:t>
            </w:r>
            <w:r w:rsidRPr="00FE46C3">
              <w:t>» исключить.</w:t>
            </w:r>
          </w:p>
          <w:p w:rsidR="00733D5F" w:rsidRPr="00FE46C3" w:rsidRDefault="00733D5F" w:rsidP="006C7244">
            <w:pPr>
              <w:keepNext/>
              <w:autoSpaceDE w:val="0"/>
              <w:autoSpaceDN w:val="0"/>
              <w:adjustRightInd w:val="0"/>
              <w:ind w:firstLine="119"/>
              <w:jc w:val="both"/>
              <w:rPr>
                <w:i/>
                <w:u w:val="single"/>
              </w:rPr>
            </w:pPr>
          </w:p>
        </w:tc>
        <w:tc>
          <w:tcPr>
            <w:tcW w:w="2372" w:type="dxa"/>
          </w:tcPr>
          <w:p w:rsidR="00733D5F" w:rsidRPr="00FE46C3" w:rsidRDefault="00733D5F" w:rsidP="00C07113">
            <w:pPr>
              <w:keepNext/>
              <w:ind w:firstLine="219"/>
              <w:jc w:val="both"/>
              <w:rPr>
                <w:b/>
                <w:lang w:val="kk-KZ"/>
              </w:rPr>
            </w:pPr>
            <w:r w:rsidRPr="00FE46C3">
              <w:rPr>
                <w:b/>
                <w:lang w:val="kk-KZ"/>
              </w:rPr>
              <w:t xml:space="preserve">Комитет по экономической реформе и региональному развитию </w:t>
            </w:r>
          </w:p>
          <w:p w:rsidR="00733D5F" w:rsidRPr="00FE46C3" w:rsidRDefault="00733D5F" w:rsidP="006C7244">
            <w:pPr>
              <w:keepNext/>
              <w:ind w:firstLine="219"/>
              <w:jc w:val="both"/>
            </w:pPr>
          </w:p>
          <w:p w:rsidR="00733D5F" w:rsidRPr="00FE46C3" w:rsidRDefault="00733D5F" w:rsidP="006C7244">
            <w:pPr>
              <w:keepNext/>
              <w:ind w:firstLine="219"/>
              <w:jc w:val="both"/>
              <w:rPr>
                <w:b/>
                <w:spacing w:val="-8"/>
                <w:lang w:val="kk-KZ"/>
              </w:rPr>
            </w:pPr>
            <w:r w:rsidRPr="00FE46C3">
              <w:lastRenderedPageBreak/>
              <w:t>Уточняющая правка.</w:t>
            </w:r>
          </w:p>
        </w:tc>
        <w:tc>
          <w:tcPr>
            <w:tcW w:w="1410" w:type="dxa"/>
          </w:tcPr>
          <w:p w:rsidR="00733D5F" w:rsidRPr="00FE46C3" w:rsidRDefault="00733D5F" w:rsidP="006C7244">
            <w:pPr>
              <w:keepNext/>
              <w:jc w:val="center"/>
              <w:rPr>
                <w:b/>
              </w:rPr>
            </w:pPr>
            <w:r w:rsidRPr="00FE46C3">
              <w:rPr>
                <w:b/>
              </w:rPr>
              <w:lastRenderedPageBreak/>
              <w:t>Принято</w:t>
            </w:r>
          </w:p>
          <w:p w:rsidR="00733D5F" w:rsidRPr="00FE46C3" w:rsidRDefault="00733D5F" w:rsidP="006C7244">
            <w:pPr>
              <w:keepNext/>
              <w:jc w:val="center"/>
              <w:rPr>
                <w:b/>
              </w:rPr>
            </w:pPr>
          </w:p>
          <w:p w:rsidR="00733D5F" w:rsidRPr="00FE46C3" w:rsidRDefault="00733D5F" w:rsidP="006C7244">
            <w:pPr>
              <w:keepNext/>
              <w:jc w:val="center"/>
              <w:rPr>
                <w:b/>
              </w:rPr>
            </w:pPr>
          </w:p>
        </w:tc>
      </w:tr>
      <w:tr w:rsidR="002758C9" w:rsidRPr="00FE46C3" w:rsidTr="00550D72">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A94B18">
            <w:pPr>
              <w:keepNext/>
              <w:jc w:val="center"/>
            </w:pPr>
            <w:r w:rsidRPr="00FE46C3">
              <w:rPr>
                <w:spacing w:val="-6"/>
                <w:lang w:val="kk-KZ"/>
              </w:rPr>
              <w:t>Абзац седьмой п</w:t>
            </w:r>
            <w:r w:rsidRPr="00FE46C3">
              <w:rPr>
                <w:spacing w:val="-6"/>
              </w:rPr>
              <w:t>одпункта</w:t>
            </w:r>
            <w:r w:rsidRPr="00FE46C3">
              <w:t xml:space="preserve"> 25) пункта 2 статьи 1 проекта</w:t>
            </w:r>
          </w:p>
          <w:p w:rsidR="00733D5F" w:rsidRPr="00FE46C3" w:rsidRDefault="00733D5F" w:rsidP="00A94B18">
            <w:pPr>
              <w:keepNext/>
              <w:jc w:val="center"/>
            </w:pPr>
          </w:p>
          <w:p w:rsidR="00733D5F" w:rsidRPr="00FE46C3" w:rsidRDefault="00733D5F" w:rsidP="00A94B18">
            <w:pPr>
              <w:keepNext/>
              <w:jc w:val="center"/>
            </w:pPr>
          </w:p>
          <w:p w:rsidR="00733D5F" w:rsidRPr="00FE46C3" w:rsidRDefault="00733D5F" w:rsidP="00A94B18">
            <w:pPr>
              <w:keepNext/>
              <w:jc w:val="center"/>
            </w:pPr>
          </w:p>
          <w:p w:rsidR="00733D5F" w:rsidRPr="00FE46C3" w:rsidRDefault="00733D5F" w:rsidP="00A94B18">
            <w:pPr>
              <w:keepNext/>
              <w:jc w:val="center"/>
              <w:rPr>
                <w:i/>
              </w:rPr>
            </w:pPr>
            <w:r w:rsidRPr="00FE46C3">
              <w:rPr>
                <w:i/>
              </w:rPr>
              <w:t>Статья 218</w:t>
            </w:r>
          </w:p>
          <w:p w:rsidR="00733D5F" w:rsidRPr="00FE46C3" w:rsidRDefault="00733D5F" w:rsidP="00A94B18">
            <w:pPr>
              <w:keepNext/>
              <w:jc w:val="center"/>
              <w:rPr>
                <w:i/>
              </w:rPr>
            </w:pPr>
            <w:r w:rsidRPr="00FE46C3">
              <w:rPr>
                <w:i/>
              </w:rPr>
              <w:lastRenderedPageBreak/>
              <w:t>Кодекса</w:t>
            </w:r>
          </w:p>
          <w:p w:rsidR="00733D5F" w:rsidRPr="00FE46C3" w:rsidRDefault="00733D5F" w:rsidP="00BA0BBB">
            <w:pPr>
              <w:keepNext/>
            </w:pPr>
          </w:p>
          <w:p w:rsidR="00733D5F" w:rsidRPr="00FE46C3" w:rsidRDefault="00733D5F" w:rsidP="00BA0BBB">
            <w:pPr>
              <w:keepNext/>
            </w:pPr>
          </w:p>
          <w:p w:rsidR="00733D5F" w:rsidRPr="00FE46C3" w:rsidRDefault="00733D5F" w:rsidP="00BA0BBB">
            <w:pPr>
              <w:keepNext/>
            </w:pPr>
          </w:p>
        </w:tc>
        <w:tc>
          <w:tcPr>
            <w:tcW w:w="3060" w:type="dxa"/>
          </w:tcPr>
          <w:p w:rsidR="00733D5F" w:rsidRPr="00FE46C3" w:rsidRDefault="00733D5F" w:rsidP="00A94B18">
            <w:pPr>
              <w:keepNext/>
              <w:autoSpaceDE w:val="0"/>
              <w:autoSpaceDN w:val="0"/>
              <w:adjustRightInd w:val="0"/>
              <w:ind w:firstLine="317"/>
              <w:jc w:val="both"/>
            </w:pPr>
            <w:r w:rsidRPr="00FE46C3">
              <w:lastRenderedPageBreak/>
              <w:t>Статья 218. Проведение расследования</w:t>
            </w:r>
          </w:p>
          <w:p w:rsidR="00733D5F" w:rsidRPr="00FE46C3" w:rsidRDefault="00733D5F" w:rsidP="00A94B18">
            <w:pPr>
              <w:keepNext/>
              <w:autoSpaceDE w:val="0"/>
              <w:autoSpaceDN w:val="0"/>
              <w:adjustRightInd w:val="0"/>
              <w:ind w:firstLine="317"/>
              <w:jc w:val="both"/>
            </w:pPr>
            <w:r w:rsidRPr="00FE46C3">
              <w:t>…</w:t>
            </w:r>
          </w:p>
          <w:p w:rsidR="00733D5F" w:rsidRPr="00FE46C3" w:rsidRDefault="00733D5F" w:rsidP="00BB71D9">
            <w:pPr>
              <w:keepNext/>
              <w:autoSpaceDE w:val="0"/>
              <w:autoSpaceDN w:val="0"/>
              <w:adjustRightInd w:val="0"/>
              <w:ind w:firstLine="317"/>
              <w:jc w:val="both"/>
            </w:pPr>
            <w:r w:rsidRPr="00FE46C3">
              <w:t>3. Приказ о проведении расследования должен содержать:</w:t>
            </w:r>
          </w:p>
          <w:p w:rsidR="00733D5F" w:rsidRPr="00FE46C3" w:rsidRDefault="00733D5F" w:rsidP="00BB71D9">
            <w:pPr>
              <w:keepNext/>
              <w:autoSpaceDE w:val="0"/>
              <w:autoSpaceDN w:val="0"/>
              <w:adjustRightInd w:val="0"/>
              <w:ind w:firstLine="317"/>
              <w:jc w:val="both"/>
            </w:pPr>
            <w:r w:rsidRPr="00FE46C3">
              <w:t>…</w:t>
            </w:r>
          </w:p>
          <w:p w:rsidR="00733D5F" w:rsidRPr="00FE46C3" w:rsidRDefault="00733D5F" w:rsidP="00BB71D9">
            <w:pPr>
              <w:keepNext/>
              <w:autoSpaceDE w:val="0"/>
              <w:autoSpaceDN w:val="0"/>
              <w:adjustRightInd w:val="0"/>
              <w:ind w:firstLine="317"/>
              <w:jc w:val="both"/>
            </w:pPr>
            <w:r w:rsidRPr="00FE46C3">
              <w:t>3) срок начала и окончания расследования;</w:t>
            </w:r>
          </w:p>
        </w:tc>
        <w:tc>
          <w:tcPr>
            <w:tcW w:w="3420" w:type="dxa"/>
          </w:tcPr>
          <w:p w:rsidR="00733D5F" w:rsidRPr="00FE46C3" w:rsidRDefault="00733D5F" w:rsidP="00A94B18">
            <w:pPr>
              <w:keepNext/>
              <w:autoSpaceDE w:val="0"/>
              <w:autoSpaceDN w:val="0"/>
              <w:adjustRightInd w:val="0"/>
              <w:ind w:firstLine="317"/>
              <w:jc w:val="both"/>
            </w:pPr>
            <w:r w:rsidRPr="00FE46C3">
              <w:t>25) пункты 2, 3 и 4 статьи 218 изложить в следующей редакции:</w:t>
            </w:r>
          </w:p>
          <w:p w:rsidR="00733D5F" w:rsidRPr="00FE46C3" w:rsidRDefault="00733D5F" w:rsidP="00A94B18">
            <w:pPr>
              <w:keepNext/>
              <w:autoSpaceDE w:val="0"/>
              <w:autoSpaceDN w:val="0"/>
              <w:adjustRightInd w:val="0"/>
              <w:ind w:firstLine="317"/>
              <w:jc w:val="both"/>
              <w:rPr>
                <w:bCs/>
              </w:rPr>
            </w:pPr>
            <w:r w:rsidRPr="00FE46C3">
              <w:rPr>
                <w:bCs/>
              </w:rPr>
              <w:t>…</w:t>
            </w:r>
          </w:p>
          <w:p w:rsidR="00733D5F" w:rsidRPr="00FE46C3" w:rsidRDefault="00733D5F" w:rsidP="002D7E7F">
            <w:pPr>
              <w:keepNext/>
              <w:autoSpaceDE w:val="0"/>
              <w:autoSpaceDN w:val="0"/>
              <w:adjustRightInd w:val="0"/>
              <w:ind w:firstLine="317"/>
              <w:jc w:val="both"/>
            </w:pPr>
            <w:r w:rsidRPr="00FE46C3">
              <w:t>3. Приказ о проведении расследования должен содержать:</w:t>
            </w:r>
          </w:p>
          <w:p w:rsidR="00733D5F" w:rsidRPr="00FE46C3" w:rsidRDefault="00733D5F" w:rsidP="002D7E7F">
            <w:pPr>
              <w:keepNext/>
              <w:autoSpaceDE w:val="0"/>
              <w:autoSpaceDN w:val="0"/>
              <w:adjustRightInd w:val="0"/>
              <w:ind w:firstLine="317"/>
              <w:jc w:val="both"/>
            </w:pPr>
            <w:r w:rsidRPr="00FE46C3">
              <w:t>…</w:t>
            </w:r>
          </w:p>
          <w:p w:rsidR="00733D5F" w:rsidRPr="00FE46C3" w:rsidRDefault="00733D5F" w:rsidP="002D7E7F">
            <w:pPr>
              <w:keepNext/>
              <w:autoSpaceDE w:val="0"/>
              <w:autoSpaceDN w:val="0"/>
              <w:adjustRightInd w:val="0"/>
              <w:ind w:firstLine="317"/>
              <w:jc w:val="both"/>
            </w:pPr>
            <w:r w:rsidRPr="00FE46C3">
              <w:t xml:space="preserve">4) </w:t>
            </w:r>
            <w:r w:rsidRPr="00FE46C3">
              <w:rPr>
                <w:b/>
              </w:rPr>
              <w:t xml:space="preserve">срок </w:t>
            </w:r>
            <w:r w:rsidRPr="00FE46C3">
              <w:t>начала и окончания расследования;</w:t>
            </w:r>
          </w:p>
        </w:tc>
        <w:tc>
          <w:tcPr>
            <w:tcW w:w="3240" w:type="dxa"/>
          </w:tcPr>
          <w:p w:rsidR="00733D5F" w:rsidRPr="00FE46C3" w:rsidRDefault="00306146" w:rsidP="00A94B18">
            <w:pPr>
              <w:keepNext/>
              <w:autoSpaceDE w:val="0"/>
              <w:autoSpaceDN w:val="0"/>
              <w:adjustRightInd w:val="0"/>
              <w:ind w:firstLine="119"/>
              <w:jc w:val="both"/>
            </w:pPr>
            <w:r w:rsidRPr="00FE46C3">
              <w:t>Абзац седьмой подпункта 25) пункта 2 статьи 1 проекта и</w:t>
            </w:r>
            <w:r w:rsidR="00733D5F" w:rsidRPr="00FE46C3">
              <w:t>зложить в следующей редакции:</w:t>
            </w:r>
          </w:p>
          <w:p w:rsidR="00733D5F" w:rsidRPr="00FE46C3" w:rsidRDefault="00733D5F" w:rsidP="00A94B18">
            <w:pPr>
              <w:keepNext/>
              <w:autoSpaceDE w:val="0"/>
              <w:autoSpaceDN w:val="0"/>
              <w:adjustRightInd w:val="0"/>
              <w:ind w:firstLine="119"/>
              <w:jc w:val="both"/>
            </w:pPr>
          </w:p>
          <w:p w:rsidR="00733D5F" w:rsidRPr="00FE46C3" w:rsidRDefault="00733D5F" w:rsidP="00BB71D9">
            <w:pPr>
              <w:keepNext/>
              <w:autoSpaceDE w:val="0"/>
              <w:autoSpaceDN w:val="0"/>
              <w:adjustRightInd w:val="0"/>
              <w:ind w:firstLine="119"/>
              <w:jc w:val="both"/>
            </w:pPr>
            <w:r w:rsidRPr="00FE46C3">
              <w:t xml:space="preserve">«4) </w:t>
            </w:r>
            <w:r w:rsidRPr="00FE46C3">
              <w:rPr>
                <w:b/>
              </w:rPr>
              <w:t>дату</w:t>
            </w:r>
            <w:r w:rsidRPr="00FE46C3">
              <w:t xml:space="preserve"> начала и окончания расследования;».</w:t>
            </w:r>
          </w:p>
        </w:tc>
        <w:tc>
          <w:tcPr>
            <w:tcW w:w="2372" w:type="dxa"/>
          </w:tcPr>
          <w:p w:rsidR="00733D5F" w:rsidRPr="00FE46C3" w:rsidRDefault="00733D5F" w:rsidP="002D7E7F">
            <w:pPr>
              <w:keepNext/>
              <w:ind w:firstLine="219"/>
              <w:jc w:val="both"/>
              <w:rPr>
                <w:b/>
                <w:lang w:val="kk-KZ"/>
              </w:rPr>
            </w:pPr>
            <w:r w:rsidRPr="00FE46C3">
              <w:rPr>
                <w:b/>
                <w:lang w:val="kk-KZ"/>
              </w:rPr>
              <w:t>Депутат</w:t>
            </w:r>
          </w:p>
          <w:p w:rsidR="00733D5F" w:rsidRPr="00FE46C3" w:rsidRDefault="00733D5F" w:rsidP="002D7E7F">
            <w:pPr>
              <w:keepNext/>
              <w:ind w:firstLine="219"/>
              <w:jc w:val="both"/>
              <w:rPr>
                <w:b/>
                <w:lang w:val="kk-KZ"/>
              </w:rPr>
            </w:pPr>
            <w:r w:rsidRPr="00FE46C3">
              <w:rPr>
                <w:b/>
                <w:lang w:val="kk-KZ"/>
              </w:rPr>
              <w:t>Казбекова М.А.</w:t>
            </w:r>
          </w:p>
          <w:p w:rsidR="00733D5F" w:rsidRPr="00FE46C3" w:rsidRDefault="00733D5F" w:rsidP="002D7E7F">
            <w:pPr>
              <w:keepNext/>
              <w:ind w:firstLine="219"/>
              <w:jc w:val="both"/>
              <w:rPr>
                <w:b/>
                <w:lang w:val="kk-KZ"/>
              </w:rPr>
            </w:pPr>
          </w:p>
          <w:p w:rsidR="00733D5F" w:rsidRPr="00FE46C3" w:rsidRDefault="00733D5F" w:rsidP="002D7E7F">
            <w:pPr>
              <w:keepNext/>
              <w:ind w:firstLine="219"/>
              <w:jc w:val="both"/>
              <w:rPr>
                <w:b/>
              </w:rPr>
            </w:pPr>
            <w:r w:rsidRPr="00FE46C3">
              <w:rPr>
                <w:lang w:val="kk-KZ"/>
              </w:rPr>
              <w:t>Уточнение редакции.</w:t>
            </w:r>
          </w:p>
        </w:tc>
        <w:tc>
          <w:tcPr>
            <w:tcW w:w="1410" w:type="dxa"/>
          </w:tcPr>
          <w:p w:rsidR="00733D5F" w:rsidRPr="00FE46C3" w:rsidRDefault="00733D5F" w:rsidP="006C7244">
            <w:pPr>
              <w:keepNext/>
              <w:jc w:val="center"/>
              <w:rPr>
                <w:b/>
              </w:rPr>
            </w:pPr>
            <w:r w:rsidRPr="00FE46C3">
              <w:rPr>
                <w:b/>
              </w:rPr>
              <w:t xml:space="preserve">Принято </w:t>
            </w:r>
          </w:p>
        </w:tc>
      </w:tr>
      <w:tr w:rsidR="002758C9" w:rsidRPr="00FE46C3" w:rsidTr="00C309BF">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spacing w:val="-6"/>
                <w:lang w:val="kk-KZ"/>
              </w:rPr>
              <w:t>Абзац десятый п</w:t>
            </w:r>
            <w:r w:rsidRPr="00FE46C3">
              <w:rPr>
                <w:spacing w:val="-6"/>
              </w:rPr>
              <w:t>одпункта</w:t>
            </w:r>
            <w:r w:rsidRPr="00FE46C3">
              <w:t xml:space="preserve"> 25) 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218</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pPr>
          </w:p>
          <w:p w:rsidR="00733D5F" w:rsidRPr="00FE46C3" w:rsidRDefault="00733D5F" w:rsidP="006C7244">
            <w:pPr>
              <w:keepNext/>
              <w:jc w:val="center"/>
            </w:pPr>
          </w:p>
        </w:tc>
        <w:tc>
          <w:tcPr>
            <w:tcW w:w="3060" w:type="dxa"/>
          </w:tcPr>
          <w:p w:rsidR="00733D5F" w:rsidRPr="00FE46C3" w:rsidRDefault="00733D5F" w:rsidP="006C7244">
            <w:pPr>
              <w:keepNext/>
              <w:autoSpaceDE w:val="0"/>
              <w:autoSpaceDN w:val="0"/>
              <w:adjustRightInd w:val="0"/>
              <w:ind w:firstLine="317"/>
              <w:jc w:val="both"/>
            </w:pPr>
            <w:r w:rsidRPr="00FE46C3">
              <w:t>Статья 218. Проведение расследования</w:t>
            </w:r>
          </w:p>
          <w:p w:rsidR="00733D5F" w:rsidRPr="00FE46C3" w:rsidRDefault="00733D5F" w:rsidP="006C7244">
            <w:pPr>
              <w:keepNext/>
              <w:autoSpaceDE w:val="0"/>
              <w:autoSpaceDN w:val="0"/>
              <w:adjustRightInd w:val="0"/>
              <w:ind w:firstLine="317"/>
              <w:jc w:val="both"/>
            </w:pPr>
            <w:r w:rsidRPr="00FE46C3">
              <w:t>…</w:t>
            </w:r>
          </w:p>
          <w:p w:rsidR="00733D5F" w:rsidRPr="00FE46C3" w:rsidRDefault="00733D5F" w:rsidP="006C7244">
            <w:pPr>
              <w:keepNext/>
              <w:autoSpaceDE w:val="0"/>
              <w:autoSpaceDN w:val="0"/>
              <w:adjustRightInd w:val="0"/>
              <w:ind w:firstLine="317"/>
              <w:jc w:val="both"/>
            </w:pPr>
            <w:r w:rsidRPr="00FE46C3">
              <w:t>4. Расследование нарушений законодательства Республики Казахстан в области защиты конкуренции проводится в срок, не превышающий двух месяцев со дня издания приказа о проведении расследования нарушений законодательства Республики Казахстан в области защиты конкуренции. Срок расследования дела может быть продлен антимонопольным органом, но не более чем на два месяца. О продлении срока издается приказ, копии приказа в течение трех дней со дня его издания направляются заявителю и объекту расследования.</w:t>
            </w:r>
          </w:p>
          <w:p w:rsidR="00733D5F" w:rsidRPr="00FE46C3" w:rsidRDefault="00733D5F" w:rsidP="006C7244">
            <w:pPr>
              <w:keepNext/>
              <w:autoSpaceDE w:val="0"/>
              <w:autoSpaceDN w:val="0"/>
              <w:adjustRightInd w:val="0"/>
              <w:ind w:firstLine="317"/>
              <w:jc w:val="both"/>
            </w:pPr>
          </w:p>
          <w:p w:rsidR="00313ACB" w:rsidRPr="00FE46C3" w:rsidRDefault="00313ACB" w:rsidP="006C7244">
            <w:pPr>
              <w:keepNext/>
              <w:autoSpaceDE w:val="0"/>
              <w:autoSpaceDN w:val="0"/>
              <w:adjustRightInd w:val="0"/>
              <w:ind w:firstLine="317"/>
              <w:jc w:val="both"/>
            </w:pPr>
          </w:p>
        </w:tc>
        <w:tc>
          <w:tcPr>
            <w:tcW w:w="3420" w:type="dxa"/>
          </w:tcPr>
          <w:p w:rsidR="00733D5F" w:rsidRPr="00FE46C3" w:rsidRDefault="00733D5F" w:rsidP="006C7244">
            <w:pPr>
              <w:keepNext/>
              <w:autoSpaceDE w:val="0"/>
              <w:autoSpaceDN w:val="0"/>
              <w:adjustRightInd w:val="0"/>
              <w:ind w:firstLine="317"/>
              <w:jc w:val="both"/>
            </w:pPr>
            <w:r w:rsidRPr="00FE46C3">
              <w:lastRenderedPageBreak/>
              <w:t>25) пункты 2, 3 и 4 статьи 218 изложить в следующей редакции:</w:t>
            </w:r>
          </w:p>
          <w:p w:rsidR="00733D5F" w:rsidRPr="00FE46C3" w:rsidRDefault="00733D5F" w:rsidP="006C7244">
            <w:pPr>
              <w:keepNext/>
              <w:autoSpaceDE w:val="0"/>
              <w:autoSpaceDN w:val="0"/>
              <w:adjustRightInd w:val="0"/>
              <w:ind w:firstLine="317"/>
              <w:jc w:val="both"/>
              <w:rPr>
                <w:bCs/>
              </w:rPr>
            </w:pPr>
            <w:r w:rsidRPr="00FE46C3">
              <w:rPr>
                <w:bCs/>
              </w:rPr>
              <w:t>…</w:t>
            </w:r>
          </w:p>
          <w:p w:rsidR="00733D5F" w:rsidRPr="00FE46C3" w:rsidRDefault="00733D5F" w:rsidP="006C7244">
            <w:pPr>
              <w:keepNext/>
              <w:autoSpaceDE w:val="0"/>
              <w:autoSpaceDN w:val="0"/>
              <w:adjustRightInd w:val="0"/>
              <w:ind w:firstLine="317"/>
              <w:jc w:val="both"/>
            </w:pPr>
            <w:r w:rsidRPr="00FE46C3">
              <w:t xml:space="preserve">4. Расследование нарушений законодательства Республики Казахстан в области защиты конкуренции проводится в срок, не превышающий трех месяцев со дня издания приказа о проведении расследования. Срок расследования может быть продлен </w:t>
            </w:r>
            <w:r w:rsidRPr="00FE46C3">
              <w:rPr>
                <w:bCs/>
              </w:rPr>
              <w:t>антимонопольным органом</w:t>
            </w:r>
            <w:r w:rsidRPr="00FE46C3">
              <w:t xml:space="preserve">, но не более чем </w:t>
            </w:r>
            <w:r w:rsidRPr="00FE46C3">
              <w:rPr>
                <w:b/>
              </w:rPr>
              <w:t>на три месяца</w:t>
            </w:r>
            <w:r w:rsidRPr="00FE46C3">
              <w:t>. О продлении срока издается приказ, копии приказа в течение трех дней со дня его издания направляются заявителю и объекту расследования.</w:t>
            </w:r>
          </w:p>
          <w:p w:rsidR="00733D5F" w:rsidRPr="00FE46C3" w:rsidRDefault="00733D5F" w:rsidP="006C7244">
            <w:pPr>
              <w:keepNext/>
              <w:autoSpaceDE w:val="0"/>
              <w:autoSpaceDN w:val="0"/>
              <w:adjustRightInd w:val="0"/>
              <w:ind w:firstLine="317"/>
              <w:jc w:val="both"/>
            </w:pPr>
          </w:p>
        </w:tc>
        <w:tc>
          <w:tcPr>
            <w:tcW w:w="3240" w:type="dxa"/>
          </w:tcPr>
          <w:p w:rsidR="00733D5F" w:rsidRPr="00FE46C3" w:rsidRDefault="00733D5F" w:rsidP="006C7244">
            <w:pPr>
              <w:keepNext/>
              <w:autoSpaceDE w:val="0"/>
              <w:autoSpaceDN w:val="0"/>
              <w:adjustRightInd w:val="0"/>
              <w:ind w:firstLine="119"/>
              <w:jc w:val="both"/>
            </w:pPr>
            <w:r w:rsidRPr="00FE46C3">
              <w:t xml:space="preserve">Слова </w:t>
            </w:r>
            <w:r w:rsidRPr="00FE46C3">
              <w:rPr>
                <w:b/>
              </w:rPr>
              <w:t>«на три месяца»</w:t>
            </w:r>
            <w:r w:rsidRPr="00FE46C3">
              <w:t xml:space="preserve"> заменить словами </w:t>
            </w:r>
            <w:r w:rsidRPr="00FE46C3">
              <w:rPr>
                <w:b/>
              </w:rPr>
              <w:t>«на два месяца».</w:t>
            </w:r>
          </w:p>
        </w:tc>
        <w:tc>
          <w:tcPr>
            <w:tcW w:w="2372" w:type="dxa"/>
          </w:tcPr>
          <w:p w:rsidR="00733D5F" w:rsidRPr="00FE46C3" w:rsidRDefault="00733D5F" w:rsidP="006C7244">
            <w:pPr>
              <w:keepNext/>
              <w:ind w:firstLine="140"/>
              <w:jc w:val="both"/>
              <w:rPr>
                <w:b/>
                <w:lang w:val="kk-KZ"/>
              </w:rPr>
            </w:pPr>
            <w:r w:rsidRPr="00FE46C3">
              <w:rPr>
                <w:b/>
                <w:lang w:val="kk-KZ"/>
              </w:rPr>
              <w:t xml:space="preserve">Комитет по экономической реформе и региональному развитию </w:t>
            </w:r>
          </w:p>
          <w:p w:rsidR="00733D5F" w:rsidRPr="00FE46C3" w:rsidRDefault="00733D5F" w:rsidP="006C7244">
            <w:pPr>
              <w:keepNext/>
              <w:ind w:firstLine="140"/>
              <w:jc w:val="both"/>
              <w:rPr>
                <w:b/>
                <w:lang w:val="kk-KZ"/>
              </w:rPr>
            </w:pPr>
            <w:r w:rsidRPr="00FE46C3">
              <w:rPr>
                <w:b/>
                <w:lang w:val="kk-KZ"/>
              </w:rPr>
              <w:t>Депутаты</w:t>
            </w:r>
          </w:p>
          <w:p w:rsidR="00733D5F" w:rsidRPr="00FE46C3" w:rsidRDefault="00733D5F" w:rsidP="006C7244">
            <w:pPr>
              <w:keepNext/>
              <w:ind w:firstLine="140"/>
              <w:jc w:val="both"/>
              <w:rPr>
                <w:b/>
                <w:lang w:val="kk-KZ"/>
              </w:rPr>
            </w:pPr>
            <w:r w:rsidRPr="00FE46C3">
              <w:rPr>
                <w:b/>
                <w:lang w:val="kk-KZ"/>
              </w:rPr>
              <w:t>Утебаев С.Н.</w:t>
            </w:r>
          </w:p>
          <w:p w:rsidR="00733D5F" w:rsidRPr="00FE46C3" w:rsidRDefault="00733D5F" w:rsidP="006C7244">
            <w:pPr>
              <w:keepNext/>
              <w:ind w:firstLine="140"/>
              <w:jc w:val="both"/>
              <w:rPr>
                <w:b/>
                <w:lang w:val="kk-KZ"/>
              </w:rPr>
            </w:pPr>
            <w:r w:rsidRPr="00FE46C3">
              <w:rPr>
                <w:b/>
                <w:lang w:val="kk-KZ"/>
              </w:rPr>
              <w:t>Пшембаев М.К.</w:t>
            </w:r>
          </w:p>
          <w:p w:rsidR="00733D5F" w:rsidRPr="00FE46C3" w:rsidRDefault="00733D5F" w:rsidP="006C7244">
            <w:pPr>
              <w:keepNext/>
              <w:ind w:firstLine="140"/>
              <w:jc w:val="both"/>
              <w:rPr>
                <w:b/>
                <w:lang w:val="kk-KZ"/>
              </w:rPr>
            </w:pPr>
            <w:r w:rsidRPr="00FE46C3">
              <w:rPr>
                <w:b/>
                <w:lang w:val="kk-KZ"/>
              </w:rPr>
              <w:t>Хитуов Т.К.</w:t>
            </w:r>
          </w:p>
          <w:p w:rsidR="00733D5F" w:rsidRPr="00FE46C3" w:rsidRDefault="00733D5F" w:rsidP="006C7244">
            <w:pPr>
              <w:keepNext/>
              <w:ind w:firstLine="140"/>
              <w:jc w:val="both"/>
              <w:rPr>
                <w:b/>
                <w:spacing w:val="-6"/>
                <w:lang w:val="kk-KZ"/>
              </w:rPr>
            </w:pPr>
            <w:r w:rsidRPr="00FE46C3">
              <w:rPr>
                <w:b/>
                <w:spacing w:val="-6"/>
                <w:lang w:val="kk-KZ"/>
              </w:rPr>
              <w:t>Нурманбетова Д.Н.</w:t>
            </w:r>
          </w:p>
          <w:p w:rsidR="00733D5F" w:rsidRPr="00FE46C3" w:rsidRDefault="00733D5F" w:rsidP="003F3859">
            <w:pPr>
              <w:keepNext/>
              <w:ind w:firstLine="140"/>
              <w:jc w:val="both"/>
              <w:rPr>
                <w:b/>
                <w:lang w:val="kk-KZ"/>
              </w:rPr>
            </w:pPr>
            <w:r w:rsidRPr="00FE46C3">
              <w:rPr>
                <w:b/>
                <w:lang w:val="kk-KZ"/>
              </w:rPr>
              <w:t>Курманова А.А.</w:t>
            </w:r>
          </w:p>
          <w:p w:rsidR="00733D5F" w:rsidRPr="00FE46C3" w:rsidRDefault="00733D5F" w:rsidP="006C7244">
            <w:pPr>
              <w:keepNext/>
              <w:ind w:firstLine="140"/>
              <w:jc w:val="both"/>
              <w:rPr>
                <w:lang w:val="kk-KZ"/>
              </w:rPr>
            </w:pPr>
          </w:p>
          <w:p w:rsidR="00733D5F" w:rsidRPr="00FE46C3" w:rsidRDefault="00733D5F" w:rsidP="006C7244">
            <w:pPr>
              <w:keepNext/>
              <w:ind w:firstLine="140"/>
              <w:jc w:val="both"/>
            </w:pPr>
            <w:r w:rsidRPr="00FE46C3">
              <w:t>Предлагается срок продления расследования оставить в действующей редакции. Поскольку увеличение срока продления расследования может привести к дополнительной нагрузке на  субъектов предприниматель-ства.</w:t>
            </w:r>
          </w:p>
          <w:p w:rsidR="00733D5F" w:rsidRPr="00FE46C3" w:rsidRDefault="00733D5F" w:rsidP="006C7244">
            <w:pPr>
              <w:keepNext/>
              <w:ind w:firstLine="219"/>
              <w:jc w:val="both"/>
            </w:pPr>
          </w:p>
        </w:tc>
        <w:tc>
          <w:tcPr>
            <w:tcW w:w="1410" w:type="dxa"/>
          </w:tcPr>
          <w:p w:rsidR="00733D5F" w:rsidRPr="00FE46C3" w:rsidRDefault="00733D5F" w:rsidP="006C7244">
            <w:pPr>
              <w:keepNext/>
              <w:ind w:left="-57" w:right="-57"/>
              <w:jc w:val="center"/>
              <w:rPr>
                <w:b/>
                <w:bCs/>
                <w:lang w:val="kk-KZ"/>
              </w:rPr>
            </w:pPr>
            <w:r w:rsidRPr="00FE46C3">
              <w:rPr>
                <w:b/>
                <w:bCs/>
                <w:lang w:val="kk-KZ"/>
              </w:rPr>
              <w:t>Принято</w:t>
            </w:r>
          </w:p>
          <w:p w:rsidR="00733D5F" w:rsidRPr="00FE46C3" w:rsidRDefault="00733D5F" w:rsidP="006C7244">
            <w:pPr>
              <w:keepNext/>
              <w:ind w:left="-57" w:right="-57"/>
              <w:jc w:val="center"/>
              <w:rPr>
                <w:b/>
                <w:bCs/>
                <w:lang w:val="kk-KZ"/>
              </w:rPr>
            </w:pPr>
          </w:p>
        </w:tc>
      </w:tr>
      <w:tr w:rsidR="002758C9" w:rsidRPr="00FE46C3" w:rsidTr="006542E9">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spacing w:val="-6"/>
                <w:lang w:val="kk-KZ"/>
              </w:rPr>
              <w:t>Абзац десятый п</w:t>
            </w:r>
            <w:r w:rsidRPr="00FE46C3">
              <w:rPr>
                <w:spacing w:val="-6"/>
              </w:rPr>
              <w:t>одпункта</w:t>
            </w:r>
            <w:r w:rsidRPr="00FE46C3">
              <w:t xml:space="preserve"> 25) 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218</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pPr>
          </w:p>
          <w:p w:rsidR="00733D5F" w:rsidRPr="00FE46C3" w:rsidRDefault="00733D5F" w:rsidP="006C7244">
            <w:pPr>
              <w:keepNext/>
              <w:jc w:val="center"/>
            </w:pPr>
          </w:p>
        </w:tc>
        <w:tc>
          <w:tcPr>
            <w:tcW w:w="3060" w:type="dxa"/>
          </w:tcPr>
          <w:p w:rsidR="00733D5F" w:rsidRPr="00FE46C3" w:rsidRDefault="00733D5F" w:rsidP="006C7244">
            <w:pPr>
              <w:keepNext/>
              <w:autoSpaceDE w:val="0"/>
              <w:autoSpaceDN w:val="0"/>
              <w:adjustRightInd w:val="0"/>
              <w:ind w:firstLine="221"/>
              <w:jc w:val="both"/>
            </w:pPr>
            <w:r w:rsidRPr="00FE46C3">
              <w:t>Статья 218. Проведение расследования</w:t>
            </w:r>
          </w:p>
          <w:p w:rsidR="00733D5F" w:rsidRPr="00FE46C3" w:rsidRDefault="00733D5F" w:rsidP="006C7244">
            <w:pPr>
              <w:keepNext/>
              <w:autoSpaceDE w:val="0"/>
              <w:autoSpaceDN w:val="0"/>
              <w:adjustRightInd w:val="0"/>
              <w:ind w:firstLine="221"/>
              <w:jc w:val="both"/>
            </w:pPr>
            <w:r w:rsidRPr="00FE46C3">
              <w:t>…</w:t>
            </w:r>
          </w:p>
          <w:p w:rsidR="00733D5F" w:rsidRPr="00FE46C3" w:rsidRDefault="00733D5F" w:rsidP="006C7244">
            <w:pPr>
              <w:keepNext/>
              <w:autoSpaceDE w:val="0"/>
              <w:autoSpaceDN w:val="0"/>
              <w:adjustRightInd w:val="0"/>
              <w:ind w:firstLine="221"/>
              <w:jc w:val="both"/>
            </w:pPr>
            <w:bookmarkStart w:id="6" w:name="z919"/>
            <w:bookmarkEnd w:id="6"/>
            <w:r w:rsidRPr="00FE46C3">
              <w:t>4. Расследование нарушений законодательства Республики Казахстан в области защиты конкуренции проводится в срок, не превышающий двух месяцев со дня издания приказа о проведении расследования нарушений законодательства Республики Казахстан в области защиты конкуренции. Срок расследования дела может быть продлен антимонопольным органом, но не более чем на два месяца. О продлении срока издается приказ, копии приказа в течение трех дней со дня его издания направляются заявителю и объекту расследования.</w:t>
            </w:r>
            <w:bookmarkStart w:id="7" w:name="z920"/>
            <w:bookmarkEnd w:id="7"/>
          </w:p>
          <w:p w:rsidR="00733D5F" w:rsidRPr="00FE46C3" w:rsidRDefault="00733D5F" w:rsidP="006C7244">
            <w:pPr>
              <w:keepNext/>
              <w:autoSpaceDE w:val="0"/>
              <w:autoSpaceDN w:val="0"/>
              <w:adjustRightInd w:val="0"/>
              <w:ind w:firstLine="221"/>
              <w:jc w:val="both"/>
            </w:pPr>
          </w:p>
        </w:tc>
        <w:tc>
          <w:tcPr>
            <w:tcW w:w="3420" w:type="dxa"/>
          </w:tcPr>
          <w:p w:rsidR="00733D5F" w:rsidRPr="00FE46C3" w:rsidRDefault="00733D5F" w:rsidP="006C7244">
            <w:pPr>
              <w:keepNext/>
              <w:autoSpaceDE w:val="0"/>
              <w:autoSpaceDN w:val="0"/>
              <w:adjustRightInd w:val="0"/>
              <w:ind w:firstLine="221"/>
              <w:jc w:val="both"/>
            </w:pPr>
            <w:r w:rsidRPr="00FE46C3">
              <w:t>25) пункты 2, 3 и 4 статьи 218 изложить в следующей редакции:</w:t>
            </w:r>
          </w:p>
          <w:p w:rsidR="00733D5F" w:rsidRPr="00FE46C3" w:rsidRDefault="00733D5F" w:rsidP="006C7244">
            <w:pPr>
              <w:keepNext/>
              <w:autoSpaceDE w:val="0"/>
              <w:autoSpaceDN w:val="0"/>
              <w:adjustRightInd w:val="0"/>
              <w:ind w:firstLine="221"/>
              <w:jc w:val="both"/>
              <w:rPr>
                <w:bCs/>
              </w:rPr>
            </w:pPr>
            <w:r w:rsidRPr="00FE46C3">
              <w:rPr>
                <w:bCs/>
              </w:rPr>
              <w:t>…</w:t>
            </w:r>
          </w:p>
          <w:p w:rsidR="00733D5F" w:rsidRPr="00FE46C3" w:rsidRDefault="00733D5F" w:rsidP="006C7244">
            <w:pPr>
              <w:keepNext/>
              <w:autoSpaceDE w:val="0"/>
              <w:autoSpaceDN w:val="0"/>
              <w:adjustRightInd w:val="0"/>
              <w:ind w:firstLine="221"/>
              <w:jc w:val="both"/>
            </w:pPr>
            <w:r w:rsidRPr="00FE46C3">
              <w:t>4. Расследование нарушений законодательства Республики Казахстан в области защиты конкуренции проводится в срок, не превышающий трех</w:t>
            </w:r>
            <w:r w:rsidRPr="00FE46C3">
              <w:rPr>
                <w:b/>
              </w:rPr>
              <w:t xml:space="preserve"> </w:t>
            </w:r>
            <w:r w:rsidRPr="00FE46C3">
              <w:t xml:space="preserve">месяцев со дня издания приказа о проведении расследования. Срок расследования может быть продлен </w:t>
            </w:r>
            <w:r w:rsidRPr="00FE46C3">
              <w:rPr>
                <w:bCs/>
              </w:rPr>
              <w:t>антимонопольным органом</w:t>
            </w:r>
            <w:r w:rsidRPr="00FE46C3">
              <w:t>, но не более чем на</w:t>
            </w:r>
            <w:r w:rsidRPr="00FE46C3">
              <w:rPr>
                <w:b/>
              </w:rPr>
              <w:t xml:space="preserve"> три </w:t>
            </w:r>
            <w:r w:rsidRPr="00FE46C3">
              <w:t>месяца. О продлении срока издается приказ, копии приказа в течение трех дней со дня его издания направляются заявителю и объекту расследования.</w:t>
            </w:r>
          </w:p>
          <w:p w:rsidR="00733D5F" w:rsidRPr="00FE46C3" w:rsidRDefault="00733D5F" w:rsidP="006C7244">
            <w:pPr>
              <w:keepNext/>
              <w:autoSpaceDE w:val="0"/>
              <w:autoSpaceDN w:val="0"/>
              <w:adjustRightInd w:val="0"/>
              <w:ind w:firstLine="221"/>
              <w:jc w:val="both"/>
            </w:pPr>
          </w:p>
        </w:tc>
        <w:tc>
          <w:tcPr>
            <w:tcW w:w="3240" w:type="dxa"/>
          </w:tcPr>
          <w:p w:rsidR="00733D5F" w:rsidRPr="00FE46C3" w:rsidRDefault="00306146" w:rsidP="006C7244">
            <w:pPr>
              <w:pStyle w:val="j14"/>
              <w:keepNext/>
              <w:shd w:val="clear" w:color="auto" w:fill="FFFFFF"/>
              <w:spacing w:before="0" w:beforeAutospacing="0" w:after="0" w:afterAutospacing="0"/>
              <w:ind w:firstLine="221"/>
              <w:jc w:val="both"/>
              <w:textAlignment w:val="baseline"/>
            </w:pPr>
            <w:r w:rsidRPr="00FE46C3">
              <w:t>Абзац десятый подпункта 25) пункта 2 статьи 1 проекта и</w:t>
            </w:r>
            <w:r w:rsidR="00733D5F" w:rsidRPr="00FE46C3">
              <w:t>зложить в следующей редакции:</w:t>
            </w:r>
          </w:p>
          <w:p w:rsidR="00733D5F" w:rsidRPr="00FE46C3" w:rsidRDefault="00733D5F" w:rsidP="006C7244">
            <w:pPr>
              <w:pStyle w:val="j14"/>
              <w:keepNext/>
              <w:shd w:val="clear" w:color="auto" w:fill="FFFFFF"/>
              <w:spacing w:before="0" w:beforeAutospacing="0" w:after="0" w:afterAutospacing="0"/>
              <w:ind w:firstLine="221"/>
              <w:jc w:val="both"/>
              <w:textAlignment w:val="baseline"/>
            </w:pPr>
          </w:p>
          <w:p w:rsidR="00733D5F" w:rsidRPr="00FE46C3" w:rsidRDefault="00733D5F" w:rsidP="006C7244">
            <w:pPr>
              <w:pStyle w:val="j14"/>
              <w:keepNext/>
              <w:shd w:val="clear" w:color="auto" w:fill="FFFFFF"/>
              <w:spacing w:before="0" w:beforeAutospacing="0" w:after="0" w:afterAutospacing="0"/>
              <w:ind w:firstLine="221"/>
              <w:jc w:val="both"/>
              <w:textAlignment w:val="baseline"/>
            </w:pPr>
            <w:r w:rsidRPr="00FE46C3">
              <w:t xml:space="preserve">«4. Расследование нарушений законодательства Республики Казахстан в области защиты конкуренции проводится в срок, не превышающий трех месяцев со дня издания приказа о проведении расследования </w:t>
            </w:r>
            <w:r w:rsidRPr="00FE46C3">
              <w:rPr>
                <w:b/>
              </w:rPr>
              <w:t>нарушений законодательства Республики Казахстан в области защиты конкуренции.</w:t>
            </w:r>
            <w:r w:rsidRPr="00FE46C3">
              <w:t xml:space="preserve"> Срок расследования может быть продлен антимонопольным органом, но не более чем на </w:t>
            </w:r>
            <w:r w:rsidRPr="00FE46C3">
              <w:rPr>
                <w:b/>
              </w:rPr>
              <w:t xml:space="preserve">два </w:t>
            </w:r>
            <w:r w:rsidRPr="00FE46C3">
              <w:t xml:space="preserve">месяца. О продлении срока издается приказ, копии приказа в течение трех </w:t>
            </w:r>
            <w:r w:rsidRPr="00FE46C3">
              <w:rPr>
                <w:b/>
              </w:rPr>
              <w:t>рабочих</w:t>
            </w:r>
            <w:r w:rsidRPr="00FE46C3">
              <w:t xml:space="preserve"> дней со дня его издания направляются заявителю и объекту расследования.».</w:t>
            </w:r>
          </w:p>
          <w:p w:rsidR="00733D5F" w:rsidRPr="00FE46C3" w:rsidRDefault="00733D5F" w:rsidP="006C7244">
            <w:pPr>
              <w:keepNext/>
              <w:autoSpaceDE w:val="0"/>
              <w:autoSpaceDN w:val="0"/>
              <w:adjustRightInd w:val="0"/>
              <w:ind w:firstLine="221"/>
              <w:jc w:val="both"/>
            </w:pPr>
          </w:p>
        </w:tc>
        <w:tc>
          <w:tcPr>
            <w:tcW w:w="2372" w:type="dxa"/>
          </w:tcPr>
          <w:p w:rsidR="00733D5F" w:rsidRPr="00FE46C3" w:rsidRDefault="00733D5F" w:rsidP="006C7244">
            <w:pPr>
              <w:keepNext/>
              <w:ind w:firstLine="219"/>
              <w:jc w:val="both"/>
              <w:rPr>
                <w:b/>
                <w:lang w:val="kk-KZ"/>
              </w:rPr>
            </w:pPr>
            <w:r w:rsidRPr="00FE46C3">
              <w:rPr>
                <w:b/>
                <w:lang w:val="kk-KZ"/>
              </w:rPr>
              <w:t>Депутат</w:t>
            </w:r>
          </w:p>
          <w:p w:rsidR="00733D5F" w:rsidRPr="00FE46C3" w:rsidRDefault="00733D5F" w:rsidP="006C7244">
            <w:pPr>
              <w:keepNext/>
              <w:ind w:firstLine="219"/>
              <w:jc w:val="both"/>
              <w:rPr>
                <w:b/>
                <w:lang w:val="kk-KZ"/>
              </w:rPr>
            </w:pPr>
            <w:r w:rsidRPr="00FE46C3">
              <w:rPr>
                <w:b/>
                <w:lang w:val="kk-KZ"/>
              </w:rPr>
              <w:t>Перуашев А.Т.</w:t>
            </w:r>
          </w:p>
          <w:p w:rsidR="00733D5F" w:rsidRPr="00FE46C3" w:rsidRDefault="00733D5F" w:rsidP="006C7244">
            <w:pPr>
              <w:keepNext/>
              <w:ind w:firstLine="219"/>
              <w:jc w:val="both"/>
              <w:rPr>
                <w:lang w:val="kk-KZ"/>
              </w:rPr>
            </w:pPr>
          </w:p>
          <w:p w:rsidR="00733D5F" w:rsidRPr="00FE46C3" w:rsidRDefault="00733D5F" w:rsidP="006C7244">
            <w:pPr>
              <w:keepNext/>
              <w:ind w:firstLine="219"/>
              <w:jc w:val="both"/>
            </w:pPr>
            <w:r w:rsidRPr="00FE46C3">
              <w:t xml:space="preserve">Полагаем пункт в части сроков продления расследования необходимо оставить в прежней редакции. Так как на практике антимонопольный орган имеет право приостановить проведение расследования в предусмотренных законодательством случаях, соответственно приостанавливается и срок расследования. </w:t>
            </w:r>
          </w:p>
          <w:p w:rsidR="00733D5F" w:rsidRPr="00FE46C3" w:rsidRDefault="00733D5F" w:rsidP="006C7244">
            <w:pPr>
              <w:keepNext/>
              <w:ind w:firstLine="219"/>
              <w:jc w:val="both"/>
            </w:pPr>
            <w:r w:rsidRPr="00FE46C3">
              <w:t>Кроме того предлагается уточнение редакции нормы.</w:t>
            </w:r>
          </w:p>
          <w:p w:rsidR="00733D5F" w:rsidRPr="00FE46C3" w:rsidRDefault="00733D5F" w:rsidP="006C7244">
            <w:pPr>
              <w:keepNext/>
              <w:ind w:firstLine="219"/>
              <w:jc w:val="both"/>
            </w:pPr>
          </w:p>
        </w:tc>
        <w:tc>
          <w:tcPr>
            <w:tcW w:w="1410" w:type="dxa"/>
          </w:tcPr>
          <w:p w:rsidR="00733D5F" w:rsidRPr="00FE46C3" w:rsidRDefault="00733D5F" w:rsidP="006C7244">
            <w:pPr>
              <w:keepNext/>
              <w:ind w:left="-57" w:right="-57"/>
              <w:jc w:val="center"/>
              <w:rPr>
                <w:b/>
                <w:bCs/>
                <w:lang w:val="kk-KZ"/>
              </w:rPr>
            </w:pPr>
            <w:r w:rsidRPr="00FE46C3">
              <w:rPr>
                <w:b/>
                <w:bCs/>
                <w:lang w:val="kk-KZ"/>
              </w:rPr>
              <w:t>Принято</w:t>
            </w:r>
          </w:p>
        </w:tc>
      </w:tr>
      <w:tr w:rsidR="002758C9" w:rsidRPr="00FE46C3" w:rsidTr="00550D72">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spacing w:val="-6"/>
                <w:lang w:val="kk-KZ"/>
              </w:rPr>
              <w:t>Абзац десятый п</w:t>
            </w:r>
            <w:r w:rsidRPr="00FE46C3">
              <w:rPr>
                <w:spacing w:val="-6"/>
              </w:rPr>
              <w:t>одпункта</w:t>
            </w:r>
            <w:r w:rsidRPr="00FE46C3">
              <w:t xml:space="preserve"> </w:t>
            </w:r>
            <w:r w:rsidRPr="00FE46C3">
              <w:lastRenderedPageBreak/>
              <w:t>25) 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218</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pPr>
          </w:p>
          <w:p w:rsidR="00733D5F" w:rsidRPr="00FE46C3" w:rsidRDefault="00733D5F" w:rsidP="006C7244">
            <w:pPr>
              <w:keepNext/>
              <w:jc w:val="center"/>
              <w:rPr>
                <w:spacing w:val="-6"/>
                <w:lang w:val="kk-KZ"/>
              </w:rPr>
            </w:pPr>
          </w:p>
        </w:tc>
        <w:tc>
          <w:tcPr>
            <w:tcW w:w="3060" w:type="dxa"/>
          </w:tcPr>
          <w:p w:rsidR="00733D5F" w:rsidRPr="00FE46C3" w:rsidRDefault="00733D5F" w:rsidP="006C7244">
            <w:pPr>
              <w:keepNext/>
              <w:autoSpaceDE w:val="0"/>
              <w:autoSpaceDN w:val="0"/>
              <w:adjustRightInd w:val="0"/>
              <w:ind w:firstLine="317"/>
              <w:jc w:val="both"/>
            </w:pPr>
            <w:r w:rsidRPr="00FE46C3">
              <w:lastRenderedPageBreak/>
              <w:t>Статья 218. Проведение расследования</w:t>
            </w:r>
          </w:p>
          <w:p w:rsidR="00733D5F" w:rsidRPr="00FE46C3" w:rsidRDefault="00733D5F" w:rsidP="006C7244">
            <w:pPr>
              <w:keepNext/>
              <w:autoSpaceDE w:val="0"/>
              <w:autoSpaceDN w:val="0"/>
              <w:adjustRightInd w:val="0"/>
              <w:ind w:firstLine="317"/>
              <w:jc w:val="both"/>
            </w:pPr>
            <w:r w:rsidRPr="00FE46C3">
              <w:t>…</w:t>
            </w:r>
          </w:p>
          <w:p w:rsidR="00733D5F" w:rsidRPr="00FE46C3" w:rsidRDefault="00733D5F" w:rsidP="006C7244">
            <w:pPr>
              <w:keepNext/>
              <w:autoSpaceDE w:val="0"/>
              <w:autoSpaceDN w:val="0"/>
              <w:adjustRightInd w:val="0"/>
              <w:ind w:firstLine="317"/>
              <w:jc w:val="both"/>
            </w:pPr>
            <w:r w:rsidRPr="00FE46C3">
              <w:lastRenderedPageBreak/>
              <w:t>4. Расследование нарушений законодательства Республики Казахстан в области защиты конкуренции проводится в срок, не превышающий двух месяцев со дня издания приказа о проведении расследования нарушений законодательства Республики Казахстан в области защиты конкуренции. Срок расследования дела может быть продлен антимонопольным органом, но не более чем на два месяца. О продлении срока издается приказ, копии приказа в течение трех дней со дня его издания направляются заявителю и объекту расследования.</w:t>
            </w:r>
          </w:p>
          <w:p w:rsidR="00733D5F" w:rsidRPr="00FE46C3" w:rsidRDefault="00733D5F" w:rsidP="006C7244">
            <w:pPr>
              <w:keepNext/>
              <w:autoSpaceDE w:val="0"/>
              <w:autoSpaceDN w:val="0"/>
              <w:adjustRightInd w:val="0"/>
              <w:ind w:firstLine="317"/>
              <w:jc w:val="both"/>
            </w:pPr>
          </w:p>
        </w:tc>
        <w:tc>
          <w:tcPr>
            <w:tcW w:w="3420" w:type="dxa"/>
          </w:tcPr>
          <w:p w:rsidR="00733D5F" w:rsidRPr="00FE46C3" w:rsidRDefault="00733D5F" w:rsidP="006C7244">
            <w:pPr>
              <w:keepNext/>
              <w:autoSpaceDE w:val="0"/>
              <w:autoSpaceDN w:val="0"/>
              <w:adjustRightInd w:val="0"/>
              <w:ind w:firstLine="317"/>
              <w:jc w:val="both"/>
            </w:pPr>
            <w:r w:rsidRPr="00FE46C3">
              <w:lastRenderedPageBreak/>
              <w:t>25) пункты 2, 3 и 4 статьи 218 изложить в следующей редакции:</w:t>
            </w:r>
          </w:p>
          <w:p w:rsidR="00733D5F" w:rsidRPr="00FE46C3" w:rsidRDefault="00733D5F" w:rsidP="006C7244">
            <w:pPr>
              <w:keepNext/>
              <w:autoSpaceDE w:val="0"/>
              <w:autoSpaceDN w:val="0"/>
              <w:adjustRightInd w:val="0"/>
              <w:ind w:firstLine="317"/>
              <w:jc w:val="both"/>
            </w:pPr>
            <w:r w:rsidRPr="00FE46C3">
              <w:lastRenderedPageBreak/>
              <w:t>...</w:t>
            </w:r>
          </w:p>
          <w:p w:rsidR="00733D5F" w:rsidRPr="00FE46C3" w:rsidRDefault="00733D5F" w:rsidP="006C7244">
            <w:pPr>
              <w:keepNext/>
              <w:autoSpaceDE w:val="0"/>
              <w:autoSpaceDN w:val="0"/>
              <w:adjustRightInd w:val="0"/>
              <w:ind w:firstLine="317"/>
              <w:jc w:val="both"/>
            </w:pPr>
            <w:r w:rsidRPr="00FE46C3">
              <w:t xml:space="preserve">4. Расследование нарушений законодательства Республики Казахстан в области защиты конкуренции проводится в срок, не превышающий трех месяцев со дня издания приказа о проведении расследования. Срок расследования может быть продлен антимонопольным органом, но не более чем на три месяца. О продлении срока издается приказ, копии приказа в течение </w:t>
            </w:r>
            <w:r w:rsidRPr="00FE46C3">
              <w:rPr>
                <w:b/>
              </w:rPr>
              <w:t xml:space="preserve">трех </w:t>
            </w:r>
            <w:r w:rsidRPr="00FE46C3">
              <w:t>дней со дня его издания направляются заявителю и объекту расследования.</w:t>
            </w:r>
          </w:p>
        </w:tc>
        <w:tc>
          <w:tcPr>
            <w:tcW w:w="3240" w:type="dxa"/>
          </w:tcPr>
          <w:p w:rsidR="00733D5F" w:rsidRPr="00FE46C3" w:rsidRDefault="00733D5F" w:rsidP="006C7244">
            <w:pPr>
              <w:keepNext/>
              <w:autoSpaceDE w:val="0"/>
              <w:autoSpaceDN w:val="0"/>
              <w:adjustRightInd w:val="0"/>
              <w:ind w:firstLine="119"/>
              <w:jc w:val="both"/>
            </w:pPr>
            <w:r w:rsidRPr="00FE46C3">
              <w:lastRenderedPageBreak/>
              <w:t xml:space="preserve">После слова </w:t>
            </w:r>
            <w:r w:rsidRPr="00FE46C3">
              <w:rPr>
                <w:b/>
              </w:rPr>
              <w:t>«трех»</w:t>
            </w:r>
            <w:r w:rsidRPr="00FE46C3">
              <w:t xml:space="preserve"> дополнить словом «</w:t>
            </w:r>
            <w:r w:rsidRPr="00FE46C3">
              <w:rPr>
                <w:b/>
              </w:rPr>
              <w:t>рабочих</w:t>
            </w:r>
            <w:r w:rsidRPr="00FE46C3">
              <w:t>».</w:t>
            </w:r>
          </w:p>
          <w:p w:rsidR="00733D5F" w:rsidRPr="00FE46C3" w:rsidRDefault="00733D5F" w:rsidP="006C7244">
            <w:pPr>
              <w:keepNext/>
              <w:autoSpaceDE w:val="0"/>
              <w:autoSpaceDN w:val="0"/>
              <w:adjustRightInd w:val="0"/>
              <w:ind w:firstLine="119"/>
              <w:jc w:val="both"/>
            </w:pPr>
            <w:r w:rsidRPr="00FE46C3">
              <w:lastRenderedPageBreak/>
              <w:tab/>
            </w:r>
          </w:p>
        </w:tc>
        <w:tc>
          <w:tcPr>
            <w:tcW w:w="2372" w:type="dxa"/>
          </w:tcPr>
          <w:p w:rsidR="00733D5F" w:rsidRPr="00FE46C3" w:rsidRDefault="00733D5F" w:rsidP="00C07113">
            <w:pPr>
              <w:keepNext/>
              <w:ind w:firstLine="219"/>
              <w:jc w:val="both"/>
              <w:rPr>
                <w:b/>
                <w:lang w:val="kk-KZ"/>
              </w:rPr>
            </w:pPr>
            <w:r w:rsidRPr="00FE46C3">
              <w:rPr>
                <w:b/>
                <w:lang w:val="kk-KZ"/>
              </w:rPr>
              <w:lastRenderedPageBreak/>
              <w:t xml:space="preserve">Комитет по экономической реформе и </w:t>
            </w:r>
            <w:r w:rsidRPr="00FE46C3">
              <w:rPr>
                <w:b/>
                <w:lang w:val="kk-KZ"/>
              </w:rPr>
              <w:lastRenderedPageBreak/>
              <w:t xml:space="preserve">региональному развитию </w:t>
            </w:r>
          </w:p>
          <w:p w:rsidR="00733D5F" w:rsidRPr="00FE46C3" w:rsidRDefault="00733D5F" w:rsidP="006C7244">
            <w:pPr>
              <w:keepNext/>
              <w:ind w:firstLine="219"/>
              <w:jc w:val="both"/>
              <w:rPr>
                <w:b/>
                <w:lang w:val="kk-KZ"/>
              </w:rPr>
            </w:pPr>
            <w:r w:rsidRPr="00FE46C3">
              <w:rPr>
                <w:b/>
                <w:lang w:val="kk-KZ"/>
              </w:rPr>
              <w:t>Депутаты</w:t>
            </w:r>
          </w:p>
          <w:p w:rsidR="00733D5F" w:rsidRPr="00FE46C3" w:rsidRDefault="00733D5F" w:rsidP="006C7244">
            <w:pPr>
              <w:keepNext/>
              <w:ind w:firstLine="219"/>
              <w:jc w:val="both"/>
              <w:rPr>
                <w:b/>
                <w:lang w:val="kk-KZ"/>
              </w:rPr>
            </w:pPr>
            <w:r w:rsidRPr="00FE46C3">
              <w:rPr>
                <w:b/>
                <w:lang w:val="kk-KZ"/>
              </w:rPr>
              <w:t>Утебаев С.Н.</w:t>
            </w:r>
          </w:p>
          <w:p w:rsidR="00733D5F" w:rsidRPr="00FE46C3" w:rsidRDefault="00733D5F" w:rsidP="006C7244">
            <w:pPr>
              <w:keepNext/>
              <w:ind w:firstLine="219"/>
              <w:jc w:val="both"/>
              <w:rPr>
                <w:b/>
                <w:lang w:val="kk-KZ"/>
              </w:rPr>
            </w:pPr>
            <w:r w:rsidRPr="00FE46C3">
              <w:rPr>
                <w:b/>
                <w:lang w:val="kk-KZ"/>
              </w:rPr>
              <w:t>Пшембаев М.К.</w:t>
            </w:r>
          </w:p>
          <w:p w:rsidR="00733D5F" w:rsidRPr="00FE46C3" w:rsidRDefault="00733D5F" w:rsidP="006C7244">
            <w:pPr>
              <w:keepNext/>
              <w:ind w:firstLine="219"/>
              <w:jc w:val="both"/>
              <w:rPr>
                <w:b/>
                <w:lang w:val="kk-KZ"/>
              </w:rPr>
            </w:pPr>
            <w:r w:rsidRPr="00FE46C3">
              <w:rPr>
                <w:b/>
                <w:lang w:val="kk-KZ"/>
              </w:rPr>
              <w:t>Курманова А.А.</w:t>
            </w:r>
          </w:p>
          <w:p w:rsidR="00733D5F" w:rsidRPr="00FE46C3" w:rsidRDefault="00733D5F" w:rsidP="006C7244">
            <w:pPr>
              <w:keepNext/>
              <w:ind w:firstLine="219"/>
              <w:jc w:val="both"/>
            </w:pPr>
          </w:p>
          <w:p w:rsidR="00733D5F" w:rsidRPr="00FE46C3" w:rsidRDefault="00733D5F" w:rsidP="006C7244">
            <w:pPr>
              <w:keepNext/>
              <w:ind w:firstLine="219"/>
              <w:jc w:val="both"/>
              <w:rPr>
                <w:b/>
              </w:rPr>
            </w:pPr>
            <w:r w:rsidRPr="00FE46C3">
              <w:t>Уточняющая правка.</w:t>
            </w:r>
          </w:p>
        </w:tc>
        <w:tc>
          <w:tcPr>
            <w:tcW w:w="1410" w:type="dxa"/>
          </w:tcPr>
          <w:p w:rsidR="00733D5F" w:rsidRPr="00FE46C3" w:rsidRDefault="00733D5F" w:rsidP="006C7244">
            <w:pPr>
              <w:keepNext/>
              <w:jc w:val="center"/>
              <w:rPr>
                <w:b/>
              </w:rPr>
            </w:pPr>
            <w:r w:rsidRPr="00FE46C3">
              <w:rPr>
                <w:b/>
              </w:rPr>
              <w:lastRenderedPageBreak/>
              <w:t>Принято</w:t>
            </w:r>
          </w:p>
        </w:tc>
      </w:tr>
      <w:tr w:rsidR="002758C9" w:rsidRPr="00FE46C3" w:rsidTr="00550D72">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lang w:val="kk-KZ"/>
              </w:rPr>
              <w:t xml:space="preserve">Абзац второй  </w:t>
            </w:r>
            <w:r w:rsidRPr="00FE46C3">
              <w:rPr>
                <w:spacing w:val="-6"/>
                <w:lang w:val="kk-KZ"/>
              </w:rPr>
              <w:t>п</w:t>
            </w:r>
            <w:r w:rsidRPr="00FE46C3">
              <w:rPr>
                <w:spacing w:val="-6"/>
              </w:rPr>
              <w:t>одпункт</w:t>
            </w:r>
            <w:r w:rsidRPr="00FE46C3">
              <w:rPr>
                <w:spacing w:val="-6"/>
                <w:lang w:val="kk-KZ"/>
              </w:rPr>
              <w:t>а</w:t>
            </w:r>
            <w:r w:rsidRPr="00FE46C3">
              <w:t xml:space="preserve">  26)</w:t>
            </w:r>
            <w:r w:rsidRPr="00FE46C3">
              <w:rPr>
                <w:lang w:val="kk-KZ"/>
              </w:rPr>
              <w:t xml:space="preserve"> </w:t>
            </w:r>
            <w:r w:rsidRPr="00FE46C3">
              <w:t xml:space="preserve"> 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220</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pPr>
          </w:p>
          <w:p w:rsidR="00733D5F" w:rsidRPr="00FE46C3" w:rsidRDefault="00733D5F" w:rsidP="006C7244">
            <w:pPr>
              <w:keepNext/>
              <w:jc w:val="center"/>
              <w:rPr>
                <w:spacing w:val="-6"/>
              </w:rPr>
            </w:pPr>
          </w:p>
        </w:tc>
        <w:tc>
          <w:tcPr>
            <w:tcW w:w="3060" w:type="dxa"/>
          </w:tcPr>
          <w:p w:rsidR="00733D5F" w:rsidRPr="00FE46C3" w:rsidRDefault="00733D5F" w:rsidP="006C7244">
            <w:pPr>
              <w:keepNext/>
              <w:ind w:firstLine="254"/>
              <w:jc w:val="both"/>
              <w:rPr>
                <w:bCs/>
              </w:rPr>
            </w:pPr>
            <w:r w:rsidRPr="00FE46C3">
              <w:rPr>
                <w:bCs/>
              </w:rPr>
              <w:lastRenderedPageBreak/>
              <w:t>Статья 220. Права лиц, участвующих в расследовании нарушений законодательства Республики Казахстан в области защиты конкуренции</w:t>
            </w:r>
          </w:p>
          <w:p w:rsidR="00733D5F" w:rsidRPr="00FE46C3" w:rsidRDefault="00733D5F" w:rsidP="006C7244">
            <w:pPr>
              <w:keepNext/>
              <w:ind w:firstLine="254"/>
            </w:pPr>
            <w:r w:rsidRPr="00FE46C3">
              <w:lastRenderedPageBreak/>
              <w:t>...</w:t>
            </w:r>
          </w:p>
          <w:p w:rsidR="00733D5F" w:rsidRPr="00FE46C3" w:rsidRDefault="00733D5F" w:rsidP="006C7244">
            <w:pPr>
              <w:keepNext/>
              <w:ind w:firstLine="254"/>
              <w:rPr>
                <w:b/>
              </w:rPr>
            </w:pPr>
            <w:r w:rsidRPr="00FE46C3">
              <w:rPr>
                <w:b/>
              </w:rPr>
              <w:t>Отсутствует.</w:t>
            </w:r>
          </w:p>
        </w:tc>
        <w:tc>
          <w:tcPr>
            <w:tcW w:w="3420" w:type="dxa"/>
          </w:tcPr>
          <w:p w:rsidR="00733D5F" w:rsidRPr="00FE46C3" w:rsidRDefault="00733D5F" w:rsidP="006C7244">
            <w:pPr>
              <w:keepNext/>
              <w:autoSpaceDE w:val="0"/>
              <w:autoSpaceDN w:val="0"/>
              <w:adjustRightInd w:val="0"/>
              <w:ind w:firstLine="317"/>
              <w:jc w:val="both"/>
            </w:pPr>
            <w:r w:rsidRPr="00FE46C3">
              <w:lastRenderedPageBreak/>
              <w:t>26) статью 220 дополнить частью второй следующего содержания:</w:t>
            </w:r>
          </w:p>
          <w:p w:rsidR="00733D5F" w:rsidRPr="00FE46C3" w:rsidRDefault="00733D5F" w:rsidP="006C7244">
            <w:pPr>
              <w:keepNext/>
              <w:autoSpaceDE w:val="0"/>
              <w:autoSpaceDN w:val="0"/>
              <w:adjustRightInd w:val="0"/>
              <w:ind w:firstLine="317"/>
              <w:jc w:val="both"/>
            </w:pPr>
            <w:r w:rsidRPr="00FE46C3">
              <w:t xml:space="preserve">«Физическое или юридическое лицо, в отношении </w:t>
            </w:r>
            <w:r w:rsidRPr="00FE46C3">
              <w:rPr>
                <w:b/>
              </w:rPr>
              <w:t>действий</w:t>
            </w:r>
            <w:r w:rsidRPr="00FE46C3">
              <w:t xml:space="preserve"> которого проводится расследование, </w:t>
            </w:r>
            <w:r w:rsidRPr="00FE46C3">
              <w:lastRenderedPageBreak/>
              <w:t>вправе обратиться в антимонопольный орган для вынесения на рассмотрение согласительной комиссии проекта заключения по результатам расследования нарушений законодательства Республики Казахстан в области защиты конкуренции.</w:t>
            </w:r>
          </w:p>
          <w:p w:rsidR="00733D5F" w:rsidRPr="00FE46C3" w:rsidRDefault="00733D5F" w:rsidP="006C7244">
            <w:pPr>
              <w:keepNext/>
              <w:autoSpaceDE w:val="0"/>
              <w:autoSpaceDN w:val="0"/>
              <w:adjustRightInd w:val="0"/>
              <w:ind w:firstLine="317"/>
              <w:jc w:val="both"/>
            </w:pPr>
          </w:p>
        </w:tc>
        <w:tc>
          <w:tcPr>
            <w:tcW w:w="3240" w:type="dxa"/>
          </w:tcPr>
          <w:p w:rsidR="00733D5F" w:rsidRPr="00FE46C3" w:rsidRDefault="00733D5F" w:rsidP="006C7244">
            <w:pPr>
              <w:keepNext/>
              <w:autoSpaceDE w:val="0"/>
              <w:autoSpaceDN w:val="0"/>
              <w:adjustRightInd w:val="0"/>
              <w:ind w:firstLine="254"/>
              <w:jc w:val="both"/>
            </w:pPr>
            <w:r w:rsidRPr="00FE46C3">
              <w:lastRenderedPageBreak/>
              <w:t xml:space="preserve">Слово </w:t>
            </w:r>
            <w:r w:rsidRPr="00FE46C3">
              <w:rPr>
                <w:b/>
              </w:rPr>
              <w:t>«действий»</w:t>
            </w:r>
            <w:r w:rsidRPr="00FE46C3">
              <w:t xml:space="preserve"> исключить.</w:t>
            </w:r>
          </w:p>
        </w:tc>
        <w:tc>
          <w:tcPr>
            <w:tcW w:w="2372" w:type="dxa"/>
          </w:tcPr>
          <w:p w:rsidR="00733D5F" w:rsidRPr="00FE46C3" w:rsidRDefault="00733D5F" w:rsidP="00C07113">
            <w:pPr>
              <w:keepNext/>
              <w:ind w:firstLine="219"/>
              <w:jc w:val="both"/>
              <w:rPr>
                <w:b/>
                <w:lang w:val="kk-KZ"/>
              </w:rPr>
            </w:pPr>
            <w:r w:rsidRPr="00FE46C3">
              <w:rPr>
                <w:b/>
                <w:lang w:val="kk-KZ"/>
              </w:rPr>
              <w:t xml:space="preserve">Комитет по экономической реформе и региональному развитию </w:t>
            </w:r>
          </w:p>
          <w:p w:rsidR="00733D5F" w:rsidRPr="00FE46C3" w:rsidRDefault="00733D5F" w:rsidP="006C7244">
            <w:pPr>
              <w:keepNext/>
              <w:ind w:firstLine="219"/>
              <w:jc w:val="both"/>
              <w:rPr>
                <w:b/>
              </w:rPr>
            </w:pPr>
            <w:r w:rsidRPr="00FE46C3">
              <w:rPr>
                <w:b/>
              </w:rPr>
              <w:t>Депутат</w:t>
            </w:r>
          </w:p>
          <w:p w:rsidR="00733D5F" w:rsidRPr="00FE46C3" w:rsidRDefault="00733D5F" w:rsidP="006C7244">
            <w:pPr>
              <w:keepNext/>
              <w:ind w:firstLine="219"/>
              <w:jc w:val="both"/>
              <w:rPr>
                <w:b/>
              </w:rPr>
            </w:pPr>
            <w:r w:rsidRPr="00FE46C3">
              <w:rPr>
                <w:b/>
              </w:rPr>
              <w:t>Айсина М.А.</w:t>
            </w:r>
          </w:p>
          <w:p w:rsidR="00733D5F" w:rsidRPr="00FE46C3" w:rsidRDefault="00733D5F" w:rsidP="006C7244">
            <w:pPr>
              <w:keepNext/>
              <w:ind w:firstLine="219"/>
              <w:jc w:val="both"/>
            </w:pPr>
          </w:p>
          <w:p w:rsidR="00733D5F" w:rsidRPr="00FE46C3" w:rsidRDefault="00733D5F" w:rsidP="006C7244">
            <w:pPr>
              <w:keepNext/>
              <w:ind w:firstLine="219"/>
              <w:jc w:val="both"/>
              <w:rPr>
                <w:b/>
                <w:spacing w:val="-8"/>
                <w:lang w:val="kk-KZ"/>
              </w:rPr>
            </w:pPr>
            <w:r w:rsidRPr="00FE46C3">
              <w:t>Редакционная правка.</w:t>
            </w:r>
          </w:p>
        </w:tc>
        <w:tc>
          <w:tcPr>
            <w:tcW w:w="1410" w:type="dxa"/>
          </w:tcPr>
          <w:p w:rsidR="00733D5F" w:rsidRPr="00FE46C3" w:rsidRDefault="00733D5F" w:rsidP="006C7244">
            <w:pPr>
              <w:keepNext/>
              <w:ind w:left="-57" w:right="-57"/>
              <w:jc w:val="center"/>
              <w:rPr>
                <w:b/>
                <w:bCs/>
                <w:lang w:val="kk-KZ"/>
              </w:rPr>
            </w:pPr>
            <w:r w:rsidRPr="00FE46C3">
              <w:rPr>
                <w:b/>
                <w:bCs/>
                <w:lang w:val="kk-KZ"/>
              </w:rPr>
              <w:lastRenderedPageBreak/>
              <w:t>Принято</w:t>
            </w:r>
          </w:p>
        </w:tc>
      </w:tr>
      <w:tr w:rsidR="002758C9" w:rsidRPr="00FE46C3" w:rsidTr="00550D72">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lang w:val="kk-KZ"/>
              </w:rPr>
              <w:t xml:space="preserve">Абзац седьмой   </w:t>
            </w:r>
            <w:r w:rsidRPr="00FE46C3">
              <w:rPr>
                <w:spacing w:val="-6"/>
                <w:lang w:val="kk-KZ"/>
              </w:rPr>
              <w:t>п</w:t>
            </w:r>
            <w:r w:rsidRPr="00FE46C3">
              <w:rPr>
                <w:spacing w:val="-6"/>
              </w:rPr>
              <w:t>одпункт</w:t>
            </w:r>
            <w:r w:rsidRPr="00FE46C3">
              <w:rPr>
                <w:spacing w:val="-6"/>
                <w:lang w:val="kk-KZ"/>
              </w:rPr>
              <w:t>а</w:t>
            </w:r>
            <w:r w:rsidRPr="00FE46C3">
              <w:t xml:space="preserve">  27)</w:t>
            </w:r>
            <w:r w:rsidRPr="00FE46C3">
              <w:rPr>
                <w:lang w:val="kk-KZ"/>
              </w:rPr>
              <w:t xml:space="preserve"> </w:t>
            </w:r>
            <w:r w:rsidRPr="00FE46C3">
              <w:t xml:space="preserve"> 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221</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pPr>
          </w:p>
          <w:p w:rsidR="00733D5F" w:rsidRPr="00FE46C3" w:rsidRDefault="00733D5F" w:rsidP="006C7244">
            <w:pPr>
              <w:keepNext/>
              <w:jc w:val="center"/>
            </w:pPr>
          </w:p>
        </w:tc>
        <w:tc>
          <w:tcPr>
            <w:tcW w:w="3060" w:type="dxa"/>
          </w:tcPr>
          <w:p w:rsidR="00733D5F" w:rsidRPr="00FE46C3" w:rsidRDefault="00733D5F" w:rsidP="006C7244">
            <w:pPr>
              <w:keepNext/>
              <w:ind w:firstLine="219"/>
              <w:jc w:val="both"/>
              <w:rPr>
                <w:noProof/>
              </w:rPr>
            </w:pPr>
            <w:r w:rsidRPr="00FE46C3">
              <w:rPr>
                <w:noProof/>
              </w:rPr>
              <w:t>Статья 221. Права и обязанности должностных лиц антимонопольного органа при проведении расследования</w:t>
            </w:r>
          </w:p>
          <w:p w:rsidR="00733D5F" w:rsidRPr="00FE46C3" w:rsidRDefault="00733D5F" w:rsidP="006C7244">
            <w:pPr>
              <w:keepNext/>
              <w:ind w:firstLine="219"/>
              <w:jc w:val="both"/>
              <w:rPr>
                <w:noProof/>
              </w:rPr>
            </w:pPr>
            <w:r w:rsidRPr="00FE46C3">
              <w:rPr>
                <w:noProof/>
              </w:rPr>
              <w:t>…</w:t>
            </w:r>
          </w:p>
          <w:p w:rsidR="00733D5F" w:rsidRPr="00FE46C3" w:rsidRDefault="00733D5F" w:rsidP="006C7244">
            <w:pPr>
              <w:keepNext/>
              <w:ind w:firstLine="219"/>
              <w:jc w:val="both"/>
              <w:rPr>
                <w:noProof/>
              </w:rPr>
            </w:pPr>
            <w:r w:rsidRPr="00FE46C3">
              <w:rPr>
                <w:noProof/>
              </w:rPr>
              <w:t>7. Должностные лица антимонопольного органа при рассмотрении сведений о нарушениях и проведении расследования обязаны:</w:t>
            </w:r>
          </w:p>
          <w:p w:rsidR="00733D5F" w:rsidRPr="00FE46C3" w:rsidRDefault="00733D5F" w:rsidP="006C7244">
            <w:pPr>
              <w:keepNext/>
              <w:ind w:firstLine="219"/>
              <w:jc w:val="both"/>
              <w:rPr>
                <w:noProof/>
              </w:rPr>
            </w:pPr>
            <w:r w:rsidRPr="00FE46C3">
              <w:rPr>
                <w:noProof/>
              </w:rPr>
              <w:t>…</w:t>
            </w:r>
          </w:p>
          <w:p w:rsidR="00733D5F" w:rsidRPr="00FE46C3" w:rsidRDefault="00733D5F" w:rsidP="006C7244">
            <w:pPr>
              <w:keepNext/>
              <w:ind w:firstLine="219"/>
              <w:jc w:val="both"/>
              <w:rPr>
                <w:noProof/>
              </w:rPr>
            </w:pPr>
            <w:r w:rsidRPr="00FE46C3">
              <w:rPr>
                <w:noProof/>
              </w:rPr>
              <w:t xml:space="preserve">4) в срок, не превышающий трех рабочих дней со дня утверждения заключений либо подписания территориальными органами приказов о рассмотрении сведений о нарушениях и расследовании нарушений, направлять копии этих </w:t>
            </w:r>
            <w:r w:rsidRPr="00FE46C3">
              <w:rPr>
                <w:noProof/>
              </w:rPr>
              <w:lastRenderedPageBreak/>
              <w:t>документов в центральный государственный орган.</w:t>
            </w:r>
          </w:p>
          <w:p w:rsidR="00733D5F" w:rsidRPr="00FE46C3" w:rsidRDefault="00733D5F" w:rsidP="006C7244">
            <w:pPr>
              <w:keepNext/>
              <w:ind w:firstLine="219"/>
              <w:jc w:val="both"/>
              <w:rPr>
                <w:b/>
                <w:noProof/>
              </w:rPr>
            </w:pPr>
          </w:p>
        </w:tc>
        <w:tc>
          <w:tcPr>
            <w:tcW w:w="3420" w:type="dxa"/>
          </w:tcPr>
          <w:p w:rsidR="00733D5F" w:rsidRPr="00FE46C3" w:rsidRDefault="00733D5F" w:rsidP="006C7244">
            <w:pPr>
              <w:keepNext/>
              <w:ind w:firstLine="219"/>
              <w:jc w:val="both"/>
            </w:pPr>
            <w:r w:rsidRPr="00FE46C3">
              <w:lastRenderedPageBreak/>
              <w:t>27) пункты 5 и 7 статьи 221 изложить в следующей редакции:</w:t>
            </w:r>
          </w:p>
          <w:p w:rsidR="00733D5F" w:rsidRPr="00FE46C3" w:rsidRDefault="00733D5F" w:rsidP="006C7244">
            <w:pPr>
              <w:keepNext/>
              <w:ind w:firstLine="219"/>
              <w:jc w:val="both"/>
            </w:pPr>
            <w:r w:rsidRPr="00FE46C3">
              <w:t>…</w:t>
            </w:r>
          </w:p>
          <w:p w:rsidR="00733D5F" w:rsidRPr="00FE46C3" w:rsidRDefault="00733D5F" w:rsidP="006C7244">
            <w:pPr>
              <w:keepNext/>
              <w:ind w:firstLine="219"/>
              <w:jc w:val="both"/>
            </w:pPr>
            <w:r w:rsidRPr="00FE46C3">
              <w:t>7. Должностные лица антимонопольного органа при проведении расследования обязаны:</w:t>
            </w:r>
          </w:p>
          <w:p w:rsidR="00733D5F" w:rsidRPr="00FE46C3" w:rsidRDefault="00733D5F" w:rsidP="006C7244">
            <w:pPr>
              <w:keepNext/>
              <w:ind w:firstLine="219"/>
              <w:jc w:val="both"/>
            </w:pPr>
            <w:r w:rsidRPr="00FE46C3">
              <w:t>…</w:t>
            </w:r>
          </w:p>
          <w:p w:rsidR="00733D5F" w:rsidRPr="00FE46C3" w:rsidRDefault="00733D5F" w:rsidP="006C7244">
            <w:pPr>
              <w:keepNext/>
              <w:ind w:firstLine="219"/>
              <w:jc w:val="both"/>
            </w:pPr>
            <w:r w:rsidRPr="00FE46C3">
              <w:t xml:space="preserve">4) в срок, не превышающий трех рабочих дней со дня утверждения заключений либо подписания </w:t>
            </w:r>
            <w:r w:rsidRPr="00FE46C3">
              <w:rPr>
                <w:b/>
              </w:rPr>
              <w:t>территориальными органами</w:t>
            </w:r>
            <w:r w:rsidRPr="00FE46C3">
              <w:t xml:space="preserve"> приказов о проведении расследований нарушений, направлять копии этих документов в центральный государственный орган.»;</w:t>
            </w:r>
          </w:p>
          <w:p w:rsidR="00733D5F" w:rsidRPr="00FE46C3" w:rsidRDefault="00733D5F" w:rsidP="006C7244">
            <w:pPr>
              <w:keepNext/>
              <w:ind w:firstLine="219"/>
              <w:jc w:val="both"/>
            </w:pPr>
          </w:p>
        </w:tc>
        <w:tc>
          <w:tcPr>
            <w:tcW w:w="3240" w:type="dxa"/>
          </w:tcPr>
          <w:p w:rsidR="00733D5F" w:rsidRPr="00FE46C3" w:rsidRDefault="00733D5F" w:rsidP="006C7244">
            <w:pPr>
              <w:keepNext/>
              <w:ind w:firstLine="219"/>
              <w:jc w:val="both"/>
            </w:pPr>
            <w:r w:rsidRPr="00FE46C3">
              <w:t>Слова «</w:t>
            </w:r>
            <w:r w:rsidRPr="00FE46C3">
              <w:rPr>
                <w:b/>
              </w:rPr>
              <w:t>территориальными органами</w:t>
            </w:r>
            <w:r w:rsidRPr="00FE46C3">
              <w:t>» заменить словом «</w:t>
            </w:r>
            <w:r w:rsidRPr="00FE46C3">
              <w:rPr>
                <w:b/>
              </w:rPr>
              <w:t>территориальными подразделениями».</w:t>
            </w:r>
          </w:p>
          <w:p w:rsidR="00733D5F" w:rsidRPr="00FE46C3" w:rsidRDefault="00733D5F" w:rsidP="006C7244">
            <w:pPr>
              <w:keepNext/>
              <w:ind w:firstLine="219"/>
              <w:jc w:val="both"/>
            </w:pPr>
          </w:p>
          <w:p w:rsidR="00733D5F" w:rsidRPr="00FE46C3" w:rsidRDefault="00733D5F" w:rsidP="006C7244">
            <w:pPr>
              <w:keepNext/>
              <w:ind w:firstLine="219"/>
              <w:jc w:val="both"/>
            </w:pPr>
          </w:p>
        </w:tc>
        <w:tc>
          <w:tcPr>
            <w:tcW w:w="2372" w:type="dxa"/>
          </w:tcPr>
          <w:p w:rsidR="00733D5F" w:rsidRPr="00FE46C3" w:rsidRDefault="00733D5F" w:rsidP="00C07113">
            <w:pPr>
              <w:keepNext/>
              <w:ind w:firstLine="219"/>
              <w:jc w:val="both"/>
              <w:rPr>
                <w:b/>
                <w:lang w:val="kk-KZ"/>
              </w:rPr>
            </w:pPr>
            <w:r w:rsidRPr="00FE46C3">
              <w:rPr>
                <w:b/>
                <w:lang w:val="kk-KZ"/>
              </w:rPr>
              <w:t xml:space="preserve">Комитет по экономической реформе и региональному развитию </w:t>
            </w:r>
          </w:p>
          <w:p w:rsidR="00733D5F" w:rsidRPr="00FE46C3" w:rsidRDefault="00733D5F" w:rsidP="006C7244">
            <w:pPr>
              <w:keepNext/>
              <w:ind w:firstLine="219"/>
              <w:jc w:val="both"/>
              <w:rPr>
                <w:b/>
                <w:lang w:val="kk-KZ"/>
              </w:rPr>
            </w:pPr>
          </w:p>
          <w:p w:rsidR="00733D5F" w:rsidRPr="00FE46C3" w:rsidRDefault="00733D5F" w:rsidP="006C7244">
            <w:pPr>
              <w:keepNext/>
              <w:ind w:firstLine="219"/>
              <w:jc w:val="both"/>
            </w:pPr>
            <w:r w:rsidRPr="00FE46C3">
              <w:t>Приведение  в соответствии с пунктом 1 статьи 24 Конституционного закона Республики Казахстан «О Правительстве Республики Казахстан».</w:t>
            </w:r>
          </w:p>
          <w:p w:rsidR="00733D5F" w:rsidRPr="00FE46C3" w:rsidRDefault="00733D5F" w:rsidP="006C7244">
            <w:pPr>
              <w:keepNext/>
              <w:ind w:firstLine="219"/>
              <w:jc w:val="both"/>
            </w:pPr>
          </w:p>
          <w:p w:rsidR="00733D5F" w:rsidRPr="00FE46C3" w:rsidRDefault="00733D5F" w:rsidP="006C7244">
            <w:pPr>
              <w:keepNext/>
              <w:ind w:firstLine="219"/>
              <w:jc w:val="both"/>
            </w:pPr>
          </w:p>
        </w:tc>
        <w:tc>
          <w:tcPr>
            <w:tcW w:w="1410" w:type="dxa"/>
          </w:tcPr>
          <w:p w:rsidR="00733D5F" w:rsidRPr="00FE46C3" w:rsidRDefault="00733D5F" w:rsidP="006C7244">
            <w:pPr>
              <w:keepNext/>
              <w:ind w:left="-57" w:right="-57"/>
              <w:jc w:val="center"/>
              <w:rPr>
                <w:b/>
                <w:bCs/>
                <w:lang w:val="kk-KZ"/>
              </w:rPr>
            </w:pPr>
            <w:r w:rsidRPr="00FE46C3">
              <w:rPr>
                <w:b/>
                <w:bCs/>
                <w:lang w:val="kk-KZ"/>
              </w:rPr>
              <w:t>Принято</w:t>
            </w:r>
          </w:p>
        </w:tc>
      </w:tr>
      <w:tr w:rsidR="002758C9" w:rsidRPr="00FE46C3" w:rsidTr="00AA126E">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lang w:val="kk-KZ"/>
              </w:rPr>
              <w:t xml:space="preserve">Абзац седьмой   </w:t>
            </w:r>
            <w:r w:rsidRPr="00FE46C3">
              <w:rPr>
                <w:spacing w:val="-6"/>
                <w:lang w:val="kk-KZ"/>
              </w:rPr>
              <w:t>п</w:t>
            </w:r>
            <w:r w:rsidRPr="00FE46C3">
              <w:rPr>
                <w:spacing w:val="-6"/>
              </w:rPr>
              <w:t>одпункт</w:t>
            </w:r>
            <w:r w:rsidRPr="00FE46C3">
              <w:rPr>
                <w:spacing w:val="-6"/>
                <w:lang w:val="kk-KZ"/>
              </w:rPr>
              <w:t>а</w:t>
            </w:r>
            <w:r w:rsidRPr="00FE46C3">
              <w:t xml:space="preserve">  27)</w:t>
            </w:r>
            <w:r w:rsidRPr="00FE46C3">
              <w:rPr>
                <w:lang w:val="kk-KZ"/>
              </w:rPr>
              <w:t xml:space="preserve"> </w:t>
            </w:r>
            <w:r w:rsidRPr="00FE46C3">
              <w:t xml:space="preserve"> 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221</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pPr>
          </w:p>
          <w:p w:rsidR="00733D5F" w:rsidRPr="00FE46C3" w:rsidRDefault="00733D5F" w:rsidP="006C7244">
            <w:pPr>
              <w:keepNext/>
              <w:jc w:val="center"/>
            </w:pPr>
          </w:p>
        </w:tc>
        <w:tc>
          <w:tcPr>
            <w:tcW w:w="3060" w:type="dxa"/>
          </w:tcPr>
          <w:p w:rsidR="00733D5F" w:rsidRPr="00FE46C3" w:rsidRDefault="00733D5F" w:rsidP="006C7244">
            <w:pPr>
              <w:keepNext/>
              <w:ind w:firstLine="219"/>
              <w:jc w:val="both"/>
              <w:rPr>
                <w:noProof/>
              </w:rPr>
            </w:pPr>
            <w:r w:rsidRPr="00FE46C3">
              <w:rPr>
                <w:noProof/>
              </w:rPr>
              <w:t>Статья 221. Права и обязанности должностных лиц антимонопольного органа при проведении расследования</w:t>
            </w:r>
          </w:p>
          <w:p w:rsidR="00733D5F" w:rsidRPr="00FE46C3" w:rsidRDefault="00733D5F" w:rsidP="006C7244">
            <w:pPr>
              <w:keepNext/>
              <w:ind w:firstLine="219"/>
              <w:jc w:val="both"/>
              <w:rPr>
                <w:noProof/>
              </w:rPr>
            </w:pPr>
            <w:r w:rsidRPr="00FE46C3">
              <w:rPr>
                <w:noProof/>
              </w:rPr>
              <w:t>…</w:t>
            </w:r>
          </w:p>
          <w:p w:rsidR="00733D5F" w:rsidRPr="00FE46C3" w:rsidRDefault="00733D5F" w:rsidP="006C7244">
            <w:pPr>
              <w:keepNext/>
              <w:ind w:firstLine="219"/>
              <w:jc w:val="both"/>
              <w:rPr>
                <w:noProof/>
              </w:rPr>
            </w:pPr>
            <w:r w:rsidRPr="00FE46C3">
              <w:rPr>
                <w:noProof/>
              </w:rPr>
              <w:t>7. Должностные лица антимонопольного органа при рассмотрении сведений о нарушениях и проведении расследования обязаны:</w:t>
            </w:r>
          </w:p>
          <w:p w:rsidR="00733D5F" w:rsidRPr="00FE46C3" w:rsidRDefault="00733D5F" w:rsidP="006C7244">
            <w:pPr>
              <w:keepNext/>
              <w:ind w:firstLine="219"/>
              <w:jc w:val="both"/>
              <w:rPr>
                <w:noProof/>
              </w:rPr>
            </w:pPr>
            <w:r w:rsidRPr="00FE46C3">
              <w:rPr>
                <w:noProof/>
              </w:rPr>
              <w:t>…</w:t>
            </w:r>
          </w:p>
          <w:p w:rsidR="00733D5F" w:rsidRPr="00FE46C3" w:rsidRDefault="00733D5F" w:rsidP="006C7244">
            <w:pPr>
              <w:keepNext/>
              <w:ind w:firstLine="219"/>
              <w:jc w:val="both"/>
              <w:rPr>
                <w:noProof/>
              </w:rPr>
            </w:pPr>
            <w:r w:rsidRPr="00FE46C3">
              <w:rPr>
                <w:noProof/>
              </w:rPr>
              <w:t>4) в срок, не превышающий трех рабочих дней со дня утверждения заключений либо подписания территориальными органами приказов о рассмотрении сведений о нарушениях и расследовании нарушений, направлять копии этих документов в центральный государственный орган.</w:t>
            </w:r>
          </w:p>
          <w:p w:rsidR="00733D5F" w:rsidRPr="00FE46C3" w:rsidRDefault="00733D5F" w:rsidP="006C7244">
            <w:pPr>
              <w:keepNext/>
              <w:ind w:firstLine="219"/>
              <w:jc w:val="both"/>
              <w:rPr>
                <w:b/>
                <w:noProof/>
              </w:rPr>
            </w:pPr>
          </w:p>
        </w:tc>
        <w:tc>
          <w:tcPr>
            <w:tcW w:w="3420" w:type="dxa"/>
          </w:tcPr>
          <w:p w:rsidR="00733D5F" w:rsidRPr="00FE46C3" w:rsidRDefault="00733D5F" w:rsidP="006C7244">
            <w:pPr>
              <w:keepNext/>
              <w:ind w:firstLine="219"/>
              <w:jc w:val="both"/>
            </w:pPr>
            <w:r w:rsidRPr="00FE46C3">
              <w:t>27) пункты 5 и 7 статьи 221 изложить в следующей редакции:</w:t>
            </w:r>
          </w:p>
          <w:p w:rsidR="00733D5F" w:rsidRPr="00FE46C3" w:rsidRDefault="00733D5F" w:rsidP="006C7244">
            <w:pPr>
              <w:keepNext/>
              <w:ind w:firstLine="219"/>
              <w:jc w:val="both"/>
            </w:pPr>
            <w:r w:rsidRPr="00FE46C3">
              <w:t>…</w:t>
            </w:r>
          </w:p>
          <w:p w:rsidR="00733D5F" w:rsidRPr="00FE46C3" w:rsidRDefault="00733D5F" w:rsidP="006C7244">
            <w:pPr>
              <w:keepNext/>
              <w:ind w:firstLine="219"/>
              <w:jc w:val="both"/>
            </w:pPr>
            <w:r w:rsidRPr="00FE46C3">
              <w:t>7. Должностные лица антимонопольного органа при проведении расследования обязаны:</w:t>
            </w:r>
          </w:p>
          <w:p w:rsidR="00733D5F" w:rsidRPr="00FE46C3" w:rsidRDefault="00733D5F" w:rsidP="006C7244">
            <w:pPr>
              <w:keepNext/>
              <w:ind w:firstLine="219"/>
              <w:jc w:val="both"/>
            </w:pPr>
            <w:r w:rsidRPr="00FE46C3">
              <w:t>…</w:t>
            </w:r>
          </w:p>
          <w:p w:rsidR="00733D5F" w:rsidRPr="00FE46C3" w:rsidRDefault="00733D5F" w:rsidP="006C7244">
            <w:pPr>
              <w:keepNext/>
              <w:ind w:firstLine="219"/>
              <w:jc w:val="both"/>
            </w:pPr>
            <w:r w:rsidRPr="00FE46C3">
              <w:t xml:space="preserve">4) в срок, не превышающий трех рабочих дней со дня утверждения заключений либо подписания </w:t>
            </w:r>
            <w:r w:rsidRPr="00FE46C3">
              <w:rPr>
                <w:b/>
              </w:rPr>
              <w:t>территориальными органами</w:t>
            </w:r>
            <w:r w:rsidRPr="00FE46C3">
              <w:t xml:space="preserve"> приказов о проведении расследований </w:t>
            </w:r>
            <w:r w:rsidRPr="00FE46C3">
              <w:rPr>
                <w:b/>
              </w:rPr>
              <w:t>нарушений</w:t>
            </w:r>
            <w:r w:rsidRPr="00FE46C3">
              <w:t>, направлять копии этих документов в центральный государственный орган.»;</w:t>
            </w:r>
          </w:p>
          <w:p w:rsidR="00733D5F" w:rsidRPr="00FE46C3" w:rsidRDefault="00733D5F" w:rsidP="006C7244">
            <w:pPr>
              <w:keepNext/>
              <w:ind w:firstLine="219"/>
              <w:jc w:val="both"/>
            </w:pPr>
          </w:p>
        </w:tc>
        <w:tc>
          <w:tcPr>
            <w:tcW w:w="3240" w:type="dxa"/>
          </w:tcPr>
          <w:p w:rsidR="00733D5F" w:rsidRPr="00FE46C3" w:rsidRDefault="00733D5F" w:rsidP="006C7244">
            <w:pPr>
              <w:keepNext/>
              <w:ind w:firstLine="219"/>
              <w:jc w:val="both"/>
              <w:rPr>
                <w:b/>
              </w:rPr>
            </w:pPr>
            <w:r w:rsidRPr="00FE46C3">
              <w:t xml:space="preserve">После слова «нарушений» дополнить словами </w:t>
            </w:r>
            <w:r w:rsidRPr="00FE46C3">
              <w:rPr>
                <w:b/>
              </w:rPr>
              <w:t>«законодательства Республики Казахстан в области защиты конкуренции».</w:t>
            </w:r>
          </w:p>
          <w:p w:rsidR="00733D5F" w:rsidRPr="00FE46C3" w:rsidRDefault="00733D5F" w:rsidP="006C7244">
            <w:pPr>
              <w:keepNext/>
              <w:ind w:firstLine="219"/>
              <w:jc w:val="both"/>
            </w:pPr>
          </w:p>
        </w:tc>
        <w:tc>
          <w:tcPr>
            <w:tcW w:w="2372" w:type="dxa"/>
          </w:tcPr>
          <w:p w:rsidR="00733D5F" w:rsidRPr="00FE46C3" w:rsidRDefault="00733D5F" w:rsidP="009324F3">
            <w:pPr>
              <w:keepNext/>
              <w:ind w:firstLine="219"/>
              <w:jc w:val="both"/>
              <w:rPr>
                <w:b/>
                <w:lang w:val="kk-KZ"/>
              </w:rPr>
            </w:pPr>
            <w:r w:rsidRPr="00FE46C3">
              <w:rPr>
                <w:b/>
                <w:lang w:val="kk-KZ"/>
              </w:rPr>
              <w:t xml:space="preserve">Комитет по экономической реформе и региональному развитию </w:t>
            </w:r>
          </w:p>
          <w:p w:rsidR="00733D5F" w:rsidRPr="00FE46C3" w:rsidRDefault="00733D5F" w:rsidP="006C7244">
            <w:pPr>
              <w:keepNext/>
              <w:ind w:firstLine="219"/>
              <w:jc w:val="both"/>
              <w:rPr>
                <w:b/>
              </w:rPr>
            </w:pPr>
            <w:r w:rsidRPr="00FE46C3">
              <w:rPr>
                <w:b/>
              </w:rPr>
              <w:t>Депутат</w:t>
            </w:r>
          </w:p>
          <w:p w:rsidR="00733D5F" w:rsidRPr="00FE46C3" w:rsidRDefault="00733D5F" w:rsidP="006C7244">
            <w:pPr>
              <w:keepNext/>
              <w:ind w:firstLine="219"/>
              <w:jc w:val="both"/>
              <w:rPr>
                <w:b/>
              </w:rPr>
            </w:pPr>
            <w:r w:rsidRPr="00FE46C3">
              <w:rPr>
                <w:b/>
              </w:rPr>
              <w:t>Айсина М.А.</w:t>
            </w:r>
          </w:p>
          <w:p w:rsidR="00733D5F" w:rsidRPr="00FE46C3" w:rsidRDefault="00733D5F" w:rsidP="006C7244">
            <w:pPr>
              <w:keepNext/>
              <w:ind w:firstLine="219"/>
              <w:jc w:val="both"/>
              <w:rPr>
                <w:b/>
              </w:rPr>
            </w:pPr>
          </w:p>
          <w:p w:rsidR="00733D5F" w:rsidRPr="00FE46C3" w:rsidRDefault="00733D5F" w:rsidP="006C7244">
            <w:pPr>
              <w:keepNext/>
              <w:ind w:firstLine="219"/>
              <w:jc w:val="both"/>
            </w:pPr>
            <w:r w:rsidRPr="00FE46C3">
              <w:t>Юридическая техника.</w:t>
            </w:r>
          </w:p>
          <w:p w:rsidR="00733D5F" w:rsidRPr="00FE46C3" w:rsidRDefault="00733D5F" w:rsidP="006C7244">
            <w:pPr>
              <w:keepNext/>
              <w:ind w:firstLine="219"/>
              <w:jc w:val="both"/>
            </w:pPr>
            <w:r w:rsidRPr="00FE46C3">
              <w:t>Приведение в соответствие с редакцией подпункта 25) пункта 2 статьи 1 законопроекта.</w:t>
            </w:r>
          </w:p>
          <w:p w:rsidR="00733D5F" w:rsidRPr="00FE46C3" w:rsidRDefault="00733D5F" w:rsidP="006C7244">
            <w:pPr>
              <w:keepNext/>
              <w:ind w:firstLine="219"/>
              <w:jc w:val="both"/>
            </w:pPr>
          </w:p>
          <w:p w:rsidR="00733D5F" w:rsidRPr="00FE46C3" w:rsidRDefault="00733D5F" w:rsidP="006C7244">
            <w:pPr>
              <w:keepNext/>
              <w:ind w:firstLine="219"/>
              <w:jc w:val="both"/>
            </w:pPr>
          </w:p>
        </w:tc>
        <w:tc>
          <w:tcPr>
            <w:tcW w:w="1410" w:type="dxa"/>
          </w:tcPr>
          <w:p w:rsidR="00733D5F" w:rsidRPr="00FE46C3" w:rsidRDefault="00733D5F" w:rsidP="006C7244">
            <w:pPr>
              <w:keepNext/>
              <w:ind w:left="-57" w:right="-57"/>
              <w:jc w:val="center"/>
              <w:rPr>
                <w:b/>
                <w:bCs/>
                <w:lang w:val="kk-KZ"/>
              </w:rPr>
            </w:pPr>
            <w:r w:rsidRPr="00FE46C3">
              <w:rPr>
                <w:b/>
                <w:bCs/>
                <w:lang w:val="kk-KZ"/>
              </w:rPr>
              <w:t>Принято</w:t>
            </w:r>
          </w:p>
        </w:tc>
      </w:tr>
      <w:tr w:rsidR="002758C9" w:rsidRPr="00FE46C3" w:rsidTr="00AA126E">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lang w:val="kk-KZ"/>
              </w:rPr>
              <w:t xml:space="preserve">Абзац седьмой   </w:t>
            </w:r>
            <w:r w:rsidRPr="00FE46C3">
              <w:rPr>
                <w:spacing w:val="-6"/>
                <w:lang w:val="kk-KZ"/>
              </w:rPr>
              <w:t>п</w:t>
            </w:r>
            <w:r w:rsidRPr="00FE46C3">
              <w:rPr>
                <w:spacing w:val="-6"/>
              </w:rPr>
              <w:t>одпункт</w:t>
            </w:r>
            <w:r w:rsidRPr="00FE46C3">
              <w:rPr>
                <w:spacing w:val="-6"/>
                <w:lang w:val="kk-KZ"/>
              </w:rPr>
              <w:t>а</w:t>
            </w:r>
            <w:r w:rsidRPr="00FE46C3">
              <w:t xml:space="preserve">  27)</w:t>
            </w:r>
            <w:r w:rsidRPr="00FE46C3">
              <w:rPr>
                <w:lang w:val="kk-KZ"/>
              </w:rPr>
              <w:t xml:space="preserve"> </w:t>
            </w:r>
            <w:r w:rsidRPr="00FE46C3">
              <w:t xml:space="preserve"> </w:t>
            </w:r>
            <w:r w:rsidRPr="00FE46C3">
              <w:lastRenderedPageBreak/>
              <w:t>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221</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pPr>
          </w:p>
          <w:p w:rsidR="00733D5F" w:rsidRPr="00FE46C3" w:rsidRDefault="00733D5F" w:rsidP="006C7244">
            <w:pPr>
              <w:keepNext/>
              <w:jc w:val="center"/>
            </w:pPr>
          </w:p>
        </w:tc>
        <w:tc>
          <w:tcPr>
            <w:tcW w:w="3060" w:type="dxa"/>
          </w:tcPr>
          <w:p w:rsidR="00733D5F" w:rsidRPr="00FE46C3" w:rsidRDefault="00733D5F" w:rsidP="006C7244">
            <w:pPr>
              <w:keepNext/>
              <w:ind w:firstLine="219"/>
              <w:jc w:val="both"/>
              <w:rPr>
                <w:noProof/>
              </w:rPr>
            </w:pPr>
            <w:r w:rsidRPr="00FE46C3">
              <w:rPr>
                <w:noProof/>
              </w:rPr>
              <w:lastRenderedPageBreak/>
              <w:t xml:space="preserve">Статья 221. Права и обязанности должностных лиц антимонопольного органа при проведении </w:t>
            </w:r>
            <w:r w:rsidRPr="00FE46C3">
              <w:rPr>
                <w:noProof/>
              </w:rPr>
              <w:lastRenderedPageBreak/>
              <w:t>расследования</w:t>
            </w:r>
          </w:p>
          <w:p w:rsidR="00733D5F" w:rsidRPr="00FE46C3" w:rsidRDefault="00733D5F" w:rsidP="006C7244">
            <w:pPr>
              <w:keepNext/>
              <w:ind w:firstLine="219"/>
              <w:jc w:val="both"/>
              <w:rPr>
                <w:noProof/>
              </w:rPr>
            </w:pPr>
            <w:r w:rsidRPr="00FE46C3">
              <w:rPr>
                <w:noProof/>
              </w:rPr>
              <w:t>…</w:t>
            </w:r>
          </w:p>
          <w:p w:rsidR="00733D5F" w:rsidRPr="00FE46C3" w:rsidRDefault="00733D5F" w:rsidP="006C7244">
            <w:pPr>
              <w:keepNext/>
              <w:ind w:firstLine="219"/>
              <w:jc w:val="both"/>
              <w:rPr>
                <w:noProof/>
              </w:rPr>
            </w:pPr>
            <w:r w:rsidRPr="00FE46C3">
              <w:rPr>
                <w:noProof/>
              </w:rPr>
              <w:t>7. Должностные лица антимонопольного органа при рассмотрении сведений о нарушениях и проведении расследования обязаны:</w:t>
            </w:r>
          </w:p>
          <w:p w:rsidR="00733D5F" w:rsidRPr="00FE46C3" w:rsidRDefault="00733D5F" w:rsidP="006C7244">
            <w:pPr>
              <w:keepNext/>
              <w:ind w:firstLine="219"/>
              <w:jc w:val="both"/>
              <w:rPr>
                <w:noProof/>
              </w:rPr>
            </w:pPr>
            <w:r w:rsidRPr="00FE46C3">
              <w:rPr>
                <w:noProof/>
              </w:rPr>
              <w:t>…</w:t>
            </w:r>
          </w:p>
          <w:p w:rsidR="00733D5F" w:rsidRPr="00FE46C3" w:rsidRDefault="00733D5F" w:rsidP="006C7244">
            <w:pPr>
              <w:keepNext/>
              <w:ind w:firstLine="219"/>
              <w:jc w:val="both"/>
              <w:rPr>
                <w:noProof/>
              </w:rPr>
            </w:pPr>
            <w:r w:rsidRPr="00FE46C3">
              <w:rPr>
                <w:noProof/>
              </w:rPr>
              <w:t>4) в срок, не превышающий трех рабочих дней со дня утверждения заключений либо подписания территориальными органами приказов о рассмотрении сведений о нарушениях и расследовании нарушений, направлять копии этих документов в центральный государственный орган.</w:t>
            </w:r>
          </w:p>
          <w:p w:rsidR="00733D5F" w:rsidRPr="00FE46C3" w:rsidRDefault="00733D5F" w:rsidP="006C7244">
            <w:pPr>
              <w:keepNext/>
              <w:ind w:firstLine="219"/>
              <w:jc w:val="both"/>
              <w:rPr>
                <w:b/>
                <w:noProof/>
              </w:rPr>
            </w:pPr>
          </w:p>
        </w:tc>
        <w:tc>
          <w:tcPr>
            <w:tcW w:w="3420" w:type="dxa"/>
          </w:tcPr>
          <w:p w:rsidR="00733D5F" w:rsidRPr="00FE46C3" w:rsidRDefault="00733D5F" w:rsidP="006C7244">
            <w:pPr>
              <w:keepNext/>
              <w:ind w:firstLine="219"/>
              <w:jc w:val="both"/>
            </w:pPr>
            <w:r w:rsidRPr="00FE46C3">
              <w:lastRenderedPageBreak/>
              <w:t>27) пункты 5 и 7 статьи 221 изложить в следующей редакции:</w:t>
            </w:r>
          </w:p>
          <w:p w:rsidR="00733D5F" w:rsidRPr="00FE46C3" w:rsidRDefault="00733D5F" w:rsidP="006C7244">
            <w:pPr>
              <w:keepNext/>
              <w:ind w:firstLine="219"/>
              <w:jc w:val="both"/>
            </w:pPr>
            <w:r w:rsidRPr="00FE46C3">
              <w:t>…</w:t>
            </w:r>
          </w:p>
          <w:p w:rsidR="00733D5F" w:rsidRPr="00FE46C3" w:rsidRDefault="00733D5F" w:rsidP="006C7244">
            <w:pPr>
              <w:keepNext/>
              <w:ind w:firstLine="219"/>
              <w:jc w:val="both"/>
            </w:pPr>
            <w:r w:rsidRPr="00FE46C3">
              <w:lastRenderedPageBreak/>
              <w:t>7. Должностные лица антимонопольного органа при проведении расследования обязаны:</w:t>
            </w:r>
          </w:p>
          <w:p w:rsidR="00733D5F" w:rsidRPr="00FE46C3" w:rsidRDefault="00733D5F" w:rsidP="006C7244">
            <w:pPr>
              <w:keepNext/>
              <w:ind w:firstLine="219"/>
              <w:jc w:val="both"/>
            </w:pPr>
            <w:r w:rsidRPr="00FE46C3">
              <w:t>…</w:t>
            </w:r>
          </w:p>
          <w:p w:rsidR="00733D5F" w:rsidRPr="00FE46C3" w:rsidRDefault="00733D5F" w:rsidP="006C7244">
            <w:pPr>
              <w:keepNext/>
              <w:ind w:firstLine="219"/>
              <w:jc w:val="both"/>
            </w:pPr>
            <w:r w:rsidRPr="00FE46C3">
              <w:t xml:space="preserve">4) в срок, не превышающий трех рабочих дней со дня утверждения заключений либо подписания территориальными органами приказов о проведении расследований нарушений, направлять копии этих документов в </w:t>
            </w:r>
            <w:r w:rsidRPr="00FE46C3">
              <w:rPr>
                <w:b/>
              </w:rPr>
              <w:t>центральный государственный орган</w:t>
            </w:r>
            <w:r w:rsidRPr="00FE46C3">
              <w:t>.»;</w:t>
            </w:r>
          </w:p>
          <w:p w:rsidR="00733D5F" w:rsidRPr="00FE46C3" w:rsidRDefault="00733D5F" w:rsidP="006C7244">
            <w:pPr>
              <w:keepNext/>
              <w:ind w:firstLine="219"/>
              <w:jc w:val="both"/>
            </w:pPr>
          </w:p>
        </w:tc>
        <w:tc>
          <w:tcPr>
            <w:tcW w:w="3240" w:type="dxa"/>
          </w:tcPr>
          <w:p w:rsidR="00733D5F" w:rsidRPr="00FE46C3" w:rsidRDefault="00733D5F" w:rsidP="006C7244">
            <w:pPr>
              <w:keepNext/>
              <w:ind w:firstLine="219"/>
              <w:jc w:val="both"/>
            </w:pPr>
            <w:r w:rsidRPr="00FE46C3">
              <w:lastRenderedPageBreak/>
              <w:t xml:space="preserve">Слова </w:t>
            </w:r>
            <w:r w:rsidRPr="00FE46C3">
              <w:rPr>
                <w:b/>
              </w:rPr>
              <w:t xml:space="preserve">«центральный государственный орган» </w:t>
            </w:r>
            <w:r w:rsidRPr="00FE46C3">
              <w:t>заменить словами</w:t>
            </w:r>
            <w:r w:rsidRPr="00FE46C3">
              <w:rPr>
                <w:b/>
              </w:rPr>
              <w:t xml:space="preserve"> «центральный </w:t>
            </w:r>
            <w:r w:rsidRPr="00FE46C3">
              <w:rPr>
                <w:b/>
              </w:rPr>
              <w:lastRenderedPageBreak/>
              <w:t>исполнительный орган антимонопольного органа».</w:t>
            </w:r>
          </w:p>
          <w:p w:rsidR="00733D5F" w:rsidRPr="00FE46C3" w:rsidRDefault="00733D5F" w:rsidP="006C7244">
            <w:pPr>
              <w:keepNext/>
              <w:ind w:firstLine="219"/>
              <w:jc w:val="both"/>
            </w:pPr>
          </w:p>
        </w:tc>
        <w:tc>
          <w:tcPr>
            <w:tcW w:w="2372" w:type="dxa"/>
          </w:tcPr>
          <w:p w:rsidR="00733D5F" w:rsidRPr="00FE46C3" w:rsidRDefault="00733D5F" w:rsidP="009324F3">
            <w:pPr>
              <w:keepNext/>
              <w:ind w:firstLine="219"/>
              <w:jc w:val="both"/>
              <w:rPr>
                <w:b/>
                <w:lang w:val="kk-KZ"/>
              </w:rPr>
            </w:pPr>
            <w:r w:rsidRPr="00FE46C3">
              <w:rPr>
                <w:b/>
                <w:lang w:val="kk-KZ"/>
              </w:rPr>
              <w:lastRenderedPageBreak/>
              <w:t xml:space="preserve">Комитет по экономической реформе и региональному </w:t>
            </w:r>
            <w:r w:rsidRPr="00FE46C3">
              <w:rPr>
                <w:b/>
                <w:lang w:val="kk-KZ"/>
              </w:rPr>
              <w:lastRenderedPageBreak/>
              <w:t xml:space="preserve">развитию </w:t>
            </w:r>
          </w:p>
          <w:p w:rsidR="00733D5F" w:rsidRPr="00FE46C3" w:rsidRDefault="00733D5F" w:rsidP="006C7244">
            <w:pPr>
              <w:keepNext/>
              <w:ind w:firstLine="219"/>
              <w:jc w:val="both"/>
              <w:rPr>
                <w:b/>
                <w:lang w:val="kk-KZ"/>
              </w:rPr>
            </w:pPr>
          </w:p>
          <w:p w:rsidR="00733D5F" w:rsidRPr="00FE46C3" w:rsidRDefault="00733D5F" w:rsidP="006C7244">
            <w:pPr>
              <w:keepNext/>
              <w:ind w:firstLine="219"/>
              <w:jc w:val="both"/>
            </w:pPr>
            <w:r w:rsidRPr="00FE46C3">
              <w:t>Приведение в соответствие с абзацем четвертым подпункта 4) пункта 2 статьи 1 законопроекта.</w:t>
            </w:r>
          </w:p>
        </w:tc>
        <w:tc>
          <w:tcPr>
            <w:tcW w:w="1410" w:type="dxa"/>
          </w:tcPr>
          <w:p w:rsidR="00733D5F" w:rsidRPr="00FE46C3" w:rsidRDefault="00733D5F" w:rsidP="006C7244">
            <w:pPr>
              <w:keepNext/>
              <w:ind w:left="-57" w:right="-57"/>
              <w:jc w:val="center"/>
              <w:rPr>
                <w:b/>
                <w:bCs/>
                <w:lang w:val="kk-KZ"/>
              </w:rPr>
            </w:pPr>
            <w:r w:rsidRPr="00FE46C3">
              <w:rPr>
                <w:b/>
                <w:bCs/>
                <w:lang w:val="kk-KZ"/>
              </w:rPr>
              <w:lastRenderedPageBreak/>
              <w:t>Принято</w:t>
            </w:r>
          </w:p>
        </w:tc>
      </w:tr>
      <w:tr w:rsidR="002758C9" w:rsidRPr="00FE46C3" w:rsidTr="0083568F">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lang w:val="kk-KZ"/>
              </w:rPr>
              <w:t xml:space="preserve">Абзац второй  </w:t>
            </w:r>
            <w:r w:rsidRPr="00FE46C3">
              <w:rPr>
                <w:spacing w:val="-6"/>
                <w:lang w:val="kk-KZ"/>
              </w:rPr>
              <w:t>п</w:t>
            </w:r>
            <w:r w:rsidRPr="00FE46C3">
              <w:rPr>
                <w:spacing w:val="-6"/>
              </w:rPr>
              <w:t>одпункт</w:t>
            </w:r>
            <w:r w:rsidRPr="00FE46C3">
              <w:rPr>
                <w:spacing w:val="-6"/>
                <w:lang w:val="kk-KZ"/>
              </w:rPr>
              <w:t>а</w:t>
            </w:r>
            <w:r w:rsidRPr="00FE46C3">
              <w:t xml:space="preserve">  28)</w:t>
            </w:r>
            <w:r w:rsidRPr="00FE46C3">
              <w:rPr>
                <w:lang w:val="kk-KZ"/>
              </w:rPr>
              <w:t xml:space="preserve"> </w:t>
            </w:r>
            <w:r w:rsidRPr="00FE46C3">
              <w:t xml:space="preserve"> 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 xml:space="preserve">Статья </w:t>
            </w:r>
            <w:r w:rsidRPr="00FE46C3">
              <w:rPr>
                <w:i/>
              </w:rPr>
              <w:lastRenderedPageBreak/>
              <w:t>222</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pPr>
          </w:p>
          <w:p w:rsidR="00733D5F" w:rsidRPr="00FE46C3" w:rsidRDefault="00733D5F" w:rsidP="006C7244">
            <w:pPr>
              <w:keepNext/>
              <w:jc w:val="center"/>
            </w:pPr>
          </w:p>
        </w:tc>
        <w:tc>
          <w:tcPr>
            <w:tcW w:w="3060" w:type="dxa"/>
          </w:tcPr>
          <w:p w:rsidR="00733D5F" w:rsidRPr="00FE46C3" w:rsidRDefault="00733D5F" w:rsidP="006C7244">
            <w:pPr>
              <w:keepNext/>
              <w:ind w:firstLine="219"/>
              <w:jc w:val="both"/>
              <w:rPr>
                <w:noProof/>
              </w:rPr>
            </w:pPr>
            <w:r w:rsidRPr="00FE46C3">
              <w:rPr>
                <w:noProof/>
              </w:rPr>
              <w:lastRenderedPageBreak/>
              <w:t>Статья 222. Приостановление расследования дела о нарушении законодательства Республики Казахстан в области защиты конкуренции</w:t>
            </w:r>
          </w:p>
          <w:p w:rsidR="00733D5F" w:rsidRPr="00FE46C3" w:rsidRDefault="00733D5F" w:rsidP="006C7244">
            <w:pPr>
              <w:keepNext/>
              <w:ind w:firstLine="219"/>
              <w:jc w:val="both"/>
              <w:rPr>
                <w:noProof/>
              </w:rPr>
            </w:pPr>
          </w:p>
          <w:p w:rsidR="00733D5F" w:rsidRPr="00FE46C3" w:rsidRDefault="00733D5F" w:rsidP="006C7244">
            <w:pPr>
              <w:keepNext/>
              <w:ind w:firstLine="219"/>
              <w:jc w:val="both"/>
              <w:rPr>
                <w:noProof/>
              </w:rPr>
            </w:pPr>
            <w:r w:rsidRPr="00FE46C3">
              <w:rPr>
                <w:noProof/>
              </w:rPr>
              <w:t xml:space="preserve">1. Антимонопольный орган вправе </w:t>
            </w:r>
            <w:r w:rsidRPr="00FE46C3">
              <w:rPr>
                <w:noProof/>
              </w:rPr>
              <w:lastRenderedPageBreak/>
              <w:t>приостановить расследование нарушения законодательства Республики Казахстан в области защиты конкуренции в случаях:</w:t>
            </w:r>
          </w:p>
          <w:p w:rsidR="00733D5F" w:rsidRPr="00FE46C3" w:rsidRDefault="00733D5F" w:rsidP="006C7244">
            <w:pPr>
              <w:keepNext/>
              <w:ind w:firstLine="219"/>
              <w:jc w:val="both"/>
              <w:rPr>
                <w:noProof/>
              </w:rPr>
            </w:pPr>
            <w:r w:rsidRPr="00FE46C3">
              <w:rPr>
                <w:noProof/>
              </w:rPr>
              <w:t>…</w:t>
            </w:r>
          </w:p>
          <w:p w:rsidR="00733D5F" w:rsidRPr="00FE46C3" w:rsidRDefault="00733D5F" w:rsidP="006C7244">
            <w:pPr>
              <w:keepNext/>
              <w:ind w:firstLine="219"/>
              <w:jc w:val="both"/>
              <w:rPr>
                <w:b/>
                <w:noProof/>
              </w:rPr>
            </w:pPr>
            <w:r w:rsidRPr="00FE46C3">
              <w:rPr>
                <w:b/>
                <w:noProof/>
              </w:rPr>
              <w:t>4) отсутствует.</w:t>
            </w:r>
          </w:p>
          <w:p w:rsidR="00733D5F" w:rsidRPr="00FE46C3" w:rsidRDefault="00733D5F" w:rsidP="006C7244">
            <w:pPr>
              <w:keepNext/>
              <w:ind w:firstLine="219"/>
              <w:jc w:val="both"/>
              <w:rPr>
                <w:b/>
                <w:noProof/>
              </w:rPr>
            </w:pPr>
          </w:p>
        </w:tc>
        <w:tc>
          <w:tcPr>
            <w:tcW w:w="3420" w:type="dxa"/>
          </w:tcPr>
          <w:p w:rsidR="00733D5F" w:rsidRPr="00FE46C3" w:rsidRDefault="00733D5F" w:rsidP="006C7244">
            <w:pPr>
              <w:keepNext/>
              <w:ind w:firstLine="219"/>
              <w:jc w:val="both"/>
            </w:pPr>
            <w:r w:rsidRPr="00FE46C3">
              <w:lastRenderedPageBreak/>
              <w:t>28) пункт 1 статьи 222 дополнить подпунктом 4) следующего содержания:</w:t>
            </w:r>
          </w:p>
          <w:p w:rsidR="00733D5F" w:rsidRPr="00FE46C3" w:rsidRDefault="00733D5F" w:rsidP="006C7244">
            <w:pPr>
              <w:keepNext/>
              <w:ind w:firstLine="219"/>
              <w:jc w:val="both"/>
            </w:pPr>
            <w:r w:rsidRPr="00FE46C3">
              <w:t xml:space="preserve">«4) необходимости проведения анализа состояния конкуренции на товарных рынках, в случае, если при проведении расследования </w:t>
            </w:r>
            <w:r w:rsidRPr="00FE46C3">
              <w:rPr>
                <w:b/>
              </w:rPr>
              <w:t>нарушений законодательства</w:t>
            </w:r>
            <w:r w:rsidRPr="00FE46C3">
              <w:t xml:space="preserve"> в области защиты конкуренции будет </w:t>
            </w:r>
            <w:r w:rsidRPr="00FE46C3">
              <w:lastRenderedPageBreak/>
              <w:t>установлено, что, несмотря на превышение доли в пятьдесят процентов на рынке определенного товара, положение субъекта рынка на товарном рынке не является доминирующим.»;</w:t>
            </w:r>
          </w:p>
          <w:p w:rsidR="00733D5F" w:rsidRPr="00FE46C3" w:rsidRDefault="00733D5F" w:rsidP="006C7244">
            <w:pPr>
              <w:keepNext/>
              <w:ind w:firstLine="219"/>
              <w:jc w:val="both"/>
            </w:pPr>
          </w:p>
        </w:tc>
        <w:tc>
          <w:tcPr>
            <w:tcW w:w="3240" w:type="dxa"/>
          </w:tcPr>
          <w:p w:rsidR="00733D5F" w:rsidRPr="00FE46C3" w:rsidRDefault="00733D5F" w:rsidP="006C7244">
            <w:pPr>
              <w:keepNext/>
              <w:ind w:firstLine="219"/>
              <w:jc w:val="both"/>
            </w:pPr>
            <w:r w:rsidRPr="00FE46C3">
              <w:lastRenderedPageBreak/>
              <w:t xml:space="preserve">После слов </w:t>
            </w:r>
            <w:r w:rsidRPr="00FE46C3">
              <w:rPr>
                <w:b/>
              </w:rPr>
              <w:t>«нарушений законодательства»</w:t>
            </w:r>
            <w:r w:rsidRPr="00FE46C3">
              <w:t xml:space="preserve"> дополнить словами </w:t>
            </w:r>
            <w:r w:rsidRPr="00FE46C3">
              <w:rPr>
                <w:b/>
              </w:rPr>
              <w:t>«Республики Казахстан».</w:t>
            </w:r>
          </w:p>
        </w:tc>
        <w:tc>
          <w:tcPr>
            <w:tcW w:w="2372" w:type="dxa"/>
          </w:tcPr>
          <w:p w:rsidR="00733D5F" w:rsidRPr="00FE46C3" w:rsidRDefault="00733D5F" w:rsidP="006C7244">
            <w:pPr>
              <w:keepNext/>
              <w:ind w:firstLine="219"/>
              <w:jc w:val="both"/>
              <w:rPr>
                <w:b/>
              </w:rPr>
            </w:pPr>
            <w:r w:rsidRPr="00FE46C3">
              <w:rPr>
                <w:b/>
              </w:rPr>
              <w:t>Депутат</w:t>
            </w:r>
          </w:p>
          <w:p w:rsidR="00733D5F" w:rsidRPr="00FE46C3" w:rsidRDefault="00733D5F" w:rsidP="006C7244">
            <w:pPr>
              <w:keepNext/>
              <w:ind w:firstLine="219"/>
              <w:jc w:val="both"/>
              <w:rPr>
                <w:b/>
              </w:rPr>
            </w:pPr>
            <w:r w:rsidRPr="00FE46C3">
              <w:rPr>
                <w:b/>
              </w:rPr>
              <w:t>Айсина М.А.</w:t>
            </w:r>
          </w:p>
          <w:p w:rsidR="00733D5F" w:rsidRPr="00FE46C3" w:rsidRDefault="00733D5F" w:rsidP="006C7244">
            <w:pPr>
              <w:keepNext/>
              <w:ind w:firstLine="219"/>
              <w:jc w:val="both"/>
              <w:rPr>
                <w:b/>
              </w:rPr>
            </w:pPr>
          </w:p>
          <w:p w:rsidR="00733D5F" w:rsidRPr="00FE46C3" w:rsidRDefault="00733D5F" w:rsidP="006C7244">
            <w:pPr>
              <w:keepNext/>
              <w:ind w:firstLine="219"/>
              <w:jc w:val="both"/>
            </w:pPr>
            <w:r w:rsidRPr="00FE46C3">
              <w:rPr>
                <w:spacing w:val="-8"/>
                <w:lang w:val="kk-KZ"/>
              </w:rPr>
              <w:t>Юридическая техника.</w:t>
            </w:r>
          </w:p>
        </w:tc>
        <w:tc>
          <w:tcPr>
            <w:tcW w:w="1410" w:type="dxa"/>
          </w:tcPr>
          <w:p w:rsidR="00733D5F" w:rsidRPr="00FE46C3" w:rsidRDefault="00733D5F" w:rsidP="006C7244">
            <w:pPr>
              <w:keepNext/>
              <w:ind w:left="-57" w:right="-57"/>
              <w:jc w:val="center"/>
              <w:rPr>
                <w:b/>
                <w:bCs/>
                <w:lang w:val="kk-KZ"/>
              </w:rPr>
            </w:pPr>
            <w:r w:rsidRPr="00FE46C3">
              <w:rPr>
                <w:b/>
                <w:bCs/>
                <w:lang w:val="kk-KZ"/>
              </w:rPr>
              <w:t>Принято</w:t>
            </w:r>
          </w:p>
        </w:tc>
      </w:tr>
      <w:tr w:rsidR="002758C9" w:rsidRPr="00FE46C3" w:rsidTr="00AA126E">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lang w:val="kk-KZ"/>
              </w:rPr>
              <w:t xml:space="preserve">Абзац шестой   </w:t>
            </w:r>
            <w:r w:rsidRPr="00FE46C3">
              <w:rPr>
                <w:spacing w:val="-6"/>
                <w:lang w:val="kk-KZ"/>
              </w:rPr>
              <w:t>п</w:t>
            </w:r>
            <w:r w:rsidRPr="00FE46C3">
              <w:rPr>
                <w:spacing w:val="-6"/>
              </w:rPr>
              <w:t>одпункт</w:t>
            </w:r>
            <w:r w:rsidRPr="00FE46C3">
              <w:rPr>
                <w:spacing w:val="-6"/>
                <w:lang w:val="kk-KZ"/>
              </w:rPr>
              <w:t>а</w:t>
            </w:r>
            <w:r w:rsidRPr="00FE46C3">
              <w:t xml:space="preserve">  29)</w:t>
            </w:r>
            <w:r w:rsidRPr="00FE46C3">
              <w:rPr>
                <w:lang w:val="kk-KZ"/>
              </w:rPr>
              <w:t xml:space="preserve"> </w:t>
            </w:r>
            <w:r w:rsidRPr="00FE46C3">
              <w:t xml:space="preserve"> 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224</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pPr>
          </w:p>
          <w:p w:rsidR="00733D5F" w:rsidRPr="00FE46C3" w:rsidRDefault="00733D5F" w:rsidP="006C7244">
            <w:pPr>
              <w:keepNext/>
              <w:jc w:val="center"/>
            </w:pPr>
          </w:p>
        </w:tc>
        <w:tc>
          <w:tcPr>
            <w:tcW w:w="3060" w:type="dxa"/>
          </w:tcPr>
          <w:p w:rsidR="00733D5F" w:rsidRPr="00FE46C3" w:rsidRDefault="00733D5F" w:rsidP="006C7244">
            <w:pPr>
              <w:keepNext/>
              <w:ind w:firstLine="219"/>
              <w:jc w:val="both"/>
              <w:rPr>
                <w:noProof/>
              </w:rPr>
            </w:pPr>
            <w:r w:rsidRPr="00FE46C3">
              <w:rPr>
                <w:noProof/>
              </w:rPr>
              <w:t>Статья 224. Решения антимонопольного органа по результатам расследования нарушений законодательства Республики Казахстан в области защиты конкуренции</w:t>
            </w:r>
          </w:p>
          <w:p w:rsidR="00733D5F" w:rsidRPr="00FE46C3" w:rsidRDefault="00733D5F" w:rsidP="006C7244">
            <w:pPr>
              <w:keepNext/>
              <w:ind w:firstLine="219"/>
              <w:jc w:val="both"/>
              <w:rPr>
                <w:noProof/>
              </w:rPr>
            </w:pPr>
          </w:p>
          <w:p w:rsidR="00733D5F" w:rsidRPr="00FE46C3" w:rsidRDefault="00733D5F" w:rsidP="006C7244">
            <w:pPr>
              <w:keepNext/>
              <w:ind w:firstLine="219"/>
              <w:jc w:val="both"/>
              <w:rPr>
                <w:noProof/>
              </w:rPr>
            </w:pPr>
            <w:r w:rsidRPr="00FE46C3">
              <w:rPr>
                <w:noProof/>
              </w:rPr>
              <w:t>1. По результатам расследования нарушений законодательства Республики Казахстан в области защиты конкуренции должностное лицо антимонопольного органа готовит заключение, на основании которого антимонопольный орган принимает соответствующее (соответствующие) решение (решения) о:</w:t>
            </w:r>
          </w:p>
          <w:p w:rsidR="00733D5F" w:rsidRPr="00FE46C3" w:rsidRDefault="00733D5F" w:rsidP="006C7244">
            <w:pPr>
              <w:keepNext/>
              <w:ind w:firstLine="219"/>
              <w:jc w:val="both"/>
              <w:rPr>
                <w:noProof/>
              </w:rPr>
            </w:pPr>
            <w:r w:rsidRPr="00FE46C3">
              <w:rPr>
                <w:noProof/>
              </w:rPr>
              <w:t>…</w:t>
            </w:r>
          </w:p>
          <w:p w:rsidR="00733D5F" w:rsidRPr="00FE46C3" w:rsidRDefault="00733D5F" w:rsidP="006C7244">
            <w:pPr>
              <w:keepNext/>
              <w:ind w:firstLine="219"/>
              <w:jc w:val="both"/>
              <w:rPr>
                <w:noProof/>
              </w:rPr>
            </w:pPr>
            <w:r w:rsidRPr="00FE46C3">
              <w:rPr>
                <w:noProof/>
              </w:rPr>
              <w:lastRenderedPageBreak/>
              <w:t>3) вынесении предписания об устранении нарушений законодательства Республики Казахстан в области защиты конкуренции;</w:t>
            </w:r>
          </w:p>
          <w:p w:rsidR="00733D5F" w:rsidRPr="00FE46C3" w:rsidRDefault="00733D5F" w:rsidP="006C7244">
            <w:pPr>
              <w:keepNext/>
              <w:ind w:firstLine="219"/>
              <w:jc w:val="both"/>
              <w:rPr>
                <w:b/>
                <w:noProof/>
              </w:rPr>
            </w:pPr>
          </w:p>
        </w:tc>
        <w:tc>
          <w:tcPr>
            <w:tcW w:w="3420" w:type="dxa"/>
          </w:tcPr>
          <w:p w:rsidR="00733D5F" w:rsidRPr="00FE46C3" w:rsidRDefault="00733D5F" w:rsidP="006C7244">
            <w:pPr>
              <w:keepNext/>
              <w:ind w:firstLine="219"/>
              <w:jc w:val="both"/>
            </w:pPr>
            <w:r w:rsidRPr="00FE46C3">
              <w:lastRenderedPageBreak/>
              <w:t>29) в статье 224:</w:t>
            </w:r>
          </w:p>
          <w:p w:rsidR="00733D5F" w:rsidRPr="00FE46C3" w:rsidRDefault="00733D5F" w:rsidP="006C7244">
            <w:pPr>
              <w:keepNext/>
              <w:ind w:firstLine="219"/>
              <w:jc w:val="both"/>
            </w:pPr>
            <w:r w:rsidRPr="00FE46C3">
              <w:t>пункт 1 изложить в следующей редакции:</w:t>
            </w:r>
          </w:p>
          <w:p w:rsidR="00733D5F" w:rsidRPr="00FE46C3" w:rsidRDefault="00733D5F" w:rsidP="006C7244">
            <w:pPr>
              <w:keepNext/>
              <w:ind w:firstLine="219"/>
              <w:jc w:val="both"/>
            </w:pPr>
            <w:r w:rsidRPr="00FE46C3">
              <w:t>«1. По результатам расследования нарушений законодательства Республики Казахстан в области защиты конкуренции должностное лицо антимонопольного органа готовит заключение, на основании которого антимонопольный орган принимает одно из следующих решений о:</w:t>
            </w:r>
          </w:p>
          <w:p w:rsidR="00733D5F" w:rsidRPr="00FE46C3" w:rsidRDefault="00733D5F" w:rsidP="006C7244">
            <w:pPr>
              <w:keepNext/>
              <w:ind w:firstLine="219"/>
              <w:jc w:val="both"/>
            </w:pPr>
            <w:r w:rsidRPr="00FE46C3">
              <w:t>…</w:t>
            </w:r>
          </w:p>
          <w:p w:rsidR="00733D5F" w:rsidRPr="00FE46C3" w:rsidRDefault="00733D5F" w:rsidP="006C7244">
            <w:pPr>
              <w:keepNext/>
              <w:ind w:firstLine="219"/>
              <w:jc w:val="both"/>
              <w:rPr>
                <w:b/>
              </w:rPr>
            </w:pPr>
            <w:r w:rsidRPr="00FE46C3">
              <w:t xml:space="preserve">3) вынесении предписания </w:t>
            </w:r>
            <w:r w:rsidRPr="00FE46C3">
              <w:rPr>
                <w:b/>
              </w:rPr>
              <w:t>в случае истечения срока исковой давности привлечения к административной ответственности;</w:t>
            </w:r>
          </w:p>
          <w:p w:rsidR="00733D5F" w:rsidRPr="00FE46C3" w:rsidRDefault="00733D5F" w:rsidP="006C7244">
            <w:pPr>
              <w:keepNext/>
              <w:ind w:firstLine="219"/>
              <w:jc w:val="both"/>
            </w:pPr>
          </w:p>
        </w:tc>
        <w:tc>
          <w:tcPr>
            <w:tcW w:w="3240" w:type="dxa"/>
          </w:tcPr>
          <w:p w:rsidR="00733D5F" w:rsidRPr="00FE46C3" w:rsidRDefault="00306146" w:rsidP="006C7244">
            <w:pPr>
              <w:keepNext/>
              <w:ind w:firstLine="119"/>
              <w:jc w:val="both"/>
            </w:pPr>
            <w:r w:rsidRPr="00FE46C3">
              <w:t>Абзац шестой подпункта  29) пункта 2 статьи 1 проекта и</w:t>
            </w:r>
            <w:r w:rsidR="00733D5F" w:rsidRPr="00FE46C3">
              <w:t>зложить в следующей редакции:</w:t>
            </w:r>
          </w:p>
          <w:p w:rsidR="00733D5F" w:rsidRPr="00FE46C3" w:rsidRDefault="00733D5F" w:rsidP="006C7244">
            <w:pPr>
              <w:keepNext/>
              <w:ind w:firstLine="119"/>
              <w:jc w:val="both"/>
              <w:rPr>
                <w:b/>
                <w:i/>
                <w:spacing w:val="-8"/>
                <w:u w:val="single"/>
                <w:lang w:val="kk-KZ"/>
              </w:rPr>
            </w:pPr>
          </w:p>
          <w:p w:rsidR="00733D5F" w:rsidRPr="00FE46C3" w:rsidRDefault="00733D5F" w:rsidP="006C7244">
            <w:pPr>
              <w:keepNext/>
              <w:ind w:firstLine="119"/>
              <w:jc w:val="both"/>
              <w:rPr>
                <w:noProof/>
              </w:rPr>
            </w:pPr>
            <w:r w:rsidRPr="00FE46C3">
              <w:rPr>
                <w:noProof/>
              </w:rPr>
              <w:t xml:space="preserve">«3) вынесении предписания </w:t>
            </w:r>
            <w:r w:rsidRPr="00FE46C3">
              <w:rPr>
                <w:b/>
                <w:noProof/>
              </w:rPr>
              <w:t>об устранении нарушений законодательства Республики Казахстан в области защиты конкуренции</w:t>
            </w:r>
            <w:r w:rsidRPr="00FE46C3">
              <w:rPr>
                <w:noProof/>
              </w:rPr>
              <w:t>;».</w:t>
            </w:r>
          </w:p>
          <w:p w:rsidR="00733D5F" w:rsidRPr="00FE46C3" w:rsidRDefault="00733D5F" w:rsidP="006C7244">
            <w:pPr>
              <w:keepNext/>
              <w:ind w:hanging="22"/>
              <w:jc w:val="both"/>
              <w:rPr>
                <w:i/>
                <w:noProof/>
              </w:rPr>
            </w:pPr>
            <w:r w:rsidRPr="00FE46C3">
              <w:rPr>
                <w:i/>
                <w:noProof/>
              </w:rPr>
              <w:t>(Оставить в действующей редакции).</w:t>
            </w:r>
          </w:p>
          <w:p w:rsidR="00733D5F" w:rsidRPr="00FE46C3" w:rsidRDefault="00733D5F" w:rsidP="006C7244">
            <w:pPr>
              <w:keepNext/>
              <w:ind w:firstLine="219"/>
              <w:jc w:val="both"/>
            </w:pPr>
          </w:p>
        </w:tc>
        <w:tc>
          <w:tcPr>
            <w:tcW w:w="2372" w:type="dxa"/>
          </w:tcPr>
          <w:p w:rsidR="00733D5F" w:rsidRPr="00FE46C3" w:rsidRDefault="00733D5F" w:rsidP="009324F3">
            <w:pPr>
              <w:keepNext/>
              <w:ind w:firstLine="219"/>
              <w:jc w:val="both"/>
              <w:rPr>
                <w:b/>
                <w:lang w:val="kk-KZ"/>
              </w:rPr>
            </w:pPr>
            <w:r w:rsidRPr="00FE46C3">
              <w:rPr>
                <w:b/>
                <w:lang w:val="kk-KZ"/>
              </w:rPr>
              <w:t xml:space="preserve">Комитет по экономической реформе и региональному развитию </w:t>
            </w:r>
          </w:p>
          <w:p w:rsidR="00733D5F" w:rsidRPr="00FE46C3" w:rsidRDefault="00733D5F" w:rsidP="006C7244">
            <w:pPr>
              <w:keepNext/>
              <w:ind w:firstLine="219"/>
              <w:jc w:val="both"/>
              <w:rPr>
                <w:b/>
                <w:lang w:val="kk-KZ"/>
              </w:rPr>
            </w:pPr>
          </w:p>
          <w:p w:rsidR="00733D5F" w:rsidRPr="00FE46C3" w:rsidRDefault="00733D5F" w:rsidP="006C7244">
            <w:pPr>
              <w:keepNext/>
              <w:ind w:firstLine="219"/>
              <w:jc w:val="both"/>
            </w:pPr>
            <w:r w:rsidRPr="00FE46C3">
              <w:t>Юридическая техника. В целях приведения в соответствие с Кодексом Республики Казахстан об административных правонарушениях.</w:t>
            </w:r>
          </w:p>
          <w:p w:rsidR="00733D5F" w:rsidRPr="00FE46C3" w:rsidRDefault="00733D5F" w:rsidP="006C7244">
            <w:pPr>
              <w:keepNext/>
              <w:ind w:firstLine="219"/>
              <w:jc w:val="both"/>
            </w:pPr>
          </w:p>
        </w:tc>
        <w:tc>
          <w:tcPr>
            <w:tcW w:w="1410" w:type="dxa"/>
          </w:tcPr>
          <w:p w:rsidR="00733D5F" w:rsidRPr="00FE46C3" w:rsidRDefault="00733D5F" w:rsidP="006C7244">
            <w:pPr>
              <w:keepNext/>
              <w:ind w:left="-57" w:right="-57"/>
              <w:jc w:val="center"/>
              <w:rPr>
                <w:b/>
                <w:bCs/>
                <w:lang w:val="kk-KZ"/>
              </w:rPr>
            </w:pPr>
            <w:r w:rsidRPr="00FE46C3">
              <w:rPr>
                <w:b/>
                <w:bCs/>
                <w:lang w:val="kk-KZ"/>
              </w:rPr>
              <w:t>Принято</w:t>
            </w:r>
          </w:p>
          <w:p w:rsidR="00733D5F" w:rsidRPr="00FE46C3" w:rsidRDefault="00733D5F" w:rsidP="006C7244">
            <w:pPr>
              <w:keepNext/>
              <w:ind w:left="-57" w:right="-57"/>
              <w:jc w:val="center"/>
              <w:rPr>
                <w:b/>
                <w:bCs/>
                <w:lang w:val="kk-KZ"/>
              </w:rPr>
            </w:pPr>
          </w:p>
        </w:tc>
      </w:tr>
      <w:tr w:rsidR="002758C9" w:rsidRPr="00FE46C3" w:rsidTr="00550D72">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spacing w:val="-6"/>
                <w:lang w:val="kk-KZ"/>
              </w:rPr>
              <w:t>Абзац первый п</w:t>
            </w:r>
            <w:r w:rsidRPr="00FE46C3">
              <w:rPr>
                <w:spacing w:val="-6"/>
              </w:rPr>
              <w:t xml:space="preserve">одпункта 30) </w:t>
            </w:r>
            <w:r w:rsidRPr="00FE46C3">
              <w:t>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226</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pPr>
          </w:p>
        </w:tc>
        <w:tc>
          <w:tcPr>
            <w:tcW w:w="3060" w:type="dxa"/>
          </w:tcPr>
          <w:p w:rsidR="00733D5F" w:rsidRPr="00FE46C3" w:rsidRDefault="00733D5F" w:rsidP="006C7244">
            <w:pPr>
              <w:keepNext/>
              <w:ind w:firstLine="219"/>
              <w:jc w:val="both"/>
              <w:rPr>
                <w:noProof/>
              </w:rPr>
            </w:pPr>
            <w:r w:rsidRPr="00FE46C3">
              <w:rPr>
                <w:noProof/>
              </w:rPr>
              <w:t>Статья 226. Меры антимонопольного реагирования</w:t>
            </w:r>
          </w:p>
          <w:p w:rsidR="00733D5F" w:rsidRPr="00FE46C3" w:rsidRDefault="00733D5F" w:rsidP="006C7244">
            <w:pPr>
              <w:keepNext/>
              <w:ind w:firstLine="219"/>
              <w:jc w:val="both"/>
              <w:rPr>
                <w:noProof/>
              </w:rPr>
            </w:pPr>
          </w:p>
          <w:p w:rsidR="00733D5F" w:rsidRPr="00FE46C3" w:rsidRDefault="00733D5F" w:rsidP="006C7244">
            <w:pPr>
              <w:keepNext/>
              <w:ind w:firstLine="219"/>
              <w:jc w:val="both"/>
              <w:rPr>
                <w:noProof/>
              </w:rPr>
            </w:pPr>
            <w:r w:rsidRPr="00FE46C3">
              <w:rPr>
                <w:noProof/>
              </w:rPr>
              <w:t>1. В соответствии с установленными полномочиями антимонопольный орган вправе:</w:t>
            </w:r>
          </w:p>
          <w:p w:rsidR="00733D5F" w:rsidRPr="00FE46C3" w:rsidRDefault="00733D5F" w:rsidP="006C7244">
            <w:pPr>
              <w:keepNext/>
              <w:ind w:firstLine="219"/>
              <w:jc w:val="both"/>
              <w:rPr>
                <w:b/>
                <w:noProof/>
              </w:rPr>
            </w:pPr>
          </w:p>
        </w:tc>
        <w:tc>
          <w:tcPr>
            <w:tcW w:w="3420" w:type="dxa"/>
          </w:tcPr>
          <w:p w:rsidR="00733D5F" w:rsidRPr="00FE46C3" w:rsidRDefault="00733D5F" w:rsidP="006C7244">
            <w:pPr>
              <w:keepNext/>
              <w:ind w:firstLine="219"/>
              <w:jc w:val="both"/>
            </w:pPr>
            <w:r w:rsidRPr="00FE46C3">
              <w:t>30) в статье 226:</w:t>
            </w:r>
          </w:p>
          <w:p w:rsidR="00733D5F" w:rsidRPr="00FE46C3" w:rsidRDefault="00733D5F" w:rsidP="006C7244">
            <w:pPr>
              <w:keepNext/>
              <w:ind w:firstLine="219"/>
              <w:jc w:val="both"/>
            </w:pPr>
          </w:p>
        </w:tc>
        <w:tc>
          <w:tcPr>
            <w:tcW w:w="3240" w:type="dxa"/>
          </w:tcPr>
          <w:p w:rsidR="00733D5F" w:rsidRPr="00FE46C3" w:rsidRDefault="00D41D4F" w:rsidP="006C7244">
            <w:pPr>
              <w:keepNext/>
              <w:ind w:firstLine="219"/>
              <w:jc w:val="both"/>
            </w:pPr>
            <w:r w:rsidRPr="00FE46C3">
              <w:t>Абзац первый подпункта 30) пункта 2 статьи 1 проекта и</w:t>
            </w:r>
            <w:r w:rsidR="00733D5F" w:rsidRPr="00FE46C3">
              <w:t>зложить в следующей редакции:</w:t>
            </w:r>
          </w:p>
          <w:p w:rsidR="00733D5F" w:rsidRPr="00FE46C3" w:rsidRDefault="00733D5F" w:rsidP="006C7244">
            <w:pPr>
              <w:keepNext/>
              <w:ind w:firstLine="219"/>
              <w:jc w:val="both"/>
            </w:pPr>
          </w:p>
          <w:p w:rsidR="00733D5F" w:rsidRPr="00FE46C3" w:rsidRDefault="00733D5F" w:rsidP="006C7244">
            <w:pPr>
              <w:keepNext/>
              <w:ind w:firstLine="219"/>
              <w:jc w:val="both"/>
              <w:rPr>
                <w:b/>
              </w:rPr>
            </w:pPr>
            <w:r w:rsidRPr="00FE46C3">
              <w:t xml:space="preserve">«30) в </w:t>
            </w:r>
            <w:r w:rsidRPr="00FE46C3">
              <w:rPr>
                <w:b/>
              </w:rPr>
              <w:t>пункте 1</w:t>
            </w:r>
            <w:r w:rsidRPr="00FE46C3">
              <w:t xml:space="preserve"> статьи 226:».</w:t>
            </w:r>
          </w:p>
          <w:p w:rsidR="00733D5F" w:rsidRPr="00FE46C3" w:rsidRDefault="00733D5F" w:rsidP="006C7244">
            <w:pPr>
              <w:keepNext/>
              <w:ind w:firstLine="219"/>
              <w:jc w:val="both"/>
              <w:rPr>
                <w:b/>
              </w:rPr>
            </w:pPr>
          </w:p>
          <w:p w:rsidR="00733D5F" w:rsidRPr="00FE46C3" w:rsidRDefault="00733D5F" w:rsidP="006C7244">
            <w:pPr>
              <w:keepNext/>
              <w:ind w:firstLine="221"/>
              <w:jc w:val="center"/>
              <w:rPr>
                <w:b/>
              </w:rPr>
            </w:pPr>
          </w:p>
        </w:tc>
        <w:tc>
          <w:tcPr>
            <w:tcW w:w="2372" w:type="dxa"/>
          </w:tcPr>
          <w:p w:rsidR="00733D5F" w:rsidRPr="00FE46C3" w:rsidRDefault="00733D5F" w:rsidP="009324F3">
            <w:pPr>
              <w:keepNext/>
              <w:ind w:firstLine="219"/>
              <w:jc w:val="both"/>
              <w:rPr>
                <w:b/>
                <w:lang w:val="kk-KZ"/>
              </w:rPr>
            </w:pPr>
            <w:r w:rsidRPr="00FE46C3">
              <w:rPr>
                <w:b/>
                <w:lang w:val="kk-KZ"/>
              </w:rPr>
              <w:t xml:space="preserve">Комитет по экономической реформе и региональному развитию </w:t>
            </w:r>
          </w:p>
          <w:p w:rsidR="00733D5F" w:rsidRPr="00FE46C3" w:rsidRDefault="00733D5F" w:rsidP="006C7244">
            <w:pPr>
              <w:keepNext/>
              <w:ind w:firstLine="219"/>
              <w:jc w:val="both"/>
              <w:rPr>
                <w:b/>
                <w:lang w:val="kk-KZ"/>
              </w:rPr>
            </w:pPr>
          </w:p>
          <w:p w:rsidR="00733D5F" w:rsidRPr="00FE46C3" w:rsidRDefault="00733D5F" w:rsidP="006C7244">
            <w:pPr>
              <w:keepNext/>
              <w:ind w:firstLine="219"/>
              <w:jc w:val="both"/>
            </w:pPr>
            <w:r w:rsidRPr="00FE46C3">
              <w:t>Юридическая  техника</w:t>
            </w:r>
          </w:p>
        </w:tc>
        <w:tc>
          <w:tcPr>
            <w:tcW w:w="1410" w:type="dxa"/>
          </w:tcPr>
          <w:p w:rsidR="00733D5F" w:rsidRPr="00FE46C3" w:rsidRDefault="00733D5F" w:rsidP="006C7244">
            <w:pPr>
              <w:keepNext/>
              <w:ind w:left="-57" w:right="-57"/>
              <w:jc w:val="center"/>
              <w:rPr>
                <w:b/>
                <w:bCs/>
                <w:lang w:val="kk-KZ"/>
              </w:rPr>
            </w:pPr>
            <w:r w:rsidRPr="00FE46C3">
              <w:rPr>
                <w:b/>
                <w:bCs/>
                <w:lang w:val="kk-KZ"/>
              </w:rPr>
              <w:t>Принято</w:t>
            </w:r>
          </w:p>
        </w:tc>
      </w:tr>
      <w:tr w:rsidR="002758C9" w:rsidRPr="00FE46C3" w:rsidTr="00550D72">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spacing w:val="-6"/>
                <w:lang w:val="kk-KZ"/>
              </w:rPr>
              <w:t>Абзацы второй и четвертый  п</w:t>
            </w:r>
            <w:r w:rsidRPr="00FE46C3">
              <w:rPr>
                <w:spacing w:val="-6"/>
              </w:rPr>
              <w:t xml:space="preserve">одпункта 30) </w:t>
            </w:r>
            <w:r w:rsidRPr="00FE46C3">
              <w:t>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226</w:t>
            </w:r>
          </w:p>
          <w:p w:rsidR="00733D5F" w:rsidRPr="00FE46C3" w:rsidRDefault="00733D5F" w:rsidP="006C7244">
            <w:pPr>
              <w:keepNext/>
              <w:jc w:val="center"/>
              <w:rPr>
                <w:i/>
              </w:rPr>
            </w:pPr>
            <w:r w:rsidRPr="00FE46C3">
              <w:rPr>
                <w:i/>
              </w:rPr>
              <w:lastRenderedPageBreak/>
              <w:t>Кодекса</w:t>
            </w:r>
          </w:p>
          <w:p w:rsidR="00733D5F" w:rsidRPr="00FE46C3" w:rsidRDefault="00733D5F" w:rsidP="006C7244">
            <w:pPr>
              <w:keepNext/>
              <w:jc w:val="center"/>
            </w:pPr>
          </w:p>
          <w:p w:rsidR="00733D5F" w:rsidRPr="00FE46C3" w:rsidRDefault="00733D5F" w:rsidP="006C7244">
            <w:pPr>
              <w:keepNext/>
              <w:jc w:val="center"/>
            </w:pPr>
          </w:p>
        </w:tc>
        <w:tc>
          <w:tcPr>
            <w:tcW w:w="3060" w:type="dxa"/>
          </w:tcPr>
          <w:p w:rsidR="00733D5F" w:rsidRPr="00FE46C3" w:rsidRDefault="00733D5F" w:rsidP="006C7244">
            <w:pPr>
              <w:keepNext/>
              <w:ind w:firstLine="219"/>
              <w:jc w:val="both"/>
              <w:rPr>
                <w:noProof/>
              </w:rPr>
            </w:pPr>
            <w:r w:rsidRPr="00FE46C3">
              <w:rPr>
                <w:noProof/>
              </w:rPr>
              <w:lastRenderedPageBreak/>
              <w:t>Статья 226. Меры антимонопольного реагирования</w:t>
            </w:r>
          </w:p>
          <w:p w:rsidR="00733D5F" w:rsidRPr="00FE46C3" w:rsidRDefault="00733D5F" w:rsidP="006C7244">
            <w:pPr>
              <w:keepNext/>
              <w:ind w:firstLine="219"/>
              <w:jc w:val="both"/>
              <w:rPr>
                <w:noProof/>
              </w:rPr>
            </w:pPr>
          </w:p>
          <w:p w:rsidR="00733D5F" w:rsidRPr="00FE46C3" w:rsidRDefault="00733D5F" w:rsidP="006C7244">
            <w:pPr>
              <w:keepNext/>
              <w:ind w:firstLine="219"/>
              <w:jc w:val="both"/>
              <w:rPr>
                <w:noProof/>
              </w:rPr>
            </w:pPr>
            <w:r w:rsidRPr="00FE46C3">
              <w:rPr>
                <w:noProof/>
              </w:rPr>
              <w:t>1. В соответствии с установленными полномочиями антимонопольный орган вправе:</w:t>
            </w:r>
          </w:p>
          <w:p w:rsidR="00733D5F" w:rsidRPr="00FE46C3" w:rsidRDefault="00733D5F" w:rsidP="006C7244">
            <w:pPr>
              <w:keepNext/>
              <w:ind w:firstLine="219"/>
              <w:jc w:val="both"/>
              <w:rPr>
                <w:noProof/>
              </w:rPr>
            </w:pPr>
            <w:r w:rsidRPr="00FE46C3">
              <w:rPr>
                <w:noProof/>
              </w:rPr>
              <w:t>1) давать субъектам рынка обязательные для исполнения предписания о:</w:t>
            </w:r>
          </w:p>
          <w:p w:rsidR="00733D5F" w:rsidRPr="00FE46C3" w:rsidRDefault="00733D5F" w:rsidP="006C7244">
            <w:pPr>
              <w:keepNext/>
              <w:ind w:firstLine="219"/>
              <w:jc w:val="both"/>
              <w:rPr>
                <w:noProof/>
              </w:rPr>
            </w:pPr>
            <w:r w:rsidRPr="00FE46C3">
              <w:rPr>
                <w:noProof/>
              </w:rPr>
              <w:t>…</w:t>
            </w:r>
          </w:p>
          <w:p w:rsidR="00733D5F" w:rsidRPr="00FE46C3" w:rsidRDefault="00733D5F" w:rsidP="006C7244">
            <w:pPr>
              <w:keepNext/>
              <w:ind w:firstLine="219"/>
              <w:jc w:val="both"/>
              <w:rPr>
                <w:noProof/>
              </w:rPr>
            </w:pPr>
            <w:r w:rsidRPr="00FE46C3">
              <w:rPr>
                <w:noProof/>
              </w:rPr>
              <w:lastRenderedPageBreak/>
              <w:t>расторжении или изменении договоров, противоречащих настоящему Кодексу;</w:t>
            </w:r>
          </w:p>
          <w:p w:rsidR="00733D5F" w:rsidRPr="00FE46C3" w:rsidRDefault="00733D5F" w:rsidP="006C7244">
            <w:pPr>
              <w:keepNext/>
              <w:ind w:firstLine="219"/>
              <w:jc w:val="both"/>
              <w:rPr>
                <w:noProof/>
              </w:rPr>
            </w:pPr>
            <w:r w:rsidRPr="00FE46C3">
              <w:rPr>
                <w:noProof/>
              </w:rPr>
              <w:t>…</w:t>
            </w:r>
          </w:p>
          <w:p w:rsidR="00733D5F" w:rsidRPr="00FE46C3" w:rsidRDefault="00733D5F" w:rsidP="006C7244">
            <w:pPr>
              <w:keepNext/>
              <w:ind w:firstLine="219"/>
              <w:jc w:val="both"/>
              <w:rPr>
                <w:noProof/>
              </w:rPr>
            </w:pPr>
            <w:r w:rsidRPr="00FE46C3">
              <w:rPr>
                <w:noProof/>
              </w:rPr>
              <w:t>2) давать государственным органам, местным исполнительным органам обязательные для исполнения предписания об отмене или изменении принятых ими актов, прекращении нарушений, а также расторжении или изменении заключенных ими соглашений, противоречащих настоящему Кодексу, и о совершении действий, направленных на обеспечение конкуренции;</w:t>
            </w:r>
          </w:p>
          <w:p w:rsidR="00733D5F" w:rsidRPr="00FE46C3" w:rsidRDefault="00733D5F" w:rsidP="006C7244">
            <w:pPr>
              <w:keepNext/>
              <w:ind w:firstLine="219"/>
              <w:jc w:val="both"/>
              <w:rPr>
                <w:b/>
                <w:noProof/>
              </w:rPr>
            </w:pPr>
          </w:p>
        </w:tc>
        <w:tc>
          <w:tcPr>
            <w:tcW w:w="3420" w:type="dxa"/>
          </w:tcPr>
          <w:p w:rsidR="00733D5F" w:rsidRPr="00FE46C3" w:rsidRDefault="00733D5F" w:rsidP="006C7244">
            <w:pPr>
              <w:keepNext/>
              <w:ind w:firstLine="219"/>
              <w:jc w:val="both"/>
            </w:pPr>
            <w:r w:rsidRPr="00FE46C3">
              <w:lastRenderedPageBreak/>
              <w:t>30) в статье 226:</w:t>
            </w:r>
          </w:p>
          <w:p w:rsidR="00733D5F" w:rsidRPr="00FE46C3" w:rsidRDefault="00733D5F" w:rsidP="006C7244">
            <w:pPr>
              <w:keepNext/>
              <w:ind w:firstLine="219"/>
              <w:jc w:val="both"/>
            </w:pPr>
            <w:r w:rsidRPr="00FE46C3">
              <w:t xml:space="preserve">абзац четвертый подпункта 1) </w:t>
            </w:r>
            <w:r w:rsidRPr="00FE46C3">
              <w:rPr>
                <w:b/>
              </w:rPr>
              <w:t>пункта 1</w:t>
            </w:r>
            <w:r w:rsidRPr="00FE46C3">
              <w:t xml:space="preserve"> изложить в следующей редакции:</w:t>
            </w:r>
          </w:p>
          <w:p w:rsidR="00733D5F" w:rsidRPr="00FE46C3" w:rsidRDefault="00733D5F" w:rsidP="006C7244">
            <w:pPr>
              <w:keepNext/>
              <w:ind w:firstLine="219"/>
              <w:jc w:val="both"/>
            </w:pPr>
            <w:r w:rsidRPr="00FE46C3">
              <w:t>…</w:t>
            </w:r>
          </w:p>
          <w:p w:rsidR="00733D5F" w:rsidRPr="00FE46C3" w:rsidRDefault="00733D5F" w:rsidP="006C7244">
            <w:pPr>
              <w:keepNext/>
              <w:ind w:firstLine="219"/>
              <w:jc w:val="both"/>
            </w:pPr>
            <w:r w:rsidRPr="00FE46C3">
              <w:t xml:space="preserve">подпункт 2) </w:t>
            </w:r>
            <w:r w:rsidRPr="00FE46C3">
              <w:rPr>
                <w:b/>
              </w:rPr>
              <w:t>пункта 1</w:t>
            </w:r>
            <w:r w:rsidRPr="00FE46C3">
              <w:t xml:space="preserve"> изложить в следующей редакции:</w:t>
            </w:r>
          </w:p>
        </w:tc>
        <w:tc>
          <w:tcPr>
            <w:tcW w:w="3240" w:type="dxa"/>
          </w:tcPr>
          <w:p w:rsidR="00733D5F" w:rsidRPr="00FE46C3" w:rsidRDefault="00733D5F" w:rsidP="006C7244">
            <w:pPr>
              <w:keepNext/>
              <w:ind w:firstLine="219"/>
              <w:jc w:val="both"/>
              <w:rPr>
                <w:b/>
              </w:rPr>
            </w:pPr>
            <w:r w:rsidRPr="00FE46C3">
              <w:t>Слова «</w:t>
            </w:r>
            <w:r w:rsidRPr="00FE46C3">
              <w:rPr>
                <w:b/>
              </w:rPr>
              <w:t xml:space="preserve">пункта 1» </w:t>
            </w:r>
            <w:r w:rsidRPr="00FE46C3">
              <w:t>исключить.</w:t>
            </w:r>
          </w:p>
          <w:p w:rsidR="00733D5F" w:rsidRPr="00FE46C3" w:rsidRDefault="00733D5F" w:rsidP="006C7244">
            <w:pPr>
              <w:keepNext/>
              <w:ind w:firstLine="219"/>
              <w:jc w:val="both"/>
              <w:rPr>
                <w:b/>
              </w:rPr>
            </w:pPr>
          </w:p>
          <w:p w:rsidR="00733D5F" w:rsidRPr="00FE46C3" w:rsidRDefault="00733D5F" w:rsidP="006C7244">
            <w:pPr>
              <w:keepNext/>
              <w:ind w:firstLine="221"/>
              <w:jc w:val="center"/>
              <w:rPr>
                <w:b/>
              </w:rPr>
            </w:pPr>
          </w:p>
        </w:tc>
        <w:tc>
          <w:tcPr>
            <w:tcW w:w="2372" w:type="dxa"/>
          </w:tcPr>
          <w:p w:rsidR="00733D5F" w:rsidRPr="00FE46C3" w:rsidRDefault="00733D5F" w:rsidP="009324F3">
            <w:pPr>
              <w:keepNext/>
              <w:ind w:firstLine="219"/>
              <w:jc w:val="both"/>
              <w:rPr>
                <w:b/>
                <w:lang w:val="kk-KZ"/>
              </w:rPr>
            </w:pPr>
            <w:r w:rsidRPr="00FE46C3">
              <w:rPr>
                <w:b/>
                <w:lang w:val="kk-KZ"/>
              </w:rPr>
              <w:t xml:space="preserve">Комитет по экономической реформе и региональному развитию </w:t>
            </w:r>
          </w:p>
          <w:p w:rsidR="00733D5F" w:rsidRPr="00FE46C3" w:rsidRDefault="00733D5F" w:rsidP="006C7244">
            <w:pPr>
              <w:keepNext/>
              <w:ind w:firstLine="219"/>
              <w:jc w:val="both"/>
              <w:rPr>
                <w:b/>
                <w:lang w:val="kk-KZ"/>
              </w:rPr>
            </w:pPr>
          </w:p>
          <w:p w:rsidR="00733D5F" w:rsidRPr="00FE46C3" w:rsidRDefault="00733D5F" w:rsidP="006C7244">
            <w:pPr>
              <w:keepNext/>
              <w:ind w:firstLine="219"/>
              <w:jc w:val="both"/>
            </w:pPr>
            <w:r w:rsidRPr="00FE46C3">
              <w:t>Юридическая  техника</w:t>
            </w:r>
          </w:p>
        </w:tc>
        <w:tc>
          <w:tcPr>
            <w:tcW w:w="1410" w:type="dxa"/>
          </w:tcPr>
          <w:p w:rsidR="00733D5F" w:rsidRPr="00FE46C3" w:rsidRDefault="00733D5F" w:rsidP="006C7244">
            <w:pPr>
              <w:keepNext/>
              <w:jc w:val="center"/>
              <w:rPr>
                <w:b/>
                <w:bCs/>
                <w:lang w:val="kk-KZ"/>
              </w:rPr>
            </w:pPr>
            <w:r w:rsidRPr="00FE46C3">
              <w:rPr>
                <w:b/>
                <w:bCs/>
                <w:lang w:val="kk-KZ"/>
              </w:rPr>
              <w:t xml:space="preserve">Принято </w:t>
            </w:r>
          </w:p>
        </w:tc>
      </w:tr>
      <w:tr w:rsidR="002758C9" w:rsidRPr="00FE46C3" w:rsidTr="00550D72">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A94B18">
            <w:pPr>
              <w:keepNext/>
              <w:jc w:val="center"/>
            </w:pPr>
            <w:r w:rsidRPr="00FE46C3">
              <w:rPr>
                <w:spacing w:val="-6"/>
                <w:lang w:val="kk-KZ"/>
              </w:rPr>
              <w:t>Абзац третий п</w:t>
            </w:r>
            <w:r w:rsidRPr="00FE46C3">
              <w:rPr>
                <w:spacing w:val="-6"/>
              </w:rPr>
              <w:t xml:space="preserve">одпункта 30) </w:t>
            </w:r>
            <w:r w:rsidRPr="00FE46C3">
              <w:t>пункта 2 статьи 1 проекта</w:t>
            </w:r>
          </w:p>
          <w:p w:rsidR="00733D5F" w:rsidRPr="00FE46C3" w:rsidRDefault="00733D5F" w:rsidP="00A94B18">
            <w:pPr>
              <w:keepNext/>
              <w:jc w:val="center"/>
            </w:pPr>
          </w:p>
          <w:p w:rsidR="00733D5F" w:rsidRPr="00FE46C3" w:rsidRDefault="00733D5F" w:rsidP="00A94B18">
            <w:pPr>
              <w:keepNext/>
              <w:jc w:val="center"/>
            </w:pPr>
          </w:p>
          <w:p w:rsidR="00733D5F" w:rsidRPr="00FE46C3" w:rsidRDefault="00733D5F" w:rsidP="00A94B18">
            <w:pPr>
              <w:keepNext/>
              <w:jc w:val="center"/>
            </w:pPr>
          </w:p>
          <w:p w:rsidR="00733D5F" w:rsidRPr="00FE46C3" w:rsidRDefault="00733D5F" w:rsidP="00A94B18">
            <w:pPr>
              <w:keepNext/>
              <w:jc w:val="center"/>
              <w:rPr>
                <w:i/>
              </w:rPr>
            </w:pPr>
            <w:r w:rsidRPr="00FE46C3">
              <w:rPr>
                <w:i/>
              </w:rPr>
              <w:t>Статья 226</w:t>
            </w:r>
          </w:p>
          <w:p w:rsidR="00733D5F" w:rsidRPr="00FE46C3" w:rsidRDefault="00733D5F" w:rsidP="00A94B18">
            <w:pPr>
              <w:keepNext/>
              <w:jc w:val="center"/>
              <w:rPr>
                <w:i/>
              </w:rPr>
            </w:pPr>
            <w:r w:rsidRPr="00FE46C3">
              <w:rPr>
                <w:i/>
              </w:rPr>
              <w:lastRenderedPageBreak/>
              <w:t>Кодекса</w:t>
            </w:r>
          </w:p>
          <w:p w:rsidR="00733D5F" w:rsidRPr="00FE46C3" w:rsidRDefault="00733D5F" w:rsidP="00A94B18">
            <w:pPr>
              <w:keepNext/>
              <w:jc w:val="center"/>
            </w:pPr>
          </w:p>
          <w:p w:rsidR="00733D5F" w:rsidRPr="00FE46C3" w:rsidRDefault="00733D5F" w:rsidP="00A94B18">
            <w:pPr>
              <w:keepNext/>
              <w:jc w:val="center"/>
            </w:pPr>
          </w:p>
        </w:tc>
        <w:tc>
          <w:tcPr>
            <w:tcW w:w="3060" w:type="dxa"/>
          </w:tcPr>
          <w:p w:rsidR="00733D5F" w:rsidRPr="00FE46C3" w:rsidRDefault="00733D5F" w:rsidP="00A94B18">
            <w:pPr>
              <w:keepNext/>
              <w:ind w:firstLine="219"/>
              <w:jc w:val="both"/>
              <w:rPr>
                <w:noProof/>
              </w:rPr>
            </w:pPr>
            <w:r w:rsidRPr="00FE46C3">
              <w:rPr>
                <w:noProof/>
              </w:rPr>
              <w:lastRenderedPageBreak/>
              <w:t>Статья 226. Меры антимонопольного реагирования</w:t>
            </w:r>
          </w:p>
          <w:p w:rsidR="00733D5F" w:rsidRPr="00FE46C3" w:rsidRDefault="00733D5F" w:rsidP="00A94B18">
            <w:pPr>
              <w:keepNext/>
              <w:ind w:firstLine="219"/>
              <w:jc w:val="both"/>
              <w:rPr>
                <w:noProof/>
              </w:rPr>
            </w:pPr>
          </w:p>
          <w:p w:rsidR="00733D5F" w:rsidRPr="00FE46C3" w:rsidRDefault="00733D5F" w:rsidP="00A94B18">
            <w:pPr>
              <w:keepNext/>
              <w:ind w:firstLine="219"/>
              <w:jc w:val="both"/>
              <w:rPr>
                <w:noProof/>
              </w:rPr>
            </w:pPr>
            <w:r w:rsidRPr="00FE46C3">
              <w:rPr>
                <w:noProof/>
              </w:rPr>
              <w:t>1. В соответствии с установленными полномочиями антимонопольный орган вправе:</w:t>
            </w:r>
          </w:p>
          <w:p w:rsidR="00733D5F" w:rsidRPr="00FE46C3" w:rsidRDefault="00733D5F" w:rsidP="00A94B18">
            <w:pPr>
              <w:keepNext/>
              <w:ind w:firstLine="219"/>
              <w:jc w:val="both"/>
              <w:rPr>
                <w:noProof/>
              </w:rPr>
            </w:pPr>
            <w:r w:rsidRPr="00FE46C3">
              <w:rPr>
                <w:noProof/>
              </w:rPr>
              <w:t>1) давать субъектам рынка обязательные для исполнения предписания о:</w:t>
            </w:r>
          </w:p>
          <w:p w:rsidR="00733D5F" w:rsidRPr="00FE46C3" w:rsidRDefault="00733D5F" w:rsidP="00A94B18">
            <w:pPr>
              <w:keepNext/>
              <w:ind w:firstLine="219"/>
              <w:jc w:val="both"/>
              <w:rPr>
                <w:noProof/>
              </w:rPr>
            </w:pPr>
            <w:r w:rsidRPr="00FE46C3">
              <w:rPr>
                <w:noProof/>
              </w:rPr>
              <w:lastRenderedPageBreak/>
              <w:t>…</w:t>
            </w:r>
          </w:p>
          <w:p w:rsidR="00733D5F" w:rsidRPr="00FE46C3" w:rsidRDefault="00733D5F" w:rsidP="00A94B18">
            <w:pPr>
              <w:keepNext/>
              <w:ind w:firstLine="219"/>
              <w:jc w:val="both"/>
              <w:rPr>
                <w:noProof/>
              </w:rPr>
            </w:pPr>
            <w:r w:rsidRPr="00FE46C3">
              <w:rPr>
                <w:noProof/>
              </w:rPr>
              <w:t>расторжении или изменении договоров, противоречащих настоящему Кодексу;</w:t>
            </w:r>
          </w:p>
          <w:p w:rsidR="00733D5F" w:rsidRPr="00FE46C3" w:rsidRDefault="00733D5F" w:rsidP="00A94B18">
            <w:pPr>
              <w:keepNext/>
              <w:ind w:firstLine="219"/>
              <w:jc w:val="both"/>
              <w:rPr>
                <w:b/>
                <w:noProof/>
              </w:rPr>
            </w:pPr>
          </w:p>
        </w:tc>
        <w:tc>
          <w:tcPr>
            <w:tcW w:w="3420" w:type="dxa"/>
          </w:tcPr>
          <w:p w:rsidR="00733D5F" w:rsidRPr="00FE46C3" w:rsidRDefault="00733D5F" w:rsidP="00A94B18">
            <w:pPr>
              <w:keepNext/>
              <w:ind w:firstLine="219"/>
              <w:jc w:val="both"/>
            </w:pPr>
            <w:r w:rsidRPr="00FE46C3">
              <w:lastRenderedPageBreak/>
              <w:t>30) в статье 226:</w:t>
            </w:r>
          </w:p>
          <w:p w:rsidR="00733D5F" w:rsidRPr="00FE46C3" w:rsidRDefault="00733D5F" w:rsidP="00A94B18">
            <w:pPr>
              <w:keepNext/>
              <w:ind w:firstLine="219"/>
              <w:jc w:val="both"/>
            </w:pPr>
            <w:r w:rsidRPr="00FE46C3">
              <w:t>абзац четвертый подпункта 1) пункта 1 изложить в следующей редакции:</w:t>
            </w:r>
          </w:p>
          <w:p w:rsidR="00733D5F" w:rsidRPr="00FE46C3" w:rsidRDefault="00733D5F" w:rsidP="00A94B18">
            <w:pPr>
              <w:keepNext/>
              <w:ind w:firstLine="219"/>
              <w:jc w:val="both"/>
            </w:pPr>
            <w:r w:rsidRPr="00FE46C3">
              <w:t xml:space="preserve">«расторжении или изменении договоров </w:t>
            </w:r>
            <w:r w:rsidRPr="00FE46C3">
              <w:rPr>
                <w:b/>
              </w:rPr>
              <w:t xml:space="preserve">и отмене сделок, </w:t>
            </w:r>
            <w:r w:rsidRPr="00FE46C3">
              <w:t>противоречащих настоящему Кодексу;»;</w:t>
            </w:r>
          </w:p>
        </w:tc>
        <w:tc>
          <w:tcPr>
            <w:tcW w:w="3240" w:type="dxa"/>
          </w:tcPr>
          <w:p w:rsidR="00733D5F" w:rsidRPr="00FE46C3" w:rsidRDefault="00D41D4F" w:rsidP="00A94B18">
            <w:pPr>
              <w:keepNext/>
              <w:ind w:firstLine="219"/>
              <w:jc w:val="both"/>
            </w:pPr>
            <w:r w:rsidRPr="00FE46C3">
              <w:t>Абзац третий подпункта 30) пункта 2 статьи 1 проекта и</w:t>
            </w:r>
            <w:r w:rsidR="00733D5F" w:rsidRPr="00FE46C3">
              <w:t>зложить в следующей редакции:</w:t>
            </w:r>
          </w:p>
          <w:p w:rsidR="00733D5F" w:rsidRPr="00FE46C3" w:rsidRDefault="00733D5F" w:rsidP="00A94B18">
            <w:pPr>
              <w:keepNext/>
              <w:ind w:firstLine="219"/>
              <w:jc w:val="both"/>
            </w:pPr>
          </w:p>
          <w:p w:rsidR="00733D5F" w:rsidRPr="00FE46C3" w:rsidRDefault="00733D5F" w:rsidP="00A1335F">
            <w:pPr>
              <w:keepNext/>
              <w:ind w:firstLine="219"/>
              <w:jc w:val="both"/>
            </w:pPr>
            <w:r w:rsidRPr="00FE46C3">
              <w:t>«расторжении или изменении договоров, противоречащих настоящему Кодексу;</w:t>
            </w:r>
          </w:p>
          <w:p w:rsidR="00733D5F" w:rsidRPr="00FE46C3" w:rsidRDefault="00733D5F" w:rsidP="00A1335F">
            <w:pPr>
              <w:keepNext/>
              <w:ind w:firstLine="219"/>
              <w:jc w:val="both"/>
              <w:rPr>
                <w:b/>
              </w:rPr>
            </w:pPr>
            <w:r w:rsidRPr="00FE46C3">
              <w:rPr>
                <w:b/>
              </w:rPr>
              <w:t xml:space="preserve">необходимости отмены сделок путем их расторжения или </w:t>
            </w:r>
            <w:r w:rsidRPr="00FE46C3">
              <w:rPr>
                <w:b/>
              </w:rPr>
              <w:lastRenderedPageBreak/>
              <w:t>признания их недействительными при осуществлении государственного контроля за экономической концентрацией;».</w:t>
            </w:r>
          </w:p>
          <w:p w:rsidR="00733D5F" w:rsidRPr="00FE46C3" w:rsidRDefault="00733D5F" w:rsidP="00A94B18">
            <w:pPr>
              <w:keepNext/>
              <w:ind w:firstLine="221"/>
              <w:jc w:val="center"/>
              <w:rPr>
                <w:b/>
              </w:rPr>
            </w:pPr>
          </w:p>
          <w:p w:rsidR="00EC4DC2" w:rsidRPr="00FE46C3" w:rsidRDefault="00EC4DC2" w:rsidP="00A94B18">
            <w:pPr>
              <w:keepNext/>
              <w:ind w:firstLine="221"/>
              <w:jc w:val="center"/>
              <w:rPr>
                <w:b/>
              </w:rPr>
            </w:pPr>
          </w:p>
        </w:tc>
        <w:tc>
          <w:tcPr>
            <w:tcW w:w="2372" w:type="dxa"/>
          </w:tcPr>
          <w:p w:rsidR="00733D5F" w:rsidRPr="00FE46C3" w:rsidRDefault="00733D5F" w:rsidP="00A1335F">
            <w:pPr>
              <w:keepNext/>
              <w:ind w:firstLine="219"/>
              <w:jc w:val="both"/>
              <w:rPr>
                <w:b/>
                <w:spacing w:val="-8"/>
                <w:lang w:val="kk-KZ"/>
              </w:rPr>
            </w:pPr>
            <w:r w:rsidRPr="00FE46C3">
              <w:rPr>
                <w:b/>
                <w:spacing w:val="-8"/>
                <w:lang w:val="kk-KZ"/>
              </w:rPr>
              <w:lastRenderedPageBreak/>
              <w:t>Депутат</w:t>
            </w:r>
          </w:p>
          <w:p w:rsidR="00733D5F" w:rsidRPr="00FE46C3" w:rsidRDefault="00733D5F" w:rsidP="00A1335F">
            <w:pPr>
              <w:keepNext/>
              <w:ind w:firstLine="219"/>
              <w:jc w:val="both"/>
              <w:rPr>
                <w:b/>
                <w:spacing w:val="-8"/>
                <w:lang w:val="kk-KZ"/>
              </w:rPr>
            </w:pPr>
            <w:r w:rsidRPr="00FE46C3">
              <w:rPr>
                <w:b/>
                <w:spacing w:val="-8"/>
                <w:lang w:val="kk-KZ"/>
              </w:rPr>
              <w:t>Никитинская Е.С.</w:t>
            </w:r>
          </w:p>
          <w:p w:rsidR="00733D5F" w:rsidRPr="00FE46C3" w:rsidRDefault="00733D5F" w:rsidP="00A1335F">
            <w:pPr>
              <w:keepNext/>
              <w:ind w:firstLine="219"/>
              <w:jc w:val="both"/>
              <w:rPr>
                <w:b/>
                <w:spacing w:val="-8"/>
                <w:lang w:val="kk-KZ"/>
              </w:rPr>
            </w:pPr>
          </w:p>
          <w:p w:rsidR="00733D5F" w:rsidRPr="00FE46C3" w:rsidRDefault="00733D5F" w:rsidP="00A1335F">
            <w:pPr>
              <w:keepNext/>
              <w:ind w:firstLine="219"/>
              <w:jc w:val="both"/>
              <w:rPr>
                <w:lang w:val="kk-KZ"/>
              </w:rPr>
            </w:pPr>
            <w:r w:rsidRPr="00FE46C3">
              <w:rPr>
                <w:lang w:val="kk-KZ"/>
              </w:rPr>
              <w:t>Корректировка  нормы в связи с предложением новой нормы в статью 79-6.</w:t>
            </w:r>
          </w:p>
          <w:p w:rsidR="00733D5F" w:rsidRPr="00FE46C3" w:rsidRDefault="00733D5F" w:rsidP="00A1335F">
            <w:pPr>
              <w:keepNext/>
              <w:ind w:firstLine="219"/>
              <w:jc w:val="both"/>
              <w:rPr>
                <w:lang w:val="kk-KZ"/>
              </w:rPr>
            </w:pPr>
          </w:p>
          <w:p w:rsidR="00733D5F" w:rsidRPr="00FE46C3" w:rsidRDefault="00733D5F" w:rsidP="006C7244">
            <w:pPr>
              <w:keepNext/>
              <w:ind w:firstLine="219"/>
              <w:jc w:val="both"/>
              <w:rPr>
                <w:b/>
                <w:lang w:val="kk-KZ"/>
              </w:rPr>
            </w:pPr>
          </w:p>
        </w:tc>
        <w:tc>
          <w:tcPr>
            <w:tcW w:w="1410" w:type="dxa"/>
          </w:tcPr>
          <w:p w:rsidR="00733D5F" w:rsidRPr="00FE46C3" w:rsidRDefault="00733D5F" w:rsidP="00A1335F">
            <w:pPr>
              <w:keepNext/>
              <w:ind w:left="-57" w:right="-57"/>
              <w:jc w:val="center"/>
              <w:rPr>
                <w:b/>
                <w:bCs/>
                <w:spacing w:val="-6"/>
                <w:lang w:val="kk-KZ"/>
              </w:rPr>
            </w:pPr>
            <w:r w:rsidRPr="00FE46C3">
              <w:rPr>
                <w:b/>
                <w:bCs/>
                <w:spacing w:val="-6"/>
                <w:lang w:val="kk-KZ"/>
              </w:rPr>
              <w:t xml:space="preserve">Принято </w:t>
            </w:r>
          </w:p>
        </w:tc>
      </w:tr>
      <w:tr w:rsidR="002758C9" w:rsidRPr="00FE46C3" w:rsidTr="00550D72">
        <w:tc>
          <w:tcPr>
            <w:tcW w:w="539" w:type="dxa"/>
          </w:tcPr>
          <w:p w:rsidR="00150C33" w:rsidRPr="00FE46C3" w:rsidRDefault="00150C33" w:rsidP="006C7244">
            <w:pPr>
              <w:keepNext/>
              <w:numPr>
                <w:ilvl w:val="0"/>
                <w:numId w:val="1"/>
              </w:numPr>
              <w:tabs>
                <w:tab w:val="left" w:pos="180"/>
              </w:tabs>
              <w:ind w:left="0" w:firstLine="0"/>
              <w:jc w:val="center"/>
            </w:pPr>
          </w:p>
        </w:tc>
        <w:tc>
          <w:tcPr>
            <w:tcW w:w="1259" w:type="dxa"/>
          </w:tcPr>
          <w:p w:rsidR="00150C33" w:rsidRPr="00FE46C3" w:rsidRDefault="00150C33" w:rsidP="003F5DEF">
            <w:pPr>
              <w:keepNext/>
              <w:jc w:val="center"/>
            </w:pPr>
            <w:r w:rsidRPr="00FE46C3">
              <w:rPr>
                <w:lang w:val="kk-KZ"/>
              </w:rPr>
              <w:t xml:space="preserve">Абзац пятый   </w:t>
            </w:r>
            <w:r w:rsidRPr="00FE46C3">
              <w:rPr>
                <w:spacing w:val="-6"/>
                <w:lang w:val="kk-KZ"/>
              </w:rPr>
              <w:t>п</w:t>
            </w:r>
            <w:r w:rsidRPr="00FE46C3">
              <w:rPr>
                <w:spacing w:val="-6"/>
              </w:rPr>
              <w:t>одпункт</w:t>
            </w:r>
            <w:r w:rsidRPr="00FE46C3">
              <w:rPr>
                <w:spacing w:val="-6"/>
                <w:lang w:val="kk-KZ"/>
              </w:rPr>
              <w:t>а</w:t>
            </w:r>
            <w:r w:rsidRPr="00FE46C3">
              <w:t xml:space="preserve">  30)</w:t>
            </w:r>
            <w:r w:rsidRPr="00FE46C3">
              <w:rPr>
                <w:lang w:val="kk-KZ"/>
              </w:rPr>
              <w:t xml:space="preserve"> </w:t>
            </w:r>
            <w:r w:rsidRPr="00FE46C3">
              <w:t xml:space="preserve"> пункта 2 статьи 1 проекта</w:t>
            </w:r>
          </w:p>
          <w:p w:rsidR="00150C33" w:rsidRPr="00FE46C3" w:rsidRDefault="00150C33" w:rsidP="003F5DEF">
            <w:pPr>
              <w:keepNext/>
              <w:jc w:val="center"/>
            </w:pPr>
          </w:p>
          <w:p w:rsidR="00150C33" w:rsidRPr="00FE46C3" w:rsidRDefault="00150C33" w:rsidP="003F5DEF">
            <w:pPr>
              <w:keepNext/>
              <w:jc w:val="center"/>
            </w:pPr>
          </w:p>
          <w:p w:rsidR="00150C33" w:rsidRPr="00FE46C3" w:rsidRDefault="00150C33" w:rsidP="003F5DEF">
            <w:pPr>
              <w:keepNext/>
              <w:jc w:val="center"/>
            </w:pPr>
          </w:p>
          <w:p w:rsidR="00150C33" w:rsidRPr="00FE46C3" w:rsidRDefault="00150C33" w:rsidP="003F5DEF">
            <w:pPr>
              <w:keepNext/>
              <w:jc w:val="center"/>
              <w:rPr>
                <w:i/>
              </w:rPr>
            </w:pPr>
            <w:r w:rsidRPr="00FE46C3">
              <w:rPr>
                <w:i/>
              </w:rPr>
              <w:t>Статья 226</w:t>
            </w:r>
          </w:p>
          <w:p w:rsidR="00150C33" w:rsidRPr="00FE46C3" w:rsidRDefault="00150C33" w:rsidP="003F5DEF">
            <w:pPr>
              <w:keepNext/>
              <w:jc w:val="center"/>
              <w:rPr>
                <w:i/>
              </w:rPr>
            </w:pPr>
            <w:r w:rsidRPr="00FE46C3">
              <w:rPr>
                <w:i/>
              </w:rPr>
              <w:t>Кодекса</w:t>
            </w:r>
          </w:p>
          <w:p w:rsidR="00150C33" w:rsidRPr="00FE46C3" w:rsidRDefault="00150C33" w:rsidP="003F5DEF">
            <w:pPr>
              <w:keepNext/>
              <w:jc w:val="center"/>
            </w:pPr>
          </w:p>
          <w:p w:rsidR="00150C33" w:rsidRPr="00FE46C3" w:rsidRDefault="00150C33" w:rsidP="003F5DEF">
            <w:pPr>
              <w:keepNext/>
              <w:jc w:val="center"/>
            </w:pPr>
          </w:p>
        </w:tc>
        <w:tc>
          <w:tcPr>
            <w:tcW w:w="3060" w:type="dxa"/>
          </w:tcPr>
          <w:p w:rsidR="00150C33" w:rsidRPr="00FE46C3" w:rsidRDefault="00150C33" w:rsidP="003F5DEF">
            <w:pPr>
              <w:keepNext/>
              <w:ind w:firstLine="219"/>
              <w:jc w:val="both"/>
              <w:rPr>
                <w:noProof/>
              </w:rPr>
            </w:pPr>
            <w:r w:rsidRPr="00FE46C3">
              <w:rPr>
                <w:noProof/>
              </w:rPr>
              <w:t>Статья 226. Меры антимонопольного реагирования</w:t>
            </w:r>
          </w:p>
          <w:p w:rsidR="00150C33" w:rsidRPr="00FE46C3" w:rsidRDefault="00150C33" w:rsidP="003F5DEF">
            <w:pPr>
              <w:keepNext/>
              <w:ind w:firstLine="219"/>
              <w:jc w:val="both"/>
              <w:rPr>
                <w:noProof/>
              </w:rPr>
            </w:pPr>
          </w:p>
          <w:p w:rsidR="00150C33" w:rsidRPr="00FE46C3" w:rsidRDefault="00150C33" w:rsidP="003F5DEF">
            <w:pPr>
              <w:keepNext/>
              <w:ind w:firstLine="219"/>
              <w:jc w:val="both"/>
              <w:rPr>
                <w:noProof/>
              </w:rPr>
            </w:pPr>
            <w:r w:rsidRPr="00FE46C3">
              <w:rPr>
                <w:noProof/>
              </w:rPr>
              <w:t>1. В соответствии с установленными полномочиями антимонопольный орган вправе:</w:t>
            </w:r>
          </w:p>
          <w:p w:rsidR="00150C33" w:rsidRPr="00FE46C3" w:rsidRDefault="00150C33" w:rsidP="003F5DEF">
            <w:pPr>
              <w:keepNext/>
              <w:ind w:firstLine="219"/>
              <w:jc w:val="both"/>
              <w:rPr>
                <w:noProof/>
              </w:rPr>
            </w:pPr>
            <w:r w:rsidRPr="00FE46C3">
              <w:rPr>
                <w:noProof/>
              </w:rPr>
              <w:t>…</w:t>
            </w:r>
          </w:p>
          <w:p w:rsidR="00150C33" w:rsidRPr="00FE46C3" w:rsidRDefault="00150C33" w:rsidP="003F5DEF">
            <w:pPr>
              <w:keepNext/>
              <w:ind w:firstLine="219"/>
              <w:jc w:val="both"/>
              <w:rPr>
                <w:noProof/>
              </w:rPr>
            </w:pPr>
            <w:r w:rsidRPr="00FE46C3">
              <w:rPr>
                <w:noProof/>
              </w:rPr>
              <w:t>2) давать государственным органам, местным исполнительным органам обязательные для исполнения предписания об отмене или изменении принятых ими актов, прекращении нарушений, а также расторжении или изменении заключенных ими соглашений, противоречащих настоящему Кодексу, и о совершении действий, направленных на обеспечение конкуренции;</w:t>
            </w:r>
          </w:p>
          <w:p w:rsidR="00150C33" w:rsidRPr="00FE46C3" w:rsidRDefault="00150C33" w:rsidP="003F5DEF">
            <w:pPr>
              <w:keepNext/>
              <w:ind w:firstLine="219"/>
              <w:jc w:val="both"/>
              <w:rPr>
                <w:b/>
                <w:noProof/>
              </w:rPr>
            </w:pPr>
          </w:p>
          <w:p w:rsidR="00513C83" w:rsidRPr="00FE46C3" w:rsidRDefault="00513C83" w:rsidP="003F5DEF">
            <w:pPr>
              <w:keepNext/>
              <w:ind w:firstLine="219"/>
              <w:jc w:val="both"/>
              <w:rPr>
                <w:b/>
                <w:noProof/>
              </w:rPr>
            </w:pPr>
          </w:p>
          <w:p w:rsidR="00150C33" w:rsidRPr="00FE46C3" w:rsidRDefault="00150C33" w:rsidP="003F5DEF">
            <w:pPr>
              <w:keepNext/>
              <w:ind w:firstLine="219"/>
              <w:jc w:val="both"/>
              <w:rPr>
                <w:b/>
                <w:noProof/>
              </w:rPr>
            </w:pPr>
          </w:p>
        </w:tc>
        <w:tc>
          <w:tcPr>
            <w:tcW w:w="3420" w:type="dxa"/>
          </w:tcPr>
          <w:p w:rsidR="00150C33" w:rsidRPr="00FE46C3" w:rsidRDefault="00150C33" w:rsidP="003F5DEF">
            <w:pPr>
              <w:keepNext/>
              <w:ind w:firstLine="219"/>
              <w:jc w:val="both"/>
            </w:pPr>
            <w:r w:rsidRPr="00FE46C3">
              <w:lastRenderedPageBreak/>
              <w:t>30) в статье 226:</w:t>
            </w:r>
          </w:p>
          <w:p w:rsidR="00150C33" w:rsidRPr="00FE46C3" w:rsidRDefault="00150C33" w:rsidP="003F5DEF">
            <w:pPr>
              <w:keepNext/>
              <w:ind w:firstLine="219"/>
              <w:jc w:val="both"/>
            </w:pPr>
            <w:r w:rsidRPr="00FE46C3">
              <w:t>…</w:t>
            </w:r>
          </w:p>
          <w:p w:rsidR="00150C33" w:rsidRPr="00FE46C3" w:rsidRDefault="00150C33" w:rsidP="003F5DEF">
            <w:pPr>
              <w:keepNext/>
              <w:ind w:firstLine="219"/>
              <w:jc w:val="both"/>
            </w:pPr>
            <w:r w:rsidRPr="00FE46C3">
              <w:t>подпункт 2) пункта 1 изложить в следующей редакции:</w:t>
            </w:r>
          </w:p>
          <w:p w:rsidR="00150C33" w:rsidRPr="00FE46C3" w:rsidRDefault="00150C33" w:rsidP="003F5DEF">
            <w:pPr>
              <w:keepNext/>
              <w:ind w:firstLine="219"/>
              <w:jc w:val="both"/>
            </w:pPr>
            <w:r w:rsidRPr="00FE46C3">
              <w:t xml:space="preserve">«2) давать государственным </w:t>
            </w:r>
            <w:r w:rsidRPr="00FE46C3">
              <w:rPr>
                <w:b/>
              </w:rPr>
              <w:t>органам,</w:t>
            </w:r>
            <w:r w:rsidRPr="00FE46C3">
              <w:t xml:space="preserve"> местным исполнительным </w:t>
            </w:r>
            <w:r w:rsidRPr="00FE46C3">
              <w:rPr>
                <w:b/>
              </w:rPr>
              <w:t xml:space="preserve">органам </w:t>
            </w:r>
            <w:r w:rsidRPr="00FE46C3">
              <w:t xml:space="preserve">обязательные для исполнения предписания об отмене или изменении принятых ими актов, </w:t>
            </w:r>
            <w:r w:rsidRPr="00FE46C3">
              <w:rPr>
                <w:b/>
              </w:rPr>
              <w:t xml:space="preserve">прекращении </w:t>
            </w:r>
            <w:r w:rsidRPr="00FE46C3">
              <w:t>нарушений, а также расторжении, отмене или изменении заключенных ими соглашений и сделок, противоречащих настоящему Кодексу, и совершении действий, направленных на обеспечение конкуренции;»;</w:t>
            </w:r>
          </w:p>
          <w:p w:rsidR="00150C33" w:rsidRPr="00FE46C3" w:rsidRDefault="00150C33" w:rsidP="003F5DEF">
            <w:pPr>
              <w:keepNext/>
              <w:ind w:firstLine="219"/>
              <w:jc w:val="both"/>
            </w:pPr>
          </w:p>
        </w:tc>
        <w:tc>
          <w:tcPr>
            <w:tcW w:w="3240" w:type="dxa"/>
          </w:tcPr>
          <w:p w:rsidR="00150C33" w:rsidRPr="00FE46C3" w:rsidRDefault="00D41D4F" w:rsidP="003F5DEF">
            <w:pPr>
              <w:keepNext/>
              <w:ind w:firstLine="119"/>
              <w:jc w:val="both"/>
            </w:pPr>
            <w:r w:rsidRPr="00FE46C3">
              <w:t>Абзац пятый подпункта 30)  пункта 2 статьи 1 проекта и</w:t>
            </w:r>
            <w:r w:rsidR="00150C33" w:rsidRPr="00FE46C3">
              <w:t>зложить в следующей редакции:</w:t>
            </w:r>
          </w:p>
          <w:p w:rsidR="00150C33" w:rsidRPr="00FE46C3" w:rsidRDefault="00150C33" w:rsidP="003F5DEF">
            <w:pPr>
              <w:keepNext/>
              <w:ind w:firstLine="119"/>
              <w:jc w:val="both"/>
            </w:pPr>
          </w:p>
          <w:p w:rsidR="00150C33" w:rsidRPr="00FE46C3" w:rsidRDefault="00150C33" w:rsidP="00823C84">
            <w:pPr>
              <w:keepNext/>
              <w:ind w:firstLine="219"/>
              <w:jc w:val="both"/>
            </w:pPr>
            <w:r w:rsidRPr="00FE46C3">
              <w:t xml:space="preserve">«2) давать государственным, местным исполнительным органам, </w:t>
            </w:r>
            <w:r w:rsidRPr="00FE46C3">
              <w:rPr>
                <w:b/>
              </w:rPr>
              <w:t>организациям, наделенным государством функциями регулирования деятельности субъектов рынка,</w:t>
            </w:r>
            <w:r w:rsidRPr="00FE46C3">
              <w:t xml:space="preserve"> обязательные для исполнения предписания об отмене или изменении принятых ими актов, </w:t>
            </w:r>
            <w:r w:rsidRPr="00FE46C3">
              <w:rPr>
                <w:b/>
              </w:rPr>
              <w:t>устранении нарушений</w:t>
            </w:r>
            <w:r w:rsidRPr="00FE46C3">
              <w:t>, а также расторжении, отмене или изменении заключенных ими соглашений и сделок, противоречащих настоящему Кодексу, и совершении действий, направленных на обеспечение конкуренции;».</w:t>
            </w:r>
          </w:p>
          <w:p w:rsidR="00150C33" w:rsidRPr="00FE46C3" w:rsidRDefault="00150C33" w:rsidP="003F5DEF">
            <w:pPr>
              <w:keepNext/>
              <w:autoSpaceDE w:val="0"/>
              <w:autoSpaceDN w:val="0"/>
              <w:adjustRightInd w:val="0"/>
              <w:ind w:firstLine="317"/>
              <w:jc w:val="both"/>
            </w:pPr>
          </w:p>
          <w:p w:rsidR="00150C33" w:rsidRPr="00FE46C3" w:rsidRDefault="00150C33" w:rsidP="00823C84">
            <w:pPr>
              <w:keepNext/>
              <w:ind w:firstLine="119"/>
              <w:jc w:val="both"/>
              <w:rPr>
                <w:b/>
              </w:rPr>
            </w:pPr>
          </w:p>
        </w:tc>
        <w:tc>
          <w:tcPr>
            <w:tcW w:w="2372" w:type="dxa"/>
          </w:tcPr>
          <w:p w:rsidR="00150C33" w:rsidRPr="00FE46C3" w:rsidRDefault="00150C33" w:rsidP="003F5DEF">
            <w:pPr>
              <w:keepNext/>
              <w:ind w:firstLine="219"/>
              <w:jc w:val="both"/>
              <w:rPr>
                <w:b/>
                <w:lang w:val="kk-KZ"/>
              </w:rPr>
            </w:pPr>
            <w:r w:rsidRPr="00FE46C3">
              <w:rPr>
                <w:b/>
                <w:lang w:val="kk-KZ"/>
              </w:rPr>
              <w:t>Депутат</w:t>
            </w:r>
          </w:p>
          <w:p w:rsidR="00150C33" w:rsidRPr="00FE46C3" w:rsidRDefault="00150C33" w:rsidP="00EC5053">
            <w:pPr>
              <w:keepNext/>
              <w:ind w:firstLine="219"/>
              <w:jc w:val="both"/>
              <w:rPr>
                <w:b/>
                <w:lang w:val="kk-KZ"/>
              </w:rPr>
            </w:pPr>
            <w:r w:rsidRPr="00FE46C3">
              <w:rPr>
                <w:b/>
                <w:lang w:val="kk-KZ"/>
              </w:rPr>
              <w:t>Казбекова М.А.</w:t>
            </w:r>
          </w:p>
          <w:p w:rsidR="00150C33" w:rsidRPr="00FE46C3" w:rsidRDefault="00150C33" w:rsidP="003F5DEF">
            <w:pPr>
              <w:keepNext/>
              <w:ind w:firstLine="219"/>
              <w:jc w:val="both"/>
              <w:rPr>
                <w:b/>
                <w:spacing w:val="-8"/>
                <w:lang w:val="kk-KZ"/>
              </w:rPr>
            </w:pPr>
          </w:p>
          <w:p w:rsidR="00150C33" w:rsidRPr="00FE46C3" w:rsidRDefault="00150C33" w:rsidP="003F5DEF">
            <w:pPr>
              <w:keepNext/>
              <w:ind w:firstLine="219"/>
              <w:jc w:val="both"/>
              <w:rPr>
                <w:b/>
              </w:rPr>
            </w:pPr>
            <w:r w:rsidRPr="00FE46C3">
              <w:t xml:space="preserve">В целях приведения в соответствие с поправками, внесенными в статью 194  Предприниматель-ского кодекса Республики Казахстан. </w:t>
            </w:r>
          </w:p>
          <w:p w:rsidR="00150C33" w:rsidRPr="00FE46C3" w:rsidRDefault="00150C33" w:rsidP="003F5DEF">
            <w:pPr>
              <w:keepNext/>
              <w:ind w:firstLine="219"/>
              <w:jc w:val="both"/>
              <w:rPr>
                <w:b/>
              </w:rPr>
            </w:pPr>
          </w:p>
        </w:tc>
        <w:tc>
          <w:tcPr>
            <w:tcW w:w="1410" w:type="dxa"/>
          </w:tcPr>
          <w:p w:rsidR="00150C33" w:rsidRPr="00FE46C3" w:rsidRDefault="00150C33" w:rsidP="00150C33">
            <w:pPr>
              <w:keepNext/>
              <w:ind w:left="-57" w:right="-57"/>
              <w:jc w:val="center"/>
              <w:rPr>
                <w:b/>
                <w:bCs/>
                <w:lang w:val="kk-KZ"/>
              </w:rPr>
            </w:pPr>
            <w:r w:rsidRPr="00FE46C3">
              <w:rPr>
                <w:b/>
                <w:bCs/>
                <w:lang w:val="kk-KZ"/>
              </w:rPr>
              <w:t>Принято</w:t>
            </w:r>
          </w:p>
          <w:p w:rsidR="00150C33" w:rsidRPr="00FE46C3" w:rsidRDefault="00150C33" w:rsidP="00150C33">
            <w:pPr>
              <w:keepNext/>
              <w:ind w:left="-57" w:right="-57"/>
              <w:jc w:val="center"/>
              <w:rPr>
                <w:b/>
                <w:bCs/>
                <w:lang w:val="kk-KZ"/>
              </w:rPr>
            </w:pPr>
          </w:p>
        </w:tc>
      </w:tr>
      <w:tr w:rsidR="002758C9" w:rsidRPr="00FE46C3" w:rsidTr="0083568F">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lang w:val="kk-KZ"/>
              </w:rPr>
              <w:t xml:space="preserve">Абзац пятый   </w:t>
            </w:r>
            <w:r w:rsidRPr="00FE46C3">
              <w:rPr>
                <w:spacing w:val="-6"/>
                <w:lang w:val="kk-KZ"/>
              </w:rPr>
              <w:t>п</w:t>
            </w:r>
            <w:r w:rsidRPr="00FE46C3">
              <w:rPr>
                <w:spacing w:val="-6"/>
              </w:rPr>
              <w:t>одпункт</w:t>
            </w:r>
            <w:r w:rsidRPr="00FE46C3">
              <w:rPr>
                <w:spacing w:val="-6"/>
                <w:lang w:val="kk-KZ"/>
              </w:rPr>
              <w:t>а</w:t>
            </w:r>
            <w:r w:rsidRPr="00FE46C3">
              <w:t xml:space="preserve">  30)</w:t>
            </w:r>
            <w:r w:rsidRPr="00FE46C3">
              <w:rPr>
                <w:lang w:val="kk-KZ"/>
              </w:rPr>
              <w:t xml:space="preserve"> </w:t>
            </w:r>
            <w:r w:rsidRPr="00FE46C3">
              <w:t xml:space="preserve"> 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226</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pPr>
          </w:p>
          <w:p w:rsidR="00733D5F" w:rsidRPr="00FE46C3" w:rsidRDefault="00733D5F" w:rsidP="006C7244">
            <w:pPr>
              <w:keepNext/>
              <w:jc w:val="center"/>
            </w:pPr>
          </w:p>
        </w:tc>
        <w:tc>
          <w:tcPr>
            <w:tcW w:w="3060" w:type="dxa"/>
          </w:tcPr>
          <w:p w:rsidR="00733D5F" w:rsidRPr="00FE46C3" w:rsidRDefault="00733D5F" w:rsidP="006C7244">
            <w:pPr>
              <w:keepNext/>
              <w:ind w:firstLine="219"/>
              <w:jc w:val="both"/>
              <w:rPr>
                <w:noProof/>
              </w:rPr>
            </w:pPr>
            <w:r w:rsidRPr="00FE46C3">
              <w:rPr>
                <w:noProof/>
              </w:rPr>
              <w:t>Статья 226. Меры антимонопольного реагирования</w:t>
            </w:r>
          </w:p>
          <w:p w:rsidR="00733D5F" w:rsidRPr="00FE46C3" w:rsidRDefault="00733D5F" w:rsidP="006C7244">
            <w:pPr>
              <w:keepNext/>
              <w:ind w:firstLine="219"/>
              <w:jc w:val="both"/>
              <w:rPr>
                <w:noProof/>
              </w:rPr>
            </w:pPr>
          </w:p>
          <w:p w:rsidR="00733D5F" w:rsidRPr="00FE46C3" w:rsidRDefault="00733D5F" w:rsidP="006C7244">
            <w:pPr>
              <w:keepNext/>
              <w:ind w:firstLine="219"/>
              <w:jc w:val="both"/>
              <w:rPr>
                <w:noProof/>
              </w:rPr>
            </w:pPr>
            <w:r w:rsidRPr="00FE46C3">
              <w:rPr>
                <w:noProof/>
              </w:rPr>
              <w:t>1. В соответствии с установленными полномочиями антимонопольный орган вправе:</w:t>
            </w:r>
          </w:p>
          <w:p w:rsidR="00733D5F" w:rsidRPr="00FE46C3" w:rsidRDefault="00733D5F" w:rsidP="006C7244">
            <w:pPr>
              <w:keepNext/>
              <w:ind w:firstLine="219"/>
              <w:jc w:val="both"/>
              <w:rPr>
                <w:noProof/>
              </w:rPr>
            </w:pPr>
            <w:r w:rsidRPr="00FE46C3">
              <w:rPr>
                <w:noProof/>
              </w:rPr>
              <w:t>…</w:t>
            </w:r>
          </w:p>
          <w:p w:rsidR="00733D5F" w:rsidRPr="00FE46C3" w:rsidRDefault="00733D5F" w:rsidP="006C7244">
            <w:pPr>
              <w:keepNext/>
              <w:ind w:firstLine="219"/>
              <w:jc w:val="both"/>
              <w:rPr>
                <w:noProof/>
              </w:rPr>
            </w:pPr>
            <w:r w:rsidRPr="00FE46C3">
              <w:rPr>
                <w:noProof/>
              </w:rPr>
              <w:t>2) давать государственным органам, местным исполнительным органам обязательные для исполнения предписания об отмене или изменении принятых ими актов, прекращении нарушений, а также расторжении или изменении заключенных ими соглашений, противоречащих настоящему Кодексу, и о совершении действий, направленных на обеспечение конкуренции;</w:t>
            </w:r>
          </w:p>
          <w:p w:rsidR="00733D5F" w:rsidRPr="00FE46C3" w:rsidRDefault="00733D5F" w:rsidP="006C7244">
            <w:pPr>
              <w:keepNext/>
              <w:ind w:firstLine="219"/>
              <w:jc w:val="both"/>
              <w:rPr>
                <w:b/>
                <w:noProof/>
              </w:rPr>
            </w:pPr>
          </w:p>
        </w:tc>
        <w:tc>
          <w:tcPr>
            <w:tcW w:w="3420" w:type="dxa"/>
          </w:tcPr>
          <w:p w:rsidR="00733D5F" w:rsidRPr="00FE46C3" w:rsidRDefault="00733D5F" w:rsidP="006C7244">
            <w:pPr>
              <w:keepNext/>
              <w:ind w:firstLine="219"/>
              <w:jc w:val="both"/>
            </w:pPr>
            <w:r w:rsidRPr="00FE46C3">
              <w:t>30) в статье 226:</w:t>
            </w:r>
          </w:p>
          <w:p w:rsidR="00733D5F" w:rsidRPr="00FE46C3" w:rsidRDefault="00733D5F" w:rsidP="006C7244">
            <w:pPr>
              <w:keepNext/>
              <w:ind w:firstLine="219"/>
              <w:jc w:val="both"/>
            </w:pPr>
            <w:r w:rsidRPr="00FE46C3">
              <w:t>…</w:t>
            </w:r>
          </w:p>
          <w:p w:rsidR="00733D5F" w:rsidRPr="00FE46C3" w:rsidRDefault="00733D5F" w:rsidP="006C7244">
            <w:pPr>
              <w:keepNext/>
              <w:ind w:firstLine="219"/>
              <w:jc w:val="both"/>
            </w:pPr>
            <w:r w:rsidRPr="00FE46C3">
              <w:t>подпункт 2) пункта 1 изложить в следующей редакции:</w:t>
            </w:r>
          </w:p>
          <w:p w:rsidR="00733D5F" w:rsidRPr="00FE46C3" w:rsidRDefault="00733D5F" w:rsidP="006C7244">
            <w:pPr>
              <w:keepNext/>
              <w:ind w:firstLine="219"/>
              <w:jc w:val="both"/>
            </w:pPr>
            <w:r w:rsidRPr="00FE46C3">
              <w:t xml:space="preserve">«2) давать государственным органам, местным исполнительным органам обязательные для исполнения предписания об отмене или изменении принятых ими актов, </w:t>
            </w:r>
            <w:r w:rsidRPr="00FE46C3">
              <w:rPr>
                <w:b/>
              </w:rPr>
              <w:t>прекращении нарушений</w:t>
            </w:r>
            <w:r w:rsidRPr="00FE46C3">
              <w:t>, а также расторжении, отмене или изменении заключенных ими соглашений и сделок, противоречащих настоящему Кодексу, и совершении действий, направленных на обеспечение конкуренции;»;</w:t>
            </w:r>
          </w:p>
          <w:p w:rsidR="00733D5F" w:rsidRPr="00FE46C3" w:rsidRDefault="00733D5F" w:rsidP="006C7244">
            <w:pPr>
              <w:keepNext/>
              <w:ind w:firstLine="219"/>
              <w:jc w:val="both"/>
            </w:pPr>
          </w:p>
        </w:tc>
        <w:tc>
          <w:tcPr>
            <w:tcW w:w="3240" w:type="dxa"/>
          </w:tcPr>
          <w:p w:rsidR="00733D5F" w:rsidRPr="00FE46C3" w:rsidRDefault="00733D5F" w:rsidP="006C7244">
            <w:pPr>
              <w:keepNext/>
              <w:ind w:firstLine="219"/>
              <w:jc w:val="both"/>
              <w:rPr>
                <w:b/>
              </w:rPr>
            </w:pPr>
            <w:r w:rsidRPr="00FE46C3">
              <w:t xml:space="preserve">Слова </w:t>
            </w:r>
            <w:r w:rsidRPr="00FE46C3">
              <w:rPr>
                <w:b/>
              </w:rPr>
              <w:t xml:space="preserve">«прекращении нарушений» </w:t>
            </w:r>
            <w:r w:rsidRPr="00FE46C3">
              <w:t>заменить словами</w:t>
            </w:r>
            <w:r w:rsidRPr="00FE46C3">
              <w:rPr>
                <w:b/>
              </w:rPr>
              <w:t xml:space="preserve"> «устранении нарушений».</w:t>
            </w:r>
          </w:p>
        </w:tc>
        <w:tc>
          <w:tcPr>
            <w:tcW w:w="2372" w:type="dxa"/>
          </w:tcPr>
          <w:p w:rsidR="00733D5F" w:rsidRPr="00FE46C3" w:rsidRDefault="00733D5F" w:rsidP="006C7244">
            <w:pPr>
              <w:keepNext/>
              <w:ind w:firstLine="219"/>
              <w:jc w:val="both"/>
              <w:rPr>
                <w:b/>
              </w:rPr>
            </w:pPr>
            <w:r w:rsidRPr="00FE46C3">
              <w:rPr>
                <w:b/>
              </w:rPr>
              <w:t>Депутат</w:t>
            </w:r>
          </w:p>
          <w:p w:rsidR="00733D5F" w:rsidRPr="00FE46C3" w:rsidRDefault="00733D5F" w:rsidP="006C7244">
            <w:pPr>
              <w:keepNext/>
              <w:ind w:firstLine="219"/>
              <w:jc w:val="both"/>
              <w:rPr>
                <w:b/>
              </w:rPr>
            </w:pPr>
            <w:r w:rsidRPr="00FE46C3">
              <w:rPr>
                <w:b/>
              </w:rPr>
              <w:t>Айсина М.А.</w:t>
            </w:r>
          </w:p>
          <w:p w:rsidR="00733D5F" w:rsidRPr="00FE46C3" w:rsidRDefault="00733D5F" w:rsidP="006C7244">
            <w:pPr>
              <w:keepNext/>
              <w:ind w:firstLine="219"/>
              <w:jc w:val="both"/>
              <w:rPr>
                <w:b/>
              </w:rPr>
            </w:pPr>
          </w:p>
          <w:p w:rsidR="00733D5F" w:rsidRPr="00FE46C3" w:rsidRDefault="00733D5F" w:rsidP="006C7244">
            <w:pPr>
              <w:keepNext/>
              <w:ind w:firstLine="219"/>
              <w:jc w:val="both"/>
            </w:pPr>
            <w:r w:rsidRPr="00FE46C3">
              <w:rPr>
                <w:lang w:val="kk-KZ"/>
              </w:rPr>
              <w:t>Редакционная правка.</w:t>
            </w:r>
          </w:p>
        </w:tc>
        <w:tc>
          <w:tcPr>
            <w:tcW w:w="1410" w:type="dxa"/>
          </w:tcPr>
          <w:p w:rsidR="00733D5F" w:rsidRPr="00FE46C3" w:rsidRDefault="00733D5F" w:rsidP="006C7244">
            <w:pPr>
              <w:keepNext/>
              <w:ind w:left="-57" w:right="-57"/>
              <w:jc w:val="center"/>
              <w:rPr>
                <w:b/>
                <w:bCs/>
                <w:lang w:val="kk-KZ"/>
              </w:rPr>
            </w:pPr>
            <w:r w:rsidRPr="00FE46C3">
              <w:rPr>
                <w:b/>
                <w:bCs/>
                <w:lang w:val="kk-KZ"/>
              </w:rPr>
              <w:t>Принято</w:t>
            </w:r>
          </w:p>
          <w:p w:rsidR="00733D5F" w:rsidRPr="00FE46C3" w:rsidRDefault="00733D5F" w:rsidP="006C7244">
            <w:pPr>
              <w:keepNext/>
              <w:ind w:left="-57" w:right="-57"/>
              <w:jc w:val="center"/>
              <w:rPr>
                <w:b/>
                <w:bCs/>
                <w:lang w:val="kk-KZ"/>
              </w:rPr>
            </w:pPr>
          </w:p>
        </w:tc>
      </w:tr>
      <w:tr w:rsidR="002758C9" w:rsidRPr="00FE46C3" w:rsidTr="00AA126E">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spacing w:val="-6"/>
                <w:lang w:val="kk-KZ"/>
              </w:rPr>
              <w:t>П</w:t>
            </w:r>
            <w:r w:rsidRPr="00FE46C3">
              <w:rPr>
                <w:spacing w:val="-6"/>
              </w:rPr>
              <w:t xml:space="preserve">одпункт  новый </w:t>
            </w:r>
            <w:r w:rsidRPr="00FE46C3">
              <w:t xml:space="preserve">  пункта 2 статьи 1 </w:t>
            </w:r>
            <w:r w:rsidRPr="00FE46C3">
              <w:lastRenderedPageBreak/>
              <w:t>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228</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pPr>
          </w:p>
          <w:p w:rsidR="00733D5F" w:rsidRPr="00FE46C3" w:rsidRDefault="00733D5F" w:rsidP="006C7244">
            <w:pPr>
              <w:keepNext/>
              <w:jc w:val="center"/>
            </w:pPr>
          </w:p>
        </w:tc>
        <w:tc>
          <w:tcPr>
            <w:tcW w:w="3060" w:type="dxa"/>
          </w:tcPr>
          <w:p w:rsidR="00733D5F" w:rsidRPr="00FE46C3" w:rsidRDefault="00733D5F" w:rsidP="006C7244">
            <w:pPr>
              <w:keepNext/>
              <w:ind w:firstLine="219"/>
              <w:jc w:val="both"/>
              <w:rPr>
                <w:noProof/>
              </w:rPr>
            </w:pPr>
            <w:r w:rsidRPr="00FE46C3">
              <w:rPr>
                <w:noProof/>
              </w:rPr>
              <w:lastRenderedPageBreak/>
              <w:t>Статья 228. Пересмотр предписаний антимонопольного органа</w:t>
            </w:r>
          </w:p>
          <w:p w:rsidR="00733D5F" w:rsidRPr="00FE46C3" w:rsidRDefault="00733D5F" w:rsidP="006C7244">
            <w:pPr>
              <w:keepNext/>
              <w:ind w:firstLine="219"/>
              <w:jc w:val="both"/>
              <w:rPr>
                <w:noProof/>
              </w:rPr>
            </w:pPr>
          </w:p>
          <w:p w:rsidR="00733D5F" w:rsidRPr="00FE46C3" w:rsidRDefault="00733D5F" w:rsidP="006C7244">
            <w:pPr>
              <w:keepNext/>
              <w:ind w:firstLine="219"/>
              <w:jc w:val="both"/>
              <w:rPr>
                <w:noProof/>
              </w:rPr>
            </w:pPr>
            <w:r w:rsidRPr="00FE46C3">
              <w:rPr>
                <w:noProof/>
              </w:rPr>
              <w:lastRenderedPageBreak/>
              <w:t xml:space="preserve">1. Антимонопольный орган по собственной инициативе либо заявлению заинтересованного лица может пересмотреть предписание (свое или </w:t>
            </w:r>
            <w:r w:rsidRPr="00FE46C3">
              <w:rPr>
                <w:b/>
                <w:noProof/>
              </w:rPr>
              <w:t>территориального органа</w:t>
            </w:r>
            <w:r w:rsidRPr="00FE46C3">
              <w:rPr>
                <w:noProof/>
              </w:rPr>
              <w:t>) в случаях:</w:t>
            </w:r>
          </w:p>
          <w:p w:rsidR="00733D5F" w:rsidRPr="00FE46C3" w:rsidRDefault="00733D5F" w:rsidP="006C7244">
            <w:pPr>
              <w:keepNext/>
              <w:ind w:firstLine="219"/>
              <w:jc w:val="both"/>
              <w:rPr>
                <w:b/>
                <w:noProof/>
              </w:rPr>
            </w:pPr>
          </w:p>
        </w:tc>
        <w:tc>
          <w:tcPr>
            <w:tcW w:w="3420" w:type="dxa"/>
          </w:tcPr>
          <w:p w:rsidR="00733D5F" w:rsidRPr="00FE46C3" w:rsidRDefault="00733D5F" w:rsidP="006C7244">
            <w:pPr>
              <w:keepNext/>
              <w:ind w:firstLine="219"/>
              <w:jc w:val="both"/>
              <w:rPr>
                <w:b/>
              </w:rPr>
            </w:pPr>
            <w:r w:rsidRPr="00FE46C3">
              <w:rPr>
                <w:b/>
              </w:rPr>
              <w:lastRenderedPageBreak/>
              <w:t xml:space="preserve">Отсутствует. </w:t>
            </w:r>
          </w:p>
          <w:p w:rsidR="00733D5F" w:rsidRPr="00FE46C3" w:rsidRDefault="00733D5F" w:rsidP="006C7244">
            <w:pPr>
              <w:keepNext/>
              <w:ind w:firstLine="219"/>
              <w:jc w:val="both"/>
            </w:pPr>
          </w:p>
        </w:tc>
        <w:tc>
          <w:tcPr>
            <w:tcW w:w="3240" w:type="dxa"/>
          </w:tcPr>
          <w:p w:rsidR="00733D5F" w:rsidRPr="00FE46C3" w:rsidRDefault="00733D5F" w:rsidP="006C7244">
            <w:pPr>
              <w:keepNext/>
              <w:ind w:firstLine="219"/>
              <w:jc w:val="both"/>
            </w:pPr>
            <w:r w:rsidRPr="00FE46C3">
              <w:t>Дополнить подпунктом 30) (новым) следующего содержания:</w:t>
            </w:r>
          </w:p>
          <w:p w:rsidR="00733D5F" w:rsidRPr="00FE46C3" w:rsidRDefault="00733D5F" w:rsidP="006C7244">
            <w:pPr>
              <w:keepNext/>
              <w:ind w:firstLine="219"/>
              <w:jc w:val="both"/>
            </w:pPr>
          </w:p>
          <w:p w:rsidR="00733D5F" w:rsidRPr="00FE46C3" w:rsidRDefault="00733D5F" w:rsidP="006C7244">
            <w:pPr>
              <w:keepNext/>
              <w:ind w:firstLine="219"/>
              <w:jc w:val="both"/>
              <w:rPr>
                <w:b/>
              </w:rPr>
            </w:pPr>
            <w:r w:rsidRPr="00FE46C3">
              <w:rPr>
                <w:b/>
              </w:rPr>
              <w:lastRenderedPageBreak/>
              <w:t xml:space="preserve">«30) </w:t>
            </w:r>
            <w:r w:rsidRPr="00FE46C3">
              <w:t>в абзаце первом пункта 1 статьи 228 слова</w:t>
            </w:r>
            <w:r w:rsidRPr="00FE46C3">
              <w:rPr>
                <w:b/>
              </w:rPr>
              <w:t xml:space="preserve"> «территориального органа» </w:t>
            </w:r>
            <w:r w:rsidRPr="00FE46C3">
              <w:t>заменить словами</w:t>
            </w:r>
            <w:r w:rsidRPr="00FE46C3">
              <w:rPr>
                <w:b/>
              </w:rPr>
              <w:t xml:space="preserve"> «территориального подразделения».</w:t>
            </w:r>
          </w:p>
          <w:p w:rsidR="00733D5F" w:rsidRPr="00FE46C3" w:rsidRDefault="00733D5F" w:rsidP="006C7244">
            <w:pPr>
              <w:keepNext/>
              <w:ind w:firstLine="219"/>
              <w:jc w:val="both"/>
              <w:rPr>
                <w:b/>
              </w:rPr>
            </w:pPr>
          </w:p>
          <w:p w:rsidR="00733D5F" w:rsidRPr="00FE46C3" w:rsidRDefault="00733D5F" w:rsidP="006C7244">
            <w:pPr>
              <w:keepNext/>
              <w:ind w:firstLine="219"/>
              <w:jc w:val="both"/>
              <w:rPr>
                <w:b/>
              </w:rPr>
            </w:pPr>
          </w:p>
          <w:p w:rsidR="00733D5F" w:rsidRPr="00FE46C3" w:rsidRDefault="00733D5F" w:rsidP="006C7244">
            <w:pPr>
              <w:keepNext/>
              <w:ind w:firstLine="221"/>
              <w:jc w:val="center"/>
              <w:rPr>
                <w:i/>
              </w:rPr>
            </w:pPr>
            <w:r w:rsidRPr="00FE46C3">
              <w:rPr>
                <w:i/>
              </w:rPr>
              <w:t>Соответственно изменить последующую нумерацию подпунктов</w:t>
            </w:r>
          </w:p>
          <w:p w:rsidR="00733D5F" w:rsidRPr="00FE46C3" w:rsidRDefault="00733D5F" w:rsidP="006C7244">
            <w:pPr>
              <w:keepNext/>
              <w:ind w:firstLine="219"/>
              <w:jc w:val="both"/>
              <w:rPr>
                <w:b/>
              </w:rPr>
            </w:pPr>
          </w:p>
          <w:p w:rsidR="00733D5F" w:rsidRPr="00FE46C3" w:rsidRDefault="00733D5F" w:rsidP="006C7244">
            <w:pPr>
              <w:keepNext/>
              <w:ind w:firstLine="219"/>
              <w:jc w:val="both"/>
              <w:rPr>
                <w:b/>
              </w:rPr>
            </w:pPr>
          </w:p>
        </w:tc>
        <w:tc>
          <w:tcPr>
            <w:tcW w:w="2372" w:type="dxa"/>
          </w:tcPr>
          <w:p w:rsidR="00733D5F" w:rsidRPr="00FE46C3" w:rsidRDefault="00733D5F" w:rsidP="009324F3">
            <w:pPr>
              <w:keepNext/>
              <w:ind w:firstLine="219"/>
              <w:jc w:val="both"/>
              <w:rPr>
                <w:b/>
                <w:lang w:val="kk-KZ"/>
              </w:rPr>
            </w:pPr>
            <w:r w:rsidRPr="00FE46C3">
              <w:rPr>
                <w:b/>
                <w:lang w:val="kk-KZ"/>
              </w:rPr>
              <w:lastRenderedPageBreak/>
              <w:t xml:space="preserve">Комитет по экономической реформе и региональному </w:t>
            </w:r>
            <w:r w:rsidRPr="00FE46C3">
              <w:rPr>
                <w:b/>
                <w:lang w:val="kk-KZ"/>
              </w:rPr>
              <w:lastRenderedPageBreak/>
              <w:t xml:space="preserve">развитию </w:t>
            </w:r>
          </w:p>
          <w:p w:rsidR="00733D5F" w:rsidRPr="00FE46C3" w:rsidRDefault="00733D5F" w:rsidP="006C7244">
            <w:pPr>
              <w:keepNext/>
              <w:ind w:firstLine="219"/>
              <w:jc w:val="both"/>
              <w:rPr>
                <w:b/>
                <w:lang w:val="kk-KZ"/>
              </w:rPr>
            </w:pPr>
          </w:p>
          <w:p w:rsidR="00733D5F" w:rsidRPr="00FE46C3" w:rsidRDefault="00733D5F" w:rsidP="006C7244">
            <w:pPr>
              <w:keepNext/>
              <w:ind w:firstLine="219"/>
              <w:jc w:val="both"/>
            </w:pPr>
            <w:r w:rsidRPr="00FE46C3">
              <w:t>Приведение в соответствии с пунктом 1 статьи 24 Конституционного закона Республики Казахстан «О Правительстве Республики Казахстан».</w:t>
            </w:r>
          </w:p>
        </w:tc>
        <w:tc>
          <w:tcPr>
            <w:tcW w:w="1410" w:type="dxa"/>
          </w:tcPr>
          <w:p w:rsidR="00733D5F" w:rsidRPr="00FE46C3" w:rsidRDefault="00733D5F" w:rsidP="006C7244">
            <w:pPr>
              <w:keepNext/>
              <w:ind w:left="-57" w:right="-57"/>
              <w:jc w:val="center"/>
              <w:rPr>
                <w:b/>
                <w:bCs/>
                <w:lang w:val="kk-KZ"/>
              </w:rPr>
            </w:pPr>
            <w:r w:rsidRPr="00FE46C3">
              <w:rPr>
                <w:b/>
                <w:bCs/>
                <w:lang w:val="kk-KZ"/>
              </w:rPr>
              <w:lastRenderedPageBreak/>
              <w:t>Принято</w:t>
            </w:r>
          </w:p>
        </w:tc>
      </w:tr>
      <w:tr w:rsidR="002758C9" w:rsidRPr="00FE46C3" w:rsidTr="00AA126E">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spacing w:val="-6"/>
                <w:lang w:val="kk-KZ"/>
              </w:rPr>
              <w:t>П</w:t>
            </w:r>
            <w:r w:rsidRPr="00FE46C3">
              <w:rPr>
                <w:spacing w:val="-6"/>
              </w:rPr>
              <w:t xml:space="preserve">одпункт  новый </w:t>
            </w:r>
            <w:r w:rsidRPr="00FE46C3">
              <w:t xml:space="preserve">  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229</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pPr>
          </w:p>
          <w:p w:rsidR="00733D5F" w:rsidRPr="00FE46C3" w:rsidRDefault="00733D5F" w:rsidP="006C7244">
            <w:pPr>
              <w:keepNext/>
              <w:jc w:val="center"/>
            </w:pPr>
          </w:p>
        </w:tc>
        <w:tc>
          <w:tcPr>
            <w:tcW w:w="3060" w:type="dxa"/>
          </w:tcPr>
          <w:p w:rsidR="00733D5F" w:rsidRPr="00FE46C3" w:rsidRDefault="00733D5F" w:rsidP="006C7244">
            <w:pPr>
              <w:keepNext/>
              <w:ind w:firstLine="219"/>
              <w:jc w:val="both"/>
              <w:rPr>
                <w:noProof/>
              </w:rPr>
            </w:pPr>
            <w:r w:rsidRPr="00FE46C3">
              <w:rPr>
                <w:noProof/>
              </w:rPr>
              <w:t xml:space="preserve">Статья 229. Проверка предписаний </w:t>
            </w:r>
            <w:r w:rsidRPr="00FE46C3">
              <w:rPr>
                <w:b/>
                <w:noProof/>
              </w:rPr>
              <w:t>территориальных органов</w:t>
            </w:r>
            <w:r w:rsidRPr="00FE46C3">
              <w:rPr>
                <w:noProof/>
              </w:rPr>
              <w:t xml:space="preserve"> антимонопольного органа</w:t>
            </w:r>
          </w:p>
          <w:p w:rsidR="00733D5F" w:rsidRPr="00FE46C3" w:rsidRDefault="00733D5F" w:rsidP="006C7244">
            <w:pPr>
              <w:keepNext/>
              <w:ind w:firstLine="219"/>
              <w:jc w:val="both"/>
              <w:rPr>
                <w:noProof/>
              </w:rPr>
            </w:pPr>
          </w:p>
          <w:p w:rsidR="00733D5F" w:rsidRPr="00FE46C3" w:rsidRDefault="00733D5F" w:rsidP="006C7244">
            <w:pPr>
              <w:keepNext/>
              <w:ind w:firstLine="219"/>
              <w:jc w:val="both"/>
              <w:rPr>
                <w:b/>
                <w:noProof/>
              </w:rPr>
            </w:pPr>
            <w:r w:rsidRPr="00FE46C3">
              <w:rPr>
                <w:noProof/>
              </w:rPr>
              <w:t xml:space="preserve">Предписания, принятые </w:t>
            </w:r>
            <w:r w:rsidRPr="00FE46C3">
              <w:rPr>
                <w:b/>
                <w:noProof/>
              </w:rPr>
              <w:t>территориальными органами</w:t>
            </w:r>
            <w:r w:rsidRPr="00FE46C3">
              <w:rPr>
                <w:noProof/>
              </w:rPr>
              <w:t xml:space="preserve"> антимонопольного органа, могут быть проверены по заявлениям субъектов рынка или инициативе вышестоящего антимонопольного органа.</w:t>
            </w:r>
          </w:p>
        </w:tc>
        <w:tc>
          <w:tcPr>
            <w:tcW w:w="3420" w:type="dxa"/>
          </w:tcPr>
          <w:p w:rsidR="00733D5F" w:rsidRPr="00FE46C3" w:rsidRDefault="00733D5F" w:rsidP="006C7244">
            <w:pPr>
              <w:keepNext/>
              <w:ind w:firstLine="219"/>
              <w:jc w:val="both"/>
              <w:rPr>
                <w:b/>
              </w:rPr>
            </w:pPr>
            <w:r w:rsidRPr="00FE46C3">
              <w:rPr>
                <w:b/>
              </w:rPr>
              <w:t xml:space="preserve">Отсутствует. </w:t>
            </w:r>
          </w:p>
          <w:p w:rsidR="00733D5F" w:rsidRPr="00FE46C3" w:rsidRDefault="00733D5F" w:rsidP="006C7244">
            <w:pPr>
              <w:keepNext/>
              <w:ind w:firstLine="219"/>
              <w:jc w:val="both"/>
            </w:pPr>
          </w:p>
        </w:tc>
        <w:tc>
          <w:tcPr>
            <w:tcW w:w="3240" w:type="dxa"/>
          </w:tcPr>
          <w:p w:rsidR="00733D5F" w:rsidRPr="00FE46C3" w:rsidRDefault="00733D5F" w:rsidP="006C7244">
            <w:pPr>
              <w:keepNext/>
              <w:ind w:firstLine="219"/>
              <w:jc w:val="both"/>
            </w:pPr>
            <w:r w:rsidRPr="00FE46C3">
              <w:t>Дополнить подпунктом 31) (новым) следующего содержания:</w:t>
            </w:r>
          </w:p>
          <w:p w:rsidR="00733D5F" w:rsidRPr="00FE46C3" w:rsidRDefault="00733D5F" w:rsidP="006C7244">
            <w:pPr>
              <w:keepNext/>
              <w:ind w:firstLine="219"/>
              <w:jc w:val="both"/>
            </w:pPr>
          </w:p>
          <w:p w:rsidR="00733D5F" w:rsidRPr="00FE46C3" w:rsidRDefault="00733D5F" w:rsidP="006C7244">
            <w:pPr>
              <w:keepNext/>
              <w:ind w:firstLine="219"/>
              <w:jc w:val="both"/>
              <w:rPr>
                <w:b/>
              </w:rPr>
            </w:pPr>
            <w:r w:rsidRPr="00FE46C3">
              <w:rPr>
                <w:b/>
              </w:rPr>
              <w:t>«31) в статье 229:</w:t>
            </w:r>
          </w:p>
          <w:p w:rsidR="00733D5F" w:rsidRPr="00FE46C3" w:rsidRDefault="00733D5F" w:rsidP="006C7244">
            <w:pPr>
              <w:keepNext/>
              <w:ind w:firstLine="219"/>
              <w:jc w:val="both"/>
              <w:rPr>
                <w:b/>
              </w:rPr>
            </w:pPr>
          </w:p>
          <w:p w:rsidR="00733D5F" w:rsidRPr="00FE46C3" w:rsidRDefault="00733D5F" w:rsidP="006C7244">
            <w:pPr>
              <w:keepNext/>
              <w:ind w:firstLine="219"/>
              <w:jc w:val="both"/>
              <w:rPr>
                <w:b/>
              </w:rPr>
            </w:pPr>
            <w:r w:rsidRPr="00FE46C3">
              <w:t>в заголовке слова</w:t>
            </w:r>
            <w:r w:rsidRPr="00FE46C3">
              <w:rPr>
                <w:b/>
              </w:rPr>
              <w:t xml:space="preserve"> «территориальных органов» </w:t>
            </w:r>
            <w:r w:rsidRPr="00FE46C3">
              <w:t>заменить словами</w:t>
            </w:r>
            <w:r w:rsidRPr="00FE46C3">
              <w:rPr>
                <w:b/>
              </w:rPr>
              <w:t xml:space="preserve"> «территориальных подразделений»;</w:t>
            </w:r>
          </w:p>
          <w:p w:rsidR="00733D5F" w:rsidRPr="00FE46C3" w:rsidRDefault="00733D5F" w:rsidP="006C7244">
            <w:pPr>
              <w:keepNext/>
              <w:ind w:firstLine="219"/>
              <w:jc w:val="both"/>
              <w:rPr>
                <w:b/>
              </w:rPr>
            </w:pPr>
          </w:p>
          <w:p w:rsidR="00733D5F" w:rsidRPr="00FE46C3" w:rsidRDefault="00733D5F" w:rsidP="006C7244">
            <w:pPr>
              <w:keepNext/>
              <w:ind w:firstLine="219"/>
              <w:jc w:val="both"/>
              <w:rPr>
                <w:b/>
              </w:rPr>
            </w:pPr>
            <w:r w:rsidRPr="00FE46C3">
              <w:t>в тексте слова</w:t>
            </w:r>
            <w:r w:rsidRPr="00FE46C3">
              <w:rPr>
                <w:b/>
              </w:rPr>
              <w:t xml:space="preserve"> «территориальными органами» </w:t>
            </w:r>
            <w:r w:rsidRPr="00FE46C3">
              <w:t>заменить словами</w:t>
            </w:r>
            <w:r w:rsidRPr="00FE46C3">
              <w:rPr>
                <w:b/>
              </w:rPr>
              <w:t xml:space="preserve"> «территориальными подразделениями».</w:t>
            </w:r>
          </w:p>
          <w:p w:rsidR="00733D5F" w:rsidRPr="00FE46C3" w:rsidRDefault="00733D5F" w:rsidP="006C7244">
            <w:pPr>
              <w:keepNext/>
              <w:ind w:firstLine="219"/>
              <w:jc w:val="both"/>
              <w:rPr>
                <w:b/>
              </w:rPr>
            </w:pPr>
          </w:p>
          <w:p w:rsidR="00733D5F" w:rsidRPr="00FE46C3" w:rsidRDefault="00733D5F" w:rsidP="006C7244">
            <w:pPr>
              <w:keepNext/>
              <w:ind w:firstLine="219"/>
              <w:jc w:val="both"/>
              <w:rPr>
                <w:b/>
              </w:rPr>
            </w:pPr>
          </w:p>
          <w:p w:rsidR="00460F23" w:rsidRPr="00FE46C3" w:rsidRDefault="00460F23" w:rsidP="00460F23">
            <w:pPr>
              <w:keepNext/>
              <w:spacing w:line="0" w:lineRule="atLeast"/>
              <w:ind w:firstLine="119"/>
              <w:jc w:val="both"/>
              <w:rPr>
                <w:i/>
              </w:rPr>
            </w:pPr>
            <w:r w:rsidRPr="00FE46C3">
              <w:rPr>
                <w:i/>
              </w:rPr>
              <w:t xml:space="preserve">Внести соответствующее </w:t>
            </w:r>
            <w:r w:rsidRPr="00FE46C3">
              <w:rPr>
                <w:i/>
              </w:rPr>
              <w:lastRenderedPageBreak/>
              <w:t>изменение в оглавление Кодекса</w:t>
            </w:r>
          </w:p>
          <w:p w:rsidR="00460F23" w:rsidRPr="00FE46C3" w:rsidRDefault="00460F23" w:rsidP="006C7244">
            <w:pPr>
              <w:keepNext/>
              <w:ind w:firstLine="219"/>
              <w:jc w:val="both"/>
              <w:rPr>
                <w:b/>
              </w:rPr>
            </w:pPr>
          </w:p>
          <w:p w:rsidR="00733D5F" w:rsidRPr="00FE46C3" w:rsidRDefault="00733D5F" w:rsidP="006C7244">
            <w:pPr>
              <w:keepNext/>
              <w:ind w:firstLine="221"/>
              <w:jc w:val="center"/>
              <w:rPr>
                <w:i/>
              </w:rPr>
            </w:pPr>
            <w:r w:rsidRPr="00FE46C3">
              <w:rPr>
                <w:i/>
              </w:rPr>
              <w:t>Соответственно изменить последующую нумерацию подпунктов</w:t>
            </w:r>
          </w:p>
          <w:p w:rsidR="00733D5F" w:rsidRPr="00FE46C3" w:rsidRDefault="00733D5F" w:rsidP="006C7244">
            <w:pPr>
              <w:keepNext/>
              <w:ind w:firstLine="219"/>
              <w:jc w:val="both"/>
              <w:rPr>
                <w:b/>
              </w:rPr>
            </w:pPr>
          </w:p>
        </w:tc>
        <w:tc>
          <w:tcPr>
            <w:tcW w:w="2372" w:type="dxa"/>
          </w:tcPr>
          <w:p w:rsidR="00733D5F" w:rsidRPr="00FE46C3" w:rsidRDefault="00733D5F" w:rsidP="009324F3">
            <w:pPr>
              <w:keepNext/>
              <w:ind w:firstLine="219"/>
              <w:jc w:val="both"/>
              <w:rPr>
                <w:b/>
                <w:lang w:val="kk-KZ"/>
              </w:rPr>
            </w:pPr>
            <w:r w:rsidRPr="00FE46C3">
              <w:rPr>
                <w:b/>
                <w:lang w:val="kk-KZ"/>
              </w:rPr>
              <w:lastRenderedPageBreak/>
              <w:t xml:space="preserve">Комитет по экономической реформе и региональному развитию </w:t>
            </w:r>
          </w:p>
          <w:p w:rsidR="00733D5F" w:rsidRPr="00FE46C3" w:rsidRDefault="00733D5F" w:rsidP="006C7244">
            <w:pPr>
              <w:keepNext/>
              <w:ind w:firstLine="219"/>
              <w:jc w:val="both"/>
              <w:rPr>
                <w:b/>
                <w:lang w:val="kk-KZ"/>
              </w:rPr>
            </w:pPr>
          </w:p>
          <w:p w:rsidR="00733D5F" w:rsidRPr="00FE46C3" w:rsidRDefault="00733D5F" w:rsidP="006C7244">
            <w:pPr>
              <w:keepNext/>
              <w:ind w:firstLine="219"/>
              <w:jc w:val="both"/>
            </w:pPr>
            <w:r w:rsidRPr="00FE46C3">
              <w:t>Приведение в соответствии с пунктом 1 статьи 24 Конституционного закона Республики Казахстан «О Правительстве Республики Казахстан».</w:t>
            </w:r>
          </w:p>
        </w:tc>
        <w:tc>
          <w:tcPr>
            <w:tcW w:w="1410" w:type="dxa"/>
          </w:tcPr>
          <w:p w:rsidR="00733D5F" w:rsidRPr="00FE46C3" w:rsidRDefault="00733D5F" w:rsidP="006C7244">
            <w:pPr>
              <w:keepNext/>
              <w:ind w:left="-57" w:right="-57"/>
              <w:jc w:val="center"/>
              <w:rPr>
                <w:b/>
                <w:bCs/>
                <w:lang w:val="kk-KZ"/>
              </w:rPr>
            </w:pPr>
            <w:r w:rsidRPr="00FE46C3">
              <w:rPr>
                <w:b/>
                <w:bCs/>
                <w:lang w:val="kk-KZ"/>
              </w:rPr>
              <w:t>Принято</w:t>
            </w:r>
          </w:p>
        </w:tc>
      </w:tr>
      <w:tr w:rsidR="002758C9" w:rsidRPr="00FE46C3" w:rsidTr="00AA126E">
        <w:tc>
          <w:tcPr>
            <w:tcW w:w="539" w:type="dxa"/>
          </w:tcPr>
          <w:p w:rsidR="00733D5F" w:rsidRPr="00FE46C3" w:rsidRDefault="00733D5F" w:rsidP="006C7244">
            <w:pPr>
              <w:keepNext/>
              <w:numPr>
                <w:ilvl w:val="0"/>
                <w:numId w:val="1"/>
              </w:numPr>
              <w:tabs>
                <w:tab w:val="left" w:pos="180"/>
              </w:tabs>
              <w:ind w:left="0" w:firstLine="0"/>
              <w:jc w:val="center"/>
            </w:pPr>
          </w:p>
        </w:tc>
        <w:tc>
          <w:tcPr>
            <w:tcW w:w="1259" w:type="dxa"/>
          </w:tcPr>
          <w:p w:rsidR="00733D5F" w:rsidRPr="00FE46C3" w:rsidRDefault="00733D5F" w:rsidP="006C7244">
            <w:pPr>
              <w:keepNext/>
              <w:jc w:val="center"/>
            </w:pPr>
            <w:r w:rsidRPr="00FE46C3">
              <w:rPr>
                <w:spacing w:val="-6"/>
                <w:lang w:val="kk-KZ"/>
              </w:rPr>
              <w:t>П</w:t>
            </w:r>
            <w:r w:rsidRPr="00FE46C3">
              <w:rPr>
                <w:spacing w:val="-6"/>
              </w:rPr>
              <w:t xml:space="preserve">одпункт  новый </w:t>
            </w:r>
            <w:r w:rsidRPr="00FE46C3">
              <w:t xml:space="preserve">  пункта 2 статьи 1 проекта</w:t>
            </w: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pPr>
          </w:p>
          <w:p w:rsidR="00733D5F" w:rsidRPr="00FE46C3" w:rsidRDefault="00733D5F" w:rsidP="006C7244">
            <w:pPr>
              <w:keepNext/>
              <w:jc w:val="center"/>
              <w:rPr>
                <w:i/>
              </w:rPr>
            </w:pPr>
            <w:r w:rsidRPr="00FE46C3">
              <w:rPr>
                <w:i/>
              </w:rPr>
              <w:t>Статья 230</w:t>
            </w:r>
          </w:p>
          <w:p w:rsidR="00733D5F" w:rsidRPr="00FE46C3" w:rsidRDefault="00733D5F" w:rsidP="006C7244">
            <w:pPr>
              <w:keepNext/>
              <w:jc w:val="center"/>
              <w:rPr>
                <w:i/>
              </w:rPr>
            </w:pPr>
            <w:r w:rsidRPr="00FE46C3">
              <w:rPr>
                <w:i/>
              </w:rPr>
              <w:t>Кодекса</w:t>
            </w:r>
          </w:p>
          <w:p w:rsidR="00733D5F" w:rsidRPr="00FE46C3" w:rsidRDefault="00733D5F" w:rsidP="006C7244">
            <w:pPr>
              <w:keepNext/>
              <w:jc w:val="center"/>
            </w:pPr>
          </w:p>
          <w:p w:rsidR="00733D5F" w:rsidRPr="00FE46C3" w:rsidRDefault="00733D5F" w:rsidP="006C7244">
            <w:pPr>
              <w:keepNext/>
              <w:jc w:val="center"/>
            </w:pPr>
          </w:p>
        </w:tc>
        <w:tc>
          <w:tcPr>
            <w:tcW w:w="3060" w:type="dxa"/>
          </w:tcPr>
          <w:p w:rsidR="00733D5F" w:rsidRPr="00FE46C3" w:rsidRDefault="00733D5F" w:rsidP="006C7244">
            <w:pPr>
              <w:keepNext/>
              <w:ind w:firstLine="219"/>
              <w:jc w:val="both"/>
              <w:rPr>
                <w:noProof/>
              </w:rPr>
            </w:pPr>
            <w:r w:rsidRPr="00FE46C3">
              <w:rPr>
                <w:noProof/>
              </w:rPr>
              <w:t>Статья 230. Обжалование предписаний антимонопольного органа</w:t>
            </w:r>
          </w:p>
          <w:p w:rsidR="00733D5F" w:rsidRPr="00FE46C3" w:rsidRDefault="00733D5F" w:rsidP="006C7244">
            <w:pPr>
              <w:keepNext/>
              <w:ind w:firstLine="219"/>
              <w:jc w:val="both"/>
              <w:rPr>
                <w:noProof/>
              </w:rPr>
            </w:pPr>
          </w:p>
          <w:p w:rsidR="00733D5F" w:rsidRPr="00FE46C3" w:rsidRDefault="00733D5F" w:rsidP="006C7244">
            <w:pPr>
              <w:keepNext/>
              <w:ind w:firstLine="219"/>
              <w:jc w:val="both"/>
              <w:rPr>
                <w:noProof/>
              </w:rPr>
            </w:pPr>
            <w:r w:rsidRPr="00FE46C3">
              <w:rPr>
                <w:noProof/>
              </w:rPr>
              <w:t>…</w:t>
            </w:r>
          </w:p>
          <w:p w:rsidR="00733D5F" w:rsidRPr="00FE46C3" w:rsidRDefault="00733D5F" w:rsidP="006C7244">
            <w:pPr>
              <w:keepNext/>
              <w:ind w:firstLine="219"/>
              <w:jc w:val="both"/>
              <w:rPr>
                <w:noProof/>
              </w:rPr>
            </w:pPr>
            <w:r w:rsidRPr="00FE46C3">
              <w:rPr>
                <w:noProof/>
              </w:rPr>
              <w:t xml:space="preserve">2. Основаниями для обжалования в антимонопольный орган предписаний </w:t>
            </w:r>
            <w:r w:rsidRPr="00FE46C3">
              <w:rPr>
                <w:b/>
                <w:noProof/>
              </w:rPr>
              <w:t>территориального органа</w:t>
            </w:r>
            <w:r w:rsidRPr="00FE46C3">
              <w:rPr>
                <w:noProof/>
              </w:rPr>
              <w:t xml:space="preserve"> являются:</w:t>
            </w:r>
          </w:p>
          <w:p w:rsidR="00733D5F" w:rsidRPr="00FE46C3" w:rsidRDefault="00733D5F" w:rsidP="006C7244">
            <w:pPr>
              <w:keepNext/>
              <w:ind w:firstLine="219"/>
              <w:jc w:val="both"/>
              <w:rPr>
                <w:noProof/>
              </w:rPr>
            </w:pPr>
            <w:r w:rsidRPr="00FE46C3">
              <w:rPr>
                <w:noProof/>
              </w:rPr>
              <w:t>…</w:t>
            </w:r>
          </w:p>
          <w:p w:rsidR="00733D5F" w:rsidRPr="00FE46C3" w:rsidRDefault="00733D5F" w:rsidP="006C7244">
            <w:pPr>
              <w:keepNext/>
              <w:ind w:firstLine="219"/>
              <w:jc w:val="both"/>
              <w:rPr>
                <w:noProof/>
              </w:rPr>
            </w:pPr>
            <w:r w:rsidRPr="00FE46C3">
              <w:rPr>
                <w:noProof/>
              </w:rPr>
              <w:t xml:space="preserve">3. Предписание </w:t>
            </w:r>
            <w:r w:rsidRPr="00FE46C3">
              <w:rPr>
                <w:b/>
                <w:noProof/>
              </w:rPr>
              <w:t>территориального органа</w:t>
            </w:r>
            <w:r w:rsidRPr="00FE46C3">
              <w:rPr>
                <w:noProof/>
              </w:rPr>
              <w:t xml:space="preserve"> антимонопольного органа может быть обжаловано субъектом рынка в антимонопольный орган либо в суд в течение трех месяцев со дня, когда оно было вручено субъекту рынка, в порядке, установленном законодательством Республики Казахстан.</w:t>
            </w:r>
          </w:p>
          <w:p w:rsidR="00733D5F" w:rsidRPr="00FE46C3" w:rsidRDefault="00733D5F" w:rsidP="006C7244">
            <w:pPr>
              <w:keepNext/>
              <w:ind w:firstLine="219"/>
              <w:jc w:val="both"/>
              <w:rPr>
                <w:b/>
                <w:noProof/>
              </w:rPr>
            </w:pPr>
          </w:p>
        </w:tc>
        <w:tc>
          <w:tcPr>
            <w:tcW w:w="3420" w:type="dxa"/>
          </w:tcPr>
          <w:p w:rsidR="00733D5F" w:rsidRPr="00FE46C3" w:rsidRDefault="00733D5F" w:rsidP="006C7244">
            <w:pPr>
              <w:keepNext/>
              <w:ind w:firstLine="219"/>
              <w:jc w:val="both"/>
              <w:rPr>
                <w:b/>
              </w:rPr>
            </w:pPr>
            <w:r w:rsidRPr="00FE46C3">
              <w:rPr>
                <w:b/>
              </w:rPr>
              <w:t xml:space="preserve">Отсутствует. </w:t>
            </w:r>
          </w:p>
          <w:p w:rsidR="00733D5F" w:rsidRPr="00FE46C3" w:rsidRDefault="00733D5F" w:rsidP="006C7244">
            <w:pPr>
              <w:keepNext/>
              <w:ind w:firstLine="219"/>
              <w:jc w:val="both"/>
            </w:pPr>
          </w:p>
        </w:tc>
        <w:tc>
          <w:tcPr>
            <w:tcW w:w="3240" w:type="dxa"/>
          </w:tcPr>
          <w:p w:rsidR="00733D5F" w:rsidRPr="00FE46C3" w:rsidRDefault="00733D5F" w:rsidP="006C7244">
            <w:pPr>
              <w:keepNext/>
              <w:ind w:firstLine="219"/>
              <w:jc w:val="both"/>
            </w:pPr>
            <w:r w:rsidRPr="00FE46C3">
              <w:t>Дополнить подпунктом 32) (новым) следующего содержания:</w:t>
            </w:r>
          </w:p>
          <w:p w:rsidR="00733D5F" w:rsidRPr="00FE46C3" w:rsidRDefault="00733D5F" w:rsidP="006C7244">
            <w:pPr>
              <w:keepNext/>
              <w:ind w:firstLine="219"/>
              <w:jc w:val="both"/>
            </w:pPr>
          </w:p>
          <w:p w:rsidR="00733D5F" w:rsidRPr="00FE46C3" w:rsidRDefault="00733D5F" w:rsidP="006C7244">
            <w:pPr>
              <w:keepNext/>
              <w:ind w:firstLine="219"/>
              <w:jc w:val="both"/>
              <w:rPr>
                <w:b/>
              </w:rPr>
            </w:pPr>
            <w:r w:rsidRPr="00FE46C3">
              <w:rPr>
                <w:b/>
              </w:rPr>
              <w:t xml:space="preserve">«32) </w:t>
            </w:r>
            <w:r w:rsidRPr="00FE46C3">
              <w:t>в абзаце первом пункта 2 и пункте 3 статьи 230 слова</w:t>
            </w:r>
            <w:r w:rsidRPr="00FE46C3">
              <w:rPr>
                <w:b/>
              </w:rPr>
              <w:t xml:space="preserve"> «территориального органа» </w:t>
            </w:r>
            <w:r w:rsidRPr="00FE46C3">
              <w:t>заменить словами</w:t>
            </w:r>
            <w:r w:rsidRPr="00FE46C3">
              <w:rPr>
                <w:b/>
              </w:rPr>
              <w:t xml:space="preserve"> «территориального подразделения».</w:t>
            </w:r>
          </w:p>
          <w:p w:rsidR="00733D5F" w:rsidRPr="00FE46C3" w:rsidRDefault="00733D5F" w:rsidP="006C7244">
            <w:pPr>
              <w:keepNext/>
              <w:ind w:firstLine="219"/>
              <w:jc w:val="both"/>
              <w:rPr>
                <w:b/>
              </w:rPr>
            </w:pPr>
          </w:p>
          <w:p w:rsidR="00733D5F" w:rsidRPr="00FE46C3" w:rsidRDefault="00733D5F" w:rsidP="006C7244">
            <w:pPr>
              <w:keepNext/>
              <w:ind w:firstLine="219"/>
              <w:jc w:val="both"/>
              <w:rPr>
                <w:b/>
              </w:rPr>
            </w:pPr>
          </w:p>
          <w:p w:rsidR="00733D5F" w:rsidRPr="00FE46C3" w:rsidRDefault="00733D5F" w:rsidP="006C7244">
            <w:pPr>
              <w:keepNext/>
              <w:ind w:firstLine="221"/>
              <w:jc w:val="center"/>
              <w:rPr>
                <w:i/>
              </w:rPr>
            </w:pPr>
            <w:r w:rsidRPr="00FE46C3">
              <w:rPr>
                <w:i/>
              </w:rPr>
              <w:t>Соответственно изменить последующую нумерацию подпунктов</w:t>
            </w:r>
          </w:p>
          <w:p w:rsidR="00733D5F" w:rsidRPr="00FE46C3" w:rsidRDefault="00733D5F" w:rsidP="006C7244">
            <w:pPr>
              <w:keepNext/>
              <w:ind w:firstLine="219"/>
              <w:jc w:val="both"/>
              <w:rPr>
                <w:b/>
              </w:rPr>
            </w:pPr>
          </w:p>
        </w:tc>
        <w:tc>
          <w:tcPr>
            <w:tcW w:w="2372" w:type="dxa"/>
          </w:tcPr>
          <w:p w:rsidR="00733D5F" w:rsidRPr="00FE46C3" w:rsidRDefault="00733D5F" w:rsidP="009324F3">
            <w:pPr>
              <w:keepNext/>
              <w:ind w:firstLine="219"/>
              <w:jc w:val="both"/>
              <w:rPr>
                <w:b/>
                <w:lang w:val="kk-KZ"/>
              </w:rPr>
            </w:pPr>
            <w:r w:rsidRPr="00FE46C3">
              <w:rPr>
                <w:b/>
                <w:lang w:val="kk-KZ"/>
              </w:rPr>
              <w:t xml:space="preserve">Комитет по экономической реформе и региональному развитию </w:t>
            </w:r>
          </w:p>
          <w:p w:rsidR="00733D5F" w:rsidRPr="00FE46C3" w:rsidRDefault="00733D5F" w:rsidP="006C7244">
            <w:pPr>
              <w:keepNext/>
              <w:ind w:firstLine="219"/>
              <w:jc w:val="both"/>
              <w:rPr>
                <w:b/>
                <w:lang w:val="kk-KZ"/>
              </w:rPr>
            </w:pPr>
          </w:p>
          <w:p w:rsidR="00733D5F" w:rsidRPr="00FE46C3" w:rsidRDefault="00733D5F" w:rsidP="006C7244">
            <w:pPr>
              <w:keepNext/>
              <w:ind w:firstLine="219"/>
              <w:jc w:val="both"/>
            </w:pPr>
            <w:r w:rsidRPr="00FE46C3">
              <w:t>Приведение в соответствии с пунктом 1 статьи 24 Конституционного закона Республики Казахстан «О Правительстве Республики Казахстан».</w:t>
            </w:r>
          </w:p>
        </w:tc>
        <w:tc>
          <w:tcPr>
            <w:tcW w:w="1410" w:type="dxa"/>
          </w:tcPr>
          <w:p w:rsidR="00733D5F" w:rsidRPr="00FE46C3" w:rsidRDefault="00733D5F" w:rsidP="006C7244">
            <w:pPr>
              <w:keepNext/>
              <w:ind w:left="-57" w:right="-57"/>
              <w:jc w:val="center"/>
              <w:rPr>
                <w:b/>
                <w:bCs/>
                <w:lang w:val="kk-KZ"/>
              </w:rPr>
            </w:pPr>
            <w:r w:rsidRPr="00FE46C3">
              <w:rPr>
                <w:b/>
                <w:bCs/>
                <w:lang w:val="kk-KZ"/>
              </w:rPr>
              <w:t>Принято</w:t>
            </w:r>
          </w:p>
        </w:tc>
      </w:tr>
      <w:tr w:rsidR="002758C9" w:rsidRPr="00FE46C3" w:rsidTr="00AA126E">
        <w:tc>
          <w:tcPr>
            <w:tcW w:w="539" w:type="dxa"/>
          </w:tcPr>
          <w:p w:rsidR="00146209" w:rsidRPr="00FE46C3" w:rsidRDefault="00146209" w:rsidP="006C7244">
            <w:pPr>
              <w:keepNext/>
              <w:numPr>
                <w:ilvl w:val="0"/>
                <w:numId w:val="1"/>
              </w:numPr>
              <w:tabs>
                <w:tab w:val="left" w:pos="180"/>
              </w:tabs>
              <w:ind w:left="0" w:firstLine="0"/>
              <w:jc w:val="center"/>
            </w:pPr>
          </w:p>
        </w:tc>
        <w:tc>
          <w:tcPr>
            <w:tcW w:w="1259" w:type="dxa"/>
          </w:tcPr>
          <w:p w:rsidR="00146209" w:rsidRPr="00FE46C3" w:rsidRDefault="00146209" w:rsidP="00F36CD0">
            <w:pPr>
              <w:keepNext/>
              <w:jc w:val="center"/>
            </w:pPr>
            <w:r w:rsidRPr="00FE46C3">
              <w:rPr>
                <w:spacing w:val="-6"/>
                <w:lang w:val="kk-KZ"/>
              </w:rPr>
              <w:t>П</w:t>
            </w:r>
            <w:r w:rsidRPr="00FE46C3">
              <w:rPr>
                <w:spacing w:val="-6"/>
              </w:rPr>
              <w:t xml:space="preserve">одпункт </w:t>
            </w:r>
            <w:r w:rsidRPr="00FE46C3">
              <w:t xml:space="preserve">  </w:t>
            </w:r>
            <w:r w:rsidRPr="00FE46C3">
              <w:rPr>
                <w:lang w:val="kk-KZ"/>
              </w:rPr>
              <w:lastRenderedPageBreak/>
              <w:t xml:space="preserve">новый </w:t>
            </w:r>
            <w:r w:rsidRPr="00FE46C3">
              <w:t xml:space="preserve"> пункта 2 статьи 1 проекта</w:t>
            </w:r>
          </w:p>
          <w:p w:rsidR="00146209" w:rsidRPr="00FE46C3" w:rsidRDefault="00146209" w:rsidP="00F36CD0">
            <w:pPr>
              <w:keepNext/>
              <w:jc w:val="center"/>
            </w:pPr>
          </w:p>
          <w:p w:rsidR="00146209" w:rsidRPr="00FE46C3" w:rsidRDefault="00146209" w:rsidP="00F36CD0">
            <w:pPr>
              <w:keepNext/>
              <w:jc w:val="center"/>
            </w:pPr>
          </w:p>
          <w:p w:rsidR="00146209" w:rsidRPr="00FE46C3" w:rsidRDefault="00146209" w:rsidP="00F36CD0">
            <w:pPr>
              <w:keepNext/>
              <w:jc w:val="center"/>
            </w:pPr>
          </w:p>
          <w:p w:rsidR="00146209" w:rsidRPr="00FE46C3" w:rsidRDefault="00146209" w:rsidP="00F36CD0">
            <w:pPr>
              <w:keepNext/>
              <w:jc w:val="center"/>
              <w:rPr>
                <w:i/>
              </w:rPr>
            </w:pPr>
            <w:r w:rsidRPr="00FE46C3">
              <w:rPr>
                <w:i/>
              </w:rPr>
              <w:t>Статья 283</w:t>
            </w:r>
          </w:p>
          <w:p w:rsidR="00146209" w:rsidRPr="00FE46C3" w:rsidRDefault="00146209" w:rsidP="00F36CD0">
            <w:pPr>
              <w:keepNext/>
              <w:jc w:val="center"/>
              <w:rPr>
                <w:i/>
              </w:rPr>
            </w:pPr>
            <w:r w:rsidRPr="00FE46C3">
              <w:rPr>
                <w:i/>
              </w:rPr>
              <w:t>Кодекса</w:t>
            </w:r>
          </w:p>
          <w:p w:rsidR="00146209" w:rsidRPr="00FE46C3" w:rsidRDefault="00146209" w:rsidP="00F36CD0">
            <w:pPr>
              <w:keepNext/>
              <w:jc w:val="center"/>
            </w:pPr>
          </w:p>
          <w:p w:rsidR="00146209" w:rsidRPr="00FE46C3" w:rsidRDefault="00146209" w:rsidP="00F36CD0">
            <w:pPr>
              <w:keepNext/>
              <w:jc w:val="center"/>
            </w:pPr>
          </w:p>
        </w:tc>
        <w:tc>
          <w:tcPr>
            <w:tcW w:w="3060" w:type="dxa"/>
          </w:tcPr>
          <w:p w:rsidR="00146209" w:rsidRPr="00FE46C3" w:rsidRDefault="00146209" w:rsidP="00F36CD0">
            <w:pPr>
              <w:keepNext/>
              <w:ind w:firstLine="219"/>
              <w:jc w:val="both"/>
              <w:rPr>
                <w:noProof/>
              </w:rPr>
            </w:pPr>
            <w:r w:rsidRPr="00FE46C3">
              <w:rPr>
                <w:noProof/>
              </w:rPr>
              <w:lastRenderedPageBreak/>
              <w:t xml:space="preserve">Статья 283. Понятие и </w:t>
            </w:r>
            <w:r w:rsidRPr="00FE46C3">
              <w:rPr>
                <w:noProof/>
              </w:rPr>
              <w:lastRenderedPageBreak/>
              <w:t>виды инвестиционных преференций</w:t>
            </w:r>
          </w:p>
          <w:p w:rsidR="00146209" w:rsidRPr="00FE46C3" w:rsidRDefault="00146209" w:rsidP="00F36CD0">
            <w:pPr>
              <w:keepNext/>
              <w:ind w:firstLine="219"/>
              <w:jc w:val="both"/>
              <w:rPr>
                <w:noProof/>
              </w:rPr>
            </w:pPr>
          </w:p>
          <w:p w:rsidR="00146209" w:rsidRPr="00FE46C3" w:rsidRDefault="00146209" w:rsidP="00F36CD0">
            <w:pPr>
              <w:keepNext/>
              <w:ind w:firstLine="219"/>
              <w:jc w:val="both"/>
              <w:rPr>
                <w:noProof/>
              </w:rPr>
            </w:pPr>
            <w:r w:rsidRPr="00FE46C3">
              <w:rPr>
                <w:noProof/>
              </w:rPr>
              <w:t>1. Инвестиционными преференциями являются преимущества адресного характера, предоставляемые в соответствии с законодательством Республики Казахстан юридическим лицам Республики Казахстан, осуществляющим реализацию инвестиционного проекта.</w:t>
            </w:r>
          </w:p>
          <w:p w:rsidR="00146209" w:rsidRPr="00FE46C3" w:rsidRDefault="00146209" w:rsidP="00146209">
            <w:pPr>
              <w:keepNext/>
              <w:ind w:firstLine="219"/>
              <w:jc w:val="both"/>
              <w:rPr>
                <w:b/>
                <w:noProof/>
              </w:rPr>
            </w:pPr>
          </w:p>
        </w:tc>
        <w:tc>
          <w:tcPr>
            <w:tcW w:w="3420" w:type="dxa"/>
          </w:tcPr>
          <w:p w:rsidR="00146209" w:rsidRPr="00FE46C3" w:rsidRDefault="00146209" w:rsidP="00F36CD0">
            <w:pPr>
              <w:keepNext/>
              <w:autoSpaceDE w:val="0"/>
              <w:autoSpaceDN w:val="0"/>
              <w:adjustRightInd w:val="0"/>
              <w:ind w:firstLine="317"/>
              <w:jc w:val="both"/>
              <w:rPr>
                <w:b/>
              </w:rPr>
            </w:pPr>
            <w:r w:rsidRPr="00FE46C3">
              <w:rPr>
                <w:b/>
              </w:rPr>
              <w:lastRenderedPageBreak/>
              <w:t>Отсутствует.</w:t>
            </w:r>
          </w:p>
          <w:p w:rsidR="00146209" w:rsidRPr="00FE46C3" w:rsidRDefault="00146209" w:rsidP="00F36CD0">
            <w:pPr>
              <w:keepNext/>
              <w:autoSpaceDE w:val="0"/>
              <w:autoSpaceDN w:val="0"/>
              <w:adjustRightInd w:val="0"/>
              <w:ind w:firstLine="317"/>
              <w:jc w:val="both"/>
              <w:rPr>
                <w:b/>
              </w:rPr>
            </w:pPr>
          </w:p>
        </w:tc>
        <w:tc>
          <w:tcPr>
            <w:tcW w:w="3240" w:type="dxa"/>
          </w:tcPr>
          <w:p w:rsidR="00146209" w:rsidRPr="00FE46C3" w:rsidRDefault="00146209" w:rsidP="00F36CD0">
            <w:pPr>
              <w:keepNext/>
              <w:ind w:firstLine="119"/>
              <w:jc w:val="both"/>
            </w:pPr>
            <w:r w:rsidRPr="00FE46C3">
              <w:lastRenderedPageBreak/>
              <w:t xml:space="preserve">Дополнить подпунктом 37)  </w:t>
            </w:r>
            <w:r w:rsidRPr="00FE46C3">
              <w:lastRenderedPageBreak/>
              <w:t>(новым) следующего содержания:</w:t>
            </w:r>
          </w:p>
          <w:p w:rsidR="00146209" w:rsidRPr="00FE46C3" w:rsidRDefault="00146209" w:rsidP="00F36CD0">
            <w:pPr>
              <w:keepNext/>
              <w:ind w:firstLine="119"/>
              <w:jc w:val="both"/>
              <w:rPr>
                <w:b/>
              </w:rPr>
            </w:pPr>
          </w:p>
          <w:p w:rsidR="00146209" w:rsidRPr="00FE46C3" w:rsidRDefault="00146209" w:rsidP="00F36CD0">
            <w:pPr>
              <w:keepNext/>
              <w:spacing w:line="0" w:lineRule="atLeast"/>
              <w:ind w:firstLine="261"/>
              <w:jc w:val="both"/>
              <w:rPr>
                <w:b/>
              </w:rPr>
            </w:pPr>
            <w:r w:rsidRPr="00FE46C3">
              <w:rPr>
                <w:b/>
              </w:rPr>
              <w:t>«37) часть первую пункта 1 статьи 283 изложить в следующей редакции:</w:t>
            </w:r>
          </w:p>
          <w:p w:rsidR="00146209" w:rsidRPr="00FE46C3" w:rsidRDefault="00146209" w:rsidP="00F36CD0">
            <w:pPr>
              <w:keepNext/>
              <w:ind w:firstLine="119"/>
              <w:jc w:val="both"/>
              <w:rPr>
                <w:b/>
              </w:rPr>
            </w:pPr>
          </w:p>
          <w:p w:rsidR="00146209" w:rsidRPr="00FE46C3" w:rsidRDefault="00146209" w:rsidP="00F36CD0">
            <w:pPr>
              <w:keepNext/>
              <w:ind w:firstLine="119"/>
              <w:jc w:val="both"/>
              <w:rPr>
                <w:b/>
              </w:rPr>
            </w:pPr>
            <w:r w:rsidRPr="00FE46C3">
              <w:rPr>
                <w:b/>
              </w:rPr>
              <w:t>«</w:t>
            </w:r>
            <w:r w:rsidRPr="00FE46C3">
              <w:t xml:space="preserve">1. Инвестиционными преференциями являются преимущества адресного характера, предоставляемые в соответствии с законодательством Республики Казахстан юридическим лицам Республики Казахстан, осуществляющим реализацию инвестиционного проекта </w:t>
            </w:r>
            <w:r w:rsidRPr="00FE46C3">
              <w:rPr>
                <w:b/>
              </w:rPr>
              <w:t>и лизинговым компаниям, поставляющим в рамках реализации инвестиционного проекта технологическое оборудование на основании договоров финансового лизинга для юридического лица, реализующего инвестиционный проект.».</w:t>
            </w:r>
          </w:p>
        </w:tc>
        <w:tc>
          <w:tcPr>
            <w:tcW w:w="2372" w:type="dxa"/>
          </w:tcPr>
          <w:p w:rsidR="00893531" w:rsidRPr="00FE46C3" w:rsidRDefault="00893531" w:rsidP="00893531">
            <w:pPr>
              <w:keepNext/>
              <w:ind w:firstLine="219"/>
              <w:jc w:val="both"/>
              <w:rPr>
                <w:b/>
                <w:lang w:val="kk-KZ"/>
              </w:rPr>
            </w:pPr>
            <w:r w:rsidRPr="00FE46C3">
              <w:rPr>
                <w:b/>
                <w:lang w:val="kk-KZ"/>
              </w:rPr>
              <w:lastRenderedPageBreak/>
              <w:t xml:space="preserve">Комитет по </w:t>
            </w:r>
            <w:r w:rsidRPr="00FE46C3">
              <w:rPr>
                <w:b/>
                <w:lang w:val="kk-KZ"/>
              </w:rPr>
              <w:lastRenderedPageBreak/>
              <w:t xml:space="preserve">экономической реформе и региональному развитию </w:t>
            </w:r>
          </w:p>
          <w:p w:rsidR="00146209" w:rsidRPr="00FE46C3" w:rsidRDefault="00146209" w:rsidP="00F36CD0">
            <w:pPr>
              <w:keepNext/>
              <w:ind w:firstLine="219"/>
              <w:jc w:val="both"/>
              <w:rPr>
                <w:b/>
              </w:rPr>
            </w:pPr>
            <w:r w:rsidRPr="00FE46C3">
              <w:rPr>
                <w:b/>
              </w:rPr>
              <w:t>Депутат</w:t>
            </w:r>
          </w:p>
          <w:p w:rsidR="00146209" w:rsidRPr="00FE46C3" w:rsidRDefault="00146209" w:rsidP="00F36CD0">
            <w:pPr>
              <w:keepNext/>
              <w:ind w:firstLine="219"/>
              <w:jc w:val="both"/>
              <w:rPr>
                <w:b/>
              </w:rPr>
            </w:pPr>
            <w:r w:rsidRPr="00FE46C3">
              <w:rPr>
                <w:b/>
              </w:rPr>
              <w:t>Перуашев А.Т.</w:t>
            </w:r>
          </w:p>
          <w:p w:rsidR="00146209" w:rsidRPr="00FE46C3" w:rsidRDefault="00146209" w:rsidP="00F36CD0">
            <w:pPr>
              <w:keepNext/>
              <w:ind w:firstLine="219"/>
              <w:jc w:val="both"/>
              <w:rPr>
                <w:b/>
              </w:rPr>
            </w:pPr>
          </w:p>
          <w:p w:rsidR="00823D26" w:rsidRPr="00FE46C3" w:rsidRDefault="00823D26" w:rsidP="00823D26">
            <w:pPr>
              <w:keepNext/>
              <w:ind w:firstLine="219"/>
              <w:jc w:val="both"/>
            </w:pPr>
            <w:r w:rsidRPr="00FE46C3">
              <w:t>В соответствии с Предприниматель</w:t>
            </w:r>
            <w:r w:rsidR="00781C54" w:rsidRPr="00FE46C3">
              <w:t>-</w:t>
            </w:r>
            <w:r w:rsidRPr="00FE46C3">
              <w:t>ским Кодексом юридическое лицо, реализующее инвестиционный проект, включая приоритетный проект, в рамках инвестиционного контракта, при импорте технологического оборудования, комплектующих и запасных частей к нему, сырья и (или) материалов освобождается от обложения таможенными пошлинами  в соответствии с законодательством Т</w:t>
            </w:r>
            <w:r w:rsidR="003906CB" w:rsidRPr="00FE46C3">
              <w:t>аможенного Союза</w:t>
            </w:r>
            <w:r w:rsidRPr="00FE46C3">
              <w:t xml:space="preserve"> и (или) законодательством </w:t>
            </w:r>
            <w:r w:rsidR="003906CB" w:rsidRPr="00FE46C3">
              <w:lastRenderedPageBreak/>
              <w:t>Республики Казахстан</w:t>
            </w:r>
            <w:r w:rsidRPr="00FE46C3">
              <w:t>.</w:t>
            </w:r>
          </w:p>
          <w:p w:rsidR="00146209" w:rsidRPr="00FE46C3" w:rsidRDefault="00823D26" w:rsidP="00823D26">
            <w:pPr>
              <w:keepNext/>
              <w:ind w:firstLine="219"/>
              <w:jc w:val="both"/>
            </w:pPr>
            <w:r w:rsidRPr="00FE46C3">
              <w:t>Между тем, юридическое лицо, реализующее инвестиционный проект, приобретая оборудование путем лизинга, не может претендовать на получение вышеуказанных преференций, поскольку при схеме лизингового финансирования собственником ввозимого оборудования остается организация, представляющая финансовый лизинг на весь период лизинга.</w:t>
            </w:r>
          </w:p>
          <w:p w:rsidR="00823D26" w:rsidRPr="00FE46C3" w:rsidRDefault="00823D26" w:rsidP="00823D26">
            <w:pPr>
              <w:keepNext/>
              <w:ind w:firstLine="219"/>
              <w:jc w:val="both"/>
            </w:pPr>
          </w:p>
        </w:tc>
        <w:tc>
          <w:tcPr>
            <w:tcW w:w="1410" w:type="dxa"/>
          </w:tcPr>
          <w:p w:rsidR="00146209" w:rsidRPr="00FE46C3" w:rsidRDefault="00893531" w:rsidP="006C7244">
            <w:pPr>
              <w:keepNext/>
              <w:ind w:left="-57" w:right="-57"/>
              <w:jc w:val="center"/>
              <w:rPr>
                <w:b/>
                <w:bCs/>
                <w:lang w:val="kk-KZ"/>
              </w:rPr>
            </w:pPr>
            <w:r w:rsidRPr="00FE46C3">
              <w:rPr>
                <w:b/>
                <w:bCs/>
                <w:lang w:val="kk-KZ"/>
              </w:rPr>
              <w:lastRenderedPageBreak/>
              <w:t xml:space="preserve">Принято </w:t>
            </w:r>
          </w:p>
        </w:tc>
      </w:tr>
      <w:tr w:rsidR="002758C9" w:rsidRPr="00FE46C3" w:rsidTr="00AA126E">
        <w:tc>
          <w:tcPr>
            <w:tcW w:w="539" w:type="dxa"/>
          </w:tcPr>
          <w:p w:rsidR="00781C54" w:rsidRPr="00FE46C3" w:rsidRDefault="00781C54" w:rsidP="006C7244">
            <w:pPr>
              <w:keepNext/>
              <w:numPr>
                <w:ilvl w:val="0"/>
                <w:numId w:val="1"/>
              </w:numPr>
              <w:tabs>
                <w:tab w:val="left" w:pos="180"/>
              </w:tabs>
              <w:ind w:left="0" w:firstLine="0"/>
              <w:jc w:val="center"/>
            </w:pPr>
          </w:p>
        </w:tc>
        <w:tc>
          <w:tcPr>
            <w:tcW w:w="1259" w:type="dxa"/>
          </w:tcPr>
          <w:p w:rsidR="00781C54" w:rsidRPr="00FE46C3" w:rsidRDefault="00781C54" w:rsidP="00F36CD0">
            <w:pPr>
              <w:keepNext/>
              <w:jc w:val="center"/>
            </w:pPr>
            <w:r w:rsidRPr="00FE46C3">
              <w:rPr>
                <w:spacing w:val="-6"/>
                <w:lang w:val="kk-KZ"/>
              </w:rPr>
              <w:t>П</w:t>
            </w:r>
            <w:r w:rsidRPr="00FE46C3">
              <w:rPr>
                <w:spacing w:val="-6"/>
              </w:rPr>
              <w:t xml:space="preserve">одпункт </w:t>
            </w:r>
            <w:r w:rsidRPr="00FE46C3">
              <w:t xml:space="preserve">  </w:t>
            </w:r>
            <w:r w:rsidRPr="00FE46C3">
              <w:rPr>
                <w:lang w:val="kk-KZ"/>
              </w:rPr>
              <w:t xml:space="preserve">новый </w:t>
            </w:r>
            <w:r w:rsidRPr="00FE46C3">
              <w:t xml:space="preserve"> пункта 2 статьи 1 проекта</w:t>
            </w:r>
          </w:p>
          <w:p w:rsidR="00781C54" w:rsidRPr="00FE46C3" w:rsidRDefault="00781C54" w:rsidP="00F36CD0">
            <w:pPr>
              <w:keepNext/>
              <w:jc w:val="center"/>
            </w:pPr>
          </w:p>
          <w:p w:rsidR="00781C54" w:rsidRPr="00FE46C3" w:rsidRDefault="00781C54" w:rsidP="00F36CD0">
            <w:pPr>
              <w:keepNext/>
              <w:jc w:val="center"/>
            </w:pPr>
          </w:p>
          <w:p w:rsidR="00781C54" w:rsidRPr="00FE46C3" w:rsidRDefault="00781C54" w:rsidP="00F36CD0">
            <w:pPr>
              <w:keepNext/>
              <w:jc w:val="center"/>
            </w:pPr>
          </w:p>
          <w:p w:rsidR="00781C54" w:rsidRPr="00FE46C3" w:rsidRDefault="00781C54" w:rsidP="00F36CD0">
            <w:pPr>
              <w:keepNext/>
              <w:jc w:val="center"/>
              <w:rPr>
                <w:i/>
              </w:rPr>
            </w:pPr>
            <w:r w:rsidRPr="00FE46C3">
              <w:rPr>
                <w:i/>
              </w:rPr>
              <w:lastRenderedPageBreak/>
              <w:t>Статья 283</w:t>
            </w:r>
          </w:p>
          <w:p w:rsidR="00781C54" w:rsidRPr="00FE46C3" w:rsidRDefault="00781C54" w:rsidP="00F36CD0">
            <w:pPr>
              <w:keepNext/>
              <w:jc w:val="center"/>
              <w:rPr>
                <w:i/>
              </w:rPr>
            </w:pPr>
            <w:r w:rsidRPr="00FE46C3">
              <w:rPr>
                <w:i/>
              </w:rPr>
              <w:t>Кодекса</w:t>
            </w:r>
          </w:p>
          <w:p w:rsidR="00781C54" w:rsidRPr="00FE46C3" w:rsidRDefault="00781C54" w:rsidP="00F36CD0">
            <w:pPr>
              <w:keepNext/>
              <w:jc w:val="center"/>
            </w:pPr>
          </w:p>
          <w:p w:rsidR="00781C54" w:rsidRPr="00FE46C3" w:rsidRDefault="00781C54" w:rsidP="00F36CD0">
            <w:pPr>
              <w:keepNext/>
              <w:jc w:val="center"/>
            </w:pPr>
          </w:p>
        </w:tc>
        <w:tc>
          <w:tcPr>
            <w:tcW w:w="3060" w:type="dxa"/>
          </w:tcPr>
          <w:p w:rsidR="00781C54" w:rsidRPr="00FE46C3" w:rsidRDefault="00781C54" w:rsidP="00F36CD0">
            <w:pPr>
              <w:keepNext/>
              <w:ind w:firstLine="219"/>
              <w:jc w:val="both"/>
              <w:rPr>
                <w:noProof/>
              </w:rPr>
            </w:pPr>
            <w:r w:rsidRPr="00FE46C3">
              <w:rPr>
                <w:noProof/>
              </w:rPr>
              <w:lastRenderedPageBreak/>
              <w:t>Статья 283. Понятие и виды инвестиционных преференций</w:t>
            </w:r>
          </w:p>
          <w:p w:rsidR="00781C54" w:rsidRPr="00FE46C3" w:rsidRDefault="00781C54" w:rsidP="00F36CD0">
            <w:pPr>
              <w:keepNext/>
              <w:ind w:firstLine="219"/>
              <w:jc w:val="both"/>
              <w:rPr>
                <w:noProof/>
              </w:rPr>
            </w:pPr>
            <w:r w:rsidRPr="00FE46C3">
              <w:rPr>
                <w:noProof/>
              </w:rPr>
              <w:t>…</w:t>
            </w:r>
          </w:p>
          <w:p w:rsidR="00781C54" w:rsidRPr="00FE46C3" w:rsidRDefault="00781C54" w:rsidP="00F36CD0">
            <w:pPr>
              <w:keepNext/>
              <w:ind w:firstLine="219"/>
              <w:jc w:val="both"/>
              <w:rPr>
                <w:b/>
                <w:noProof/>
              </w:rPr>
            </w:pPr>
            <w:r w:rsidRPr="00FE46C3">
              <w:rPr>
                <w:b/>
                <w:noProof/>
              </w:rPr>
              <w:t>5. Отсутствует.</w:t>
            </w:r>
          </w:p>
        </w:tc>
        <w:tc>
          <w:tcPr>
            <w:tcW w:w="3420" w:type="dxa"/>
          </w:tcPr>
          <w:p w:rsidR="00781C54" w:rsidRPr="00FE46C3" w:rsidRDefault="00781C54" w:rsidP="00F36CD0">
            <w:pPr>
              <w:keepNext/>
              <w:autoSpaceDE w:val="0"/>
              <w:autoSpaceDN w:val="0"/>
              <w:adjustRightInd w:val="0"/>
              <w:ind w:firstLine="317"/>
              <w:jc w:val="both"/>
              <w:rPr>
                <w:b/>
              </w:rPr>
            </w:pPr>
            <w:r w:rsidRPr="00FE46C3">
              <w:rPr>
                <w:b/>
              </w:rPr>
              <w:t>Отсутствует.</w:t>
            </w:r>
          </w:p>
          <w:p w:rsidR="00781C54" w:rsidRPr="00FE46C3" w:rsidRDefault="00781C54" w:rsidP="00F36CD0">
            <w:pPr>
              <w:keepNext/>
              <w:autoSpaceDE w:val="0"/>
              <w:autoSpaceDN w:val="0"/>
              <w:adjustRightInd w:val="0"/>
              <w:ind w:firstLine="317"/>
              <w:jc w:val="both"/>
              <w:rPr>
                <w:b/>
              </w:rPr>
            </w:pPr>
          </w:p>
        </w:tc>
        <w:tc>
          <w:tcPr>
            <w:tcW w:w="3240" w:type="dxa"/>
          </w:tcPr>
          <w:p w:rsidR="00781C54" w:rsidRPr="00FE46C3" w:rsidRDefault="00781C54" w:rsidP="00F36CD0">
            <w:pPr>
              <w:keepNext/>
              <w:ind w:firstLine="119"/>
              <w:jc w:val="both"/>
            </w:pPr>
            <w:r w:rsidRPr="00FE46C3">
              <w:t>Дополнить подпунктом 37)  (новым) следующего содержания:</w:t>
            </w:r>
          </w:p>
          <w:p w:rsidR="00781C54" w:rsidRPr="00FE46C3" w:rsidRDefault="00781C54" w:rsidP="00F36CD0">
            <w:pPr>
              <w:keepNext/>
              <w:ind w:firstLine="119"/>
              <w:jc w:val="both"/>
              <w:rPr>
                <w:b/>
              </w:rPr>
            </w:pPr>
          </w:p>
          <w:p w:rsidR="00781C54" w:rsidRPr="00FE46C3" w:rsidRDefault="00781C54" w:rsidP="00F36CD0">
            <w:pPr>
              <w:keepNext/>
              <w:spacing w:line="0" w:lineRule="atLeast"/>
              <w:ind w:firstLine="261"/>
              <w:jc w:val="both"/>
            </w:pPr>
            <w:r w:rsidRPr="00FE46C3">
              <w:t>«37) статью 283 дополнить пунктом 5 (новым) следующего содержания:</w:t>
            </w:r>
          </w:p>
          <w:p w:rsidR="00781C54" w:rsidRPr="00FE46C3" w:rsidRDefault="00781C54" w:rsidP="00F36CD0">
            <w:pPr>
              <w:keepNext/>
              <w:ind w:firstLine="119"/>
              <w:jc w:val="both"/>
              <w:rPr>
                <w:b/>
              </w:rPr>
            </w:pPr>
          </w:p>
          <w:p w:rsidR="00781C54" w:rsidRPr="00FE46C3" w:rsidRDefault="00781C54" w:rsidP="00185223">
            <w:pPr>
              <w:keepNext/>
              <w:ind w:firstLine="119"/>
              <w:jc w:val="both"/>
              <w:rPr>
                <w:b/>
              </w:rPr>
            </w:pPr>
            <w:r w:rsidRPr="00FE46C3">
              <w:rPr>
                <w:b/>
              </w:rPr>
              <w:t>«5.</w:t>
            </w:r>
            <w:r w:rsidRPr="00FE46C3">
              <w:rPr>
                <w:b/>
              </w:rPr>
              <w:tab/>
              <w:t>По специальному инвестиционному проекту предоставляются в виде инвестиционных преференций (далее – инвестиционные преференции для специального инвестиционного проекта) освобождение от обложения ввозными  таможенными пошлинами.».</w:t>
            </w:r>
          </w:p>
          <w:p w:rsidR="00781C54" w:rsidRPr="00FE46C3" w:rsidRDefault="00781C54" w:rsidP="00F36CD0">
            <w:pPr>
              <w:keepNext/>
              <w:ind w:firstLine="119"/>
              <w:jc w:val="both"/>
              <w:rPr>
                <w:b/>
              </w:rPr>
            </w:pPr>
          </w:p>
          <w:p w:rsidR="00781C54" w:rsidRPr="00FE46C3" w:rsidRDefault="00781C54" w:rsidP="00F36CD0">
            <w:pPr>
              <w:keepNext/>
              <w:ind w:firstLine="119"/>
              <w:jc w:val="both"/>
              <w:rPr>
                <w:b/>
              </w:rPr>
            </w:pPr>
          </w:p>
        </w:tc>
        <w:tc>
          <w:tcPr>
            <w:tcW w:w="2372" w:type="dxa"/>
          </w:tcPr>
          <w:p w:rsidR="00781C54" w:rsidRPr="00FE46C3" w:rsidRDefault="00781C54" w:rsidP="002D0EEB">
            <w:pPr>
              <w:keepNext/>
              <w:ind w:firstLine="219"/>
              <w:jc w:val="both"/>
              <w:rPr>
                <w:b/>
                <w:lang w:val="kk-KZ"/>
              </w:rPr>
            </w:pPr>
            <w:r w:rsidRPr="00FE46C3">
              <w:rPr>
                <w:b/>
                <w:lang w:val="kk-KZ"/>
              </w:rPr>
              <w:lastRenderedPageBreak/>
              <w:t xml:space="preserve">Комитет по экономической реформе и региональному развитию </w:t>
            </w:r>
          </w:p>
          <w:p w:rsidR="00781C54" w:rsidRPr="00FE46C3" w:rsidRDefault="00781C54" w:rsidP="00F36CD0">
            <w:pPr>
              <w:keepNext/>
              <w:ind w:firstLine="219"/>
              <w:jc w:val="both"/>
              <w:rPr>
                <w:b/>
              </w:rPr>
            </w:pPr>
            <w:r w:rsidRPr="00FE46C3">
              <w:rPr>
                <w:b/>
              </w:rPr>
              <w:t>Депутат</w:t>
            </w:r>
          </w:p>
          <w:p w:rsidR="00781C54" w:rsidRPr="00FE46C3" w:rsidRDefault="00781C54" w:rsidP="00F36CD0">
            <w:pPr>
              <w:keepNext/>
              <w:ind w:firstLine="219"/>
              <w:jc w:val="both"/>
              <w:rPr>
                <w:b/>
              </w:rPr>
            </w:pPr>
            <w:r w:rsidRPr="00FE46C3">
              <w:rPr>
                <w:b/>
              </w:rPr>
              <w:t>Перуашев А.Т.</w:t>
            </w:r>
          </w:p>
          <w:p w:rsidR="00781C54" w:rsidRPr="00FE46C3" w:rsidRDefault="00781C54" w:rsidP="00F36CD0">
            <w:pPr>
              <w:keepNext/>
              <w:ind w:firstLine="219"/>
              <w:jc w:val="both"/>
              <w:rPr>
                <w:b/>
              </w:rPr>
            </w:pPr>
          </w:p>
          <w:p w:rsidR="00781C54" w:rsidRPr="00FE46C3" w:rsidRDefault="00781C54" w:rsidP="00F36CD0">
            <w:pPr>
              <w:keepNext/>
              <w:ind w:firstLine="219"/>
              <w:jc w:val="both"/>
            </w:pPr>
            <w:r w:rsidRPr="00FE46C3">
              <w:lastRenderedPageBreak/>
              <w:t>Вводится новое понятие «специальный инвестиционный проект», в рамках которого юридические лица, действующие на территориях СЭЗ и свободных складов,  будут освобождаться от уплаты таможенными пошлинами. При этом в законопроекте необходимо предусмотреть, что предоставление указанных преференций вступают в силу с 1 января 2017 года, несмотря на дату заключений специального инвестиционного контракта.</w:t>
            </w:r>
          </w:p>
          <w:p w:rsidR="00781C54" w:rsidRPr="00FE46C3" w:rsidRDefault="00781C54" w:rsidP="00F36CD0">
            <w:pPr>
              <w:keepNext/>
              <w:ind w:firstLine="219"/>
              <w:jc w:val="both"/>
            </w:pPr>
          </w:p>
        </w:tc>
        <w:tc>
          <w:tcPr>
            <w:tcW w:w="1410" w:type="dxa"/>
          </w:tcPr>
          <w:p w:rsidR="00781C54" w:rsidRPr="00FE46C3" w:rsidRDefault="00781C54" w:rsidP="00373100">
            <w:pPr>
              <w:keepNext/>
              <w:ind w:left="-57" w:right="-57"/>
              <w:jc w:val="center"/>
              <w:rPr>
                <w:b/>
                <w:bCs/>
                <w:lang w:val="kk-KZ"/>
              </w:rPr>
            </w:pPr>
            <w:r w:rsidRPr="00FE46C3">
              <w:rPr>
                <w:b/>
                <w:bCs/>
                <w:lang w:val="kk-KZ"/>
              </w:rPr>
              <w:lastRenderedPageBreak/>
              <w:t xml:space="preserve">Принято </w:t>
            </w:r>
          </w:p>
        </w:tc>
      </w:tr>
      <w:tr w:rsidR="002758C9" w:rsidRPr="00FE46C3" w:rsidTr="00AA126E">
        <w:tc>
          <w:tcPr>
            <w:tcW w:w="539" w:type="dxa"/>
          </w:tcPr>
          <w:p w:rsidR="00781C54" w:rsidRPr="00FE46C3" w:rsidRDefault="00781C54" w:rsidP="006C7244">
            <w:pPr>
              <w:keepNext/>
              <w:numPr>
                <w:ilvl w:val="0"/>
                <w:numId w:val="1"/>
              </w:numPr>
              <w:tabs>
                <w:tab w:val="left" w:pos="180"/>
              </w:tabs>
              <w:ind w:left="0" w:firstLine="0"/>
              <w:jc w:val="center"/>
            </w:pPr>
          </w:p>
        </w:tc>
        <w:tc>
          <w:tcPr>
            <w:tcW w:w="1259" w:type="dxa"/>
          </w:tcPr>
          <w:p w:rsidR="00781C54" w:rsidRPr="00FE46C3" w:rsidRDefault="00781C54" w:rsidP="00F36CD0">
            <w:pPr>
              <w:keepNext/>
              <w:jc w:val="center"/>
            </w:pPr>
            <w:r w:rsidRPr="00FE46C3">
              <w:rPr>
                <w:spacing w:val="-6"/>
                <w:lang w:val="kk-KZ"/>
              </w:rPr>
              <w:t>П</w:t>
            </w:r>
            <w:r w:rsidRPr="00FE46C3">
              <w:rPr>
                <w:spacing w:val="-6"/>
              </w:rPr>
              <w:t xml:space="preserve">одпункт </w:t>
            </w:r>
            <w:r w:rsidRPr="00FE46C3">
              <w:t xml:space="preserve">  </w:t>
            </w:r>
            <w:r w:rsidRPr="00FE46C3">
              <w:rPr>
                <w:lang w:val="kk-KZ"/>
              </w:rPr>
              <w:t xml:space="preserve">новый </w:t>
            </w:r>
            <w:r w:rsidRPr="00FE46C3">
              <w:t xml:space="preserve"> пункта 2 статьи 1 </w:t>
            </w:r>
            <w:r w:rsidRPr="00FE46C3">
              <w:lastRenderedPageBreak/>
              <w:t>проекта</w:t>
            </w:r>
          </w:p>
          <w:p w:rsidR="00781C54" w:rsidRPr="00FE46C3" w:rsidRDefault="00781C54" w:rsidP="00F36CD0">
            <w:pPr>
              <w:keepNext/>
              <w:jc w:val="center"/>
            </w:pPr>
          </w:p>
          <w:p w:rsidR="00781C54" w:rsidRPr="00FE46C3" w:rsidRDefault="00781C54" w:rsidP="00F36CD0">
            <w:pPr>
              <w:keepNext/>
              <w:jc w:val="center"/>
            </w:pPr>
          </w:p>
          <w:p w:rsidR="00781C54" w:rsidRPr="00FE46C3" w:rsidRDefault="00781C54" w:rsidP="00F36CD0">
            <w:pPr>
              <w:keepNext/>
              <w:jc w:val="center"/>
            </w:pPr>
          </w:p>
          <w:p w:rsidR="00781C54" w:rsidRPr="00FE46C3" w:rsidRDefault="00781C54" w:rsidP="00F36CD0">
            <w:pPr>
              <w:keepNext/>
              <w:jc w:val="center"/>
              <w:rPr>
                <w:i/>
              </w:rPr>
            </w:pPr>
            <w:r w:rsidRPr="00FE46C3">
              <w:rPr>
                <w:i/>
              </w:rPr>
              <w:t>Статья 284</w:t>
            </w:r>
          </w:p>
          <w:p w:rsidR="00781C54" w:rsidRPr="00FE46C3" w:rsidRDefault="00781C54" w:rsidP="00F36CD0">
            <w:pPr>
              <w:keepNext/>
              <w:jc w:val="center"/>
              <w:rPr>
                <w:i/>
              </w:rPr>
            </w:pPr>
            <w:r w:rsidRPr="00FE46C3">
              <w:rPr>
                <w:i/>
              </w:rPr>
              <w:t>Кодекса</w:t>
            </w:r>
          </w:p>
          <w:p w:rsidR="00781C54" w:rsidRPr="00FE46C3" w:rsidRDefault="00781C54" w:rsidP="00F36CD0">
            <w:pPr>
              <w:keepNext/>
              <w:jc w:val="center"/>
            </w:pPr>
          </w:p>
          <w:p w:rsidR="00781C54" w:rsidRPr="00FE46C3" w:rsidRDefault="00781C54" w:rsidP="00F36CD0">
            <w:pPr>
              <w:keepNext/>
              <w:jc w:val="center"/>
            </w:pPr>
          </w:p>
        </w:tc>
        <w:tc>
          <w:tcPr>
            <w:tcW w:w="3060" w:type="dxa"/>
          </w:tcPr>
          <w:p w:rsidR="00781C54" w:rsidRPr="00FE46C3" w:rsidRDefault="00781C54" w:rsidP="00F36CD0">
            <w:pPr>
              <w:keepNext/>
              <w:ind w:firstLine="219"/>
              <w:jc w:val="both"/>
              <w:rPr>
                <w:noProof/>
              </w:rPr>
            </w:pPr>
            <w:r w:rsidRPr="00FE46C3">
              <w:rPr>
                <w:noProof/>
              </w:rPr>
              <w:lastRenderedPageBreak/>
              <w:t>Статья 284. Инвестиционный проект</w:t>
            </w:r>
          </w:p>
          <w:p w:rsidR="00781C54" w:rsidRPr="00FE46C3" w:rsidRDefault="00781C54" w:rsidP="00F36CD0">
            <w:pPr>
              <w:keepNext/>
              <w:ind w:firstLine="219"/>
              <w:jc w:val="both"/>
              <w:rPr>
                <w:noProof/>
              </w:rPr>
            </w:pPr>
          </w:p>
          <w:p w:rsidR="00781C54" w:rsidRPr="00FE46C3" w:rsidRDefault="00781C54" w:rsidP="00F36CD0">
            <w:pPr>
              <w:keepNext/>
              <w:ind w:firstLine="219"/>
              <w:jc w:val="both"/>
              <w:rPr>
                <w:noProof/>
              </w:rPr>
            </w:pPr>
            <w:r w:rsidRPr="00FE46C3">
              <w:rPr>
                <w:noProof/>
              </w:rPr>
              <w:t xml:space="preserve">Инвестиционный проект </w:t>
            </w:r>
            <w:r w:rsidRPr="00FE46C3">
              <w:rPr>
                <w:noProof/>
              </w:rPr>
              <w:lastRenderedPageBreak/>
              <w:t>представляет собой комплекс мероприятий, предусматривающих инвестиции в создание новых, расширение и обновление действующих производств, включая производства, созданные, расширенные и обновленные в ходе реализации проекта государственно-частного партнерства, в том числе концессионного проекта.</w:t>
            </w:r>
          </w:p>
          <w:p w:rsidR="00781C54" w:rsidRPr="00FE46C3" w:rsidRDefault="00781C54" w:rsidP="00F36CD0">
            <w:pPr>
              <w:keepNext/>
              <w:ind w:firstLine="219"/>
              <w:jc w:val="both"/>
              <w:rPr>
                <w:noProof/>
              </w:rPr>
            </w:pPr>
            <w:r w:rsidRPr="00FE46C3">
              <w:rPr>
                <w:noProof/>
              </w:rPr>
              <w:t xml:space="preserve">Под инвестиционным приоритетным проектом понимается инвестиционный проект, реализуемый вновь созданным юридическим лицом по определенным приоритетным видам деятельности, перечень которых утвержден Правительством Республики Казахстан, и предусматривающий осуществление инвестиций в размере не менее двухмиллионнократного размера месячного расчетного показателя, установленного законом о республиканском бюджете </w:t>
            </w:r>
            <w:r w:rsidRPr="00FE46C3">
              <w:rPr>
                <w:noProof/>
              </w:rPr>
              <w:lastRenderedPageBreak/>
              <w:t>и действующего на дату подачи заявки на предоставление инвестиционных преференций.</w:t>
            </w:r>
          </w:p>
          <w:p w:rsidR="00781C54" w:rsidRPr="00FE46C3" w:rsidRDefault="00781C54" w:rsidP="00F36CD0">
            <w:pPr>
              <w:keepNext/>
              <w:ind w:firstLine="219"/>
              <w:jc w:val="both"/>
              <w:rPr>
                <w:noProof/>
              </w:rPr>
            </w:pPr>
            <w:r w:rsidRPr="00FE46C3">
              <w:rPr>
                <w:noProof/>
              </w:rPr>
              <w:t>Инвестиционный стратегический проект представляет собой инвестиционный проект, входящий в перечень, определяемый Правительством Республики Казахстан, и способный оказать стратегическое влияние на экономическое развитие Республики Казахстан.</w:t>
            </w:r>
          </w:p>
          <w:p w:rsidR="00781C54" w:rsidRPr="00FE46C3" w:rsidRDefault="00781C54" w:rsidP="00F36CD0">
            <w:pPr>
              <w:keepNext/>
              <w:ind w:firstLine="219"/>
              <w:jc w:val="both"/>
              <w:rPr>
                <w:b/>
                <w:noProof/>
              </w:rPr>
            </w:pPr>
            <w:r w:rsidRPr="00FE46C3">
              <w:rPr>
                <w:b/>
                <w:noProof/>
              </w:rPr>
              <w:t>Отсутствует.</w:t>
            </w:r>
          </w:p>
          <w:p w:rsidR="00781C54" w:rsidRPr="00FE46C3" w:rsidRDefault="00781C54" w:rsidP="00F36CD0">
            <w:pPr>
              <w:keepNext/>
              <w:ind w:firstLine="219"/>
              <w:jc w:val="both"/>
              <w:rPr>
                <w:b/>
                <w:noProof/>
              </w:rPr>
            </w:pPr>
          </w:p>
        </w:tc>
        <w:tc>
          <w:tcPr>
            <w:tcW w:w="3420" w:type="dxa"/>
          </w:tcPr>
          <w:p w:rsidR="00781C54" w:rsidRPr="00FE46C3" w:rsidRDefault="00781C54" w:rsidP="00F36CD0">
            <w:pPr>
              <w:keepNext/>
              <w:autoSpaceDE w:val="0"/>
              <w:autoSpaceDN w:val="0"/>
              <w:adjustRightInd w:val="0"/>
              <w:ind w:firstLine="317"/>
              <w:jc w:val="both"/>
              <w:rPr>
                <w:b/>
              </w:rPr>
            </w:pPr>
            <w:r w:rsidRPr="00FE46C3">
              <w:rPr>
                <w:b/>
              </w:rPr>
              <w:lastRenderedPageBreak/>
              <w:t>Отсутствует.</w:t>
            </w:r>
          </w:p>
          <w:p w:rsidR="00781C54" w:rsidRPr="00FE46C3" w:rsidRDefault="00781C54" w:rsidP="00F36CD0">
            <w:pPr>
              <w:keepNext/>
              <w:autoSpaceDE w:val="0"/>
              <w:autoSpaceDN w:val="0"/>
              <w:adjustRightInd w:val="0"/>
              <w:ind w:firstLine="317"/>
              <w:jc w:val="both"/>
              <w:rPr>
                <w:b/>
              </w:rPr>
            </w:pPr>
          </w:p>
        </w:tc>
        <w:tc>
          <w:tcPr>
            <w:tcW w:w="3240" w:type="dxa"/>
          </w:tcPr>
          <w:p w:rsidR="00781C54" w:rsidRPr="00FE46C3" w:rsidRDefault="00781C54" w:rsidP="00F36CD0">
            <w:pPr>
              <w:keepNext/>
              <w:ind w:firstLine="119"/>
              <w:jc w:val="both"/>
            </w:pPr>
            <w:r w:rsidRPr="00FE46C3">
              <w:t>Дополнить подпунктом 38)  (новым) следующего содержания:</w:t>
            </w:r>
          </w:p>
          <w:p w:rsidR="00781C54" w:rsidRPr="00FE46C3" w:rsidRDefault="00781C54" w:rsidP="00F36CD0">
            <w:pPr>
              <w:keepNext/>
              <w:ind w:firstLine="119"/>
              <w:jc w:val="both"/>
              <w:rPr>
                <w:b/>
              </w:rPr>
            </w:pPr>
          </w:p>
          <w:p w:rsidR="00781C54" w:rsidRPr="00FE46C3" w:rsidRDefault="00781C54" w:rsidP="00F36CD0">
            <w:pPr>
              <w:keepNext/>
              <w:spacing w:line="0" w:lineRule="atLeast"/>
              <w:ind w:firstLine="261"/>
              <w:jc w:val="both"/>
            </w:pPr>
            <w:r w:rsidRPr="00FE46C3">
              <w:lastRenderedPageBreak/>
              <w:t>«38) статью 284 дополнить частью четвертой (новой) следующего содержания:</w:t>
            </w:r>
          </w:p>
          <w:p w:rsidR="00781C54" w:rsidRPr="00FE46C3" w:rsidRDefault="00781C54" w:rsidP="00F36CD0">
            <w:pPr>
              <w:keepNext/>
              <w:ind w:firstLine="119"/>
              <w:jc w:val="both"/>
              <w:rPr>
                <w:b/>
              </w:rPr>
            </w:pPr>
          </w:p>
          <w:p w:rsidR="00781C54" w:rsidRPr="00FE46C3" w:rsidRDefault="00781C54" w:rsidP="00F36CD0">
            <w:pPr>
              <w:keepNext/>
              <w:ind w:firstLine="119"/>
              <w:jc w:val="both"/>
              <w:rPr>
                <w:b/>
              </w:rPr>
            </w:pPr>
            <w:r w:rsidRPr="00FE46C3">
              <w:rPr>
                <w:b/>
              </w:rPr>
              <w:t>«Под специальным инвестиционным проектом понимается инвестиционный проект, реализованный и (или) реализуемый юридическим лицом, зарегистрированным в качестве участника специальной экономической зоны до 1 января 2012 года или владельца свободного склада в соответствии с таможенным законодательством Республики Казахстан до 1 января 2012 года, либо проект, реализованный юридическим лицом, заключившим соглашение о промышленной сборке моторных транспортных средств.».</w:t>
            </w:r>
          </w:p>
        </w:tc>
        <w:tc>
          <w:tcPr>
            <w:tcW w:w="2372" w:type="dxa"/>
          </w:tcPr>
          <w:p w:rsidR="00781C54" w:rsidRPr="00FE46C3" w:rsidRDefault="00781C54" w:rsidP="002D0EEB">
            <w:pPr>
              <w:keepNext/>
              <w:ind w:firstLine="219"/>
              <w:jc w:val="both"/>
              <w:rPr>
                <w:b/>
                <w:lang w:val="kk-KZ"/>
              </w:rPr>
            </w:pPr>
            <w:r w:rsidRPr="00FE46C3">
              <w:rPr>
                <w:b/>
                <w:lang w:val="kk-KZ"/>
              </w:rPr>
              <w:lastRenderedPageBreak/>
              <w:t xml:space="preserve">Комитет по экономической реформе и региональному </w:t>
            </w:r>
            <w:r w:rsidRPr="00FE46C3">
              <w:rPr>
                <w:b/>
                <w:lang w:val="kk-KZ"/>
              </w:rPr>
              <w:lastRenderedPageBreak/>
              <w:t xml:space="preserve">развитию </w:t>
            </w:r>
          </w:p>
          <w:p w:rsidR="00781C54" w:rsidRPr="00FE46C3" w:rsidRDefault="00781C54" w:rsidP="00F36CD0">
            <w:pPr>
              <w:keepNext/>
              <w:ind w:firstLine="219"/>
              <w:jc w:val="both"/>
              <w:rPr>
                <w:b/>
              </w:rPr>
            </w:pPr>
            <w:r w:rsidRPr="00FE46C3">
              <w:rPr>
                <w:b/>
              </w:rPr>
              <w:t>Депутат</w:t>
            </w:r>
          </w:p>
          <w:p w:rsidR="00781C54" w:rsidRPr="00FE46C3" w:rsidRDefault="00781C54" w:rsidP="00F36CD0">
            <w:pPr>
              <w:keepNext/>
              <w:ind w:firstLine="219"/>
              <w:jc w:val="both"/>
              <w:rPr>
                <w:b/>
              </w:rPr>
            </w:pPr>
            <w:r w:rsidRPr="00FE46C3">
              <w:rPr>
                <w:b/>
              </w:rPr>
              <w:t>Перуашев А.Т.</w:t>
            </w:r>
          </w:p>
          <w:p w:rsidR="00781C54" w:rsidRPr="00FE46C3" w:rsidRDefault="00781C54" w:rsidP="00F36CD0">
            <w:pPr>
              <w:keepNext/>
              <w:ind w:firstLine="219"/>
              <w:jc w:val="both"/>
              <w:rPr>
                <w:b/>
              </w:rPr>
            </w:pPr>
          </w:p>
          <w:p w:rsidR="00781C54" w:rsidRPr="00FE46C3" w:rsidRDefault="00781C54" w:rsidP="00F9744C">
            <w:pPr>
              <w:keepNext/>
              <w:ind w:firstLine="219"/>
              <w:jc w:val="both"/>
            </w:pPr>
            <w:r w:rsidRPr="00FE46C3">
              <w:t>Вводится новое понятие «специальный инвестиционный проект», в рамках которого юридические лица, действующие на территориях СЭЗ и свободных складов, будут освобождаться от уплаты таможенными пошлинами при вывозе на территорию ЕАЭС.</w:t>
            </w:r>
          </w:p>
        </w:tc>
        <w:tc>
          <w:tcPr>
            <w:tcW w:w="1410" w:type="dxa"/>
          </w:tcPr>
          <w:p w:rsidR="00781C54" w:rsidRPr="00FE46C3" w:rsidRDefault="00781C54" w:rsidP="00373100">
            <w:pPr>
              <w:keepNext/>
              <w:ind w:left="-57" w:right="-57"/>
              <w:jc w:val="center"/>
              <w:rPr>
                <w:b/>
                <w:bCs/>
                <w:lang w:val="kk-KZ"/>
              </w:rPr>
            </w:pPr>
            <w:r w:rsidRPr="00FE46C3">
              <w:rPr>
                <w:b/>
                <w:bCs/>
                <w:lang w:val="kk-KZ"/>
              </w:rPr>
              <w:lastRenderedPageBreak/>
              <w:t xml:space="preserve">Принято </w:t>
            </w:r>
          </w:p>
        </w:tc>
      </w:tr>
      <w:tr w:rsidR="002758C9" w:rsidRPr="00FE46C3" w:rsidTr="00AA126E">
        <w:tc>
          <w:tcPr>
            <w:tcW w:w="539" w:type="dxa"/>
          </w:tcPr>
          <w:p w:rsidR="00781C54" w:rsidRPr="00FE46C3" w:rsidRDefault="00781C54" w:rsidP="006C7244">
            <w:pPr>
              <w:keepNext/>
              <w:numPr>
                <w:ilvl w:val="0"/>
                <w:numId w:val="1"/>
              </w:numPr>
              <w:tabs>
                <w:tab w:val="left" w:pos="180"/>
              </w:tabs>
              <w:ind w:left="0" w:firstLine="0"/>
              <w:jc w:val="center"/>
            </w:pPr>
          </w:p>
        </w:tc>
        <w:tc>
          <w:tcPr>
            <w:tcW w:w="1259" w:type="dxa"/>
          </w:tcPr>
          <w:p w:rsidR="00781C54" w:rsidRPr="00FE46C3" w:rsidRDefault="00781C54" w:rsidP="00F36CD0">
            <w:pPr>
              <w:keepNext/>
              <w:jc w:val="center"/>
            </w:pPr>
            <w:r w:rsidRPr="00FE46C3">
              <w:rPr>
                <w:spacing w:val="-6"/>
                <w:lang w:val="kk-KZ"/>
              </w:rPr>
              <w:t>П</w:t>
            </w:r>
            <w:r w:rsidRPr="00FE46C3">
              <w:rPr>
                <w:spacing w:val="-6"/>
              </w:rPr>
              <w:t xml:space="preserve">одпункт </w:t>
            </w:r>
            <w:r w:rsidRPr="00FE46C3">
              <w:t xml:space="preserve">  </w:t>
            </w:r>
            <w:r w:rsidRPr="00FE46C3">
              <w:rPr>
                <w:lang w:val="kk-KZ"/>
              </w:rPr>
              <w:t xml:space="preserve">новый </w:t>
            </w:r>
            <w:r w:rsidRPr="00FE46C3">
              <w:t xml:space="preserve"> пункта 2 статьи 1 проекта</w:t>
            </w:r>
          </w:p>
          <w:p w:rsidR="00781C54" w:rsidRPr="00FE46C3" w:rsidRDefault="00781C54" w:rsidP="00F36CD0">
            <w:pPr>
              <w:keepNext/>
              <w:jc w:val="center"/>
            </w:pPr>
          </w:p>
          <w:p w:rsidR="00781C54" w:rsidRPr="00FE46C3" w:rsidRDefault="00781C54" w:rsidP="00F36CD0">
            <w:pPr>
              <w:keepNext/>
              <w:jc w:val="center"/>
            </w:pPr>
          </w:p>
          <w:p w:rsidR="00781C54" w:rsidRPr="00FE46C3" w:rsidRDefault="00781C54" w:rsidP="00F36CD0">
            <w:pPr>
              <w:keepNext/>
              <w:jc w:val="center"/>
            </w:pPr>
          </w:p>
          <w:p w:rsidR="00781C54" w:rsidRPr="00FE46C3" w:rsidRDefault="00781C54" w:rsidP="00F36CD0">
            <w:pPr>
              <w:keepNext/>
              <w:jc w:val="center"/>
              <w:rPr>
                <w:i/>
              </w:rPr>
            </w:pPr>
            <w:r w:rsidRPr="00FE46C3">
              <w:rPr>
                <w:i/>
              </w:rPr>
              <w:t>Статья 286</w:t>
            </w:r>
          </w:p>
          <w:p w:rsidR="00781C54" w:rsidRPr="00FE46C3" w:rsidRDefault="00781C54" w:rsidP="00F36CD0">
            <w:pPr>
              <w:keepNext/>
              <w:jc w:val="center"/>
              <w:rPr>
                <w:i/>
              </w:rPr>
            </w:pPr>
            <w:r w:rsidRPr="00FE46C3">
              <w:rPr>
                <w:i/>
              </w:rPr>
              <w:t>Кодекса</w:t>
            </w:r>
          </w:p>
          <w:p w:rsidR="00781C54" w:rsidRPr="00FE46C3" w:rsidRDefault="00781C54" w:rsidP="00F36CD0">
            <w:pPr>
              <w:keepNext/>
              <w:jc w:val="center"/>
            </w:pPr>
          </w:p>
          <w:p w:rsidR="00781C54" w:rsidRPr="00FE46C3" w:rsidRDefault="00781C54" w:rsidP="00F36CD0">
            <w:pPr>
              <w:keepNext/>
              <w:jc w:val="center"/>
            </w:pPr>
          </w:p>
        </w:tc>
        <w:tc>
          <w:tcPr>
            <w:tcW w:w="3060" w:type="dxa"/>
          </w:tcPr>
          <w:p w:rsidR="00781C54" w:rsidRPr="00FE46C3" w:rsidRDefault="00781C54" w:rsidP="00F36CD0">
            <w:pPr>
              <w:keepNext/>
              <w:ind w:firstLine="219"/>
              <w:jc w:val="both"/>
              <w:rPr>
                <w:noProof/>
              </w:rPr>
            </w:pPr>
            <w:r w:rsidRPr="00FE46C3">
              <w:rPr>
                <w:noProof/>
              </w:rPr>
              <w:t>Статья 286. Условия предоставления инвестиционных преференций</w:t>
            </w:r>
          </w:p>
          <w:p w:rsidR="00781C54" w:rsidRPr="00FE46C3" w:rsidRDefault="00781C54" w:rsidP="00F36CD0">
            <w:pPr>
              <w:keepNext/>
              <w:ind w:firstLine="219"/>
              <w:jc w:val="both"/>
              <w:rPr>
                <w:noProof/>
              </w:rPr>
            </w:pPr>
          </w:p>
          <w:p w:rsidR="00781C54" w:rsidRPr="00FE46C3" w:rsidRDefault="00781C54" w:rsidP="00F36CD0">
            <w:pPr>
              <w:keepNext/>
              <w:ind w:firstLine="219"/>
              <w:jc w:val="both"/>
              <w:rPr>
                <w:noProof/>
              </w:rPr>
            </w:pPr>
            <w:r w:rsidRPr="00FE46C3">
              <w:rPr>
                <w:noProof/>
              </w:rPr>
              <w:t>1. Инвестиционные преференции предоставляются:</w:t>
            </w:r>
          </w:p>
          <w:p w:rsidR="00781C54" w:rsidRPr="00FE46C3" w:rsidRDefault="00781C54" w:rsidP="00F36CD0">
            <w:pPr>
              <w:keepNext/>
              <w:ind w:firstLine="219"/>
              <w:jc w:val="both"/>
              <w:rPr>
                <w:noProof/>
              </w:rPr>
            </w:pPr>
            <w:r w:rsidRPr="00FE46C3">
              <w:rPr>
                <w:noProof/>
              </w:rPr>
              <w:t>…</w:t>
            </w:r>
          </w:p>
          <w:p w:rsidR="00781C54" w:rsidRPr="00FE46C3" w:rsidRDefault="00781C54" w:rsidP="00F36CD0">
            <w:pPr>
              <w:keepNext/>
              <w:ind w:firstLine="219"/>
              <w:jc w:val="both"/>
              <w:rPr>
                <w:b/>
                <w:noProof/>
              </w:rPr>
            </w:pPr>
            <w:r w:rsidRPr="00FE46C3">
              <w:rPr>
                <w:b/>
                <w:noProof/>
              </w:rPr>
              <w:t>4)</w:t>
            </w:r>
            <w:r w:rsidRPr="00FE46C3">
              <w:rPr>
                <w:noProof/>
              </w:rPr>
              <w:t xml:space="preserve"> </w:t>
            </w:r>
            <w:r w:rsidRPr="00FE46C3">
              <w:rPr>
                <w:b/>
                <w:noProof/>
              </w:rPr>
              <w:t>Отсутствует.</w:t>
            </w:r>
          </w:p>
          <w:p w:rsidR="00781C54" w:rsidRPr="00FE46C3" w:rsidRDefault="00781C54" w:rsidP="00F36CD0">
            <w:pPr>
              <w:keepNext/>
              <w:ind w:firstLine="219"/>
              <w:jc w:val="both"/>
              <w:rPr>
                <w:b/>
                <w:noProof/>
              </w:rPr>
            </w:pPr>
          </w:p>
        </w:tc>
        <w:tc>
          <w:tcPr>
            <w:tcW w:w="3420" w:type="dxa"/>
          </w:tcPr>
          <w:p w:rsidR="00781C54" w:rsidRPr="00FE46C3" w:rsidRDefault="00781C54" w:rsidP="00F36CD0">
            <w:pPr>
              <w:keepNext/>
              <w:autoSpaceDE w:val="0"/>
              <w:autoSpaceDN w:val="0"/>
              <w:adjustRightInd w:val="0"/>
              <w:ind w:firstLine="317"/>
              <w:jc w:val="both"/>
              <w:rPr>
                <w:b/>
              </w:rPr>
            </w:pPr>
            <w:r w:rsidRPr="00FE46C3">
              <w:rPr>
                <w:b/>
              </w:rPr>
              <w:t>Отсутствует.</w:t>
            </w:r>
          </w:p>
          <w:p w:rsidR="00781C54" w:rsidRPr="00FE46C3" w:rsidRDefault="00781C54" w:rsidP="00F36CD0">
            <w:pPr>
              <w:keepNext/>
              <w:autoSpaceDE w:val="0"/>
              <w:autoSpaceDN w:val="0"/>
              <w:adjustRightInd w:val="0"/>
              <w:ind w:firstLine="317"/>
              <w:jc w:val="both"/>
              <w:rPr>
                <w:b/>
              </w:rPr>
            </w:pPr>
          </w:p>
        </w:tc>
        <w:tc>
          <w:tcPr>
            <w:tcW w:w="3240" w:type="dxa"/>
          </w:tcPr>
          <w:p w:rsidR="00781C54" w:rsidRPr="00FE46C3" w:rsidRDefault="00781C54" w:rsidP="00F36CD0">
            <w:pPr>
              <w:keepNext/>
              <w:ind w:firstLine="119"/>
              <w:jc w:val="both"/>
            </w:pPr>
            <w:r w:rsidRPr="00FE46C3">
              <w:t>Дополнить подпунктом 39)  (новым) следующего содержания:</w:t>
            </w:r>
          </w:p>
          <w:p w:rsidR="00781C54" w:rsidRPr="00FE46C3" w:rsidRDefault="00781C54" w:rsidP="00F36CD0">
            <w:pPr>
              <w:keepNext/>
              <w:ind w:firstLine="119"/>
              <w:jc w:val="both"/>
              <w:rPr>
                <w:b/>
              </w:rPr>
            </w:pPr>
          </w:p>
          <w:p w:rsidR="00781C54" w:rsidRPr="00FE46C3" w:rsidRDefault="00781C54" w:rsidP="00F36CD0">
            <w:pPr>
              <w:keepNext/>
              <w:spacing w:line="0" w:lineRule="atLeast"/>
              <w:ind w:firstLine="261"/>
              <w:jc w:val="both"/>
            </w:pPr>
            <w:r w:rsidRPr="00FE46C3">
              <w:t>«39) пункт 1 статьи 286 дополнить подпунктом) 4) (новой) следующего содержания:</w:t>
            </w:r>
          </w:p>
          <w:p w:rsidR="00781C54" w:rsidRPr="00FE46C3" w:rsidRDefault="00781C54" w:rsidP="00F36CD0">
            <w:pPr>
              <w:keepNext/>
              <w:ind w:firstLine="119"/>
              <w:jc w:val="both"/>
              <w:rPr>
                <w:b/>
              </w:rPr>
            </w:pPr>
          </w:p>
          <w:p w:rsidR="00781C54" w:rsidRPr="00FE46C3" w:rsidRDefault="00781C54" w:rsidP="00F36CD0">
            <w:pPr>
              <w:keepNext/>
              <w:ind w:firstLine="119"/>
              <w:jc w:val="both"/>
              <w:rPr>
                <w:b/>
              </w:rPr>
            </w:pPr>
            <w:r w:rsidRPr="00FE46C3">
              <w:rPr>
                <w:b/>
              </w:rPr>
              <w:t xml:space="preserve">«4) по специальному инвестиционному проекту – юридическому лицу, заключившему специальный инвестиционный контракт </w:t>
            </w:r>
            <w:r w:rsidRPr="00FE46C3">
              <w:rPr>
                <w:b/>
              </w:rPr>
              <w:lastRenderedPageBreak/>
              <w:t>с уполномоченным органом по инвестициям, осуществляющему деятельность в качестве участника специальной экономической зоны зарегистрированного до 1 января 2012 года, или владельца свободного склада, зарегистрированного до 1 января 2012 года, либо заключившему соглашение о промышленной сборке моторных транспортных средств.».</w:t>
            </w:r>
          </w:p>
          <w:p w:rsidR="00781C54" w:rsidRPr="00FE46C3" w:rsidRDefault="00781C54" w:rsidP="00F36CD0">
            <w:pPr>
              <w:keepNext/>
              <w:ind w:firstLine="119"/>
              <w:jc w:val="both"/>
              <w:rPr>
                <w:b/>
              </w:rPr>
            </w:pPr>
          </w:p>
        </w:tc>
        <w:tc>
          <w:tcPr>
            <w:tcW w:w="2372" w:type="dxa"/>
          </w:tcPr>
          <w:p w:rsidR="00781C54" w:rsidRPr="00FE46C3" w:rsidRDefault="00781C54" w:rsidP="002D0EEB">
            <w:pPr>
              <w:keepNext/>
              <w:ind w:firstLine="219"/>
              <w:jc w:val="both"/>
              <w:rPr>
                <w:b/>
                <w:lang w:val="kk-KZ"/>
              </w:rPr>
            </w:pPr>
            <w:r w:rsidRPr="00FE46C3">
              <w:rPr>
                <w:b/>
                <w:lang w:val="kk-KZ"/>
              </w:rPr>
              <w:lastRenderedPageBreak/>
              <w:t xml:space="preserve">Комитет по экономической реформе и региональному развитию </w:t>
            </w:r>
          </w:p>
          <w:p w:rsidR="00781C54" w:rsidRPr="00FE46C3" w:rsidRDefault="00781C54" w:rsidP="00F36CD0">
            <w:pPr>
              <w:keepNext/>
              <w:ind w:firstLine="219"/>
              <w:jc w:val="both"/>
              <w:rPr>
                <w:b/>
              </w:rPr>
            </w:pPr>
            <w:r w:rsidRPr="00FE46C3">
              <w:rPr>
                <w:b/>
              </w:rPr>
              <w:t>Депутат</w:t>
            </w:r>
          </w:p>
          <w:p w:rsidR="00781C54" w:rsidRPr="00FE46C3" w:rsidRDefault="00781C54" w:rsidP="00F36CD0">
            <w:pPr>
              <w:keepNext/>
              <w:ind w:firstLine="219"/>
              <w:jc w:val="both"/>
              <w:rPr>
                <w:b/>
              </w:rPr>
            </w:pPr>
            <w:r w:rsidRPr="00FE46C3">
              <w:rPr>
                <w:b/>
              </w:rPr>
              <w:t>Перуашев А.Т.</w:t>
            </w:r>
          </w:p>
          <w:p w:rsidR="00781C54" w:rsidRPr="00FE46C3" w:rsidRDefault="00781C54" w:rsidP="00F36CD0">
            <w:pPr>
              <w:keepNext/>
              <w:ind w:firstLine="219"/>
              <w:jc w:val="both"/>
              <w:rPr>
                <w:b/>
              </w:rPr>
            </w:pPr>
          </w:p>
          <w:p w:rsidR="00781C54" w:rsidRPr="00FE46C3" w:rsidRDefault="00781C54" w:rsidP="00F36CD0">
            <w:pPr>
              <w:keepNext/>
              <w:ind w:firstLine="219"/>
              <w:jc w:val="both"/>
            </w:pPr>
            <w:r w:rsidRPr="00FE46C3">
              <w:t xml:space="preserve">Условия предоставления инвестиционных субсидий должны быть предусмотрены и для специальных инвестиционных </w:t>
            </w:r>
            <w:r w:rsidRPr="00FE46C3">
              <w:lastRenderedPageBreak/>
              <w:t>проектов.</w:t>
            </w:r>
          </w:p>
        </w:tc>
        <w:tc>
          <w:tcPr>
            <w:tcW w:w="1410" w:type="dxa"/>
          </w:tcPr>
          <w:p w:rsidR="00781C54" w:rsidRPr="00FE46C3" w:rsidRDefault="00781C54" w:rsidP="00373100">
            <w:pPr>
              <w:keepNext/>
              <w:ind w:left="-57" w:right="-57"/>
              <w:jc w:val="center"/>
              <w:rPr>
                <w:b/>
                <w:bCs/>
                <w:lang w:val="kk-KZ"/>
              </w:rPr>
            </w:pPr>
            <w:r w:rsidRPr="00FE46C3">
              <w:rPr>
                <w:b/>
                <w:bCs/>
                <w:lang w:val="kk-KZ"/>
              </w:rPr>
              <w:lastRenderedPageBreak/>
              <w:t xml:space="preserve">Принято </w:t>
            </w:r>
          </w:p>
        </w:tc>
      </w:tr>
      <w:tr w:rsidR="002758C9" w:rsidRPr="00FE46C3" w:rsidTr="00AA126E">
        <w:tc>
          <w:tcPr>
            <w:tcW w:w="539" w:type="dxa"/>
          </w:tcPr>
          <w:p w:rsidR="00781C54" w:rsidRPr="00FE46C3" w:rsidRDefault="00781C54" w:rsidP="006C7244">
            <w:pPr>
              <w:keepNext/>
              <w:numPr>
                <w:ilvl w:val="0"/>
                <w:numId w:val="1"/>
              </w:numPr>
              <w:tabs>
                <w:tab w:val="left" w:pos="180"/>
              </w:tabs>
              <w:ind w:left="0" w:firstLine="0"/>
              <w:jc w:val="center"/>
            </w:pPr>
          </w:p>
        </w:tc>
        <w:tc>
          <w:tcPr>
            <w:tcW w:w="1259" w:type="dxa"/>
          </w:tcPr>
          <w:p w:rsidR="00781C54" w:rsidRPr="00FE46C3" w:rsidRDefault="00781C54" w:rsidP="00F36CD0">
            <w:pPr>
              <w:keepNext/>
              <w:jc w:val="center"/>
            </w:pPr>
            <w:r w:rsidRPr="00FE46C3">
              <w:rPr>
                <w:spacing w:val="-6"/>
                <w:lang w:val="kk-KZ"/>
              </w:rPr>
              <w:t>П</w:t>
            </w:r>
            <w:r w:rsidRPr="00FE46C3">
              <w:rPr>
                <w:spacing w:val="-6"/>
              </w:rPr>
              <w:t xml:space="preserve">одпункт </w:t>
            </w:r>
            <w:r w:rsidRPr="00FE46C3">
              <w:t xml:space="preserve">  </w:t>
            </w:r>
            <w:r w:rsidRPr="00FE46C3">
              <w:rPr>
                <w:lang w:val="kk-KZ"/>
              </w:rPr>
              <w:t xml:space="preserve">новый </w:t>
            </w:r>
            <w:r w:rsidRPr="00FE46C3">
              <w:t xml:space="preserve"> пункта 2 статьи 1 проекта</w:t>
            </w:r>
          </w:p>
          <w:p w:rsidR="00781C54" w:rsidRPr="00FE46C3" w:rsidRDefault="00781C54" w:rsidP="00F36CD0">
            <w:pPr>
              <w:keepNext/>
              <w:jc w:val="center"/>
            </w:pPr>
          </w:p>
          <w:p w:rsidR="00781C54" w:rsidRPr="00FE46C3" w:rsidRDefault="00781C54" w:rsidP="00F36CD0">
            <w:pPr>
              <w:keepNext/>
              <w:jc w:val="center"/>
            </w:pPr>
          </w:p>
          <w:p w:rsidR="00781C54" w:rsidRPr="00FE46C3" w:rsidRDefault="00781C54" w:rsidP="00F36CD0">
            <w:pPr>
              <w:keepNext/>
              <w:jc w:val="center"/>
            </w:pPr>
          </w:p>
          <w:p w:rsidR="00781C54" w:rsidRPr="00FE46C3" w:rsidRDefault="00781C54" w:rsidP="00F36CD0">
            <w:pPr>
              <w:keepNext/>
              <w:jc w:val="center"/>
              <w:rPr>
                <w:i/>
              </w:rPr>
            </w:pPr>
            <w:r w:rsidRPr="00FE46C3">
              <w:rPr>
                <w:i/>
              </w:rPr>
              <w:t>Статья 286</w:t>
            </w:r>
          </w:p>
          <w:p w:rsidR="00781C54" w:rsidRPr="00FE46C3" w:rsidRDefault="00781C54" w:rsidP="00F36CD0">
            <w:pPr>
              <w:keepNext/>
              <w:jc w:val="center"/>
              <w:rPr>
                <w:i/>
              </w:rPr>
            </w:pPr>
            <w:r w:rsidRPr="00FE46C3">
              <w:rPr>
                <w:i/>
              </w:rPr>
              <w:t>Кодекса</w:t>
            </w:r>
          </w:p>
          <w:p w:rsidR="00781C54" w:rsidRPr="00FE46C3" w:rsidRDefault="00781C54" w:rsidP="00F36CD0">
            <w:pPr>
              <w:keepNext/>
              <w:jc w:val="center"/>
            </w:pPr>
          </w:p>
          <w:p w:rsidR="00781C54" w:rsidRPr="00FE46C3" w:rsidRDefault="00781C54" w:rsidP="00F36CD0">
            <w:pPr>
              <w:keepNext/>
              <w:jc w:val="center"/>
            </w:pPr>
          </w:p>
        </w:tc>
        <w:tc>
          <w:tcPr>
            <w:tcW w:w="3060" w:type="dxa"/>
          </w:tcPr>
          <w:p w:rsidR="00781C54" w:rsidRPr="00FE46C3" w:rsidRDefault="00781C54" w:rsidP="00F36CD0">
            <w:pPr>
              <w:keepNext/>
              <w:ind w:firstLine="219"/>
              <w:jc w:val="both"/>
              <w:rPr>
                <w:noProof/>
              </w:rPr>
            </w:pPr>
            <w:r w:rsidRPr="00FE46C3">
              <w:rPr>
                <w:noProof/>
              </w:rPr>
              <w:t>Статья 286. Условия предоставления инвестиционных преференций</w:t>
            </w:r>
          </w:p>
          <w:p w:rsidR="00781C54" w:rsidRPr="00FE46C3" w:rsidRDefault="00781C54" w:rsidP="00F36CD0">
            <w:pPr>
              <w:keepNext/>
              <w:ind w:firstLine="219"/>
              <w:jc w:val="both"/>
              <w:rPr>
                <w:noProof/>
              </w:rPr>
            </w:pPr>
            <w:r w:rsidRPr="00FE46C3">
              <w:rPr>
                <w:noProof/>
              </w:rPr>
              <w:t>…</w:t>
            </w:r>
          </w:p>
          <w:p w:rsidR="00781C54" w:rsidRPr="00FE46C3" w:rsidRDefault="00781C54" w:rsidP="00F36CD0">
            <w:pPr>
              <w:keepNext/>
              <w:ind w:firstLine="219"/>
              <w:jc w:val="both"/>
              <w:rPr>
                <w:b/>
                <w:noProof/>
              </w:rPr>
            </w:pPr>
            <w:r w:rsidRPr="00FE46C3">
              <w:rPr>
                <w:noProof/>
              </w:rPr>
              <w:t xml:space="preserve">5-1. </w:t>
            </w:r>
            <w:r w:rsidRPr="00FE46C3">
              <w:rPr>
                <w:b/>
                <w:noProof/>
              </w:rPr>
              <w:t>Отсутствует.</w:t>
            </w:r>
          </w:p>
          <w:p w:rsidR="00781C54" w:rsidRPr="00FE46C3" w:rsidRDefault="00781C54" w:rsidP="00F36CD0">
            <w:pPr>
              <w:keepNext/>
              <w:ind w:firstLine="219"/>
              <w:jc w:val="both"/>
              <w:rPr>
                <w:b/>
                <w:noProof/>
              </w:rPr>
            </w:pPr>
          </w:p>
        </w:tc>
        <w:tc>
          <w:tcPr>
            <w:tcW w:w="3420" w:type="dxa"/>
          </w:tcPr>
          <w:p w:rsidR="00781C54" w:rsidRPr="00FE46C3" w:rsidRDefault="00781C54" w:rsidP="00F36CD0">
            <w:pPr>
              <w:keepNext/>
              <w:autoSpaceDE w:val="0"/>
              <w:autoSpaceDN w:val="0"/>
              <w:adjustRightInd w:val="0"/>
              <w:ind w:firstLine="317"/>
              <w:jc w:val="both"/>
              <w:rPr>
                <w:b/>
              </w:rPr>
            </w:pPr>
            <w:r w:rsidRPr="00FE46C3">
              <w:rPr>
                <w:b/>
              </w:rPr>
              <w:t>Отсутствует.</w:t>
            </w:r>
          </w:p>
          <w:p w:rsidR="00781C54" w:rsidRPr="00FE46C3" w:rsidRDefault="00781C54" w:rsidP="00F36CD0">
            <w:pPr>
              <w:keepNext/>
              <w:autoSpaceDE w:val="0"/>
              <w:autoSpaceDN w:val="0"/>
              <w:adjustRightInd w:val="0"/>
              <w:ind w:firstLine="317"/>
              <w:jc w:val="both"/>
              <w:rPr>
                <w:b/>
              </w:rPr>
            </w:pPr>
          </w:p>
        </w:tc>
        <w:tc>
          <w:tcPr>
            <w:tcW w:w="3240" w:type="dxa"/>
          </w:tcPr>
          <w:p w:rsidR="00781C54" w:rsidRPr="00FE46C3" w:rsidRDefault="00781C54" w:rsidP="00F36CD0">
            <w:pPr>
              <w:keepNext/>
              <w:ind w:firstLine="119"/>
              <w:jc w:val="both"/>
            </w:pPr>
            <w:r w:rsidRPr="00FE46C3">
              <w:t>Дополнить подпунктом 39)  (новым) следующего содержания:</w:t>
            </w:r>
          </w:p>
          <w:p w:rsidR="00781C54" w:rsidRPr="00FE46C3" w:rsidRDefault="00781C54" w:rsidP="00F36CD0">
            <w:pPr>
              <w:keepNext/>
              <w:ind w:firstLine="119"/>
              <w:jc w:val="both"/>
              <w:rPr>
                <w:b/>
              </w:rPr>
            </w:pPr>
          </w:p>
          <w:p w:rsidR="00781C54" w:rsidRPr="00FE46C3" w:rsidRDefault="00781C54" w:rsidP="00F36CD0">
            <w:pPr>
              <w:keepNext/>
              <w:spacing w:line="0" w:lineRule="atLeast"/>
              <w:ind w:firstLine="261"/>
              <w:jc w:val="both"/>
            </w:pPr>
            <w:r w:rsidRPr="00FE46C3">
              <w:t>«39) статьи 286 дополнить пунктом 5-1 (новым) следующего содержания:</w:t>
            </w:r>
          </w:p>
          <w:p w:rsidR="00781C54" w:rsidRPr="00FE46C3" w:rsidRDefault="00781C54" w:rsidP="00F36CD0">
            <w:pPr>
              <w:keepNext/>
              <w:ind w:firstLine="261"/>
              <w:jc w:val="both"/>
              <w:rPr>
                <w:b/>
              </w:rPr>
            </w:pPr>
          </w:p>
          <w:p w:rsidR="00781C54" w:rsidRPr="00FE46C3" w:rsidRDefault="00781C54" w:rsidP="00F36CD0">
            <w:pPr>
              <w:keepNext/>
              <w:ind w:firstLine="261"/>
              <w:jc w:val="both"/>
              <w:rPr>
                <w:b/>
              </w:rPr>
            </w:pPr>
            <w:r w:rsidRPr="00FE46C3">
              <w:rPr>
                <w:b/>
              </w:rPr>
              <w:t>«5-1. Для целей применения инвестиционных преференций для специального инвестиционного проекта юридическое лицо должно соответствовать одному из следующих условий:</w:t>
            </w:r>
          </w:p>
          <w:p w:rsidR="00781C54" w:rsidRPr="00FE46C3" w:rsidRDefault="00781C54" w:rsidP="00F36CD0">
            <w:pPr>
              <w:keepNext/>
              <w:ind w:firstLine="261"/>
              <w:jc w:val="both"/>
              <w:rPr>
                <w:b/>
              </w:rPr>
            </w:pPr>
            <w:r w:rsidRPr="00FE46C3">
              <w:rPr>
                <w:b/>
              </w:rPr>
              <w:lastRenderedPageBreak/>
              <w:t>1)</w:t>
            </w:r>
            <w:r w:rsidRPr="00FE46C3">
              <w:rPr>
                <w:b/>
              </w:rPr>
              <w:tab/>
              <w:t>юридическое лицо зарегистрировано до 1 января 2012 года в качестве участника специальной экономической зоны в соответствии с законодательством о специальных экономических зонах Республики Казахстан;</w:t>
            </w:r>
          </w:p>
          <w:p w:rsidR="00781C54" w:rsidRPr="00FE46C3" w:rsidRDefault="00781C54" w:rsidP="00F36CD0">
            <w:pPr>
              <w:keepNext/>
              <w:ind w:firstLine="261"/>
              <w:jc w:val="both"/>
              <w:rPr>
                <w:b/>
              </w:rPr>
            </w:pPr>
            <w:r w:rsidRPr="00FE46C3">
              <w:rPr>
                <w:b/>
              </w:rPr>
              <w:t>2)</w:t>
            </w:r>
            <w:r w:rsidRPr="00FE46C3">
              <w:rPr>
                <w:b/>
              </w:rPr>
              <w:tab/>
              <w:t xml:space="preserve">юридическое лицо зарегистрировано до 1 января 2012 года в качестве владельца свободного склада в соответствии с таможенным законодательством Республики Казахстан; </w:t>
            </w:r>
          </w:p>
          <w:p w:rsidR="00781C54" w:rsidRPr="00FE46C3" w:rsidRDefault="00781C54" w:rsidP="00F36CD0">
            <w:pPr>
              <w:keepNext/>
              <w:ind w:firstLine="261"/>
              <w:jc w:val="both"/>
              <w:rPr>
                <w:b/>
              </w:rPr>
            </w:pPr>
            <w:r w:rsidRPr="00FE46C3">
              <w:rPr>
                <w:b/>
              </w:rPr>
              <w:t>3)</w:t>
            </w:r>
            <w:r w:rsidRPr="00FE46C3">
              <w:rPr>
                <w:b/>
              </w:rPr>
              <w:tab/>
              <w:t>юридическое лицо, заключившее соглашение о промышленной сборке моторных транспортных средств.».</w:t>
            </w:r>
          </w:p>
          <w:p w:rsidR="00781C54" w:rsidRPr="00FE46C3" w:rsidRDefault="00781C54" w:rsidP="00F36CD0">
            <w:pPr>
              <w:keepNext/>
              <w:ind w:firstLine="119"/>
              <w:jc w:val="both"/>
              <w:rPr>
                <w:b/>
              </w:rPr>
            </w:pPr>
          </w:p>
        </w:tc>
        <w:tc>
          <w:tcPr>
            <w:tcW w:w="2372" w:type="dxa"/>
          </w:tcPr>
          <w:p w:rsidR="00781C54" w:rsidRPr="00FE46C3" w:rsidRDefault="00781C54" w:rsidP="002D0EEB">
            <w:pPr>
              <w:keepNext/>
              <w:ind w:firstLine="219"/>
              <w:jc w:val="both"/>
              <w:rPr>
                <w:b/>
                <w:lang w:val="kk-KZ"/>
              </w:rPr>
            </w:pPr>
            <w:r w:rsidRPr="00FE46C3">
              <w:rPr>
                <w:b/>
                <w:lang w:val="kk-KZ"/>
              </w:rPr>
              <w:lastRenderedPageBreak/>
              <w:t xml:space="preserve">Комитет по экономической реформе и региональному развитию </w:t>
            </w:r>
          </w:p>
          <w:p w:rsidR="00781C54" w:rsidRPr="00FE46C3" w:rsidRDefault="00781C54" w:rsidP="00F36CD0">
            <w:pPr>
              <w:keepNext/>
              <w:ind w:firstLine="219"/>
              <w:jc w:val="both"/>
              <w:rPr>
                <w:b/>
              </w:rPr>
            </w:pPr>
            <w:r w:rsidRPr="00FE46C3">
              <w:rPr>
                <w:b/>
              </w:rPr>
              <w:t>Депутат</w:t>
            </w:r>
          </w:p>
          <w:p w:rsidR="00781C54" w:rsidRPr="00FE46C3" w:rsidRDefault="00781C54" w:rsidP="00F36CD0">
            <w:pPr>
              <w:keepNext/>
              <w:ind w:firstLine="219"/>
              <w:jc w:val="both"/>
              <w:rPr>
                <w:b/>
              </w:rPr>
            </w:pPr>
            <w:r w:rsidRPr="00FE46C3">
              <w:rPr>
                <w:b/>
              </w:rPr>
              <w:t>Перуашев А.Т.</w:t>
            </w:r>
          </w:p>
          <w:p w:rsidR="00781C54" w:rsidRPr="00FE46C3" w:rsidRDefault="00781C54" w:rsidP="00F36CD0">
            <w:pPr>
              <w:keepNext/>
              <w:ind w:firstLine="219"/>
              <w:jc w:val="both"/>
              <w:rPr>
                <w:b/>
              </w:rPr>
            </w:pPr>
          </w:p>
          <w:p w:rsidR="00781C54" w:rsidRPr="00FE46C3" w:rsidRDefault="00781C54" w:rsidP="00F9744C">
            <w:pPr>
              <w:keepNext/>
              <w:ind w:firstLine="219"/>
              <w:jc w:val="both"/>
            </w:pPr>
            <w:r w:rsidRPr="00FE46C3">
              <w:t xml:space="preserve">Критерии для юридических лиц, действующих на территории СЭЗ и свободных складов, необходимо расширить с тем, чтобы все виды деятельности, </w:t>
            </w:r>
            <w:r w:rsidRPr="00FE46C3">
              <w:lastRenderedPageBreak/>
              <w:t>осуществляемые на территории СЭЗ и свободных складов, получали преференции.</w:t>
            </w:r>
          </w:p>
        </w:tc>
        <w:tc>
          <w:tcPr>
            <w:tcW w:w="1410" w:type="dxa"/>
          </w:tcPr>
          <w:p w:rsidR="00781C54" w:rsidRPr="00FE46C3" w:rsidRDefault="00781C54" w:rsidP="00373100">
            <w:pPr>
              <w:keepNext/>
              <w:ind w:left="-57" w:right="-57"/>
              <w:jc w:val="center"/>
              <w:rPr>
                <w:b/>
                <w:bCs/>
                <w:lang w:val="kk-KZ"/>
              </w:rPr>
            </w:pPr>
            <w:r w:rsidRPr="00FE46C3">
              <w:rPr>
                <w:b/>
                <w:bCs/>
                <w:lang w:val="kk-KZ"/>
              </w:rPr>
              <w:lastRenderedPageBreak/>
              <w:t xml:space="preserve">Принято </w:t>
            </w:r>
          </w:p>
        </w:tc>
      </w:tr>
      <w:tr w:rsidR="002758C9" w:rsidRPr="00FE46C3" w:rsidTr="00AA126E">
        <w:tc>
          <w:tcPr>
            <w:tcW w:w="539" w:type="dxa"/>
          </w:tcPr>
          <w:p w:rsidR="00781C54" w:rsidRPr="00FE46C3" w:rsidRDefault="00781C54" w:rsidP="006C7244">
            <w:pPr>
              <w:keepNext/>
              <w:numPr>
                <w:ilvl w:val="0"/>
                <w:numId w:val="1"/>
              </w:numPr>
              <w:tabs>
                <w:tab w:val="left" w:pos="180"/>
              </w:tabs>
              <w:ind w:left="0" w:firstLine="0"/>
              <w:jc w:val="center"/>
            </w:pPr>
          </w:p>
        </w:tc>
        <w:tc>
          <w:tcPr>
            <w:tcW w:w="1259" w:type="dxa"/>
          </w:tcPr>
          <w:p w:rsidR="00781C54" w:rsidRPr="00FE46C3" w:rsidRDefault="00781C54" w:rsidP="003079E0">
            <w:pPr>
              <w:keepNext/>
              <w:jc w:val="center"/>
            </w:pPr>
            <w:r w:rsidRPr="00FE46C3">
              <w:rPr>
                <w:spacing w:val="-6"/>
                <w:lang w:val="kk-KZ"/>
              </w:rPr>
              <w:t>П</w:t>
            </w:r>
            <w:r w:rsidRPr="00FE46C3">
              <w:rPr>
                <w:spacing w:val="-6"/>
              </w:rPr>
              <w:t xml:space="preserve">одпункт </w:t>
            </w:r>
            <w:r w:rsidRPr="00FE46C3">
              <w:t xml:space="preserve">  </w:t>
            </w:r>
            <w:r w:rsidRPr="00FE46C3">
              <w:rPr>
                <w:lang w:val="kk-KZ"/>
              </w:rPr>
              <w:t xml:space="preserve">новый </w:t>
            </w:r>
            <w:r w:rsidRPr="00FE46C3">
              <w:t xml:space="preserve"> пункта 2 статьи 1 проекта</w:t>
            </w:r>
          </w:p>
          <w:p w:rsidR="00781C54" w:rsidRPr="00FE46C3" w:rsidRDefault="00781C54" w:rsidP="003079E0">
            <w:pPr>
              <w:keepNext/>
              <w:jc w:val="center"/>
            </w:pPr>
          </w:p>
          <w:p w:rsidR="00781C54" w:rsidRPr="00FE46C3" w:rsidRDefault="00781C54" w:rsidP="003079E0">
            <w:pPr>
              <w:keepNext/>
              <w:jc w:val="center"/>
            </w:pPr>
          </w:p>
          <w:p w:rsidR="00781C54" w:rsidRPr="00FE46C3" w:rsidRDefault="00781C54" w:rsidP="003079E0">
            <w:pPr>
              <w:keepNext/>
              <w:jc w:val="center"/>
            </w:pPr>
          </w:p>
          <w:p w:rsidR="00781C54" w:rsidRPr="00FE46C3" w:rsidRDefault="00781C54" w:rsidP="003079E0">
            <w:pPr>
              <w:keepNext/>
              <w:jc w:val="center"/>
              <w:rPr>
                <w:i/>
              </w:rPr>
            </w:pPr>
            <w:r w:rsidRPr="00FE46C3">
              <w:rPr>
                <w:i/>
              </w:rPr>
              <w:lastRenderedPageBreak/>
              <w:t>Статья 287</w:t>
            </w:r>
          </w:p>
          <w:p w:rsidR="00781C54" w:rsidRPr="00FE46C3" w:rsidRDefault="00781C54" w:rsidP="003079E0">
            <w:pPr>
              <w:keepNext/>
              <w:jc w:val="center"/>
              <w:rPr>
                <w:i/>
              </w:rPr>
            </w:pPr>
            <w:r w:rsidRPr="00FE46C3">
              <w:rPr>
                <w:i/>
              </w:rPr>
              <w:t>Кодекса</w:t>
            </w:r>
          </w:p>
          <w:p w:rsidR="00781C54" w:rsidRPr="00FE46C3" w:rsidRDefault="00781C54" w:rsidP="003079E0">
            <w:pPr>
              <w:keepNext/>
              <w:jc w:val="center"/>
            </w:pPr>
          </w:p>
          <w:p w:rsidR="00781C54" w:rsidRPr="00FE46C3" w:rsidRDefault="00781C54" w:rsidP="003079E0">
            <w:pPr>
              <w:keepNext/>
              <w:jc w:val="center"/>
            </w:pPr>
          </w:p>
        </w:tc>
        <w:tc>
          <w:tcPr>
            <w:tcW w:w="3060" w:type="dxa"/>
          </w:tcPr>
          <w:p w:rsidR="00781C54" w:rsidRPr="00FE46C3" w:rsidRDefault="00781C54" w:rsidP="003079E0">
            <w:pPr>
              <w:keepNext/>
              <w:ind w:firstLine="219"/>
              <w:jc w:val="both"/>
              <w:rPr>
                <w:noProof/>
              </w:rPr>
            </w:pPr>
            <w:r w:rsidRPr="00FE46C3">
              <w:rPr>
                <w:noProof/>
              </w:rPr>
              <w:lastRenderedPageBreak/>
              <w:t>Статья 287. Освобождение от обложения таможенными пошлинами</w:t>
            </w:r>
          </w:p>
          <w:p w:rsidR="00781C54" w:rsidRPr="00FE46C3" w:rsidRDefault="00781C54" w:rsidP="003079E0">
            <w:pPr>
              <w:keepNext/>
              <w:ind w:firstLine="219"/>
              <w:jc w:val="both"/>
              <w:rPr>
                <w:noProof/>
              </w:rPr>
            </w:pPr>
          </w:p>
          <w:p w:rsidR="00781C54" w:rsidRPr="00FE46C3" w:rsidRDefault="00781C54" w:rsidP="003079E0">
            <w:pPr>
              <w:keepNext/>
              <w:ind w:firstLine="219"/>
              <w:jc w:val="both"/>
              <w:rPr>
                <w:noProof/>
              </w:rPr>
            </w:pPr>
            <w:r w:rsidRPr="00FE46C3">
              <w:rPr>
                <w:noProof/>
              </w:rPr>
              <w:t xml:space="preserve">1. Юридическое лицо Республики Казахстан, реализующее </w:t>
            </w:r>
            <w:r w:rsidRPr="00FE46C3">
              <w:rPr>
                <w:noProof/>
              </w:rPr>
              <w:lastRenderedPageBreak/>
              <w:t>инвестиционный проект в рамках инвестиционного контракта, освобождается от обложения таможенными пошлинами при импорте технологического оборудования, комплектующих и запасных частей к нему, сырья и (или) материалов в соответствии с</w:t>
            </w:r>
            <w:r w:rsidRPr="00FE46C3">
              <w:rPr>
                <w:b/>
                <w:noProof/>
              </w:rPr>
              <w:t xml:space="preserve"> законодательством Таможенного союза и (или) </w:t>
            </w:r>
            <w:r w:rsidRPr="00FE46C3">
              <w:rPr>
                <w:noProof/>
              </w:rPr>
              <w:t>законодательством Республики Казахстан.</w:t>
            </w:r>
          </w:p>
          <w:p w:rsidR="00781C54" w:rsidRPr="00FE46C3" w:rsidRDefault="00781C54" w:rsidP="003079E0">
            <w:pPr>
              <w:keepNext/>
              <w:ind w:firstLine="219"/>
              <w:jc w:val="both"/>
              <w:rPr>
                <w:b/>
                <w:noProof/>
              </w:rPr>
            </w:pPr>
          </w:p>
        </w:tc>
        <w:tc>
          <w:tcPr>
            <w:tcW w:w="3420" w:type="dxa"/>
          </w:tcPr>
          <w:p w:rsidR="00781C54" w:rsidRPr="00FE46C3" w:rsidRDefault="00781C54" w:rsidP="003079E0">
            <w:pPr>
              <w:keepNext/>
              <w:autoSpaceDE w:val="0"/>
              <w:autoSpaceDN w:val="0"/>
              <w:adjustRightInd w:val="0"/>
              <w:ind w:firstLine="317"/>
              <w:jc w:val="both"/>
              <w:rPr>
                <w:b/>
              </w:rPr>
            </w:pPr>
            <w:r w:rsidRPr="00FE46C3">
              <w:rPr>
                <w:b/>
              </w:rPr>
              <w:lastRenderedPageBreak/>
              <w:t>Отсутствует.</w:t>
            </w:r>
          </w:p>
          <w:p w:rsidR="00781C54" w:rsidRPr="00FE46C3" w:rsidRDefault="00781C54" w:rsidP="003079E0">
            <w:pPr>
              <w:keepNext/>
              <w:autoSpaceDE w:val="0"/>
              <w:autoSpaceDN w:val="0"/>
              <w:adjustRightInd w:val="0"/>
              <w:ind w:firstLine="317"/>
              <w:jc w:val="both"/>
              <w:rPr>
                <w:b/>
              </w:rPr>
            </w:pPr>
          </w:p>
        </w:tc>
        <w:tc>
          <w:tcPr>
            <w:tcW w:w="3240" w:type="dxa"/>
          </w:tcPr>
          <w:p w:rsidR="00781C54" w:rsidRPr="00FE46C3" w:rsidRDefault="00781C54" w:rsidP="003079E0">
            <w:pPr>
              <w:keepNext/>
              <w:ind w:firstLine="119"/>
              <w:jc w:val="both"/>
            </w:pPr>
            <w:r w:rsidRPr="00FE46C3">
              <w:t>Дополнить подпунктом 40)  (новым) следующего содержания:</w:t>
            </w:r>
          </w:p>
          <w:p w:rsidR="00781C54" w:rsidRPr="00FE46C3" w:rsidRDefault="00781C54" w:rsidP="003079E0">
            <w:pPr>
              <w:keepNext/>
              <w:ind w:firstLine="119"/>
              <w:jc w:val="both"/>
              <w:rPr>
                <w:b/>
              </w:rPr>
            </w:pPr>
          </w:p>
          <w:p w:rsidR="00781C54" w:rsidRPr="00FE46C3" w:rsidRDefault="00781C54" w:rsidP="003079E0">
            <w:pPr>
              <w:keepNext/>
              <w:spacing w:line="0" w:lineRule="atLeast"/>
              <w:ind w:firstLine="261"/>
              <w:jc w:val="both"/>
            </w:pPr>
            <w:r w:rsidRPr="00FE46C3">
              <w:t>«40) часть первую пункта 1 статьи 287 изложить в  следующей редакции:</w:t>
            </w:r>
          </w:p>
          <w:p w:rsidR="00781C54" w:rsidRPr="00FE46C3" w:rsidRDefault="00781C54" w:rsidP="003079E0">
            <w:pPr>
              <w:keepNext/>
              <w:ind w:firstLine="261"/>
              <w:jc w:val="both"/>
              <w:rPr>
                <w:b/>
              </w:rPr>
            </w:pPr>
          </w:p>
          <w:p w:rsidR="00781C54" w:rsidRPr="00FE46C3" w:rsidRDefault="00781C54" w:rsidP="003079E0">
            <w:pPr>
              <w:keepNext/>
              <w:ind w:firstLine="261"/>
              <w:jc w:val="both"/>
            </w:pPr>
            <w:r w:rsidRPr="00FE46C3">
              <w:lastRenderedPageBreak/>
              <w:t>«1. Юридическое лицо Республики Казахстан, реализующее инвестиционный проект в рамках инвестиционного контракта освобождается от обложения таможенными пошлинами при импорте технологического оборудования, комплектующих и запасных частей к нему, сырья и (или) материалов в соответствии с законодательством Республики Казахстан.».</w:t>
            </w:r>
          </w:p>
          <w:p w:rsidR="00781C54" w:rsidRPr="00FE46C3" w:rsidRDefault="00781C54" w:rsidP="003079E0">
            <w:pPr>
              <w:keepNext/>
              <w:ind w:firstLine="119"/>
              <w:jc w:val="both"/>
              <w:rPr>
                <w:b/>
              </w:rPr>
            </w:pPr>
          </w:p>
        </w:tc>
        <w:tc>
          <w:tcPr>
            <w:tcW w:w="2372" w:type="dxa"/>
          </w:tcPr>
          <w:p w:rsidR="00781C54" w:rsidRPr="00FE46C3" w:rsidRDefault="00781C54" w:rsidP="002D0EEB">
            <w:pPr>
              <w:keepNext/>
              <w:ind w:firstLine="219"/>
              <w:jc w:val="both"/>
              <w:rPr>
                <w:b/>
                <w:lang w:val="kk-KZ"/>
              </w:rPr>
            </w:pPr>
            <w:r w:rsidRPr="00FE46C3">
              <w:rPr>
                <w:b/>
                <w:lang w:val="kk-KZ"/>
              </w:rPr>
              <w:lastRenderedPageBreak/>
              <w:t xml:space="preserve">Комитет по экономической реформе и региональному развитию </w:t>
            </w:r>
          </w:p>
          <w:p w:rsidR="00781C54" w:rsidRPr="00FE46C3" w:rsidRDefault="00781C54" w:rsidP="003079E0">
            <w:pPr>
              <w:keepNext/>
              <w:ind w:firstLine="219"/>
              <w:jc w:val="both"/>
              <w:rPr>
                <w:b/>
              </w:rPr>
            </w:pPr>
            <w:r w:rsidRPr="00FE46C3">
              <w:rPr>
                <w:b/>
              </w:rPr>
              <w:t>Депутат</w:t>
            </w:r>
          </w:p>
          <w:p w:rsidR="00781C54" w:rsidRPr="00FE46C3" w:rsidRDefault="00781C54" w:rsidP="003079E0">
            <w:pPr>
              <w:keepNext/>
              <w:ind w:firstLine="219"/>
              <w:jc w:val="both"/>
              <w:rPr>
                <w:b/>
              </w:rPr>
            </w:pPr>
            <w:r w:rsidRPr="00FE46C3">
              <w:rPr>
                <w:b/>
              </w:rPr>
              <w:t>Перуашев А.Т.</w:t>
            </w:r>
          </w:p>
          <w:p w:rsidR="00781C54" w:rsidRPr="00FE46C3" w:rsidRDefault="00781C54" w:rsidP="003079E0">
            <w:pPr>
              <w:keepNext/>
              <w:ind w:firstLine="219"/>
              <w:jc w:val="both"/>
            </w:pPr>
          </w:p>
          <w:p w:rsidR="00781C54" w:rsidRPr="00FE46C3" w:rsidRDefault="00781C54" w:rsidP="003079E0">
            <w:pPr>
              <w:keepNext/>
              <w:ind w:firstLine="219"/>
              <w:jc w:val="both"/>
            </w:pPr>
            <w:r w:rsidRPr="00FE46C3">
              <w:lastRenderedPageBreak/>
              <w:t>В связи с непринятием ряда нормативных правовых актов на уровне Таможенного союза, предлагается освобождение от обложения таможенными пошлинами при импорте в соответствии с законодательством Республики Казахстан.</w:t>
            </w:r>
          </w:p>
          <w:p w:rsidR="00781C54" w:rsidRPr="00FE46C3" w:rsidRDefault="00781C54" w:rsidP="003079E0">
            <w:pPr>
              <w:keepNext/>
              <w:ind w:firstLine="219"/>
              <w:jc w:val="both"/>
            </w:pPr>
          </w:p>
        </w:tc>
        <w:tc>
          <w:tcPr>
            <w:tcW w:w="1410" w:type="dxa"/>
          </w:tcPr>
          <w:p w:rsidR="00781C54" w:rsidRPr="00FE46C3" w:rsidRDefault="00781C54" w:rsidP="00373100">
            <w:pPr>
              <w:keepNext/>
              <w:ind w:left="-57" w:right="-57"/>
              <w:jc w:val="center"/>
              <w:rPr>
                <w:b/>
                <w:bCs/>
                <w:lang w:val="kk-KZ"/>
              </w:rPr>
            </w:pPr>
            <w:r w:rsidRPr="00FE46C3">
              <w:rPr>
                <w:b/>
                <w:bCs/>
                <w:lang w:val="kk-KZ"/>
              </w:rPr>
              <w:lastRenderedPageBreak/>
              <w:t xml:space="preserve">Принято </w:t>
            </w:r>
          </w:p>
        </w:tc>
      </w:tr>
      <w:tr w:rsidR="002758C9" w:rsidRPr="00FE46C3" w:rsidTr="00AA126E">
        <w:tc>
          <w:tcPr>
            <w:tcW w:w="539" w:type="dxa"/>
          </w:tcPr>
          <w:p w:rsidR="00781C54" w:rsidRPr="00FE46C3" w:rsidRDefault="00781C54" w:rsidP="006C7244">
            <w:pPr>
              <w:keepNext/>
              <w:numPr>
                <w:ilvl w:val="0"/>
                <w:numId w:val="1"/>
              </w:numPr>
              <w:tabs>
                <w:tab w:val="left" w:pos="180"/>
              </w:tabs>
              <w:ind w:left="0" w:firstLine="0"/>
              <w:jc w:val="center"/>
            </w:pPr>
          </w:p>
        </w:tc>
        <w:tc>
          <w:tcPr>
            <w:tcW w:w="1259" w:type="dxa"/>
          </w:tcPr>
          <w:p w:rsidR="00781C54" w:rsidRPr="00FE46C3" w:rsidRDefault="00781C54" w:rsidP="003079E0">
            <w:pPr>
              <w:keepNext/>
              <w:jc w:val="center"/>
            </w:pPr>
            <w:r w:rsidRPr="00FE46C3">
              <w:rPr>
                <w:spacing w:val="-6"/>
                <w:lang w:val="kk-KZ"/>
              </w:rPr>
              <w:t>П</w:t>
            </w:r>
            <w:r w:rsidRPr="00FE46C3">
              <w:rPr>
                <w:spacing w:val="-6"/>
              </w:rPr>
              <w:t xml:space="preserve">одпункт </w:t>
            </w:r>
            <w:r w:rsidRPr="00FE46C3">
              <w:t xml:space="preserve">  </w:t>
            </w:r>
            <w:r w:rsidRPr="00FE46C3">
              <w:rPr>
                <w:lang w:val="kk-KZ"/>
              </w:rPr>
              <w:t xml:space="preserve">новый </w:t>
            </w:r>
            <w:r w:rsidRPr="00FE46C3">
              <w:t xml:space="preserve"> пункта 2 статьи 1 проекта</w:t>
            </w:r>
          </w:p>
          <w:p w:rsidR="00781C54" w:rsidRPr="00FE46C3" w:rsidRDefault="00781C54" w:rsidP="003079E0">
            <w:pPr>
              <w:keepNext/>
              <w:jc w:val="center"/>
            </w:pPr>
          </w:p>
          <w:p w:rsidR="00781C54" w:rsidRPr="00FE46C3" w:rsidRDefault="00781C54" w:rsidP="003079E0">
            <w:pPr>
              <w:keepNext/>
              <w:jc w:val="center"/>
            </w:pPr>
          </w:p>
          <w:p w:rsidR="00781C54" w:rsidRPr="00FE46C3" w:rsidRDefault="00781C54" w:rsidP="003079E0">
            <w:pPr>
              <w:keepNext/>
              <w:jc w:val="center"/>
            </w:pPr>
          </w:p>
          <w:p w:rsidR="00781C54" w:rsidRPr="00FE46C3" w:rsidRDefault="00781C54" w:rsidP="003079E0">
            <w:pPr>
              <w:keepNext/>
              <w:jc w:val="center"/>
              <w:rPr>
                <w:i/>
              </w:rPr>
            </w:pPr>
            <w:r w:rsidRPr="00FE46C3">
              <w:rPr>
                <w:i/>
              </w:rPr>
              <w:t>Статья 287</w:t>
            </w:r>
          </w:p>
          <w:p w:rsidR="00781C54" w:rsidRPr="00FE46C3" w:rsidRDefault="00781C54" w:rsidP="003079E0">
            <w:pPr>
              <w:keepNext/>
              <w:jc w:val="center"/>
              <w:rPr>
                <w:i/>
              </w:rPr>
            </w:pPr>
            <w:r w:rsidRPr="00FE46C3">
              <w:rPr>
                <w:i/>
              </w:rPr>
              <w:t>Кодекса</w:t>
            </w:r>
          </w:p>
          <w:p w:rsidR="00781C54" w:rsidRPr="00FE46C3" w:rsidRDefault="00781C54" w:rsidP="003079E0">
            <w:pPr>
              <w:keepNext/>
              <w:jc w:val="center"/>
            </w:pPr>
          </w:p>
          <w:p w:rsidR="00781C54" w:rsidRPr="00FE46C3" w:rsidRDefault="00781C54" w:rsidP="003079E0">
            <w:pPr>
              <w:keepNext/>
              <w:jc w:val="center"/>
            </w:pPr>
          </w:p>
        </w:tc>
        <w:tc>
          <w:tcPr>
            <w:tcW w:w="3060" w:type="dxa"/>
          </w:tcPr>
          <w:p w:rsidR="00781C54" w:rsidRPr="00FE46C3" w:rsidRDefault="00781C54" w:rsidP="003079E0">
            <w:pPr>
              <w:keepNext/>
              <w:ind w:firstLine="219"/>
              <w:jc w:val="both"/>
              <w:rPr>
                <w:noProof/>
              </w:rPr>
            </w:pPr>
            <w:r w:rsidRPr="00FE46C3">
              <w:rPr>
                <w:noProof/>
              </w:rPr>
              <w:t>Статья 287. Освобождение от обложения таможенными пошлинами</w:t>
            </w:r>
          </w:p>
          <w:p w:rsidR="00781C54" w:rsidRPr="00FE46C3" w:rsidRDefault="00781C54" w:rsidP="0001221C">
            <w:pPr>
              <w:keepNext/>
              <w:ind w:firstLine="219"/>
              <w:jc w:val="both"/>
            </w:pPr>
            <w:r w:rsidRPr="00FE46C3">
              <w:t>1. …</w:t>
            </w:r>
          </w:p>
          <w:p w:rsidR="00781C54" w:rsidRPr="00FE46C3" w:rsidRDefault="00781C54" w:rsidP="0001221C">
            <w:pPr>
              <w:keepNext/>
              <w:ind w:firstLine="219"/>
              <w:jc w:val="both"/>
              <w:rPr>
                <w:b/>
              </w:rPr>
            </w:pPr>
            <w:r w:rsidRPr="00FE46C3">
              <w:rPr>
                <w:b/>
              </w:rPr>
              <w:t>Отсутствует.</w:t>
            </w:r>
          </w:p>
          <w:p w:rsidR="00781C54" w:rsidRPr="00FE46C3" w:rsidRDefault="00781C54" w:rsidP="0001221C">
            <w:pPr>
              <w:keepNext/>
              <w:ind w:firstLine="219"/>
              <w:jc w:val="both"/>
              <w:rPr>
                <w:b/>
                <w:noProof/>
              </w:rPr>
            </w:pPr>
          </w:p>
        </w:tc>
        <w:tc>
          <w:tcPr>
            <w:tcW w:w="3420" w:type="dxa"/>
          </w:tcPr>
          <w:p w:rsidR="00781C54" w:rsidRPr="00FE46C3" w:rsidRDefault="00781C54" w:rsidP="003079E0">
            <w:pPr>
              <w:keepNext/>
              <w:autoSpaceDE w:val="0"/>
              <w:autoSpaceDN w:val="0"/>
              <w:adjustRightInd w:val="0"/>
              <w:ind w:firstLine="317"/>
              <w:jc w:val="both"/>
              <w:rPr>
                <w:b/>
              </w:rPr>
            </w:pPr>
            <w:r w:rsidRPr="00FE46C3">
              <w:rPr>
                <w:b/>
              </w:rPr>
              <w:t>Отсутствует.</w:t>
            </w:r>
          </w:p>
          <w:p w:rsidR="00781C54" w:rsidRPr="00FE46C3" w:rsidRDefault="00781C54" w:rsidP="003079E0">
            <w:pPr>
              <w:keepNext/>
              <w:autoSpaceDE w:val="0"/>
              <w:autoSpaceDN w:val="0"/>
              <w:adjustRightInd w:val="0"/>
              <w:ind w:firstLine="317"/>
              <w:jc w:val="both"/>
              <w:rPr>
                <w:b/>
              </w:rPr>
            </w:pPr>
          </w:p>
        </w:tc>
        <w:tc>
          <w:tcPr>
            <w:tcW w:w="3240" w:type="dxa"/>
          </w:tcPr>
          <w:p w:rsidR="00781C54" w:rsidRPr="00FE46C3" w:rsidRDefault="00781C54" w:rsidP="003079E0">
            <w:pPr>
              <w:keepNext/>
              <w:ind w:firstLine="119"/>
              <w:jc w:val="both"/>
            </w:pPr>
            <w:r w:rsidRPr="00FE46C3">
              <w:t>Дополнить подпунктом 40)  (новым) следующего содержания:</w:t>
            </w:r>
          </w:p>
          <w:p w:rsidR="00781C54" w:rsidRPr="00FE46C3" w:rsidRDefault="00781C54" w:rsidP="003079E0">
            <w:pPr>
              <w:keepNext/>
              <w:ind w:firstLine="119"/>
              <w:jc w:val="both"/>
              <w:rPr>
                <w:b/>
              </w:rPr>
            </w:pPr>
          </w:p>
          <w:p w:rsidR="00781C54" w:rsidRPr="00FE46C3" w:rsidRDefault="00781C54" w:rsidP="003079E0">
            <w:pPr>
              <w:keepNext/>
              <w:spacing w:line="0" w:lineRule="atLeast"/>
              <w:ind w:firstLine="261"/>
              <w:jc w:val="both"/>
            </w:pPr>
            <w:r w:rsidRPr="00FE46C3">
              <w:t>«40) пункт 1 статьи 287 дополнить частью второй (новой) следующего содержания:</w:t>
            </w:r>
          </w:p>
          <w:p w:rsidR="00781C54" w:rsidRPr="00FE46C3" w:rsidRDefault="00781C54" w:rsidP="003079E0">
            <w:pPr>
              <w:keepNext/>
              <w:ind w:firstLine="261"/>
              <w:jc w:val="both"/>
              <w:rPr>
                <w:b/>
              </w:rPr>
            </w:pPr>
          </w:p>
          <w:p w:rsidR="00781C54" w:rsidRPr="00FE46C3" w:rsidRDefault="00781C54" w:rsidP="003079E0">
            <w:pPr>
              <w:keepNext/>
              <w:ind w:firstLine="261"/>
              <w:jc w:val="both"/>
            </w:pPr>
            <w:r w:rsidRPr="00FE46C3">
              <w:rPr>
                <w:b/>
              </w:rPr>
              <w:t>«</w:t>
            </w:r>
            <w:r w:rsidRPr="00FE46C3">
              <w:rPr>
                <w:b/>
                <w:lang w:eastAsia="en-US"/>
              </w:rPr>
              <w:t xml:space="preserve">Лизинговая компания, поставляющая в рамках реализации инвестиционного проекта технологическое оборудование на основании договоров финансового лизинга для юридического </w:t>
            </w:r>
            <w:r w:rsidRPr="00FE46C3">
              <w:rPr>
                <w:b/>
                <w:lang w:eastAsia="en-US"/>
              </w:rPr>
              <w:lastRenderedPageBreak/>
              <w:t>лица, реализующего инвестиционный проект, освобождается от обложения ввозными таможенными пошлинами.</w:t>
            </w:r>
            <w:r w:rsidRPr="00FE46C3">
              <w:t>».</w:t>
            </w:r>
          </w:p>
          <w:p w:rsidR="00781C54" w:rsidRPr="00FE46C3" w:rsidRDefault="00781C54" w:rsidP="003079E0">
            <w:pPr>
              <w:keepNext/>
              <w:ind w:firstLine="119"/>
              <w:jc w:val="both"/>
              <w:rPr>
                <w:b/>
              </w:rPr>
            </w:pPr>
          </w:p>
          <w:p w:rsidR="00781C54" w:rsidRPr="00FE46C3" w:rsidRDefault="00781C54" w:rsidP="003079E0">
            <w:pPr>
              <w:keepNext/>
              <w:ind w:firstLine="119"/>
              <w:jc w:val="both"/>
              <w:rPr>
                <w:b/>
              </w:rPr>
            </w:pPr>
          </w:p>
        </w:tc>
        <w:tc>
          <w:tcPr>
            <w:tcW w:w="2372" w:type="dxa"/>
          </w:tcPr>
          <w:p w:rsidR="00781C54" w:rsidRPr="00FE46C3" w:rsidRDefault="00781C54" w:rsidP="002D0EEB">
            <w:pPr>
              <w:keepNext/>
              <w:ind w:firstLine="219"/>
              <w:jc w:val="both"/>
              <w:rPr>
                <w:b/>
                <w:lang w:val="kk-KZ"/>
              </w:rPr>
            </w:pPr>
            <w:r w:rsidRPr="00FE46C3">
              <w:rPr>
                <w:b/>
                <w:lang w:val="kk-KZ"/>
              </w:rPr>
              <w:lastRenderedPageBreak/>
              <w:t xml:space="preserve">Комитет по экономической реформе и региональному развитию </w:t>
            </w:r>
          </w:p>
          <w:p w:rsidR="00781C54" w:rsidRPr="00FE46C3" w:rsidRDefault="00781C54" w:rsidP="003079E0">
            <w:pPr>
              <w:keepNext/>
              <w:ind w:firstLine="219"/>
              <w:jc w:val="both"/>
              <w:rPr>
                <w:b/>
              </w:rPr>
            </w:pPr>
            <w:r w:rsidRPr="00FE46C3">
              <w:rPr>
                <w:b/>
              </w:rPr>
              <w:t>Депутат</w:t>
            </w:r>
          </w:p>
          <w:p w:rsidR="00781C54" w:rsidRPr="00FE46C3" w:rsidRDefault="00781C54" w:rsidP="003079E0">
            <w:pPr>
              <w:keepNext/>
              <w:ind w:firstLine="219"/>
              <w:jc w:val="both"/>
              <w:rPr>
                <w:b/>
              </w:rPr>
            </w:pPr>
            <w:r w:rsidRPr="00FE46C3">
              <w:rPr>
                <w:b/>
              </w:rPr>
              <w:t>Перуашев А.Т.</w:t>
            </w:r>
          </w:p>
          <w:p w:rsidR="00781C54" w:rsidRPr="00FE46C3" w:rsidRDefault="00781C54" w:rsidP="003079E0">
            <w:pPr>
              <w:keepNext/>
              <w:ind w:firstLine="219"/>
              <w:jc w:val="both"/>
            </w:pPr>
          </w:p>
          <w:p w:rsidR="00781C54" w:rsidRPr="00FE46C3" w:rsidRDefault="00781C54" w:rsidP="00EC0886">
            <w:pPr>
              <w:keepNext/>
              <w:ind w:firstLine="219"/>
              <w:jc w:val="both"/>
            </w:pPr>
            <w:r w:rsidRPr="00FE46C3">
              <w:t xml:space="preserve">В настоящее время инвестор, реализующий инвестиционный проект путем финансового лизинга не может применить инвестиционные </w:t>
            </w:r>
            <w:r w:rsidRPr="00FE46C3">
              <w:lastRenderedPageBreak/>
              <w:t>преференции в виде освобождения от обложения таможенными пошлинами.</w:t>
            </w:r>
          </w:p>
          <w:p w:rsidR="00781C54" w:rsidRPr="00FE46C3" w:rsidRDefault="00781C54" w:rsidP="00EC0886">
            <w:pPr>
              <w:keepNext/>
              <w:ind w:firstLine="219"/>
              <w:jc w:val="both"/>
            </w:pPr>
            <w:r w:rsidRPr="00FE46C3">
              <w:t>В этой связи, в целях поддержки инвестиций в рамках договоров финансового лизинга считаем необходимым внести дополнения в Предприниматель-ский кодекс.</w:t>
            </w:r>
          </w:p>
          <w:p w:rsidR="00781C54" w:rsidRPr="00FE46C3" w:rsidRDefault="00781C54" w:rsidP="00EC0886">
            <w:pPr>
              <w:keepNext/>
              <w:ind w:firstLine="219"/>
              <w:jc w:val="both"/>
            </w:pPr>
          </w:p>
        </w:tc>
        <w:tc>
          <w:tcPr>
            <w:tcW w:w="1410" w:type="dxa"/>
          </w:tcPr>
          <w:p w:rsidR="00781C54" w:rsidRPr="00FE46C3" w:rsidRDefault="00781C54" w:rsidP="00373100">
            <w:pPr>
              <w:keepNext/>
              <w:ind w:left="-57" w:right="-57"/>
              <w:jc w:val="center"/>
              <w:rPr>
                <w:b/>
                <w:bCs/>
                <w:lang w:val="kk-KZ"/>
              </w:rPr>
            </w:pPr>
            <w:r w:rsidRPr="00FE46C3">
              <w:rPr>
                <w:b/>
                <w:bCs/>
                <w:lang w:val="kk-KZ"/>
              </w:rPr>
              <w:lastRenderedPageBreak/>
              <w:t xml:space="preserve">Принято </w:t>
            </w:r>
          </w:p>
        </w:tc>
      </w:tr>
      <w:tr w:rsidR="002758C9" w:rsidRPr="00FE46C3" w:rsidTr="00AA126E">
        <w:tc>
          <w:tcPr>
            <w:tcW w:w="539" w:type="dxa"/>
          </w:tcPr>
          <w:p w:rsidR="00781C54" w:rsidRPr="00FE46C3" w:rsidRDefault="00781C54" w:rsidP="006C7244">
            <w:pPr>
              <w:keepNext/>
              <w:numPr>
                <w:ilvl w:val="0"/>
                <w:numId w:val="1"/>
              </w:numPr>
              <w:tabs>
                <w:tab w:val="left" w:pos="180"/>
              </w:tabs>
              <w:ind w:left="0" w:firstLine="0"/>
              <w:jc w:val="center"/>
            </w:pPr>
          </w:p>
        </w:tc>
        <w:tc>
          <w:tcPr>
            <w:tcW w:w="1259" w:type="dxa"/>
          </w:tcPr>
          <w:p w:rsidR="00781C54" w:rsidRPr="00FE46C3" w:rsidRDefault="00781C54" w:rsidP="003079E0">
            <w:pPr>
              <w:keepNext/>
              <w:jc w:val="center"/>
            </w:pPr>
            <w:r w:rsidRPr="00FE46C3">
              <w:rPr>
                <w:spacing w:val="-6"/>
                <w:lang w:val="kk-KZ"/>
              </w:rPr>
              <w:t>П</w:t>
            </w:r>
            <w:r w:rsidRPr="00FE46C3">
              <w:rPr>
                <w:spacing w:val="-6"/>
              </w:rPr>
              <w:t xml:space="preserve">одпункт </w:t>
            </w:r>
            <w:r w:rsidRPr="00FE46C3">
              <w:t xml:space="preserve">  </w:t>
            </w:r>
            <w:r w:rsidRPr="00FE46C3">
              <w:rPr>
                <w:lang w:val="kk-KZ"/>
              </w:rPr>
              <w:t xml:space="preserve">новый </w:t>
            </w:r>
            <w:r w:rsidRPr="00FE46C3">
              <w:t xml:space="preserve"> пункта 2 статьи 1 проекта</w:t>
            </w:r>
          </w:p>
          <w:p w:rsidR="00781C54" w:rsidRPr="00FE46C3" w:rsidRDefault="00781C54" w:rsidP="003079E0">
            <w:pPr>
              <w:keepNext/>
              <w:jc w:val="center"/>
            </w:pPr>
          </w:p>
          <w:p w:rsidR="00781C54" w:rsidRPr="00FE46C3" w:rsidRDefault="00781C54" w:rsidP="003079E0">
            <w:pPr>
              <w:keepNext/>
              <w:jc w:val="center"/>
            </w:pPr>
          </w:p>
          <w:p w:rsidR="00781C54" w:rsidRPr="00FE46C3" w:rsidRDefault="00781C54" w:rsidP="003079E0">
            <w:pPr>
              <w:keepNext/>
              <w:jc w:val="center"/>
            </w:pPr>
          </w:p>
          <w:p w:rsidR="00781C54" w:rsidRPr="00FE46C3" w:rsidRDefault="00781C54" w:rsidP="003079E0">
            <w:pPr>
              <w:keepNext/>
              <w:jc w:val="center"/>
              <w:rPr>
                <w:i/>
              </w:rPr>
            </w:pPr>
            <w:r w:rsidRPr="00FE46C3">
              <w:rPr>
                <w:i/>
              </w:rPr>
              <w:t>Статья 287</w:t>
            </w:r>
          </w:p>
          <w:p w:rsidR="00781C54" w:rsidRPr="00FE46C3" w:rsidRDefault="00781C54" w:rsidP="003079E0">
            <w:pPr>
              <w:keepNext/>
              <w:jc w:val="center"/>
              <w:rPr>
                <w:i/>
              </w:rPr>
            </w:pPr>
            <w:r w:rsidRPr="00FE46C3">
              <w:rPr>
                <w:i/>
              </w:rPr>
              <w:t>Кодекса</w:t>
            </w:r>
          </w:p>
          <w:p w:rsidR="00781C54" w:rsidRPr="00FE46C3" w:rsidRDefault="00781C54" w:rsidP="003079E0">
            <w:pPr>
              <w:keepNext/>
              <w:jc w:val="center"/>
            </w:pPr>
          </w:p>
          <w:p w:rsidR="00781C54" w:rsidRPr="00FE46C3" w:rsidRDefault="00781C54" w:rsidP="003079E0">
            <w:pPr>
              <w:keepNext/>
              <w:jc w:val="center"/>
            </w:pPr>
          </w:p>
        </w:tc>
        <w:tc>
          <w:tcPr>
            <w:tcW w:w="3060" w:type="dxa"/>
          </w:tcPr>
          <w:p w:rsidR="00781C54" w:rsidRPr="00FE46C3" w:rsidRDefault="00781C54" w:rsidP="003079E0">
            <w:pPr>
              <w:keepNext/>
              <w:ind w:firstLine="219"/>
              <w:jc w:val="both"/>
              <w:rPr>
                <w:noProof/>
              </w:rPr>
            </w:pPr>
            <w:r w:rsidRPr="00FE46C3">
              <w:rPr>
                <w:noProof/>
              </w:rPr>
              <w:t>Статья 287. Освобождение от обложения таможенными пошлинами</w:t>
            </w:r>
          </w:p>
          <w:p w:rsidR="00781C54" w:rsidRPr="00FE46C3" w:rsidRDefault="00781C54" w:rsidP="003079E0">
            <w:pPr>
              <w:keepNext/>
              <w:ind w:firstLine="219"/>
              <w:jc w:val="both"/>
              <w:rPr>
                <w:noProof/>
              </w:rPr>
            </w:pPr>
            <w:r w:rsidRPr="00FE46C3">
              <w:rPr>
                <w:noProof/>
              </w:rPr>
              <w:t>…</w:t>
            </w:r>
          </w:p>
          <w:p w:rsidR="00781C54" w:rsidRPr="00FE46C3" w:rsidRDefault="00781C54" w:rsidP="003079E0">
            <w:pPr>
              <w:keepNext/>
              <w:ind w:left="219"/>
              <w:jc w:val="both"/>
              <w:rPr>
                <w:b/>
              </w:rPr>
            </w:pPr>
            <w:r w:rsidRPr="00FE46C3">
              <w:rPr>
                <w:b/>
              </w:rPr>
              <w:t>1-1. Отсутствует.</w:t>
            </w:r>
          </w:p>
          <w:p w:rsidR="00781C54" w:rsidRPr="00FE46C3" w:rsidRDefault="00781C54" w:rsidP="003079E0">
            <w:pPr>
              <w:keepNext/>
              <w:ind w:firstLine="219"/>
              <w:jc w:val="both"/>
              <w:rPr>
                <w:b/>
                <w:noProof/>
              </w:rPr>
            </w:pPr>
          </w:p>
        </w:tc>
        <w:tc>
          <w:tcPr>
            <w:tcW w:w="3420" w:type="dxa"/>
          </w:tcPr>
          <w:p w:rsidR="00781C54" w:rsidRPr="00FE46C3" w:rsidRDefault="00781C54" w:rsidP="003079E0">
            <w:pPr>
              <w:keepNext/>
              <w:autoSpaceDE w:val="0"/>
              <w:autoSpaceDN w:val="0"/>
              <w:adjustRightInd w:val="0"/>
              <w:ind w:firstLine="317"/>
              <w:jc w:val="both"/>
              <w:rPr>
                <w:b/>
              </w:rPr>
            </w:pPr>
            <w:r w:rsidRPr="00FE46C3">
              <w:rPr>
                <w:b/>
              </w:rPr>
              <w:t>Отсутствует.</w:t>
            </w:r>
          </w:p>
          <w:p w:rsidR="00781C54" w:rsidRPr="00FE46C3" w:rsidRDefault="00781C54" w:rsidP="003079E0">
            <w:pPr>
              <w:keepNext/>
              <w:autoSpaceDE w:val="0"/>
              <w:autoSpaceDN w:val="0"/>
              <w:adjustRightInd w:val="0"/>
              <w:ind w:firstLine="317"/>
              <w:jc w:val="both"/>
              <w:rPr>
                <w:b/>
              </w:rPr>
            </w:pPr>
          </w:p>
        </w:tc>
        <w:tc>
          <w:tcPr>
            <w:tcW w:w="3240" w:type="dxa"/>
          </w:tcPr>
          <w:p w:rsidR="00781C54" w:rsidRPr="00FE46C3" w:rsidRDefault="00781C54" w:rsidP="003079E0">
            <w:pPr>
              <w:keepNext/>
              <w:ind w:firstLine="119"/>
              <w:jc w:val="both"/>
            </w:pPr>
            <w:r w:rsidRPr="00FE46C3">
              <w:t>Дополнить подпунктом 40)  (новым) следующего содержания:</w:t>
            </w:r>
          </w:p>
          <w:p w:rsidR="00781C54" w:rsidRPr="00FE46C3" w:rsidRDefault="00781C54" w:rsidP="003079E0">
            <w:pPr>
              <w:keepNext/>
              <w:ind w:firstLine="119"/>
              <w:jc w:val="both"/>
              <w:rPr>
                <w:b/>
              </w:rPr>
            </w:pPr>
          </w:p>
          <w:p w:rsidR="00781C54" w:rsidRPr="00FE46C3" w:rsidRDefault="00781C54" w:rsidP="003079E0">
            <w:pPr>
              <w:keepNext/>
              <w:spacing w:line="0" w:lineRule="atLeast"/>
              <w:ind w:firstLine="261"/>
              <w:jc w:val="both"/>
            </w:pPr>
            <w:r w:rsidRPr="00FE46C3">
              <w:t>«40) статью 287 дополнить пунктом 1-1 (новым)  следующего содержания:</w:t>
            </w:r>
          </w:p>
          <w:p w:rsidR="00781C54" w:rsidRPr="00FE46C3" w:rsidRDefault="00781C54" w:rsidP="003079E0">
            <w:pPr>
              <w:keepNext/>
              <w:ind w:firstLine="261"/>
              <w:jc w:val="both"/>
              <w:rPr>
                <w:b/>
              </w:rPr>
            </w:pPr>
          </w:p>
          <w:p w:rsidR="00781C54" w:rsidRPr="00FE46C3" w:rsidRDefault="00781C54" w:rsidP="003079E0">
            <w:pPr>
              <w:keepNext/>
              <w:ind w:firstLine="261"/>
              <w:jc w:val="both"/>
            </w:pPr>
            <w:r w:rsidRPr="00FE46C3">
              <w:rPr>
                <w:b/>
              </w:rPr>
              <w:t>«1-1.</w:t>
            </w:r>
            <w:r w:rsidRPr="00FE46C3">
              <w:t xml:space="preserve"> </w:t>
            </w:r>
            <w:r w:rsidRPr="00FE46C3">
              <w:rPr>
                <w:b/>
              </w:rPr>
              <w:t xml:space="preserve">Юридическое лицо, реализующее специальный инвестиционный проект в рамках специального инвестиционного контракта освобождается от обложения таможенными пошлинами при импорте </w:t>
            </w:r>
            <w:r w:rsidRPr="00FE46C3">
              <w:rPr>
                <w:b/>
              </w:rPr>
              <w:lastRenderedPageBreak/>
              <w:t>технологического оборудования, комплектующих и запасных частей к нему, сырья и (или) материалов, а также сырья и (или) материалов в составе готовой продукции, произведенной на территории свободной экономической зоны или свободного склада, в соответствии с законодательством Республики Казахстан.</w:t>
            </w:r>
            <w:r w:rsidRPr="00FE46C3">
              <w:t>».</w:t>
            </w:r>
          </w:p>
          <w:p w:rsidR="00781C54" w:rsidRPr="00FE46C3" w:rsidRDefault="00781C54" w:rsidP="003079E0">
            <w:pPr>
              <w:keepNext/>
              <w:ind w:firstLine="119"/>
              <w:jc w:val="both"/>
              <w:rPr>
                <w:b/>
              </w:rPr>
            </w:pPr>
          </w:p>
        </w:tc>
        <w:tc>
          <w:tcPr>
            <w:tcW w:w="2372" w:type="dxa"/>
          </w:tcPr>
          <w:p w:rsidR="00781C54" w:rsidRPr="00FE46C3" w:rsidRDefault="00781C54" w:rsidP="00781C54">
            <w:pPr>
              <w:keepNext/>
              <w:ind w:firstLine="219"/>
              <w:jc w:val="both"/>
              <w:rPr>
                <w:b/>
                <w:lang w:val="kk-KZ"/>
              </w:rPr>
            </w:pPr>
            <w:r w:rsidRPr="00FE46C3">
              <w:rPr>
                <w:b/>
                <w:lang w:val="kk-KZ"/>
              </w:rPr>
              <w:lastRenderedPageBreak/>
              <w:t xml:space="preserve">Комитет по экономической реформе и региональному развитию </w:t>
            </w:r>
          </w:p>
          <w:p w:rsidR="00781C54" w:rsidRPr="00FE46C3" w:rsidRDefault="00781C54" w:rsidP="003079E0">
            <w:pPr>
              <w:keepNext/>
              <w:ind w:firstLine="219"/>
              <w:jc w:val="both"/>
              <w:rPr>
                <w:b/>
              </w:rPr>
            </w:pPr>
            <w:r w:rsidRPr="00FE46C3">
              <w:rPr>
                <w:b/>
              </w:rPr>
              <w:t>Депутат</w:t>
            </w:r>
          </w:p>
          <w:p w:rsidR="00781C54" w:rsidRPr="00FE46C3" w:rsidRDefault="00781C54" w:rsidP="003079E0">
            <w:pPr>
              <w:keepNext/>
              <w:ind w:firstLine="219"/>
              <w:jc w:val="both"/>
              <w:rPr>
                <w:b/>
              </w:rPr>
            </w:pPr>
            <w:r w:rsidRPr="00FE46C3">
              <w:rPr>
                <w:b/>
              </w:rPr>
              <w:t>Перуашев А.Т.</w:t>
            </w:r>
          </w:p>
          <w:p w:rsidR="00781C54" w:rsidRPr="00FE46C3" w:rsidRDefault="00781C54" w:rsidP="003079E0">
            <w:pPr>
              <w:keepNext/>
              <w:ind w:firstLine="219"/>
              <w:jc w:val="both"/>
            </w:pPr>
          </w:p>
          <w:p w:rsidR="00781C54" w:rsidRPr="00FE46C3" w:rsidRDefault="00781C54" w:rsidP="00AF2835">
            <w:pPr>
              <w:keepNext/>
              <w:ind w:firstLine="219"/>
              <w:jc w:val="both"/>
            </w:pPr>
            <w:r w:rsidRPr="00FE46C3">
              <w:t xml:space="preserve">Данное уточнение необходимо для того, чтобы юридические лица, реализующие специальный инвестиционный проект, также освобождались от обложения </w:t>
            </w:r>
            <w:r w:rsidRPr="00FE46C3">
              <w:lastRenderedPageBreak/>
              <w:t>таможенными пошлинами.</w:t>
            </w:r>
          </w:p>
        </w:tc>
        <w:tc>
          <w:tcPr>
            <w:tcW w:w="1410" w:type="dxa"/>
          </w:tcPr>
          <w:p w:rsidR="00781C54" w:rsidRPr="00FE46C3" w:rsidRDefault="00781C54" w:rsidP="00373100">
            <w:pPr>
              <w:keepNext/>
              <w:ind w:left="-57" w:right="-57"/>
              <w:jc w:val="center"/>
              <w:rPr>
                <w:b/>
                <w:bCs/>
                <w:lang w:val="kk-KZ"/>
              </w:rPr>
            </w:pPr>
            <w:r w:rsidRPr="00FE46C3">
              <w:rPr>
                <w:b/>
                <w:bCs/>
                <w:lang w:val="kk-KZ"/>
              </w:rPr>
              <w:lastRenderedPageBreak/>
              <w:t xml:space="preserve">Принято </w:t>
            </w:r>
          </w:p>
        </w:tc>
      </w:tr>
      <w:tr w:rsidR="002758C9" w:rsidRPr="00FE46C3" w:rsidTr="00AA126E">
        <w:tc>
          <w:tcPr>
            <w:tcW w:w="539" w:type="dxa"/>
          </w:tcPr>
          <w:p w:rsidR="00781C54" w:rsidRPr="00FE46C3" w:rsidRDefault="00781C54" w:rsidP="006C7244">
            <w:pPr>
              <w:keepNext/>
              <w:numPr>
                <w:ilvl w:val="0"/>
                <w:numId w:val="1"/>
              </w:numPr>
              <w:tabs>
                <w:tab w:val="left" w:pos="180"/>
              </w:tabs>
              <w:ind w:left="0" w:firstLine="0"/>
              <w:jc w:val="center"/>
            </w:pPr>
          </w:p>
        </w:tc>
        <w:tc>
          <w:tcPr>
            <w:tcW w:w="1259" w:type="dxa"/>
          </w:tcPr>
          <w:p w:rsidR="00781C54" w:rsidRPr="00FE46C3" w:rsidRDefault="00781C54" w:rsidP="003079E0">
            <w:pPr>
              <w:keepNext/>
              <w:jc w:val="center"/>
            </w:pPr>
            <w:r w:rsidRPr="00FE46C3">
              <w:rPr>
                <w:spacing w:val="-6"/>
                <w:lang w:val="kk-KZ"/>
              </w:rPr>
              <w:t>П</w:t>
            </w:r>
            <w:r w:rsidRPr="00FE46C3">
              <w:rPr>
                <w:spacing w:val="-6"/>
              </w:rPr>
              <w:t xml:space="preserve">одпункт </w:t>
            </w:r>
            <w:r w:rsidRPr="00FE46C3">
              <w:t xml:space="preserve">  </w:t>
            </w:r>
            <w:r w:rsidRPr="00FE46C3">
              <w:rPr>
                <w:lang w:val="kk-KZ"/>
              </w:rPr>
              <w:t xml:space="preserve">новый </w:t>
            </w:r>
            <w:r w:rsidRPr="00FE46C3">
              <w:t xml:space="preserve"> пункта 2 статьи 1 проекта</w:t>
            </w:r>
          </w:p>
          <w:p w:rsidR="00781C54" w:rsidRPr="00FE46C3" w:rsidRDefault="00781C54" w:rsidP="003079E0">
            <w:pPr>
              <w:keepNext/>
              <w:jc w:val="center"/>
            </w:pPr>
          </w:p>
          <w:p w:rsidR="00781C54" w:rsidRPr="00FE46C3" w:rsidRDefault="00781C54" w:rsidP="003079E0">
            <w:pPr>
              <w:keepNext/>
              <w:jc w:val="center"/>
            </w:pPr>
          </w:p>
          <w:p w:rsidR="00781C54" w:rsidRPr="00FE46C3" w:rsidRDefault="00781C54" w:rsidP="003079E0">
            <w:pPr>
              <w:keepNext/>
              <w:jc w:val="center"/>
            </w:pPr>
          </w:p>
          <w:p w:rsidR="00781C54" w:rsidRPr="00FE46C3" w:rsidRDefault="00781C54" w:rsidP="003079E0">
            <w:pPr>
              <w:keepNext/>
              <w:jc w:val="center"/>
              <w:rPr>
                <w:i/>
              </w:rPr>
            </w:pPr>
            <w:r w:rsidRPr="00FE46C3">
              <w:rPr>
                <w:i/>
              </w:rPr>
              <w:t>Статья 287</w:t>
            </w:r>
          </w:p>
          <w:p w:rsidR="00781C54" w:rsidRPr="00FE46C3" w:rsidRDefault="00781C54" w:rsidP="003079E0">
            <w:pPr>
              <w:keepNext/>
              <w:jc w:val="center"/>
              <w:rPr>
                <w:i/>
              </w:rPr>
            </w:pPr>
            <w:r w:rsidRPr="00FE46C3">
              <w:rPr>
                <w:i/>
              </w:rPr>
              <w:t>Кодекса</w:t>
            </w:r>
          </w:p>
          <w:p w:rsidR="00781C54" w:rsidRPr="00FE46C3" w:rsidRDefault="00781C54" w:rsidP="003079E0">
            <w:pPr>
              <w:keepNext/>
              <w:jc w:val="center"/>
            </w:pPr>
          </w:p>
          <w:p w:rsidR="00781C54" w:rsidRPr="00FE46C3" w:rsidRDefault="00781C54" w:rsidP="003079E0">
            <w:pPr>
              <w:keepNext/>
              <w:jc w:val="center"/>
            </w:pPr>
          </w:p>
        </w:tc>
        <w:tc>
          <w:tcPr>
            <w:tcW w:w="3060" w:type="dxa"/>
          </w:tcPr>
          <w:p w:rsidR="00781C54" w:rsidRPr="00FE46C3" w:rsidRDefault="00781C54" w:rsidP="003079E0">
            <w:pPr>
              <w:keepNext/>
              <w:ind w:firstLine="219"/>
              <w:jc w:val="both"/>
              <w:rPr>
                <w:noProof/>
              </w:rPr>
            </w:pPr>
            <w:r w:rsidRPr="00FE46C3">
              <w:rPr>
                <w:noProof/>
              </w:rPr>
              <w:t>Статья 287. Освобождение от обложения таможенными пошлинами</w:t>
            </w:r>
          </w:p>
          <w:p w:rsidR="00781C54" w:rsidRPr="00FE46C3" w:rsidRDefault="00781C54" w:rsidP="003079E0">
            <w:pPr>
              <w:keepNext/>
              <w:ind w:firstLine="219"/>
              <w:jc w:val="both"/>
              <w:rPr>
                <w:noProof/>
              </w:rPr>
            </w:pPr>
            <w:r w:rsidRPr="00FE46C3">
              <w:rPr>
                <w:noProof/>
              </w:rPr>
              <w:t>…</w:t>
            </w:r>
          </w:p>
          <w:p w:rsidR="00781C54" w:rsidRPr="00FE46C3" w:rsidRDefault="00781C54" w:rsidP="003079E0">
            <w:pPr>
              <w:keepNext/>
              <w:ind w:firstLine="219"/>
              <w:jc w:val="both"/>
              <w:rPr>
                <w:b/>
              </w:rPr>
            </w:pPr>
            <w:r w:rsidRPr="00FE46C3">
              <w:t xml:space="preserve">Под комплектующими понимаются составные части, в совокупности составляющие конструктивную целостность технологического оборудования </w:t>
            </w:r>
            <w:r w:rsidRPr="00FE46C3">
              <w:rPr>
                <w:b/>
              </w:rPr>
              <w:t>и включенные в соответствующий перечень товаров, составленный Комиссией Таможенного союза.</w:t>
            </w:r>
          </w:p>
          <w:p w:rsidR="00781C54" w:rsidRPr="00FE46C3" w:rsidRDefault="00781C54" w:rsidP="003079E0">
            <w:pPr>
              <w:keepNext/>
              <w:ind w:firstLine="219"/>
              <w:jc w:val="both"/>
              <w:rPr>
                <w:b/>
                <w:noProof/>
              </w:rPr>
            </w:pPr>
          </w:p>
          <w:p w:rsidR="00781C54" w:rsidRPr="00FE46C3" w:rsidRDefault="00781C54" w:rsidP="003079E0">
            <w:pPr>
              <w:keepNext/>
              <w:ind w:firstLine="219"/>
              <w:jc w:val="both"/>
              <w:rPr>
                <w:b/>
                <w:noProof/>
              </w:rPr>
            </w:pPr>
          </w:p>
        </w:tc>
        <w:tc>
          <w:tcPr>
            <w:tcW w:w="3420" w:type="dxa"/>
          </w:tcPr>
          <w:p w:rsidR="00781C54" w:rsidRPr="00FE46C3" w:rsidRDefault="00781C54" w:rsidP="003079E0">
            <w:pPr>
              <w:keepNext/>
              <w:autoSpaceDE w:val="0"/>
              <w:autoSpaceDN w:val="0"/>
              <w:adjustRightInd w:val="0"/>
              <w:ind w:firstLine="317"/>
              <w:jc w:val="both"/>
              <w:rPr>
                <w:b/>
              </w:rPr>
            </w:pPr>
            <w:r w:rsidRPr="00FE46C3">
              <w:rPr>
                <w:b/>
              </w:rPr>
              <w:lastRenderedPageBreak/>
              <w:t>Отсутствует.</w:t>
            </w:r>
          </w:p>
          <w:p w:rsidR="00781C54" w:rsidRPr="00FE46C3" w:rsidRDefault="00781C54" w:rsidP="003079E0">
            <w:pPr>
              <w:keepNext/>
              <w:autoSpaceDE w:val="0"/>
              <w:autoSpaceDN w:val="0"/>
              <w:adjustRightInd w:val="0"/>
              <w:ind w:firstLine="317"/>
              <w:jc w:val="both"/>
              <w:rPr>
                <w:b/>
              </w:rPr>
            </w:pPr>
          </w:p>
        </w:tc>
        <w:tc>
          <w:tcPr>
            <w:tcW w:w="3240" w:type="dxa"/>
          </w:tcPr>
          <w:p w:rsidR="00781C54" w:rsidRPr="00FE46C3" w:rsidRDefault="00781C54" w:rsidP="003079E0">
            <w:pPr>
              <w:keepNext/>
              <w:ind w:firstLine="119"/>
              <w:jc w:val="both"/>
            </w:pPr>
            <w:r w:rsidRPr="00FE46C3">
              <w:t>Дополнить подпунктом 40)  (новым) следующего содержания:</w:t>
            </w:r>
          </w:p>
          <w:p w:rsidR="00781C54" w:rsidRPr="00FE46C3" w:rsidRDefault="00781C54" w:rsidP="003079E0">
            <w:pPr>
              <w:keepNext/>
              <w:ind w:firstLine="119"/>
              <w:jc w:val="both"/>
              <w:rPr>
                <w:b/>
              </w:rPr>
            </w:pPr>
          </w:p>
          <w:p w:rsidR="00781C54" w:rsidRPr="00FE46C3" w:rsidRDefault="00781C54" w:rsidP="003079E0">
            <w:pPr>
              <w:keepNext/>
              <w:ind w:firstLine="261"/>
              <w:jc w:val="both"/>
            </w:pPr>
            <w:r w:rsidRPr="00FE46C3">
              <w:t>«40) часть третью пункта 1 статьи 287 изложить в  следующей редакции:</w:t>
            </w:r>
          </w:p>
          <w:p w:rsidR="00781C54" w:rsidRPr="00FE46C3" w:rsidRDefault="00781C54" w:rsidP="003079E0">
            <w:pPr>
              <w:keepNext/>
              <w:ind w:firstLine="261"/>
              <w:jc w:val="both"/>
              <w:rPr>
                <w:b/>
              </w:rPr>
            </w:pPr>
          </w:p>
          <w:p w:rsidR="00781C54" w:rsidRPr="00FE46C3" w:rsidRDefault="00781C54" w:rsidP="003079E0">
            <w:pPr>
              <w:keepNext/>
              <w:ind w:firstLine="261"/>
              <w:jc w:val="both"/>
            </w:pPr>
            <w:r w:rsidRPr="00FE46C3">
              <w:t>«</w:t>
            </w:r>
            <w:r w:rsidRPr="00FE46C3">
              <w:rPr>
                <w:lang w:eastAsia="en-US"/>
              </w:rPr>
              <w:t>Под комплектующими понимаются составные части, в совокупности составляющие конструктивную целостность технологического оборудования.</w:t>
            </w:r>
            <w:r w:rsidRPr="00FE46C3">
              <w:t>».</w:t>
            </w:r>
          </w:p>
          <w:p w:rsidR="00781C54" w:rsidRPr="00FE46C3" w:rsidRDefault="00781C54" w:rsidP="003079E0">
            <w:pPr>
              <w:keepNext/>
              <w:ind w:firstLine="119"/>
              <w:jc w:val="both"/>
              <w:rPr>
                <w:b/>
              </w:rPr>
            </w:pPr>
          </w:p>
        </w:tc>
        <w:tc>
          <w:tcPr>
            <w:tcW w:w="2372" w:type="dxa"/>
          </w:tcPr>
          <w:p w:rsidR="00781C54" w:rsidRPr="00FE46C3" w:rsidRDefault="00781C54" w:rsidP="00781C54">
            <w:pPr>
              <w:keepNext/>
              <w:ind w:firstLine="219"/>
              <w:jc w:val="both"/>
              <w:rPr>
                <w:b/>
                <w:lang w:val="kk-KZ"/>
              </w:rPr>
            </w:pPr>
            <w:r w:rsidRPr="00FE46C3">
              <w:rPr>
                <w:b/>
                <w:lang w:val="kk-KZ"/>
              </w:rPr>
              <w:t xml:space="preserve">Комитет по экономической реформе и региональному развитию </w:t>
            </w:r>
          </w:p>
          <w:p w:rsidR="00781C54" w:rsidRPr="00FE46C3" w:rsidRDefault="00781C54" w:rsidP="003079E0">
            <w:pPr>
              <w:keepNext/>
              <w:ind w:firstLine="219"/>
              <w:jc w:val="both"/>
              <w:rPr>
                <w:b/>
              </w:rPr>
            </w:pPr>
            <w:r w:rsidRPr="00FE46C3">
              <w:rPr>
                <w:b/>
              </w:rPr>
              <w:t>Депутат</w:t>
            </w:r>
          </w:p>
          <w:p w:rsidR="00781C54" w:rsidRPr="00FE46C3" w:rsidRDefault="00781C54" w:rsidP="003079E0">
            <w:pPr>
              <w:keepNext/>
              <w:ind w:firstLine="219"/>
              <w:jc w:val="both"/>
              <w:rPr>
                <w:b/>
              </w:rPr>
            </w:pPr>
            <w:r w:rsidRPr="00FE46C3">
              <w:rPr>
                <w:b/>
              </w:rPr>
              <w:t>Перуашев А.Т.</w:t>
            </w:r>
          </w:p>
          <w:p w:rsidR="00781C54" w:rsidRPr="00FE46C3" w:rsidRDefault="00781C54" w:rsidP="003079E0">
            <w:pPr>
              <w:keepNext/>
              <w:ind w:firstLine="219"/>
              <w:jc w:val="both"/>
              <w:rPr>
                <w:b/>
              </w:rPr>
            </w:pPr>
          </w:p>
          <w:p w:rsidR="00781C54" w:rsidRPr="00FE46C3" w:rsidRDefault="00781C54" w:rsidP="003079E0">
            <w:pPr>
              <w:keepNext/>
              <w:ind w:firstLine="219"/>
              <w:jc w:val="both"/>
            </w:pPr>
            <w:r w:rsidRPr="00FE46C3">
              <w:t xml:space="preserve">В связи с тем, что соответствующий перечень комплектующих Комиссией не разработан и в ближайшее время разработан не будет, считаем нецелесообразным </w:t>
            </w:r>
            <w:r w:rsidRPr="00FE46C3">
              <w:lastRenderedPageBreak/>
              <w:t>обременять или нагромождать понятие «комплектующих» дополнительными критериями.</w:t>
            </w:r>
          </w:p>
          <w:p w:rsidR="00781C54" w:rsidRPr="00FE46C3" w:rsidRDefault="00781C54" w:rsidP="003079E0">
            <w:pPr>
              <w:keepNext/>
              <w:ind w:firstLine="219"/>
              <w:jc w:val="both"/>
            </w:pPr>
          </w:p>
        </w:tc>
        <w:tc>
          <w:tcPr>
            <w:tcW w:w="1410" w:type="dxa"/>
          </w:tcPr>
          <w:p w:rsidR="00781C54" w:rsidRPr="00FE46C3" w:rsidRDefault="00781C54" w:rsidP="00373100">
            <w:pPr>
              <w:keepNext/>
              <w:ind w:left="-57" w:right="-57"/>
              <w:jc w:val="center"/>
              <w:rPr>
                <w:b/>
                <w:bCs/>
                <w:lang w:val="kk-KZ"/>
              </w:rPr>
            </w:pPr>
            <w:r w:rsidRPr="00FE46C3">
              <w:rPr>
                <w:b/>
                <w:bCs/>
                <w:lang w:val="kk-KZ"/>
              </w:rPr>
              <w:lastRenderedPageBreak/>
              <w:t xml:space="preserve">Принято </w:t>
            </w:r>
          </w:p>
        </w:tc>
      </w:tr>
      <w:tr w:rsidR="002758C9" w:rsidRPr="00FE46C3" w:rsidTr="00AA126E">
        <w:tc>
          <w:tcPr>
            <w:tcW w:w="539" w:type="dxa"/>
          </w:tcPr>
          <w:p w:rsidR="00781C54" w:rsidRPr="00FE46C3" w:rsidRDefault="00781C54" w:rsidP="006C7244">
            <w:pPr>
              <w:keepNext/>
              <w:numPr>
                <w:ilvl w:val="0"/>
                <w:numId w:val="1"/>
              </w:numPr>
              <w:tabs>
                <w:tab w:val="left" w:pos="180"/>
              </w:tabs>
              <w:ind w:left="0" w:firstLine="0"/>
              <w:jc w:val="center"/>
            </w:pPr>
          </w:p>
        </w:tc>
        <w:tc>
          <w:tcPr>
            <w:tcW w:w="1259" w:type="dxa"/>
          </w:tcPr>
          <w:p w:rsidR="00781C54" w:rsidRPr="00FE46C3" w:rsidRDefault="00781C54" w:rsidP="003079E0">
            <w:pPr>
              <w:keepNext/>
              <w:jc w:val="center"/>
            </w:pPr>
            <w:r w:rsidRPr="00FE46C3">
              <w:rPr>
                <w:spacing w:val="-6"/>
                <w:lang w:val="kk-KZ"/>
              </w:rPr>
              <w:t>П</w:t>
            </w:r>
            <w:r w:rsidRPr="00FE46C3">
              <w:rPr>
                <w:spacing w:val="-6"/>
              </w:rPr>
              <w:t xml:space="preserve">одпункт </w:t>
            </w:r>
            <w:r w:rsidRPr="00FE46C3">
              <w:t xml:space="preserve">  </w:t>
            </w:r>
            <w:r w:rsidRPr="00FE46C3">
              <w:rPr>
                <w:lang w:val="kk-KZ"/>
              </w:rPr>
              <w:t xml:space="preserve">новый </w:t>
            </w:r>
            <w:r w:rsidRPr="00FE46C3">
              <w:t xml:space="preserve"> пункта 2 статьи 1 проекта</w:t>
            </w:r>
          </w:p>
          <w:p w:rsidR="00781C54" w:rsidRPr="00FE46C3" w:rsidRDefault="00781C54" w:rsidP="003079E0">
            <w:pPr>
              <w:keepNext/>
              <w:jc w:val="center"/>
            </w:pPr>
          </w:p>
          <w:p w:rsidR="00781C54" w:rsidRPr="00FE46C3" w:rsidRDefault="00781C54" w:rsidP="003079E0">
            <w:pPr>
              <w:keepNext/>
              <w:jc w:val="center"/>
            </w:pPr>
          </w:p>
          <w:p w:rsidR="00781C54" w:rsidRPr="00FE46C3" w:rsidRDefault="00781C54" w:rsidP="003079E0">
            <w:pPr>
              <w:keepNext/>
              <w:jc w:val="center"/>
            </w:pPr>
          </w:p>
          <w:p w:rsidR="00781C54" w:rsidRPr="00FE46C3" w:rsidRDefault="00781C54" w:rsidP="003079E0">
            <w:pPr>
              <w:keepNext/>
              <w:jc w:val="center"/>
              <w:rPr>
                <w:i/>
              </w:rPr>
            </w:pPr>
            <w:r w:rsidRPr="00FE46C3">
              <w:rPr>
                <w:i/>
              </w:rPr>
              <w:t>Статья 287</w:t>
            </w:r>
          </w:p>
          <w:p w:rsidR="00781C54" w:rsidRPr="00FE46C3" w:rsidRDefault="00781C54" w:rsidP="003079E0">
            <w:pPr>
              <w:keepNext/>
              <w:jc w:val="center"/>
              <w:rPr>
                <w:i/>
              </w:rPr>
            </w:pPr>
            <w:r w:rsidRPr="00FE46C3">
              <w:rPr>
                <w:i/>
              </w:rPr>
              <w:t>Кодекса</w:t>
            </w:r>
          </w:p>
          <w:p w:rsidR="00781C54" w:rsidRPr="00FE46C3" w:rsidRDefault="00781C54" w:rsidP="003079E0">
            <w:pPr>
              <w:keepNext/>
              <w:jc w:val="center"/>
            </w:pPr>
          </w:p>
          <w:p w:rsidR="00781C54" w:rsidRPr="00FE46C3" w:rsidRDefault="00781C54" w:rsidP="003079E0">
            <w:pPr>
              <w:keepNext/>
              <w:jc w:val="center"/>
            </w:pPr>
          </w:p>
        </w:tc>
        <w:tc>
          <w:tcPr>
            <w:tcW w:w="3060" w:type="dxa"/>
          </w:tcPr>
          <w:p w:rsidR="00781C54" w:rsidRPr="00FE46C3" w:rsidRDefault="00781C54" w:rsidP="003079E0">
            <w:pPr>
              <w:keepNext/>
              <w:ind w:firstLine="219"/>
              <w:jc w:val="both"/>
              <w:rPr>
                <w:noProof/>
              </w:rPr>
            </w:pPr>
            <w:r w:rsidRPr="00FE46C3">
              <w:rPr>
                <w:noProof/>
              </w:rPr>
              <w:t>Статья 287. Освобождение от обложения таможенными пошлинами</w:t>
            </w:r>
          </w:p>
          <w:p w:rsidR="00781C54" w:rsidRPr="00FE46C3" w:rsidRDefault="00781C54" w:rsidP="003079E0">
            <w:pPr>
              <w:keepNext/>
              <w:ind w:firstLine="219"/>
              <w:jc w:val="both"/>
              <w:rPr>
                <w:noProof/>
              </w:rPr>
            </w:pPr>
            <w:r w:rsidRPr="00FE46C3">
              <w:rPr>
                <w:noProof/>
              </w:rPr>
              <w:t>…</w:t>
            </w:r>
          </w:p>
          <w:p w:rsidR="00781C54" w:rsidRPr="00FE46C3" w:rsidRDefault="00781C54" w:rsidP="003079E0">
            <w:pPr>
              <w:keepNext/>
              <w:ind w:firstLine="219"/>
              <w:jc w:val="both"/>
              <w:rPr>
                <w:b/>
              </w:rPr>
            </w:pPr>
            <w:r w:rsidRPr="00FE46C3">
              <w:t xml:space="preserve">Под сырьем и (или) материалом понимается любое полезное ископаемое, компонент, деталь или иной товар, используемый для получения готовой продукции посредством технологического процесса </w:t>
            </w:r>
            <w:r w:rsidRPr="00FE46C3">
              <w:rPr>
                <w:b/>
              </w:rPr>
              <w:t>инвестиционного проекта при условии отсутствия производства данного сырья и (или) материалов на территории Республики Казахстан.</w:t>
            </w:r>
          </w:p>
          <w:p w:rsidR="00781C54" w:rsidRPr="00FE46C3" w:rsidRDefault="00781C54" w:rsidP="003079E0">
            <w:pPr>
              <w:keepNext/>
              <w:ind w:firstLine="219"/>
              <w:jc w:val="both"/>
              <w:rPr>
                <w:b/>
                <w:noProof/>
              </w:rPr>
            </w:pPr>
          </w:p>
        </w:tc>
        <w:tc>
          <w:tcPr>
            <w:tcW w:w="3420" w:type="dxa"/>
          </w:tcPr>
          <w:p w:rsidR="00781C54" w:rsidRPr="00FE46C3" w:rsidRDefault="00781C54" w:rsidP="003079E0">
            <w:pPr>
              <w:keepNext/>
              <w:autoSpaceDE w:val="0"/>
              <w:autoSpaceDN w:val="0"/>
              <w:adjustRightInd w:val="0"/>
              <w:ind w:firstLine="317"/>
              <w:jc w:val="both"/>
              <w:rPr>
                <w:b/>
              </w:rPr>
            </w:pPr>
            <w:r w:rsidRPr="00FE46C3">
              <w:rPr>
                <w:b/>
              </w:rPr>
              <w:t>Отсутствует.</w:t>
            </w:r>
          </w:p>
          <w:p w:rsidR="00781C54" w:rsidRPr="00FE46C3" w:rsidRDefault="00781C54" w:rsidP="003079E0">
            <w:pPr>
              <w:keepNext/>
              <w:autoSpaceDE w:val="0"/>
              <w:autoSpaceDN w:val="0"/>
              <w:adjustRightInd w:val="0"/>
              <w:ind w:firstLine="317"/>
              <w:jc w:val="both"/>
              <w:rPr>
                <w:b/>
              </w:rPr>
            </w:pPr>
          </w:p>
        </w:tc>
        <w:tc>
          <w:tcPr>
            <w:tcW w:w="3240" w:type="dxa"/>
          </w:tcPr>
          <w:p w:rsidR="00781C54" w:rsidRPr="00FE46C3" w:rsidRDefault="00781C54" w:rsidP="003079E0">
            <w:pPr>
              <w:keepNext/>
              <w:ind w:firstLine="119"/>
              <w:jc w:val="both"/>
            </w:pPr>
            <w:r w:rsidRPr="00FE46C3">
              <w:t>Дополнить подпунктом 40)  (новым) следующего содержания:</w:t>
            </w:r>
          </w:p>
          <w:p w:rsidR="00781C54" w:rsidRPr="00FE46C3" w:rsidRDefault="00781C54" w:rsidP="003079E0">
            <w:pPr>
              <w:keepNext/>
              <w:ind w:firstLine="119"/>
              <w:jc w:val="both"/>
              <w:rPr>
                <w:b/>
              </w:rPr>
            </w:pPr>
          </w:p>
          <w:p w:rsidR="00781C54" w:rsidRPr="00FE46C3" w:rsidRDefault="00781C54" w:rsidP="003079E0">
            <w:pPr>
              <w:keepNext/>
              <w:ind w:firstLine="261"/>
              <w:jc w:val="both"/>
            </w:pPr>
            <w:r w:rsidRPr="00FE46C3">
              <w:t>«40) часть четвертую пункта 1 статьи 287 изложить в  следующей редакции:</w:t>
            </w:r>
          </w:p>
          <w:p w:rsidR="00781C54" w:rsidRPr="00FE46C3" w:rsidRDefault="00781C54" w:rsidP="003079E0">
            <w:pPr>
              <w:keepNext/>
              <w:ind w:firstLine="261"/>
              <w:jc w:val="both"/>
              <w:rPr>
                <w:b/>
              </w:rPr>
            </w:pPr>
          </w:p>
          <w:p w:rsidR="00781C54" w:rsidRPr="00FE46C3" w:rsidRDefault="00781C54" w:rsidP="003079E0">
            <w:pPr>
              <w:keepNext/>
              <w:ind w:firstLine="261"/>
              <w:jc w:val="both"/>
            </w:pPr>
            <w:r w:rsidRPr="00FE46C3">
              <w:t>«</w:t>
            </w:r>
            <w:r w:rsidRPr="00FE46C3">
              <w:rPr>
                <w:lang w:eastAsia="en-US"/>
              </w:rPr>
              <w:t>Под сырьем и (или) материалом понимается любое полезное ископаемое, компонент, деталь или иной товар, используемый для получения готовой продукции посредством технологического процесса.</w:t>
            </w:r>
            <w:r w:rsidRPr="00FE46C3">
              <w:t>».</w:t>
            </w:r>
          </w:p>
          <w:p w:rsidR="00781C54" w:rsidRPr="00FE46C3" w:rsidRDefault="00781C54" w:rsidP="003079E0">
            <w:pPr>
              <w:keepNext/>
              <w:ind w:firstLine="119"/>
              <w:jc w:val="both"/>
              <w:rPr>
                <w:b/>
              </w:rPr>
            </w:pPr>
          </w:p>
        </w:tc>
        <w:tc>
          <w:tcPr>
            <w:tcW w:w="2372" w:type="dxa"/>
          </w:tcPr>
          <w:p w:rsidR="00781C54" w:rsidRPr="00FE46C3" w:rsidRDefault="00781C54" w:rsidP="00781C54">
            <w:pPr>
              <w:keepNext/>
              <w:ind w:firstLine="219"/>
              <w:jc w:val="both"/>
              <w:rPr>
                <w:b/>
                <w:lang w:val="kk-KZ"/>
              </w:rPr>
            </w:pPr>
            <w:r w:rsidRPr="00FE46C3">
              <w:rPr>
                <w:b/>
                <w:lang w:val="kk-KZ"/>
              </w:rPr>
              <w:t xml:space="preserve">Комитет по экономической реформе и региональному развитию </w:t>
            </w:r>
          </w:p>
          <w:p w:rsidR="00781C54" w:rsidRPr="00FE46C3" w:rsidRDefault="00781C54" w:rsidP="003079E0">
            <w:pPr>
              <w:keepNext/>
              <w:ind w:firstLine="219"/>
              <w:jc w:val="both"/>
              <w:rPr>
                <w:b/>
              </w:rPr>
            </w:pPr>
            <w:r w:rsidRPr="00FE46C3">
              <w:rPr>
                <w:b/>
              </w:rPr>
              <w:t>Депутат</w:t>
            </w:r>
          </w:p>
          <w:p w:rsidR="00781C54" w:rsidRPr="00FE46C3" w:rsidRDefault="00781C54" w:rsidP="003079E0">
            <w:pPr>
              <w:keepNext/>
              <w:ind w:firstLine="219"/>
              <w:jc w:val="both"/>
              <w:rPr>
                <w:b/>
              </w:rPr>
            </w:pPr>
            <w:r w:rsidRPr="00FE46C3">
              <w:rPr>
                <w:b/>
              </w:rPr>
              <w:t>Перуашев А.Т.</w:t>
            </w:r>
          </w:p>
          <w:p w:rsidR="00781C54" w:rsidRPr="00FE46C3" w:rsidRDefault="00781C54" w:rsidP="003079E0">
            <w:pPr>
              <w:keepNext/>
              <w:ind w:firstLine="219"/>
              <w:jc w:val="both"/>
            </w:pPr>
          </w:p>
          <w:p w:rsidR="00781C54" w:rsidRPr="00FE46C3" w:rsidRDefault="00781C54" w:rsidP="0001221C">
            <w:pPr>
              <w:keepNext/>
              <w:ind w:firstLine="219"/>
              <w:jc w:val="both"/>
            </w:pPr>
            <w:r w:rsidRPr="00FE46C3">
              <w:t xml:space="preserve">В целях приведения в соответствие с Решением Комиссии Таможенного союза №130 от 27 ноября 2009 года «О едином таможенно-тарифном регулировании таможенного союза Республики Беларусь, Республики Казахстан и Российской Федерации) в части расширения понятия сырья и/или </w:t>
            </w:r>
            <w:r w:rsidRPr="00FE46C3">
              <w:lastRenderedPageBreak/>
              <w:t>материалов.</w:t>
            </w:r>
          </w:p>
          <w:p w:rsidR="00781C54" w:rsidRPr="00FE46C3" w:rsidRDefault="00781C54" w:rsidP="0001221C">
            <w:pPr>
              <w:keepNext/>
              <w:ind w:firstLine="219"/>
              <w:jc w:val="both"/>
            </w:pPr>
            <w:r w:rsidRPr="00FE46C3">
              <w:t xml:space="preserve">Данное дополнение позволит расширить перечень сырья и материалов, которые можно будет завозить на территорию РК без уплаты таможенных пошлин. </w:t>
            </w:r>
          </w:p>
          <w:p w:rsidR="00781C54" w:rsidRPr="00FE46C3" w:rsidRDefault="00781C54" w:rsidP="0001221C">
            <w:pPr>
              <w:keepNext/>
              <w:ind w:firstLine="219"/>
              <w:jc w:val="both"/>
            </w:pPr>
          </w:p>
        </w:tc>
        <w:tc>
          <w:tcPr>
            <w:tcW w:w="1410" w:type="dxa"/>
          </w:tcPr>
          <w:p w:rsidR="00781C54" w:rsidRPr="00FE46C3" w:rsidRDefault="00781C54" w:rsidP="00373100">
            <w:pPr>
              <w:keepNext/>
              <w:ind w:left="-57" w:right="-57"/>
              <w:jc w:val="center"/>
              <w:rPr>
                <w:b/>
                <w:bCs/>
                <w:lang w:val="kk-KZ"/>
              </w:rPr>
            </w:pPr>
            <w:r w:rsidRPr="00FE46C3">
              <w:rPr>
                <w:b/>
                <w:bCs/>
                <w:lang w:val="kk-KZ"/>
              </w:rPr>
              <w:lastRenderedPageBreak/>
              <w:t xml:space="preserve">Принято </w:t>
            </w:r>
          </w:p>
        </w:tc>
      </w:tr>
      <w:tr w:rsidR="002758C9" w:rsidRPr="00FE46C3" w:rsidTr="00AA126E">
        <w:tc>
          <w:tcPr>
            <w:tcW w:w="539" w:type="dxa"/>
          </w:tcPr>
          <w:p w:rsidR="00781C54" w:rsidRPr="00FE46C3" w:rsidRDefault="00781C54" w:rsidP="006C7244">
            <w:pPr>
              <w:keepNext/>
              <w:numPr>
                <w:ilvl w:val="0"/>
                <w:numId w:val="1"/>
              </w:numPr>
              <w:tabs>
                <w:tab w:val="left" w:pos="180"/>
              </w:tabs>
              <w:ind w:left="0" w:firstLine="0"/>
              <w:jc w:val="center"/>
            </w:pPr>
          </w:p>
        </w:tc>
        <w:tc>
          <w:tcPr>
            <w:tcW w:w="1259" w:type="dxa"/>
          </w:tcPr>
          <w:p w:rsidR="00781C54" w:rsidRPr="00FE46C3" w:rsidRDefault="00781C54" w:rsidP="006C5B64">
            <w:pPr>
              <w:keepNext/>
              <w:jc w:val="center"/>
            </w:pPr>
            <w:r w:rsidRPr="00FE46C3">
              <w:rPr>
                <w:spacing w:val="-6"/>
                <w:lang w:val="kk-KZ"/>
              </w:rPr>
              <w:t>П</w:t>
            </w:r>
            <w:r w:rsidRPr="00FE46C3">
              <w:rPr>
                <w:spacing w:val="-6"/>
              </w:rPr>
              <w:t xml:space="preserve">одпункт </w:t>
            </w:r>
            <w:r w:rsidRPr="00FE46C3">
              <w:t xml:space="preserve">  </w:t>
            </w:r>
            <w:r w:rsidRPr="00FE46C3">
              <w:rPr>
                <w:lang w:val="kk-KZ"/>
              </w:rPr>
              <w:t xml:space="preserve">новый </w:t>
            </w:r>
            <w:r w:rsidRPr="00FE46C3">
              <w:t xml:space="preserve"> пункта 2 статьи 1 проекта</w:t>
            </w:r>
          </w:p>
          <w:p w:rsidR="00781C54" w:rsidRPr="00FE46C3" w:rsidRDefault="00781C54" w:rsidP="006C5B64">
            <w:pPr>
              <w:keepNext/>
              <w:jc w:val="center"/>
            </w:pPr>
          </w:p>
          <w:p w:rsidR="00781C54" w:rsidRPr="00FE46C3" w:rsidRDefault="00781C54" w:rsidP="006C5B64">
            <w:pPr>
              <w:keepNext/>
              <w:jc w:val="center"/>
            </w:pPr>
          </w:p>
          <w:p w:rsidR="00781C54" w:rsidRPr="00FE46C3" w:rsidRDefault="00781C54" w:rsidP="006C5B64">
            <w:pPr>
              <w:keepNext/>
              <w:jc w:val="center"/>
            </w:pPr>
          </w:p>
          <w:p w:rsidR="00781C54" w:rsidRPr="00FE46C3" w:rsidRDefault="00781C54" w:rsidP="006C5B64">
            <w:pPr>
              <w:keepNext/>
              <w:jc w:val="center"/>
              <w:rPr>
                <w:i/>
              </w:rPr>
            </w:pPr>
            <w:r w:rsidRPr="00FE46C3">
              <w:rPr>
                <w:i/>
              </w:rPr>
              <w:t>Статья 287</w:t>
            </w:r>
          </w:p>
          <w:p w:rsidR="00781C54" w:rsidRPr="00FE46C3" w:rsidRDefault="00781C54" w:rsidP="006C5B64">
            <w:pPr>
              <w:keepNext/>
              <w:jc w:val="center"/>
              <w:rPr>
                <w:i/>
              </w:rPr>
            </w:pPr>
            <w:r w:rsidRPr="00FE46C3">
              <w:rPr>
                <w:i/>
              </w:rPr>
              <w:t>Кодекса</w:t>
            </w:r>
          </w:p>
          <w:p w:rsidR="00781C54" w:rsidRPr="00FE46C3" w:rsidRDefault="00781C54" w:rsidP="006C5B64">
            <w:pPr>
              <w:keepNext/>
              <w:jc w:val="center"/>
            </w:pPr>
          </w:p>
          <w:p w:rsidR="00781C54" w:rsidRPr="00FE46C3" w:rsidRDefault="00781C54" w:rsidP="006C5B64">
            <w:pPr>
              <w:keepNext/>
              <w:jc w:val="center"/>
            </w:pPr>
          </w:p>
        </w:tc>
        <w:tc>
          <w:tcPr>
            <w:tcW w:w="3060" w:type="dxa"/>
          </w:tcPr>
          <w:p w:rsidR="00781C54" w:rsidRPr="00FE46C3" w:rsidRDefault="00781C54" w:rsidP="006C5B64">
            <w:pPr>
              <w:keepNext/>
              <w:ind w:firstLine="219"/>
              <w:jc w:val="both"/>
              <w:rPr>
                <w:noProof/>
              </w:rPr>
            </w:pPr>
            <w:r w:rsidRPr="00FE46C3">
              <w:rPr>
                <w:noProof/>
              </w:rPr>
              <w:t>Статья 287. Освобождение от обложения таможенными пошлинами</w:t>
            </w:r>
          </w:p>
          <w:p w:rsidR="00781C54" w:rsidRPr="00FE46C3" w:rsidRDefault="00781C54" w:rsidP="006C5B64">
            <w:pPr>
              <w:keepNext/>
              <w:ind w:firstLine="219"/>
              <w:jc w:val="both"/>
              <w:rPr>
                <w:noProof/>
              </w:rPr>
            </w:pPr>
            <w:r w:rsidRPr="00FE46C3">
              <w:rPr>
                <w:noProof/>
              </w:rPr>
              <w:t>…</w:t>
            </w:r>
          </w:p>
          <w:p w:rsidR="00781C54" w:rsidRPr="00FE46C3" w:rsidRDefault="00781C54" w:rsidP="0001221C">
            <w:pPr>
              <w:keepNext/>
              <w:ind w:firstLine="221"/>
              <w:jc w:val="both"/>
            </w:pPr>
            <w:r w:rsidRPr="00FE46C3">
              <w:t>3. …</w:t>
            </w:r>
          </w:p>
          <w:p w:rsidR="00781C54" w:rsidRPr="00FE46C3" w:rsidRDefault="00781C54" w:rsidP="006C5B64">
            <w:pPr>
              <w:keepNext/>
              <w:ind w:firstLine="221"/>
              <w:jc w:val="both"/>
              <w:rPr>
                <w:b/>
              </w:rPr>
            </w:pPr>
            <w:r w:rsidRPr="00FE46C3">
              <w:rPr>
                <w:b/>
              </w:rPr>
              <w:t>Отсутствует.</w:t>
            </w:r>
          </w:p>
          <w:p w:rsidR="00781C54" w:rsidRPr="00FE46C3" w:rsidRDefault="00781C54" w:rsidP="006C5B64">
            <w:pPr>
              <w:keepNext/>
              <w:ind w:firstLine="219"/>
              <w:jc w:val="both"/>
              <w:rPr>
                <w:b/>
                <w:noProof/>
              </w:rPr>
            </w:pPr>
          </w:p>
        </w:tc>
        <w:tc>
          <w:tcPr>
            <w:tcW w:w="3420" w:type="dxa"/>
          </w:tcPr>
          <w:p w:rsidR="00781C54" w:rsidRPr="00FE46C3" w:rsidRDefault="00781C54" w:rsidP="006C5B64">
            <w:pPr>
              <w:keepNext/>
              <w:autoSpaceDE w:val="0"/>
              <w:autoSpaceDN w:val="0"/>
              <w:adjustRightInd w:val="0"/>
              <w:ind w:firstLine="317"/>
              <w:jc w:val="both"/>
              <w:rPr>
                <w:b/>
              </w:rPr>
            </w:pPr>
            <w:r w:rsidRPr="00FE46C3">
              <w:rPr>
                <w:b/>
              </w:rPr>
              <w:t>Отсутствует.</w:t>
            </w:r>
          </w:p>
          <w:p w:rsidR="00781C54" w:rsidRPr="00FE46C3" w:rsidRDefault="00781C54" w:rsidP="006C5B64">
            <w:pPr>
              <w:keepNext/>
              <w:autoSpaceDE w:val="0"/>
              <w:autoSpaceDN w:val="0"/>
              <w:adjustRightInd w:val="0"/>
              <w:ind w:firstLine="317"/>
              <w:jc w:val="both"/>
              <w:rPr>
                <w:b/>
              </w:rPr>
            </w:pPr>
          </w:p>
        </w:tc>
        <w:tc>
          <w:tcPr>
            <w:tcW w:w="3240" w:type="dxa"/>
          </w:tcPr>
          <w:p w:rsidR="00781C54" w:rsidRPr="00FE46C3" w:rsidRDefault="00781C54" w:rsidP="006C5B64">
            <w:pPr>
              <w:keepNext/>
              <w:ind w:firstLine="119"/>
              <w:jc w:val="both"/>
            </w:pPr>
            <w:r w:rsidRPr="00FE46C3">
              <w:t>Дополнить подпунктом 40)  (новым) следующего содержания:</w:t>
            </w:r>
          </w:p>
          <w:p w:rsidR="00781C54" w:rsidRPr="00FE46C3" w:rsidRDefault="00781C54" w:rsidP="006C5B64">
            <w:pPr>
              <w:keepNext/>
              <w:ind w:firstLine="119"/>
              <w:jc w:val="both"/>
              <w:rPr>
                <w:b/>
              </w:rPr>
            </w:pPr>
          </w:p>
          <w:p w:rsidR="00781C54" w:rsidRPr="00FE46C3" w:rsidRDefault="00781C54" w:rsidP="006C5B64">
            <w:pPr>
              <w:keepNext/>
              <w:spacing w:line="0" w:lineRule="atLeast"/>
              <w:ind w:firstLine="261"/>
              <w:jc w:val="both"/>
            </w:pPr>
            <w:r w:rsidRPr="00FE46C3">
              <w:t>«40) пункт 3 статьи 287 дополнить частью шестой  (новой)  следующего содержания:</w:t>
            </w:r>
          </w:p>
          <w:p w:rsidR="00781C54" w:rsidRPr="00FE46C3" w:rsidRDefault="00781C54" w:rsidP="006C5B64">
            <w:pPr>
              <w:keepNext/>
              <w:ind w:firstLine="261"/>
              <w:jc w:val="both"/>
              <w:rPr>
                <w:b/>
              </w:rPr>
            </w:pPr>
          </w:p>
          <w:p w:rsidR="00781C54" w:rsidRPr="00FE46C3" w:rsidRDefault="00781C54" w:rsidP="008F7F73">
            <w:pPr>
              <w:keepNext/>
              <w:ind w:firstLine="261"/>
              <w:jc w:val="both"/>
              <w:rPr>
                <w:b/>
              </w:rPr>
            </w:pPr>
            <w:r w:rsidRPr="00FE46C3">
              <w:rPr>
                <w:b/>
              </w:rPr>
              <w:t>«</w:t>
            </w:r>
            <w:r w:rsidRPr="00FE46C3">
              <w:rPr>
                <w:b/>
                <w:lang w:eastAsia="en-US"/>
              </w:rPr>
              <w:t>Действие пункта 3 настоящей статьи не распространяется на условия предоставления инвестиционных преференций в рамках специального инвестиционного проекта.</w:t>
            </w:r>
            <w:r w:rsidRPr="00FE46C3">
              <w:t>».</w:t>
            </w:r>
          </w:p>
        </w:tc>
        <w:tc>
          <w:tcPr>
            <w:tcW w:w="2372" w:type="dxa"/>
          </w:tcPr>
          <w:p w:rsidR="00781C54" w:rsidRPr="00FE46C3" w:rsidRDefault="00781C54" w:rsidP="00781C54">
            <w:pPr>
              <w:keepNext/>
              <w:ind w:firstLine="219"/>
              <w:jc w:val="both"/>
              <w:rPr>
                <w:b/>
                <w:lang w:val="kk-KZ"/>
              </w:rPr>
            </w:pPr>
            <w:r w:rsidRPr="00FE46C3">
              <w:rPr>
                <w:b/>
                <w:lang w:val="kk-KZ"/>
              </w:rPr>
              <w:t xml:space="preserve">Комитет по экономической реформе и региональному развитию </w:t>
            </w:r>
          </w:p>
          <w:p w:rsidR="00781C54" w:rsidRPr="00FE46C3" w:rsidRDefault="00781C54" w:rsidP="006C5B64">
            <w:pPr>
              <w:keepNext/>
              <w:ind w:firstLine="219"/>
              <w:jc w:val="both"/>
              <w:rPr>
                <w:b/>
              </w:rPr>
            </w:pPr>
            <w:r w:rsidRPr="00FE46C3">
              <w:rPr>
                <w:b/>
              </w:rPr>
              <w:t>Депутат</w:t>
            </w:r>
          </w:p>
          <w:p w:rsidR="00781C54" w:rsidRPr="00FE46C3" w:rsidRDefault="00781C54" w:rsidP="006C5B64">
            <w:pPr>
              <w:keepNext/>
              <w:ind w:firstLine="219"/>
              <w:jc w:val="both"/>
              <w:rPr>
                <w:b/>
              </w:rPr>
            </w:pPr>
            <w:r w:rsidRPr="00FE46C3">
              <w:rPr>
                <w:b/>
              </w:rPr>
              <w:t>Перуашев А.Т.</w:t>
            </w:r>
          </w:p>
          <w:p w:rsidR="00781C54" w:rsidRPr="00FE46C3" w:rsidRDefault="00781C54" w:rsidP="006C5B64">
            <w:pPr>
              <w:keepNext/>
              <w:ind w:firstLine="219"/>
              <w:jc w:val="both"/>
            </w:pPr>
          </w:p>
          <w:p w:rsidR="00781C54" w:rsidRPr="00FE46C3" w:rsidRDefault="00781C54" w:rsidP="00F9744C">
            <w:pPr>
              <w:keepNext/>
              <w:ind w:firstLine="219"/>
              <w:jc w:val="both"/>
            </w:pPr>
            <w:r w:rsidRPr="00FE46C3">
              <w:t>В целях нераспространения требования наличия рабочей программы на специальный инвестиционный проект.</w:t>
            </w:r>
          </w:p>
        </w:tc>
        <w:tc>
          <w:tcPr>
            <w:tcW w:w="1410" w:type="dxa"/>
          </w:tcPr>
          <w:p w:rsidR="00781C54" w:rsidRPr="00FE46C3" w:rsidRDefault="00781C54" w:rsidP="00373100">
            <w:pPr>
              <w:keepNext/>
              <w:ind w:left="-57" w:right="-57"/>
              <w:jc w:val="center"/>
              <w:rPr>
                <w:b/>
                <w:bCs/>
                <w:lang w:val="kk-KZ"/>
              </w:rPr>
            </w:pPr>
            <w:r w:rsidRPr="00FE46C3">
              <w:rPr>
                <w:b/>
                <w:bCs/>
                <w:lang w:val="kk-KZ"/>
              </w:rPr>
              <w:t xml:space="preserve">Принято </w:t>
            </w:r>
          </w:p>
        </w:tc>
      </w:tr>
      <w:tr w:rsidR="002758C9" w:rsidRPr="00FE46C3" w:rsidTr="00AA126E">
        <w:tc>
          <w:tcPr>
            <w:tcW w:w="539" w:type="dxa"/>
          </w:tcPr>
          <w:p w:rsidR="00781C54" w:rsidRPr="00FE46C3" w:rsidRDefault="00781C54" w:rsidP="006C7244">
            <w:pPr>
              <w:keepNext/>
              <w:numPr>
                <w:ilvl w:val="0"/>
                <w:numId w:val="1"/>
              </w:numPr>
              <w:tabs>
                <w:tab w:val="left" w:pos="180"/>
              </w:tabs>
              <w:ind w:left="0" w:firstLine="0"/>
              <w:jc w:val="center"/>
            </w:pPr>
          </w:p>
        </w:tc>
        <w:tc>
          <w:tcPr>
            <w:tcW w:w="1259" w:type="dxa"/>
          </w:tcPr>
          <w:p w:rsidR="00781C54" w:rsidRPr="00FE46C3" w:rsidRDefault="00781C54" w:rsidP="006C5B64">
            <w:pPr>
              <w:keepNext/>
              <w:jc w:val="center"/>
            </w:pPr>
            <w:r w:rsidRPr="00FE46C3">
              <w:rPr>
                <w:spacing w:val="-6"/>
                <w:lang w:val="kk-KZ"/>
              </w:rPr>
              <w:t>П</w:t>
            </w:r>
            <w:r w:rsidRPr="00FE46C3">
              <w:rPr>
                <w:spacing w:val="-6"/>
              </w:rPr>
              <w:t xml:space="preserve">одпункт </w:t>
            </w:r>
            <w:r w:rsidRPr="00FE46C3">
              <w:t xml:space="preserve">  </w:t>
            </w:r>
            <w:r w:rsidRPr="00FE46C3">
              <w:rPr>
                <w:lang w:val="kk-KZ"/>
              </w:rPr>
              <w:t xml:space="preserve">новый </w:t>
            </w:r>
            <w:r w:rsidRPr="00FE46C3">
              <w:t xml:space="preserve"> пункта 2 статьи 1 </w:t>
            </w:r>
            <w:r w:rsidRPr="00FE46C3">
              <w:lastRenderedPageBreak/>
              <w:t>проекта</w:t>
            </w:r>
          </w:p>
          <w:p w:rsidR="00781C54" w:rsidRPr="00FE46C3" w:rsidRDefault="00781C54" w:rsidP="006C5B64">
            <w:pPr>
              <w:keepNext/>
              <w:jc w:val="center"/>
            </w:pPr>
          </w:p>
          <w:p w:rsidR="00781C54" w:rsidRPr="00FE46C3" w:rsidRDefault="00781C54" w:rsidP="006C5B64">
            <w:pPr>
              <w:keepNext/>
              <w:jc w:val="center"/>
            </w:pPr>
          </w:p>
          <w:p w:rsidR="00781C54" w:rsidRPr="00FE46C3" w:rsidRDefault="00781C54" w:rsidP="006C5B64">
            <w:pPr>
              <w:keepNext/>
              <w:jc w:val="center"/>
            </w:pPr>
          </w:p>
          <w:p w:rsidR="00781C54" w:rsidRPr="00FE46C3" w:rsidRDefault="00781C54" w:rsidP="006C5B64">
            <w:pPr>
              <w:keepNext/>
              <w:jc w:val="center"/>
              <w:rPr>
                <w:i/>
              </w:rPr>
            </w:pPr>
            <w:r w:rsidRPr="00FE46C3">
              <w:rPr>
                <w:i/>
              </w:rPr>
              <w:t>Статья 287</w:t>
            </w:r>
          </w:p>
          <w:p w:rsidR="00781C54" w:rsidRPr="00FE46C3" w:rsidRDefault="00781C54" w:rsidP="006C5B64">
            <w:pPr>
              <w:keepNext/>
              <w:jc w:val="center"/>
              <w:rPr>
                <w:i/>
              </w:rPr>
            </w:pPr>
            <w:r w:rsidRPr="00FE46C3">
              <w:rPr>
                <w:i/>
              </w:rPr>
              <w:t>Кодекса</w:t>
            </w:r>
          </w:p>
          <w:p w:rsidR="00781C54" w:rsidRPr="00FE46C3" w:rsidRDefault="00781C54" w:rsidP="006C5B64">
            <w:pPr>
              <w:keepNext/>
              <w:jc w:val="center"/>
            </w:pPr>
          </w:p>
          <w:p w:rsidR="00781C54" w:rsidRPr="00FE46C3" w:rsidRDefault="00781C54" w:rsidP="006C5B64">
            <w:pPr>
              <w:keepNext/>
              <w:jc w:val="center"/>
            </w:pPr>
          </w:p>
        </w:tc>
        <w:tc>
          <w:tcPr>
            <w:tcW w:w="3060" w:type="dxa"/>
          </w:tcPr>
          <w:p w:rsidR="00781C54" w:rsidRPr="00FE46C3" w:rsidRDefault="00781C54" w:rsidP="006C5B64">
            <w:pPr>
              <w:keepNext/>
              <w:ind w:firstLine="219"/>
              <w:jc w:val="both"/>
              <w:rPr>
                <w:noProof/>
              </w:rPr>
            </w:pPr>
            <w:r w:rsidRPr="00FE46C3">
              <w:rPr>
                <w:noProof/>
              </w:rPr>
              <w:lastRenderedPageBreak/>
              <w:t>Статья 287. Освобождение от обложения таможенными пошлинами</w:t>
            </w:r>
          </w:p>
          <w:p w:rsidR="00781C54" w:rsidRPr="00FE46C3" w:rsidRDefault="00781C54" w:rsidP="006C5B64">
            <w:pPr>
              <w:keepNext/>
              <w:ind w:firstLine="219"/>
              <w:jc w:val="both"/>
              <w:rPr>
                <w:noProof/>
              </w:rPr>
            </w:pPr>
            <w:r w:rsidRPr="00FE46C3">
              <w:rPr>
                <w:noProof/>
              </w:rPr>
              <w:lastRenderedPageBreak/>
              <w:t>…</w:t>
            </w:r>
          </w:p>
          <w:p w:rsidR="00781C54" w:rsidRPr="00FE46C3" w:rsidRDefault="00781C54" w:rsidP="006C5B64">
            <w:pPr>
              <w:keepNext/>
              <w:ind w:firstLine="221"/>
              <w:jc w:val="both"/>
              <w:rPr>
                <w:b/>
              </w:rPr>
            </w:pPr>
            <w:r w:rsidRPr="00FE46C3">
              <w:rPr>
                <w:b/>
              </w:rPr>
              <w:t>3-1. Отсутствует.</w:t>
            </w:r>
          </w:p>
          <w:p w:rsidR="00781C54" w:rsidRPr="00FE46C3" w:rsidRDefault="00781C54" w:rsidP="006C5B64">
            <w:pPr>
              <w:keepNext/>
              <w:ind w:firstLine="219"/>
              <w:jc w:val="both"/>
              <w:rPr>
                <w:b/>
                <w:noProof/>
              </w:rPr>
            </w:pPr>
          </w:p>
        </w:tc>
        <w:tc>
          <w:tcPr>
            <w:tcW w:w="3420" w:type="dxa"/>
          </w:tcPr>
          <w:p w:rsidR="00781C54" w:rsidRPr="00FE46C3" w:rsidRDefault="00781C54" w:rsidP="006C5B64">
            <w:pPr>
              <w:keepNext/>
              <w:autoSpaceDE w:val="0"/>
              <w:autoSpaceDN w:val="0"/>
              <w:adjustRightInd w:val="0"/>
              <w:ind w:firstLine="317"/>
              <w:jc w:val="both"/>
              <w:rPr>
                <w:b/>
              </w:rPr>
            </w:pPr>
            <w:r w:rsidRPr="00FE46C3">
              <w:rPr>
                <w:b/>
              </w:rPr>
              <w:lastRenderedPageBreak/>
              <w:t>Отсутствует.</w:t>
            </w:r>
          </w:p>
          <w:p w:rsidR="00781C54" w:rsidRPr="00FE46C3" w:rsidRDefault="00781C54" w:rsidP="006C5B64">
            <w:pPr>
              <w:keepNext/>
              <w:autoSpaceDE w:val="0"/>
              <w:autoSpaceDN w:val="0"/>
              <w:adjustRightInd w:val="0"/>
              <w:ind w:firstLine="317"/>
              <w:jc w:val="both"/>
              <w:rPr>
                <w:b/>
              </w:rPr>
            </w:pPr>
          </w:p>
        </w:tc>
        <w:tc>
          <w:tcPr>
            <w:tcW w:w="3240" w:type="dxa"/>
          </w:tcPr>
          <w:p w:rsidR="00781C54" w:rsidRPr="00FE46C3" w:rsidRDefault="00781C54" w:rsidP="006C5B64">
            <w:pPr>
              <w:keepNext/>
              <w:ind w:firstLine="119"/>
              <w:jc w:val="both"/>
            </w:pPr>
            <w:r w:rsidRPr="00FE46C3">
              <w:t>Дополнить подпунктом 40)  (новым) следующего содержания:</w:t>
            </w:r>
          </w:p>
          <w:p w:rsidR="00781C54" w:rsidRPr="00FE46C3" w:rsidRDefault="00781C54" w:rsidP="006C5B64">
            <w:pPr>
              <w:keepNext/>
              <w:ind w:firstLine="119"/>
              <w:jc w:val="both"/>
              <w:rPr>
                <w:b/>
              </w:rPr>
            </w:pPr>
          </w:p>
          <w:p w:rsidR="00781C54" w:rsidRPr="00FE46C3" w:rsidRDefault="00781C54" w:rsidP="006C5B64">
            <w:pPr>
              <w:keepNext/>
              <w:spacing w:line="0" w:lineRule="atLeast"/>
              <w:ind w:firstLine="261"/>
              <w:jc w:val="both"/>
            </w:pPr>
            <w:r w:rsidRPr="00FE46C3">
              <w:lastRenderedPageBreak/>
              <w:t>«40) статью 287 дополнить пунктом 3-1 (новым)  следующего содержания:</w:t>
            </w:r>
          </w:p>
          <w:p w:rsidR="00781C54" w:rsidRPr="00FE46C3" w:rsidRDefault="00781C54" w:rsidP="006C5B64">
            <w:pPr>
              <w:keepNext/>
              <w:ind w:firstLine="261"/>
              <w:jc w:val="both"/>
              <w:rPr>
                <w:b/>
              </w:rPr>
            </w:pPr>
          </w:p>
          <w:p w:rsidR="00781C54" w:rsidRPr="00FE46C3" w:rsidRDefault="00781C54" w:rsidP="003B0510">
            <w:pPr>
              <w:keepNext/>
              <w:ind w:firstLine="261"/>
              <w:jc w:val="both"/>
              <w:rPr>
                <w:b/>
                <w:lang w:eastAsia="en-US"/>
              </w:rPr>
            </w:pPr>
            <w:r w:rsidRPr="00FE46C3">
              <w:rPr>
                <w:b/>
              </w:rPr>
              <w:t>«</w:t>
            </w:r>
            <w:r w:rsidRPr="00FE46C3">
              <w:rPr>
                <w:b/>
                <w:lang w:eastAsia="en-US"/>
              </w:rPr>
              <w:t>3-1. Освобождение от обложения ввозными таможенными пошлинами в рамках реализации специального инвестиционного проекта предоставляется:</w:t>
            </w:r>
          </w:p>
          <w:p w:rsidR="00781C54" w:rsidRPr="00FE46C3" w:rsidRDefault="00781C54" w:rsidP="003B0510">
            <w:pPr>
              <w:keepNext/>
              <w:ind w:firstLine="261"/>
              <w:jc w:val="both"/>
              <w:rPr>
                <w:b/>
                <w:lang w:eastAsia="en-US"/>
              </w:rPr>
            </w:pPr>
            <w:r w:rsidRPr="00FE46C3">
              <w:rPr>
                <w:b/>
                <w:lang w:eastAsia="en-US"/>
              </w:rPr>
              <w:t>1)</w:t>
            </w:r>
            <w:r w:rsidRPr="00FE46C3">
              <w:rPr>
                <w:b/>
                <w:lang w:eastAsia="en-US"/>
              </w:rPr>
              <w:tab/>
              <w:t>участникам специальных экономических зон на пятнадцатилетний срок, но не более срока действия специальных экономических зон;</w:t>
            </w:r>
          </w:p>
          <w:p w:rsidR="00781C54" w:rsidRPr="00FE46C3" w:rsidRDefault="00781C54" w:rsidP="003B0510">
            <w:pPr>
              <w:keepNext/>
              <w:ind w:firstLine="261"/>
              <w:jc w:val="both"/>
              <w:rPr>
                <w:b/>
                <w:lang w:eastAsia="en-US"/>
              </w:rPr>
            </w:pPr>
            <w:r w:rsidRPr="00FE46C3">
              <w:rPr>
                <w:b/>
                <w:lang w:eastAsia="en-US"/>
              </w:rPr>
              <w:t>2)</w:t>
            </w:r>
            <w:r w:rsidRPr="00FE46C3">
              <w:rPr>
                <w:b/>
                <w:lang w:eastAsia="en-US"/>
              </w:rPr>
              <w:tab/>
              <w:t>владельцам свободных складов, на срок не более пятнадцати лет с момента регистрации специального инвестиционного контракта;</w:t>
            </w:r>
          </w:p>
          <w:p w:rsidR="00781C54" w:rsidRPr="00FE46C3" w:rsidRDefault="00781C54" w:rsidP="003B0510">
            <w:pPr>
              <w:keepNext/>
              <w:ind w:firstLine="261"/>
              <w:jc w:val="both"/>
            </w:pPr>
            <w:r w:rsidRPr="00FE46C3">
              <w:rPr>
                <w:b/>
                <w:lang w:eastAsia="en-US"/>
              </w:rPr>
              <w:t xml:space="preserve">3) юридическим лицам, заключившим соглашение о промышленной сборке моторных транспортных средств на срок не более пятнадцати лет с момента регистрации специального инвестиционного </w:t>
            </w:r>
            <w:r w:rsidRPr="00FE46C3">
              <w:rPr>
                <w:b/>
                <w:lang w:eastAsia="en-US"/>
              </w:rPr>
              <w:lastRenderedPageBreak/>
              <w:t>контракта.</w:t>
            </w:r>
            <w:r w:rsidRPr="00FE46C3">
              <w:t>».</w:t>
            </w:r>
          </w:p>
          <w:p w:rsidR="00781C54" w:rsidRPr="00FE46C3" w:rsidRDefault="00781C54" w:rsidP="006C5B64">
            <w:pPr>
              <w:keepNext/>
              <w:ind w:firstLine="119"/>
              <w:jc w:val="both"/>
              <w:rPr>
                <w:b/>
              </w:rPr>
            </w:pPr>
          </w:p>
        </w:tc>
        <w:tc>
          <w:tcPr>
            <w:tcW w:w="2372" w:type="dxa"/>
          </w:tcPr>
          <w:p w:rsidR="00781C54" w:rsidRPr="00FE46C3" w:rsidRDefault="00781C54" w:rsidP="00781C54">
            <w:pPr>
              <w:keepNext/>
              <w:ind w:firstLine="219"/>
              <w:jc w:val="both"/>
              <w:rPr>
                <w:b/>
                <w:lang w:val="kk-KZ"/>
              </w:rPr>
            </w:pPr>
            <w:r w:rsidRPr="00FE46C3">
              <w:rPr>
                <w:b/>
                <w:lang w:val="kk-KZ"/>
              </w:rPr>
              <w:lastRenderedPageBreak/>
              <w:t xml:space="preserve">Комитет по экономической реформе и региональному </w:t>
            </w:r>
            <w:r w:rsidRPr="00FE46C3">
              <w:rPr>
                <w:b/>
                <w:lang w:val="kk-KZ"/>
              </w:rPr>
              <w:lastRenderedPageBreak/>
              <w:t xml:space="preserve">развитию </w:t>
            </w:r>
          </w:p>
          <w:p w:rsidR="00781C54" w:rsidRPr="00FE46C3" w:rsidRDefault="00781C54" w:rsidP="006C5B64">
            <w:pPr>
              <w:keepNext/>
              <w:ind w:firstLine="219"/>
              <w:jc w:val="both"/>
              <w:rPr>
                <w:b/>
              </w:rPr>
            </w:pPr>
            <w:r w:rsidRPr="00FE46C3">
              <w:rPr>
                <w:b/>
              </w:rPr>
              <w:t>Депутат</w:t>
            </w:r>
          </w:p>
          <w:p w:rsidR="00781C54" w:rsidRPr="00FE46C3" w:rsidRDefault="00781C54" w:rsidP="006C5B64">
            <w:pPr>
              <w:keepNext/>
              <w:ind w:firstLine="219"/>
              <w:jc w:val="both"/>
              <w:rPr>
                <w:b/>
              </w:rPr>
            </w:pPr>
            <w:r w:rsidRPr="00FE46C3">
              <w:rPr>
                <w:b/>
              </w:rPr>
              <w:t>Перуашев А.Т.</w:t>
            </w:r>
          </w:p>
          <w:p w:rsidR="00781C54" w:rsidRPr="00FE46C3" w:rsidRDefault="00781C54" w:rsidP="006C5B64">
            <w:pPr>
              <w:keepNext/>
              <w:ind w:firstLine="219"/>
              <w:jc w:val="both"/>
              <w:rPr>
                <w:b/>
              </w:rPr>
            </w:pPr>
          </w:p>
          <w:p w:rsidR="00781C54" w:rsidRPr="00FE46C3" w:rsidRDefault="00781C54" w:rsidP="006C5B64">
            <w:pPr>
              <w:keepNext/>
              <w:ind w:firstLine="219"/>
              <w:jc w:val="both"/>
            </w:pPr>
            <w:r w:rsidRPr="00FE46C3">
              <w:t>В целях закрепления временного действия преференций.</w:t>
            </w:r>
          </w:p>
        </w:tc>
        <w:tc>
          <w:tcPr>
            <w:tcW w:w="1410" w:type="dxa"/>
          </w:tcPr>
          <w:p w:rsidR="00781C54" w:rsidRPr="00FE46C3" w:rsidRDefault="00781C54" w:rsidP="00373100">
            <w:pPr>
              <w:keepNext/>
              <w:ind w:left="-57" w:right="-57"/>
              <w:jc w:val="center"/>
              <w:rPr>
                <w:b/>
                <w:bCs/>
                <w:lang w:val="kk-KZ"/>
              </w:rPr>
            </w:pPr>
            <w:r w:rsidRPr="00FE46C3">
              <w:rPr>
                <w:b/>
                <w:bCs/>
                <w:lang w:val="kk-KZ"/>
              </w:rPr>
              <w:lastRenderedPageBreak/>
              <w:t xml:space="preserve">Принято </w:t>
            </w:r>
          </w:p>
        </w:tc>
      </w:tr>
      <w:tr w:rsidR="002758C9" w:rsidRPr="00FE46C3" w:rsidTr="00AA126E">
        <w:tc>
          <w:tcPr>
            <w:tcW w:w="539" w:type="dxa"/>
          </w:tcPr>
          <w:p w:rsidR="00781C54" w:rsidRPr="00FE46C3" w:rsidRDefault="00781C54" w:rsidP="006C7244">
            <w:pPr>
              <w:keepNext/>
              <w:numPr>
                <w:ilvl w:val="0"/>
                <w:numId w:val="1"/>
              </w:numPr>
              <w:tabs>
                <w:tab w:val="left" w:pos="180"/>
              </w:tabs>
              <w:ind w:left="0" w:firstLine="0"/>
              <w:jc w:val="center"/>
            </w:pPr>
          </w:p>
        </w:tc>
        <w:tc>
          <w:tcPr>
            <w:tcW w:w="1259" w:type="dxa"/>
          </w:tcPr>
          <w:p w:rsidR="00781C54" w:rsidRPr="00FE46C3" w:rsidRDefault="00781C54" w:rsidP="006C5B64">
            <w:pPr>
              <w:keepNext/>
              <w:jc w:val="center"/>
            </w:pPr>
            <w:r w:rsidRPr="00FE46C3">
              <w:rPr>
                <w:spacing w:val="-6"/>
                <w:lang w:val="kk-KZ"/>
              </w:rPr>
              <w:t>П</w:t>
            </w:r>
            <w:r w:rsidRPr="00FE46C3">
              <w:rPr>
                <w:spacing w:val="-6"/>
              </w:rPr>
              <w:t xml:space="preserve">одпункт </w:t>
            </w:r>
            <w:r w:rsidRPr="00FE46C3">
              <w:t xml:space="preserve">  </w:t>
            </w:r>
            <w:r w:rsidRPr="00FE46C3">
              <w:rPr>
                <w:lang w:val="kk-KZ"/>
              </w:rPr>
              <w:t xml:space="preserve">новый </w:t>
            </w:r>
            <w:r w:rsidRPr="00FE46C3">
              <w:t xml:space="preserve"> пункта 2 статьи 1 проекта</w:t>
            </w:r>
          </w:p>
          <w:p w:rsidR="00781C54" w:rsidRPr="00FE46C3" w:rsidRDefault="00781C54" w:rsidP="006C5B64">
            <w:pPr>
              <w:keepNext/>
              <w:jc w:val="center"/>
            </w:pPr>
          </w:p>
          <w:p w:rsidR="00781C54" w:rsidRPr="00FE46C3" w:rsidRDefault="00781C54" w:rsidP="006C5B64">
            <w:pPr>
              <w:keepNext/>
              <w:jc w:val="center"/>
            </w:pPr>
          </w:p>
          <w:p w:rsidR="00781C54" w:rsidRPr="00FE46C3" w:rsidRDefault="00781C54" w:rsidP="006C5B64">
            <w:pPr>
              <w:keepNext/>
              <w:jc w:val="center"/>
            </w:pPr>
          </w:p>
          <w:p w:rsidR="00781C54" w:rsidRPr="00FE46C3" w:rsidRDefault="00781C54" w:rsidP="006C5B64">
            <w:pPr>
              <w:keepNext/>
              <w:jc w:val="center"/>
              <w:rPr>
                <w:i/>
              </w:rPr>
            </w:pPr>
            <w:r w:rsidRPr="00FE46C3">
              <w:rPr>
                <w:i/>
              </w:rPr>
              <w:t>Статья 292</w:t>
            </w:r>
          </w:p>
          <w:p w:rsidR="00781C54" w:rsidRPr="00FE46C3" w:rsidRDefault="00781C54" w:rsidP="006C5B64">
            <w:pPr>
              <w:keepNext/>
              <w:jc w:val="center"/>
              <w:rPr>
                <w:i/>
              </w:rPr>
            </w:pPr>
            <w:r w:rsidRPr="00FE46C3">
              <w:rPr>
                <w:i/>
              </w:rPr>
              <w:t>Кодекса</w:t>
            </w:r>
          </w:p>
          <w:p w:rsidR="00781C54" w:rsidRPr="00FE46C3" w:rsidRDefault="00781C54" w:rsidP="006C5B64">
            <w:pPr>
              <w:keepNext/>
              <w:jc w:val="center"/>
            </w:pPr>
          </w:p>
          <w:p w:rsidR="00781C54" w:rsidRPr="00FE46C3" w:rsidRDefault="00781C54" w:rsidP="006C5B64">
            <w:pPr>
              <w:keepNext/>
              <w:jc w:val="center"/>
            </w:pPr>
          </w:p>
        </w:tc>
        <w:tc>
          <w:tcPr>
            <w:tcW w:w="3060" w:type="dxa"/>
          </w:tcPr>
          <w:p w:rsidR="00781C54" w:rsidRPr="00FE46C3" w:rsidRDefault="00781C54" w:rsidP="006C5B64">
            <w:pPr>
              <w:keepNext/>
              <w:ind w:firstLine="219"/>
              <w:jc w:val="both"/>
              <w:rPr>
                <w:noProof/>
              </w:rPr>
            </w:pPr>
            <w:r w:rsidRPr="00FE46C3">
              <w:rPr>
                <w:noProof/>
              </w:rPr>
              <w:t xml:space="preserve">Статья 292. Требования к заявке на предоставление инвестиционных преференций </w:t>
            </w:r>
          </w:p>
          <w:p w:rsidR="00781C54" w:rsidRPr="00FE46C3" w:rsidRDefault="00781C54" w:rsidP="006C5B64">
            <w:pPr>
              <w:keepNext/>
              <w:ind w:firstLine="219"/>
              <w:jc w:val="both"/>
              <w:rPr>
                <w:noProof/>
              </w:rPr>
            </w:pPr>
            <w:r w:rsidRPr="00FE46C3">
              <w:rPr>
                <w:noProof/>
              </w:rPr>
              <w:t>…</w:t>
            </w:r>
          </w:p>
          <w:p w:rsidR="00781C54" w:rsidRPr="00FE46C3" w:rsidRDefault="00781C54" w:rsidP="006C5B64">
            <w:pPr>
              <w:keepNext/>
              <w:ind w:firstLine="219"/>
              <w:jc w:val="both"/>
              <w:rPr>
                <w:b/>
              </w:rPr>
            </w:pPr>
            <w:r w:rsidRPr="00FE46C3">
              <w:rPr>
                <w:b/>
              </w:rPr>
              <w:t>1-1. Отсутствует.</w:t>
            </w:r>
          </w:p>
          <w:p w:rsidR="00781C54" w:rsidRPr="00FE46C3" w:rsidRDefault="00781C54" w:rsidP="006C5B64">
            <w:pPr>
              <w:keepNext/>
              <w:ind w:firstLine="219"/>
              <w:jc w:val="both"/>
              <w:rPr>
                <w:b/>
                <w:noProof/>
              </w:rPr>
            </w:pPr>
          </w:p>
        </w:tc>
        <w:tc>
          <w:tcPr>
            <w:tcW w:w="3420" w:type="dxa"/>
          </w:tcPr>
          <w:p w:rsidR="00781C54" w:rsidRPr="00FE46C3" w:rsidRDefault="00781C54" w:rsidP="006C5B64">
            <w:pPr>
              <w:keepNext/>
              <w:autoSpaceDE w:val="0"/>
              <w:autoSpaceDN w:val="0"/>
              <w:adjustRightInd w:val="0"/>
              <w:ind w:firstLine="317"/>
              <w:jc w:val="both"/>
              <w:rPr>
                <w:b/>
              </w:rPr>
            </w:pPr>
            <w:r w:rsidRPr="00FE46C3">
              <w:rPr>
                <w:b/>
              </w:rPr>
              <w:t>Отсутствует.</w:t>
            </w:r>
          </w:p>
          <w:p w:rsidR="00781C54" w:rsidRPr="00FE46C3" w:rsidRDefault="00781C54" w:rsidP="006C5B64">
            <w:pPr>
              <w:keepNext/>
              <w:autoSpaceDE w:val="0"/>
              <w:autoSpaceDN w:val="0"/>
              <w:adjustRightInd w:val="0"/>
              <w:ind w:firstLine="317"/>
              <w:jc w:val="both"/>
              <w:rPr>
                <w:b/>
              </w:rPr>
            </w:pPr>
          </w:p>
        </w:tc>
        <w:tc>
          <w:tcPr>
            <w:tcW w:w="3240" w:type="dxa"/>
          </w:tcPr>
          <w:p w:rsidR="00781C54" w:rsidRPr="00FE46C3" w:rsidRDefault="00781C54" w:rsidP="006C5B64">
            <w:pPr>
              <w:keepNext/>
              <w:ind w:firstLine="119"/>
              <w:jc w:val="both"/>
            </w:pPr>
            <w:r w:rsidRPr="00FE46C3">
              <w:t>Дополнить подпунктом 42)  (новым) следующего содержания:</w:t>
            </w:r>
          </w:p>
          <w:p w:rsidR="00781C54" w:rsidRPr="00FE46C3" w:rsidRDefault="00781C54" w:rsidP="006C5B64">
            <w:pPr>
              <w:keepNext/>
              <w:ind w:firstLine="119"/>
              <w:jc w:val="both"/>
              <w:rPr>
                <w:b/>
              </w:rPr>
            </w:pPr>
          </w:p>
          <w:p w:rsidR="00781C54" w:rsidRPr="00FE46C3" w:rsidRDefault="00781C54" w:rsidP="006C5B64">
            <w:pPr>
              <w:keepNext/>
              <w:spacing w:line="0" w:lineRule="atLeast"/>
              <w:ind w:firstLine="261"/>
              <w:jc w:val="both"/>
            </w:pPr>
            <w:r w:rsidRPr="00FE46C3">
              <w:t>«42) статью 292 дополнить пунктом 1-1 (новым) следующего содержания:</w:t>
            </w:r>
          </w:p>
          <w:p w:rsidR="00781C54" w:rsidRPr="00FE46C3" w:rsidRDefault="00781C54" w:rsidP="006C5B64">
            <w:pPr>
              <w:keepNext/>
              <w:ind w:firstLine="261"/>
              <w:jc w:val="both"/>
              <w:rPr>
                <w:b/>
              </w:rPr>
            </w:pPr>
          </w:p>
          <w:p w:rsidR="00781C54" w:rsidRPr="00FE46C3" w:rsidRDefault="00781C54" w:rsidP="006C5B64">
            <w:pPr>
              <w:keepNext/>
              <w:ind w:firstLine="261"/>
              <w:jc w:val="both"/>
            </w:pPr>
            <w:r w:rsidRPr="00FE46C3">
              <w:rPr>
                <w:b/>
              </w:rPr>
              <w:t>«</w:t>
            </w:r>
            <w:r w:rsidRPr="00FE46C3">
              <w:rPr>
                <w:b/>
                <w:lang w:eastAsia="en-US"/>
              </w:rPr>
              <w:t>1-1.</w:t>
            </w:r>
            <w:r w:rsidRPr="00FE46C3">
              <w:rPr>
                <w:b/>
                <w:lang w:eastAsia="en-US"/>
              </w:rPr>
              <w:tab/>
              <w:t>Заявка на предоставление инвестиционных преференций в рамках реализации специального инвестиционного проекта принимается и регистрируется по форме и в порядке, установленной уполномоченным органом по инвестициям.</w:t>
            </w:r>
            <w:r w:rsidRPr="00FE46C3">
              <w:t>».</w:t>
            </w:r>
          </w:p>
          <w:p w:rsidR="00781C54" w:rsidRPr="00FE46C3" w:rsidRDefault="00781C54" w:rsidP="006C5B64">
            <w:pPr>
              <w:keepNext/>
              <w:ind w:firstLine="119"/>
              <w:jc w:val="both"/>
              <w:rPr>
                <w:b/>
              </w:rPr>
            </w:pPr>
          </w:p>
        </w:tc>
        <w:tc>
          <w:tcPr>
            <w:tcW w:w="2372" w:type="dxa"/>
          </w:tcPr>
          <w:p w:rsidR="00781C54" w:rsidRPr="00FE46C3" w:rsidRDefault="00781C54" w:rsidP="00781C54">
            <w:pPr>
              <w:keepNext/>
              <w:ind w:firstLine="219"/>
              <w:jc w:val="both"/>
              <w:rPr>
                <w:b/>
                <w:lang w:val="kk-KZ"/>
              </w:rPr>
            </w:pPr>
            <w:r w:rsidRPr="00FE46C3">
              <w:rPr>
                <w:b/>
                <w:lang w:val="kk-KZ"/>
              </w:rPr>
              <w:t xml:space="preserve">Комитет по экономической реформе и региональному развитию </w:t>
            </w:r>
          </w:p>
          <w:p w:rsidR="00781C54" w:rsidRPr="00FE46C3" w:rsidRDefault="00781C54" w:rsidP="006C5B64">
            <w:pPr>
              <w:keepNext/>
              <w:ind w:firstLine="219"/>
              <w:jc w:val="both"/>
              <w:rPr>
                <w:b/>
              </w:rPr>
            </w:pPr>
            <w:r w:rsidRPr="00FE46C3">
              <w:rPr>
                <w:b/>
              </w:rPr>
              <w:t>Депутат</w:t>
            </w:r>
          </w:p>
          <w:p w:rsidR="00781C54" w:rsidRPr="00FE46C3" w:rsidRDefault="00781C54" w:rsidP="006C5B64">
            <w:pPr>
              <w:keepNext/>
              <w:ind w:firstLine="219"/>
              <w:jc w:val="both"/>
              <w:rPr>
                <w:b/>
              </w:rPr>
            </w:pPr>
            <w:r w:rsidRPr="00FE46C3">
              <w:rPr>
                <w:b/>
              </w:rPr>
              <w:t>Перуашев А.Т.</w:t>
            </w:r>
          </w:p>
          <w:p w:rsidR="00781C54" w:rsidRPr="00FE46C3" w:rsidRDefault="00781C54" w:rsidP="006C5B64">
            <w:pPr>
              <w:keepNext/>
              <w:ind w:firstLine="219"/>
              <w:jc w:val="both"/>
              <w:rPr>
                <w:b/>
              </w:rPr>
            </w:pPr>
          </w:p>
          <w:p w:rsidR="00781C54" w:rsidRPr="00FE46C3" w:rsidRDefault="00781C54" w:rsidP="006C5B64">
            <w:pPr>
              <w:keepNext/>
              <w:ind w:firstLine="219"/>
              <w:jc w:val="both"/>
            </w:pPr>
            <w:r w:rsidRPr="00FE46C3">
              <w:t>В целях установления требований к заявке на предоставление инвестиционных преференций в рамках специального инвестиционного проекта.</w:t>
            </w:r>
          </w:p>
        </w:tc>
        <w:tc>
          <w:tcPr>
            <w:tcW w:w="1410" w:type="dxa"/>
          </w:tcPr>
          <w:p w:rsidR="00781C54" w:rsidRPr="00FE46C3" w:rsidRDefault="00781C54" w:rsidP="00373100">
            <w:pPr>
              <w:keepNext/>
              <w:ind w:left="-57" w:right="-57"/>
              <w:jc w:val="center"/>
              <w:rPr>
                <w:b/>
                <w:bCs/>
                <w:lang w:val="kk-KZ"/>
              </w:rPr>
            </w:pPr>
            <w:r w:rsidRPr="00FE46C3">
              <w:rPr>
                <w:b/>
                <w:bCs/>
                <w:lang w:val="kk-KZ"/>
              </w:rPr>
              <w:t xml:space="preserve">Принято </w:t>
            </w:r>
          </w:p>
        </w:tc>
      </w:tr>
      <w:tr w:rsidR="002758C9" w:rsidRPr="00FE46C3" w:rsidTr="00AA126E">
        <w:tc>
          <w:tcPr>
            <w:tcW w:w="539" w:type="dxa"/>
          </w:tcPr>
          <w:p w:rsidR="00781C54" w:rsidRPr="00FE46C3" w:rsidRDefault="00781C54" w:rsidP="006C7244">
            <w:pPr>
              <w:keepNext/>
              <w:numPr>
                <w:ilvl w:val="0"/>
                <w:numId w:val="1"/>
              </w:numPr>
              <w:tabs>
                <w:tab w:val="left" w:pos="180"/>
              </w:tabs>
              <w:ind w:left="0" w:firstLine="0"/>
              <w:jc w:val="center"/>
            </w:pPr>
          </w:p>
        </w:tc>
        <w:tc>
          <w:tcPr>
            <w:tcW w:w="1259" w:type="dxa"/>
          </w:tcPr>
          <w:p w:rsidR="00781C54" w:rsidRPr="00FE46C3" w:rsidRDefault="00781C54" w:rsidP="006C5B64">
            <w:pPr>
              <w:keepNext/>
              <w:jc w:val="center"/>
            </w:pPr>
            <w:r w:rsidRPr="00FE46C3">
              <w:rPr>
                <w:spacing w:val="-6"/>
                <w:lang w:val="kk-KZ"/>
              </w:rPr>
              <w:t>П</w:t>
            </w:r>
            <w:r w:rsidRPr="00FE46C3">
              <w:rPr>
                <w:spacing w:val="-6"/>
              </w:rPr>
              <w:t xml:space="preserve">одпункт </w:t>
            </w:r>
            <w:r w:rsidRPr="00FE46C3">
              <w:t xml:space="preserve">  </w:t>
            </w:r>
            <w:r w:rsidRPr="00FE46C3">
              <w:rPr>
                <w:lang w:val="kk-KZ"/>
              </w:rPr>
              <w:t xml:space="preserve">новый </w:t>
            </w:r>
            <w:r w:rsidRPr="00FE46C3">
              <w:t xml:space="preserve"> пункта 2 статьи 1 проекта</w:t>
            </w:r>
          </w:p>
          <w:p w:rsidR="00781C54" w:rsidRPr="00FE46C3" w:rsidRDefault="00781C54" w:rsidP="006C5B64">
            <w:pPr>
              <w:keepNext/>
              <w:jc w:val="center"/>
            </w:pPr>
          </w:p>
          <w:p w:rsidR="00781C54" w:rsidRPr="00FE46C3" w:rsidRDefault="00781C54" w:rsidP="006C5B64">
            <w:pPr>
              <w:keepNext/>
              <w:jc w:val="center"/>
            </w:pPr>
          </w:p>
          <w:p w:rsidR="00781C54" w:rsidRPr="00FE46C3" w:rsidRDefault="00781C54" w:rsidP="006C5B64">
            <w:pPr>
              <w:keepNext/>
              <w:jc w:val="center"/>
            </w:pPr>
          </w:p>
          <w:p w:rsidR="00781C54" w:rsidRPr="00FE46C3" w:rsidRDefault="00781C54" w:rsidP="006C5B64">
            <w:pPr>
              <w:keepNext/>
              <w:jc w:val="center"/>
              <w:rPr>
                <w:i/>
              </w:rPr>
            </w:pPr>
            <w:r w:rsidRPr="00FE46C3">
              <w:rPr>
                <w:i/>
              </w:rPr>
              <w:t>Статья 293</w:t>
            </w:r>
          </w:p>
          <w:p w:rsidR="00781C54" w:rsidRPr="00FE46C3" w:rsidRDefault="00781C54" w:rsidP="006C5B64">
            <w:pPr>
              <w:keepNext/>
              <w:jc w:val="center"/>
              <w:rPr>
                <w:i/>
              </w:rPr>
            </w:pPr>
            <w:r w:rsidRPr="00FE46C3">
              <w:rPr>
                <w:i/>
              </w:rPr>
              <w:t>Кодекса</w:t>
            </w:r>
          </w:p>
          <w:p w:rsidR="00781C54" w:rsidRPr="00FE46C3" w:rsidRDefault="00781C54" w:rsidP="006C5B64">
            <w:pPr>
              <w:keepNext/>
              <w:jc w:val="center"/>
            </w:pPr>
          </w:p>
          <w:p w:rsidR="00781C54" w:rsidRPr="00FE46C3" w:rsidRDefault="00781C54" w:rsidP="006C5B64">
            <w:pPr>
              <w:keepNext/>
              <w:jc w:val="center"/>
            </w:pPr>
          </w:p>
        </w:tc>
        <w:tc>
          <w:tcPr>
            <w:tcW w:w="3060" w:type="dxa"/>
          </w:tcPr>
          <w:p w:rsidR="00781C54" w:rsidRPr="00FE46C3" w:rsidRDefault="00781C54" w:rsidP="006C5B64">
            <w:pPr>
              <w:keepNext/>
              <w:ind w:firstLine="219"/>
              <w:jc w:val="both"/>
              <w:rPr>
                <w:noProof/>
              </w:rPr>
            </w:pPr>
            <w:r w:rsidRPr="00FE46C3">
              <w:rPr>
                <w:noProof/>
              </w:rPr>
              <w:lastRenderedPageBreak/>
              <w:t>Статья 293. Сроки рассмотрения заявки на предоставление инвестиционных преференций</w:t>
            </w:r>
          </w:p>
          <w:p w:rsidR="00781C54" w:rsidRPr="00FE46C3" w:rsidRDefault="00781C54" w:rsidP="006C5B64">
            <w:pPr>
              <w:keepNext/>
              <w:ind w:firstLine="219"/>
              <w:jc w:val="both"/>
              <w:rPr>
                <w:noProof/>
              </w:rPr>
            </w:pPr>
            <w:r w:rsidRPr="00FE46C3">
              <w:rPr>
                <w:noProof/>
              </w:rPr>
              <w:t>…</w:t>
            </w:r>
          </w:p>
          <w:p w:rsidR="00781C54" w:rsidRPr="00FE46C3" w:rsidRDefault="00781C54" w:rsidP="006C5B64">
            <w:pPr>
              <w:keepNext/>
              <w:ind w:firstLine="219"/>
              <w:jc w:val="both"/>
              <w:rPr>
                <w:b/>
              </w:rPr>
            </w:pPr>
            <w:r w:rsidRPr="00FE46C3">
              <w:rPr>
                <w:b/>
              </w:rPr>
              <w:t>3. Отсутствует.</w:t>
            </w:r>
          </w:p>
          <w:p w:rsidR="00781C54" w:rsidRPr="00FE46C3" w:rsidRDefault="00781C54" w:rsidP="006C5B64">
            <w:pPr>
              <w:keepNext/>
              <w:ind w:firstLine="219"/>
              <w:jc w:val="both"/>
              <w:rPr>
                <w:b/>
                <w:noProof/>
              </w:rPr>
            </w:pPr>
          </w:p>
        </w:tc>
        <w:tc>
          <w:tcPr>
            <w:tcW w:w="3420" w:type="dxa"/>
          </w:tcPr>
          <w:p w:rsidR="00781C54" w:rsidRPr="00FE46C3" w:rsidRDefault="00781C54" w:rsidP="006C5B64">
            <w:pPr>
              <w:keepNext/>
              <w:autoSpaceDE w:val="0"/>
              <w:autoSpaceDN w:val="0"/>
              <w:adjustRightInd w:val="0"/>
              <w:ind w:firstLine="317"/>
              <w:jc w:val="both"/>
              <w:rPr>
                <w:b/>
              </w:rPr>
            </w:pPr>
            <w:r w:rsidRPr="00FE46C3">
              <w:rPr>
                <w:b/>
              </w:rPr>
              <w:t>Отсутствует.</w:t>
            </w:r>
          </w:p>
          <w:p w:rsidR="00781C54" w:rsidRPr="00FE46C3" w:rsidRDefault="00781C54" w:rsidP="006C5B64">
            <w:pPr>
              <w:keepNext/>
              <w:autoSpaceDE w:val="0"/>
              <w:autoSpaceDN w:val="0"/>
              <w:adjustRightInd w:val="0"/>
              <w:ind w:firstLine="317"/>
              <w:jc w:val="both"/>
              <w:rPr>
                <w:b/>
              </w:rPr>
            </w:pPr>
          </w:p>
        </w:tc>
        <w:tc>
          <w:tcPr>
            <w:tcW w:w="3240" w:type="dxa"/>
          </w:tcPr>
          <w:p w:rsidR="00781C54" w:rsidRPr="00FE46C3" w:rsidRDefault="00781C54" w:rsidP="006C5B64">
            <w:pPr>
              <w:keepNext/>
              <w:ind w:firstLine="119"/>
              <w:jc w:val="both"/>
            </w:pPr>
            <w:r w:rsidRPr="00FE46C3">
              <w:t>Дополнить подпунктом 43)  (новым) следующего содержания:</w:t>
            </w:r>
          </w:p>
          <w:p w:rsidR="00781C54" w:rsidRPr="00FE46C3" w:rsidRDefault="00781C54" w:rsidP="006C5B64">
            <w:pPr>
              <w:keepNext/>
              <w:ind w:firstLine="119"/>
              <w:jc w:val="both"/>
              <w:rPr>
                <w:b/>
              </w:rPr>
            </w:pPr>
          </w:p>
          <w:p w:rsidR="00781C54" w:rsidRPr="00FE46C3" w:rsidRDefault="00781C54" w:rsidP="006C5B64">
            <w:pPr>
              <w:keepNext/>
              <w:spacing w:line="0" w:lineRule="atLeast"/>
              <w:ind w:firstLine="261"/>
              <w:jc w:val="both"/>
            </w:pPr>
            <w:r w:rsidRPr="00FE46C3">
              <w:t>«43) статью 293 дополнить пунктом 3 (новым) следующего содержания:</w:t>
            </w:r>
          </w:p>
          <w:p w:rsidR="00781C54" w:rsidRPr="00FE46C3" w:rsidRDefault="00781C54" w:rsidP="006C5B64">
            <w:pPr>
              <w:keepNext/>
              <w:ind w:firstLine="261"/>
              <w:jc w:val="both"/>
            </w:pPr>
            <w:r w:rsidRPr="00FE46C3">
              <w:rPr>
                <w:b/>
              </w:rPr>
              <w:t>«</w:t>
            </w:r>
            <w:r w:rsidRPr="00FE46C3">
              <w:rPr>
                <w:b/>
                <w:lang w:eastAsia="en-US"/>
              </w:rPr>
              <w:t xml:space="preserve">3. Положения настоящей статьи не распространяются на </w:t>
            </w:r>
            <w:r w:rsidRPr="00FE46C3">
              <w:rPr>
                <w:b/>
                <w:lang w:eastAsia="en-US"/>
              </w:rPr>
              <w:lastRenderedPageBreak/>
              <w:t>заявки на предоставление инвестиционных преференций для специального инвестиционного проекта.</w:t>
            </w:r>
            <w:r w:rsidRPr="00FE46C3">
              <w:t>».</w:t>
            </w:r>
          </w:p>
          <w:p w:rsidR="00781C54" w:rsidRPr="00FE46C3" w:rsidRDefault="00781C54" w:rsidP="006C5B64">
            <w:pPr>
              <w:keepNext/>
              <w:ind w:firstLine="119"/>
              <w:jc w:val="both"/>
              <w:rPr>
                <w:b/>
              </w:rPr>
            </w:pPr>
          </w:p>
        </w:tc>
        <w:tc>
          <w:tcPr>
            <w:tcW w:w="2372" w:type="dxa"/>
          </w:tcPr>
          <w:p w:rsidR="00781C54" w:rsidRPr="00FE46C3" w:rsidRDefault="00781C54" w:rsidP="00781C54">
            <w:pPr>
              <w:keepNext/>
              <w:ind w:firstLine="219"/>
              <w:jc w:val="both"/>
              <w:rPr>
                <w:b/>
                <w:lang w:val="kk-KZ"/>
              </w:rPr>
            </w:pPr>
            <w:r w:rsidRPr="00FE46C3">
              <w:rPr>
                <w:b/>
                <w:lang w:val="kk-KZ"/>
              </w:rPr>
              <w:lastRenderedPageBreak/>
              <w:t xml:space="preserve">Комитет по экономической реформе и региональному развитию </w:t>
            </w:r>
          </w:p>
          <w:p w:rsidR="00781C54" w:rsidRPr="00FE46C3" w:rsidRDefault="00781C54" w:rsidP="006C5B64">
            <w:pPr>
              <w:keepNext/>
              <w:ind w:firstLine="219"/>
              <w:jc w:val="both"/>
              <w:rPr>
                <w:b/>
              </w:rPr>
            </w:pPr>
            <w:r w:rsidRPr="00FE46C3">
              <w:rPr>
                <w:b/>
              </w:rPr>
              <w:t>Депутат</w:t>
            </w:r>
          </w:p>
          <w:p w:rsidR="00781C54" w:rsidRPr="00FE46C3" w:rsidRDefault="00781C54" w:rsidP="006C5B64">
            <w:pPr>
              <w:keepNext/>
              <w:ind w:firstLine="219"/>
              <w:jc w:val="both"/>
              <w:rPr>
                <w:b/>
              </w:rPr>
            </w:pPr>
            <w:r w:rsidRPr="00FE46C3">
              <w:rPr>
                <w:b/>
              </w:rPr>
              <w:t>Перуашев А.Т.</w:t>
            </w:r>
          </w:p>
          <w:p w:rsidR="00781C54" w:rsidRPr="00FE46C3" w:rsidRDefault="00781C54" w:rsidP="006C5B64">
            <w:pPr>
              <w:keepNext/>
              <w:ind w:firstLine="219"/>
              <w:jc w:val="both"/>
              <w:rPr>
                <w:b/>
              </w:rPr>
            </w:pPr>
          </w:p>
          <w:p w:rsidR="00781C54" w:rsidRPr="00FE46C3" w:rsidRDefault="00781C54" w:rsidP="006C5B64">
            <w:pPr>
              <w:keepNext/>
              <w:ind w:firstLine="219"/>
              <w:jc w:val="both"/>
            </w:pPr>
            <w:r w:rsidRPr="00FE46C3">
              <w:t xml:space="preserve">В целях снятий ограничений по срокам </w:t>
            </w:r>
            <w:r w:rsidRPr="00FE46C3">
              <w:lastRenderedPageBreak/>
              <w:t>рассмотрения заявок на предоставление инвестиционных преференций в рамках специального инвестиционного проекта.</w:t>
            </w:r>
          </w:p>
          <w:p w:rsidR="00781C54" w:rsidRPr="00FE46C3" w:rsidRDefault="00781C54" w:rsidP="006C5B64">
            <w:pPr>
              <w:keepNext/>
              <w:ind w:firstLine="219"/>
              <w:jc w:val="both"/>
            </w:pPr>
          </w:p>
        </w:tc>
        <w:tc>
          <w:tcPr>
            <w:tcW w:w="1410" w:type="dxa"/>
          </w:tcPr>
          <w:p w:rsidR="00781C54" w:rsidRPr="00FE46C3" w:rsidRDefault="00781C54" w:rsidP="00373100">
            <w:pPr>
              <w:keepNext/>
              <w:ind w:left="-57" w:right="-57"/>
              <w:jc w:val="center"/>
              <w:rPr>
                <w:b/>
                <w:bCs/>
                <w:lang w:val="kk-KZ"/>
              </w:rPr>
            </w:pPr>
            <w:r w:rsidRPr="00FE46C3">
              <w:rPr>
                <w:b/>
                <w:bCs/>
                <w:lang w:val="kk-KZ"/>
              </w:rPr>
              <w:lastRenderedPageBreak/>
              <w:t xml:space="preserve">Принято </w:t>
            </w:r>
          </w:p>
        </w:tc>
      </w:tr>
      <w:tr w:rsidR="002758C9" w:rsidRPr="00FE46C3" w:rsidTr="00AA126E">
        <w:tc>
          <w:tcPr>
            <w:tcW w:w="539" w:type="dxa"/>
          </w:tcPr>
          <w:p w:rsidR="00781C54" w:rsidRPr="00FE46C3" w:rsidRDefault="00781C54" w:rsidP="006C7244">
            <w:pPr>
              <w:keepNext/>
              <w:numPr>
                <w:ilvl w:val="0"/>
                <w:numId w:val="1"/>
              </w:numPr>
              <w:tabs>
                <w:tab w:val="left" w:pos="180"/>
              </w:tabs>
              <w:ind w:left="0" w:firstLine="0"/>
              <w:jc w:val="center"/>
            </w:pPr>
          </w:p>
        </w:tc>
        <w:tc>
          <w:tcPr>
            <w:tcW w:w="1259" w:type="dxa"/>
          </w:tcPr>
          <w:p w:rsidR="00781C54" w:rsidRPr="00FE46C3" w:rsidRDefault="00781C54" w:rsidP="006C5B64">
            <w:pPr>
              <w:keepNext/>
              <w:jc w:val="center"/>
            </w:pPr>
            <w:r w:rsidRPr="00FE46C3">
              <w:rPr>
                <w:spacing w:val="-6"/>
                <w:lang w:val="kk-KZ"/>
              </w:rPr>
              <w:t>П</w:t>
            </w:r>
            <w:r w:rsidRPr="00FE46C3">
              <w:rPr>
                <w:spacing w:val="-6"/>
              </w:rPr>
              <w:t xml:space="preserve">одпункт </w:t>
            </w:r>
            <w:r w:rsidRPr="00FE46C3">
              <w:t xml:space="preserve">  </w:t>
            </w:r>
            <w:r w:rsidRPr="00FE46C3">
              <w:rPr>
                <w:lang w:val="kk-KZ"/>
              </w:rPr>
              <w:t xml:space="preserve">новый </w:t>
            </w:r>
            <w:r w:rsidRPr="00FE46C3">
              <w:t xml:space="preserve"> пункта 2 статьи 1 проекта</w:t>
            </w:r>
          </w:p>
          <w:p w:rsidR="00781C54" w:rsidRPr="00FE46C3" w:rsidRDefault="00781C54" w:rsidP="006C5B64">
            <w:pPr>
              <w:keepNext/>
              <w:jc w:val="center"/>
            </w:pPr>
          </w:p>
          <w:p w:rsidR="00781C54" w:rsidRPr="00FE46C3" w:rsidRDefault="00781C54" w:rsidP="006C5B64">
            <w:pPr>
              <w:keepNext/>
              <w:jc w:val="center"/>
            </w:pPr>
          </w:p>
          <w:p w:rsidR="00781C54" w:rsidRPr="00FE46C3" w:rsidRDefault="00781C54" w:rsidP="006C5B64">
            <w:pPr>
              <w:keepNext/>
              <w:jc w:val="center"/>
            </w:pPr>
          </w:p>
          <w:p w:rsidR="00781C54" w:rsidRPr="00FE46C3" w:rsidRDefault="00781C54" w:rsidP="006C5B64">
            <w:pPr>
              <w:keepNext/>
              <w:jc w:val="center"/>
              <w:rPr>
                <w:i/>
              </w:rPr>
            </w:pPr>
            <w:r w:rsidRPr="00FE46C3">
              <w:rPr>
                <w:i/>
              </w:rPr>
              <w:t>Статья 294</w:t>
            </w:r>
          </w:p>
          <w:p w:rsidR="00781C54" w:rsidRPr="00FE46C3" w:rsidRDefault="00781C54" w:rsidP="006C5B64">
            <w:pPr>
              <w:keepNext/>
              <w:jc w:val="center"/>
              <w:rPr>
                <w:i/>
              </w:rPr>
            </w:pPr>
            <w:r w:rsidRPr="00FE46C3">
              <w:rPr>
                <w:i/>
              </w:rPr>
              <w:t>Кодекса</w:t>
            </w:r>
          </w:p>
          <w:p w:rsidR="00781C54" w:rsidRPr="00FE46C3" w:rsidRDefault="00781C54" w:rsidP="006C5B64">
            <w:pPr>
              <w:keepNext/>
              <w:jc w:val="center"/>
            </w:pPr>
          </w:p>
          <w:p w:rsidR="00781C54" w:rsidRPr="00FE46C3" w:rsidRDefault="00781C54" w:rsidP="006C5B64">
            <w:pPr>
              <w:keepNext/>
              <w:jc w:val="center"/>
            </w:pPr>
          </w:p>
        </w:tc>
        <w:tc>
          <w:tcPr>
            <w:tcW w:w="3060" w:type="dxa"/>
          </w:tcPr>
          <w:p w:rsidR="00781C54" w:rsidRPr="00FE46C3" w:rsidRDefault="00781C54" w:rsidP="006C5B64">
            <w:pPr>
              <w:keepNext/>
              <w:ind w:firstLine="219"/>
              <w:jc w:val="both"/>
              <w:rPr>
                <w:noProof/>
              </w:rPr>
            </w:pPr>
            <w:r w:rsidRPr="00FE46C3">
              <w:rPr>
                <w:noProof/>
              </w:rPr>
              <w:t>Статья 294. Заключение инвестиционного контракта</w:t>
            </w:r>
          </w:p>
          <w:p w:rsidR="00781C54" w:rsidRPr="00FE46C3" w:rsidRDefault="00781C54" w:rsidP="006C5B64">
            <w:pPr>
              <w:keepNext/>
              <w:ind w:firstLine="219"/>
              <w:jc w:val="both"/>
              <w:rPr>
                <w:noProof/>
              </w:rPr>
            </w:pPr>
            <w:r w:rsidRPr="00FE46C3">
              <w:rPr>
                <w:noProof/>
              </w:rPr>
              <w:t>…</w:t>
            </w:r>
          </w:p>
          <w:p w:rsidR="00781C54" w:rsidRPr="00FE46C3" w:rsidRDefault="00781C54" w:rsidP="006C5B64">
            <w:pPr>
              <w:keepNext/>
              <w:ind w:firstLine="219"/>
              <w:jc w:val="both"/>
              <w:rPr>
                <w:noProof/>
              </w:rPr>
            </w:pPr>
            <w:r w:rsidRPr="00FE46C3">
              <w:rPr>
                <w:noProof/>
              </w:rPr>
              <w:t>4. Срок действия инвестиционного контракта определяется сроком действия инвестиционных преференций. Срок окончания работ по рабочей программе должен заканчиваться не позднее чем за девять месяцев до окончания срока действия инвестиционного контракта.</w:t>
            </w:r>
          </w:p>
          <w:p w:rsidR="00781C54" w:rsidRPr="00FE46C3" w:rsidRDefault="00781C54" w:rsidP="006C5B64">
            <w:pPr>
              <w:keepNext/>
              <w:ind w:firstLine="219"/>
              <w:jc w:val="both"/>
              <w:rPr>
                <w:b/>
                <w:noProof/>
              </w:rPr>
            </w:pPr>
          </w:p>
        </w:tc>
        <w:tc>
          <w:tcPr>
            <w:tcW w:w="3420" w:type="dxa"/>
          </w:tcPr>
          <w:p w:rsidR="00781C54" w:rsidRPr="00FE46C3" w:rsidRDefault="00781C54" w:rsidP="006C5B64">
            <w:pPr>
              <w:keepNext/>
              <w:autoSpaceDE w:val="0"/>
              <w:autoSpaceDN w:val="0"/>
              <w:adjustRightInd w:val="0"/>
              <w:ind w:firstLine="317"/>
              <w:jc w:val="both"/>
              <w:rPr>
                <w:b/>
              </w:rPr>
            </w:pPr>
            <w:r w:rsidRPr="00FE46C3">
              <w:rPr>
                <w:b/>
              </w:rPr>
              <w:t>Отсутствует.</w:t>
            </w:r>
          </w:p>
          <w:p w:rsidR="00781C54" w:rsidRPr="00FE46C3" w:rsidRDefault="00781C54" w:rsidP="006C5B64">
            <w:pPr>
              <w:keepNext/>
              <w:autoSpaceDE w:val="0"/>
              <w:autoSpaceDN w:val="0"/>
              <w:adjustRightInd w:val="0"/>
              <w:ind w:firstLine="317"/>
              <w:jc w:val="both"/>
              <w:rPr>
                <w:b/>
              </w:rPr>
            </w:pPr>
          </w:p>
        </w:tc>
        <w:tc>
          <w:tcPr>
            <w:tcW w:w="3240" w:type="dxa"/>
          </w:tcPr>
          <w:p w:rsidR="00781C54" w:rsidRPr="00FE46C3" w:rsidRDefault="00781C54" w:rsidP="006C5B64">
            <w:pPr>
              <w:keepNext/>
              <w:ind w:firstLine="119"/>
              <w:jc w:val="both"/>
            </w:pPr>
            <w:r w:rsidRPr="00FE46C3">
              <w:t>Дополнить подпунктом 44)  (новым) следующего содержания:</w:t>
            </w:r>
          </w:p>
          <w:p w:rsidR="00781C54" w:rsidRPr="00FE46C3" w:rsidRDefault="00781C54" w:rsidP="006C5B64">
            <w:pPr>
              <w:keepNext/>
              <w:ind w:firstLine="119"/>
              <w:jc w:val="both"/>
              <w:rPr>
                <w:b/>
              </w:rPr>
            </w:pPr>
          </w:p>
          <w:p w:rsidR="00781C54" w:rsidRPr="00FE46C3" w:rsidRDefault="00781C54" w:rsidP="006C5B64">
            <w:pPr>
              <w:keepNext/>
              <w:spacing w:line="0" w:lineRule="atLeast"/>
              <w:ind w:firstLine="261"/>
              <w:jc w:val="both"/>
            </w:pPr>
            <w:r w:rsidRPr="00FE46C3">
              <w:t>«44) пункт 4 статьи 294 изложить в следующей редакции:</w:t>
            </w:r>
          </w:p>
          <w:p w:rsidR="00781C54" w:rsidRPr="00FE46C3" w:rsidRDefault="00781C54" w:rsidP="006C5B64">
            <w:pPr>
              <w:keepNext/>
              <w:ind w:firstLine="261"/>
              <w:jc w:val="both"/>
            </w:pPr>
          </w:p>
          <w:p w:rsidR="00781C54" w:rsidRPr="00FE46C3" w:rsidRDefault="00781C54" w:rsidP="00B1331A">
            <w:pPr>
              <w:keepNext/>
              <w:ind w:firstLine="261"/>
              <w:jc w:val="both"/>
              <w:rPr>
                <w:b/>
                <w:lang w:eastAsia="en-US"/>
              </w:rPr>
            </w:pPr>
            <w:r w:rsidRPr="00FE46C3">
              <w:t>«</w:t>
            </w:r>
            <w:r w:rsidRPr="00FE46C3">
              <w:rPr>
                <w:lang w:eastAsia="en-US"/>
              </w:rPr>
              <w:t>4. Срок действия инвестиционного контракта определяется сроком действия инвестиционных преференций. Срок окончания работ по рабочей программе должен заканчиваться не позднее чем за девять месяцев до окончания срока действия инвестиционного контракта.</w:t>
            </w:r>
          </w:p>
          <w:p w:rsidR="00781C54" w:rsidRPr="00FE46C3" w:rsidRDefault="00781C54" w:rsidP="00B1331A">
            <w:pPr>
              <w:keepNext/>
              <w:ind w:firstLine="261"/>
              <w:jc w:val="both"/>
            </w:pPr>
            <w:r w:rsidRPr="00FE46C3">
              <w:rPr>
                <w:b/>
                <w:lang w:eastAsia="en-US"/>
              </w:rPr>
              <w:t xml:space="preserve">В случае реализации инвестиционного проекта юридическим лицом, заключившим договор финансового лизинга, срок действия инвестиционного </w:t>
            </w:r>
            <w:r w:rsidRPr="00FE46C3">
              <w:rPr>
                <w:b/>
                <w:lang w:eastAsia="en-US"/>
              </w:rPr>
              <w:lastRenderedPageBreak/>
              <w:t>контракта должен заканчиваться по истечении девяти месяцев после завершения срока действия договора финансового лизинга.</w:t>
            </w:r>
            <w:r w:rsidRPr="00FE46C3">
              <w:t>».</w:t>
            </w:r>
          </w:p>
          <w:p w:rsidR="00781C54" w:rsidRPr="00FE46C3" w:rsidRDefault="00781C54" w:rsidP="006C5B64">
            <w:pPr>
              <w:keepNext/>
              <w:ind w:firstLine="119"/>
              <w:jc w:val="both"/>
              <w:rPr>
                <w:b/>
              </w:rPr>
            </w:pPr>
          </w:p>
        </w:tc>
        <w:tc>
          <w:tcPr>
            <w:tcW w:w="2372" w:type="dxa"/>
          </w:tcPr>
          <w:p w:rsidR="00781C54" w:rsidRPr="00FE46C3" w:rsidRDefault="00781C54" w:rsidP="00781C54">
            <w:pPr>
              <w:keepNext/>
              <w:ind w:firstLine="219"/>
              <w:jc w:val="both"/>
              <w:rPr>
                <w:b/>
                <w:lang w:val="kk-KZ"/>
              </w:rPr>
            </w:pPr>
            <w:r w:rsidRPr="00FE46C3">
              <w:rPr>
                <w:b/>
                <w:lang w:val="kk-KZ"/>
              </w:rPr>
              <w:lastRenderedPageBreak/>
              <w:t xml:space="preserve">Комитет по экономической реформе и региональному развитию </w:t>
            </w:r>
          </w:p>
          <w:p w:rsidR="00781C54" w:rsidRPr="00FE46C3" w:rsidRDefault="00781C54" w:rsidP="006C5B64">
            <w:pPr>
              <w:keepNext/>
              <w:ind w:firstLine="219"/>
              <w:jc w:val="both"/>
              <w:rPr>
                <w:b/>
              </w:rPr>
            </w:pPr>
            <w:r w:rsidRPr="00FE46C3">
              <w:rPr>
                <w:b/>
              </w:rPr>
              <w:t>Депутат</w:t>
            </w:r>
          </w:p>
          <w:p w:rsidR="00781C54" w:rsidRPr="00FE46C3" w:rsidRDefault="00781C54" w:rsidP="006C5B64">
            <w:pPr>
              <w:keepNext/>
              <w:ind w:firstLine="219"/>
              <w:jc w:val="both"/>
              <w:rPr>
                <w:b/>
              </w:rPr>
            </w:pPr>
            <w:r w:rsidRPr="00FE46C3">
              <w:rPr>
                <w:b/>
              </w:rPr>
              <w:t>Перуашев А.Т.</w:t>
            </w:r>
          </w:p>
          <w:p w:rsidR="00781C54" w:rsidRPr="00FE46C3" w:rsidRDefault="00781C54" w:rsidP="006C5B64">
            <w:pPr>
              <w:keepNext/>
              <w:ind w:firstLine="219"/>
              <w:jc w:val="both"/>
              <w:rPr>
                <w:b/>
              </w:rPr>
            </w:pPr>
          </w:p>
          <w:p w:rsidR="00781C54" w:rsidRPr="00FE46C3" w:rsidRDefault="00781C54" w:rsidP="006C5B64">
            <w:pPr>
              <w:keepNext/>
              <w:ind w:firstLine="219"/>
              <w:jc w:val="both"/>
            </w:pPr>
            <w:r w:rsidRPr="00FE46C3">
              <w:t>В связи с тем, что предмет лизинга будет являться собственностью инвестора в случае исполнения договора лизинга, считаем необходимым установление срока действия контракта тем сроком, который наступает позже.</w:t>
            </w:r>
          </w:p>
        </w:tc>
        <w:tc>
          <w:tcPr>
            <w:tcW w:w="1410" w:type="dxa"/>
          </w:tcPr>
          <w:p w:rsidR="00781C54" w:rsidRPr="00FE46C3" w:rsidRDefault="00781C54" w:rsidP="00373100">
            <w:pPr>
              <w:keepNext/>
              <w:ind w:left="-57" w:right="-57"/>
              <w:jc w:val="center"/>
              <w:rPr>
                <w:b/>
                <w:bCs/>
                <w:lang w:val="kk-KZ"/>
              </w:rPr>
            </w:pPr>
            <w:r w:rsidRPr="00FE46C3">
              <w:rPr>
                <w:b/>
                <w:bCs/>
                <w:lang w:val="kk-KZ"/>
              </w:rPr>
              <w:t xml:space="preserve">Принято </w:t>
            </w:r>
          </w:p>
        </w:tc>
      </w:tr>
      <w:tr w:rsidR="002758C9" w:rsidRPr="00FE46C3" w:rsidTr="00AA126E">
        <w:tc>
          <w:tcPr>
            <w:tcW w:w="539" w:type="dxa"/>
          </w:tcPr>
          <w:p w:rsidR="00781C54" w:rsidRPr="00FE46C3" w:rsidRDefault="00781C54" w:rsidP="006C7244">
            <w:pPr>
              <w:keepNext/>
              <w:numPr>
                <w:ilvl w:val="0"/>
                <w:numId w:val="1"/>
              </w:numPr>
              <w:tabs>
                <w:tab w:val="left" w:pos="180"/>
              </w:tabs>
              <w:ind w:left="0" w:firstLine="0"/>
              <w:jc w:val="center"/>
            </w:pPr>
          </w:p>
        </w:tc>
        <w:tc>
          <w:tcPr>
            <w:tcW w:w="1259" w:type="dxa"/>
          </w:tcPr>
          <w:p w:rsidR="00781C54" w:rsidRPr="00FE46C3" w:rsidRDefault="00781C54" w:rsidP="006C5B64">
            <w:pPr>
              <w:keepNext/>
              <w:jc w:val="center"/>
            </w:pPr>
            <w:r w:rsidRPr="00FE46C3">
              <w:rPr>
                <w:spacing w:val="-6"/>
                <w:lang w:val="kk-KZ"/>
              </w:rPr>
              <w:t>П</w:t>
            </w:r>
            <w:r w:rsidRPr="00FE46C3">
              <w:rPr>
                <w:spacing w:val="-6"/>
              </w:rPr>
              <w:t xml:space="preserve">одпункт </w:t>
            </w:r>
            <w:r w:rsidRPr="00FE46C3">
              <w:t xml:space="preserve">  </w:t>
            </w:r>
            <w:r w:rsidRPr="00FE46C3">
              <w:rPr>
                <w:lang w:val="kk-KZ"/>
              </w:rPr>
              <w:t xml:space="preserve">новый </w:t>
            </w:r>
            <w:r w:rsidRPr="00FE46C3">
              <w:t xml:space="preserve"> пункта 2 статьи 1 проекта</w:t>
            </w:r>
          </w:p>
          <w:p w:rsidR="00781C54" w:rsidRPr="00FE46C3" w:rsidRDefault="00781C54" w:rsidP="006C5B64">
            <w:pPr>
              <w:keepNext/>
              <w:jc w:val="center"/>
            </w:pPr>
          </w:p>
          <w:p w:rsidR="00781C54" w:rsidRPr="00FE46C3" w:rsidRDefault="00781C54" w:rsidP="006C5B64">
            <w:pPr>
              <w:keepNext/>
              <w:jc w:val="center"/>
            </w:pPr>
          </w:p>
          <w:p w:rsidR="00781C54" w:rsidRPr="00FE46C3" w:rsidRDefault="00781C54" w:rsidP="006C5B64">
            <w:pPr>
              <w:keepNext/>
              <w:jc w:val="center"/>
            </w:pPr>
          </w:p>
          <w:p w:rsidR="00781C54" w:rsidRPr="00FE46C3" w:rsidRDefault="00781C54" w:rsidP="006C5B64">
            <w:pPr>
              <w:keepNext/>
              <w:jc w:val="center"/>
              <w:rPr>
                <w:i/>
              </w:rPr>
            </w:pPr>
            <w:r w:rsidRPr="00FE46C3">
              <w:rPr>
                <w:i/>
              </w:rPr>
              <w:t>Статья новая</w:t>
            </w:r>
          </w:p>
          <w:p w:rsidR="00781C54" w:rsidRPr="00FE46C3" w:rsidRDefault="00781C54" w:rsidP="006C5B64">
            <w:pPr>
              <w:keepNext/>
              <w:jc w:val="center"/>
              <w:rPr>
                <w:i/>
              </w:rPr>
            </w:pPr>
            <w:r w:rsidRPr="00FE46C3">
              <w:rPr>
                <w:i/>
              </w:rPr>
              <w:t>Кодекса</w:t>
            </w:r>
          </w:p>
          <w:p w:rsidR="00781C54" w:rsidRPr="00FE46C3" w:rsidRDefault="00781C54" w:rsidP="006C5B64">
            <w:pPr>
              <w:keepNext/>
              <w:jc w:val="center"/>
            </w:pPr>
          </w:p>
          <w:p w:rsidR="00781C54" w:rsidRPr="00FE46C3" w:rsidRDefault="00781C54" w:rsidP="006C5B64">
            <w:pPr>
              <w:keepNext/>
              <w:jc w:val="center"/>
            </w:pPr>
          </w:p>
        </w:tc>
        <w:tc>
          <w:tcPr>
            <w:tcW w:w="3060" w:type="dxa"/>
          </w:tcPr>
          <w:p w:rsidR="00781C54" w:rsidRPr="00FE46C3" w:rsidRDefault="00781C54" w:rsidP="006C5B64">
            <w:pPr>
              <w:keepNext/>
              <w:ind w:firstLine="219"/>
              <w:jc w:val="both"/>
              <w:rPr>
                <w:b/>
              </w:rPr>
            </w:pPr>
            <w:r w:rsidRPr="00FE46C3">
              <w:rPr>
                <w:b/>
                <w:noProof/>
              </w:rPr>
              <w:t xml:space="preserve">Статья 295-1. </w:t>
            </w:r>
            <w:r w:rsidRPr="00FE46C3">
              <w:rPr>
                <w:b/>
              </w:rPr>
              <w:t>Отсутствует.</w:t>
            </w:r>
          </w:p>
          <w:p w:rsidR="00781C54" w:rsidRPr="00FE46C3" w:rsidRDefault="00781C54" w:rsidP="006C5B64">
            <w:pPr>
              <w:keepNext/>
              <w:ind w:firstLine="219"/>
              <w:jc w:val="both"/>
              <w:rPr>
                <w:b/>
                <w:noProof/>
              </w:rPr>
            </w:pPr>
          </w:p>
        </w:tc>
        <w:tc>
          <w:tcPr>
            <w:tcW w:w="3420" w:type="dxa"/>
          </w:tcPr>
          <w:p w:rsidR="00781C54" w:rsidRPr="00FE46C3" w:rsidRDefault="00781C54" w:rsidP="006C5B64">
            <w:pPr>
              <w:keepNext/>
              <w:autoSpaceDE w:val="0"/>
              <w:autoSpaceDN w:val="0"/>
              <w:adjustRightInd w:val="0"/>
              <w:ind w:firstLine="317"/>
              <w:jc w:val="both"/>
              <w:rPr>
                <w:b/>
              </w:rPr>
            </w:pPr>
            <w:r w:rsidRPr="00FE46C3">
              <w:rPr>
                <w:b/>
              </w:rPr>
              <w:t>Отсутствует.</w:t>
            </w:r>
          </w:p>
          <w:p w:rsidR="00781C54" w:rsidRPr="00FE46C3" w:rsidRDefault="00781C54" w:rsidP="006C5B64">
            <w:pPr>
              <w:keepNext/>
              <w:autoSpaceDE w:val="0"/>
              <w:autoSpaceDN w:val="0"/>
              <w:adjustRightInd w:val="0"/>
              <w:ind w:firstLine="317"/>
              <w:jc w:val="both"/>
              <w:rPr>
                <w:b/>
              </w:rPr>
            </w:pPr>
          </w:p>
        </w:tc>
        <w:tc>
          <w:tcPr>
            <w:tcW w:w="3240" w:type="dxa"/>
          </w:tcPr>
          <w:p w:rsidR="00781C54" w:rsidRPr="00FE46C3" w:rsidRDefault="00781C54" w:rsidP="006C5B64">
            <w:pPr>
              <w:keepNext/>
              <w:ind w:firstLine="119"/>
              <w:jc w:val="both"/>
            </w:pPr>
            <w:r w:rsidRPr="00FE46C3">
              <w:t>Дополнить подпунктом 45)  (новым) следующего содержания:</w:t>
            </w:r>
          </w:p>
          <w:p w:rsidR="00781C54" w:rsidRPr="00FE46C3" w:rsidRDefault="00781C54" w:rsidP="006C5B64">
            <w:pPr>
              <w:keepNext/>
              <w:ind w:firstLine="119"/>
              <w:jc w:val="both"/>
              <w:rPr>
                <w:b/>
              </w:rPr>
            </w:pPr>
          </w:p>
          <w:p w:rsidR="00781C54" w:rsidRPr="00FE46C3" w:rsidRDefault="00781C54" w:rsidP="006C5B64">
            <w:pPr>
              <w:keepNext/>
              <w:spacing w:line="0" w:lineRule="atLeast"/>
              <w:ind w:firstLine="261"/>
              <w:jc w:val="both"/>
            </w:pPr>
            <w:r w:rsidRPr="00FE46C3">
              <w:t>«45) дополнить статьей 295-1 (новой)  следующего содержания:</w:t>
            </w:r>
          </w:p>
          <w:p w:rsidR="00781C54" w:rsidRPr="00FE46C3" w:rsidRDefault="00781C54" w:rsidP="006C5B64">
            <w:pPr>
              <w:keepNext/>
              <w:ind w:firstLine="261"/>
              <w:jc w:val="both"/>
              <w:rPr>
                <w:b/>
              </w:rPr>
            </w:pPr>
          </w:p>
          <w:p w:rsidR="00781C54" w:rsidRPr="00FE46C3" w:rsidRDefault="00781C54" w:rsidP="006C5B64">
            <w:pPr>
              <w:keepNext/>
              <w:ind w:firstLine="261"/>
              <w:jc w:val="both"/>
              <w:rPr>
                <w:b/>
              </w:rPr>
            </w:pPr>
            <w:r w:rsidRPr="00FE46C3">
              <w:rPr>
                <w:b/>
              </w:rPr>
              <w:t>«</w:t>
            </w:r>
            <w:r w:rsidRPr="00FE46C3">
              <w:rPr>
                <w:b/>
                <w:noProof/>
              </w:rPr>
              <w:t>Статья 295-1. Заключение и расторжение специального инвестиционного контракта</w:t>
            </w:r>
          </w:p>
          <w:p w:rsidR="00781C54" w:rsidRPr="00FE46C3" w:rsidRDefault="00781C54" w:rsidP="00B1331A">
            <w:pPr>
              <w:keepNext/>
              <w:ind w:firstLine="261"/>
              <w:jc w:val="both"/>
              <w:rPr>
                <w:b/>
                <w:lang w:eastAsia="en-US"/>
              </w:rPr>
            </w:pPr>
            <w:r w:rsidRPr="00FE46C3">
              <w:rPr>
                <w:b/>
                <w:lang w:eastAsia="en-US"/>
              </w:rPr>
              <w:t>1. Специальным инвестиционным контрактом является договор, предусматривающий предоставление инвестиционных преференций по специальному инвестиционному проекту.</w:t>
            </w:r>
          </w:p>
          <w:p w:rsidR="00781C54" w:rsidRPr="00FE46C3" w:rsidRDefault="00781C54" w:rsidP="00B1331A">
            <w:pPr>
              <w:keepNext/>
              <w:ind w:firstLine="261"/>
              <w:jc w:val="both"/>
              <w:rPr>
                <w:b/>
                <w:lang w:eastAsia="en-US"/>
              </w:rPr>
            </w:pPr>
            <w:r w:rsidRPr="00FE46C3">
              <w:rPr>
                <w:b/>
                <w:lang w:eastAsia="en-US"/>
              </w:rPr>
              <w:t xml:space="preserve">2. Уполномоченный орган по инвестициям в течение пятнадцати рабочих дней со дня </w:t>
            </w:r>
            <w:r w:rsidRPr="00FE46C3">
              <w:rPr>
                <w:b/>
                <w:lang w:eastAsia="en-US"/>
              </w:rPr>
              <w:lastRenderedPageBreak/>
              <w:t>поступления заявки инвестиционных преференций для специального инвестиционного проекта подготавливает для подписания специальный инвестиционный контракт с учетом положений типового специального инвестиционного контракта, утверждаемого уполномоченным органом по инвестициям.</w:t>
            </w:r>
          </w:p>
          <w:p w:rsidR="00781C54" w:rsidRPr="00FE46C3" w:rsidRDefault="00781C54" w:rsidP="00B1331A">
            <w:pPr>
              <w:keepNext/>
              <w:ind w:firstLine="261"/>
              <w:jc w:val="both"/>
              <w:rPr>
                <w:b/>
                <w:lang w:eastAsia="en-US"/>
              </w:rPr>
            </w:pPr>
            <w:r w:rsidRPr="00FE46C3">
              <w:rPr>
                <w:b/>
                <w:lang w:eastAsia="en-US"/>
              </w:rPr>
              <w:t xml:space="preserve">3. Порядок и условия заключения и расторжения специального инвестиционного контракта разрабатываются и утверждаются уполномоченным органом по инвестициям. </w:t>
            </w:r>
          </w:p>
          <w:p w:rsidR="00781C54" w:rsidRPr="00FE46C3" w:rsidRDefault="00781C54" w:rsidP="0016213E">
            <w:pPr>
              <w:keepNext/>
              <w:ind w:firstLine="261"/>
              <w:jc w:val="both"/>
            </w:pPr>
            <w:r w:rsidRPr="00FE46C3">
              <w:rPr>
                <w:b/>
                <w:lang w:eastAsia="en-US"/>
              </w:rPr>
              <w:t>4. Срок действия специального инвестиционного контракта определяется сроком действия инвестиционных преференций.</w:t>
            </w:r>
            <w:r w:rsidR="0016213E" w:rsidRPr="00FE46C3">
              <w:t>».</w:t>
            </w:r>
          </w:p>
          <w:p w:rsidR="00CD025E" w:rsidRPr="00FE46C3" w:rsidRDefault="00CD025E" w:rsidP="0016213E">
            <w:pPr>
              <w:keepNext/>
              <w:ind w:firstLine="261"/>
              <w:jc w:val="both"/>
            </w:pPr>
          </w:p>
        </w:tc>
        <w:tc>
          <w:tcPr>
            <w:tcW w:w="2372" w:type="dxa"/>
          </w:tcPr>
          <w:p w:rsidR="00781C54" w:rsidRPr="00FE46C3" w:rsidRDefault="00781C54" w:rsidP="00781C54">
            <w:pPr>
              <w:keepNext/>
              <w:ind w:firstLine="219"/>
              <w:jc w:val="both"/>
              <w:rPr>
                <w:b/>
                <w:lang w:val="kk-KZ"/>
              </w:rPr>
            </w:pPr>
            <w:r w:rsidRPr="00FE46C3">
              <w:rPr>
                <w:b/>
                <w:lang w:val="kk-KZ"/>
              </w:rPr>
              <w:lastRenderedPageBreak/>
              <w:t xml:space="preserve">Комитет по экономической реформе и региональному развитию </w:t>
            </w:r>
          </w:p>
          <w:p w:rsidR="00781C54" w:rsidRPr="00FE46C3" w:rsidRDefault="00781C54" w:rsidP="006C5B64">
            <w:pPr>
              <w:keepNext/>
              <w:ind w:firstLine="219"/>
              <w:jc w:val="both"/>
              <w:rPr>
                <w:b/>
              </w:rPr>
            </w:pPr>
            <w:r w:rsidRPr="00FE46C3">
              <w:rPr>
                <w:b/>
              </w:rPr>
              <w:t>Депутат</w:t>
            </w:r>
          </w:p>
          <w:p w:rsidR="00781C54" w:rsidRPr="00FE46C3" w:rsidRDefault="00781C54" w:rsidP="006C5B64">
            <w:pPr>
              <w:keepNext/>
              <w:ind w:firstLine="219"/>
              <w:jc w:val="both"/>
              <w:rPr>
                <w:b/>
              </w:rPr>
            </w:pPr>
            <w:r w:rsidRPr="00FE46C3">
              <w:rPr>
                <w:b/>
              </w:rPr>
              <w:t>Перуашев А.Т.</w:t>
            </w:r>
          </w:p>
          <w:p w:rsidR="00781C54" w:rsidRPr="00FE46C3" w:rsidRDefault="00781C54" w:rsidP="006C5B64">
            <w:pPr>
              <w:keepNext/>
              <w:ind w:firstLine="219"/>
              <w:jc w:val="both"/>
              <w:rPr>
                <w:b/>
              </w:rPr>
            </w:pPr>
          </w:p>
          <w:p w:rsidR="00781C54" w:rsidRPr="00FE46C3" w:rsidRDefault="00781C54" w:rsidP="006C5B64">
            <w:pPr>
              <w:keepNext/>
              <w:ind w:firstLine="219"/>
              <w:jc w:val="both"/>
            </w:pPr>
            <w:r w:rsidRPr="00FE46C3">
              <w:t>Необходимо ввести понятие специального инвестиционного контракта и расширить компетенцию уполномоченного органа по инвестициям в части разработки и утверждения порядка и условий заключения и расторжения специального инвестиционного контракта.</w:t>
            </w:r>
          </w:p>
        </w:tc>
        <w:tc>
          <w:tcPr>
            <w:tcW w:w="1410" w:type="dxa"/>
          </w:tcPr>
          <w:p w:rsidR="00781C54" w:rsidRPr="00FE46C3" w:rsidRDefault="00781C54" w:rsidP="00373100">
            <w:pPr>
              <w:keepNext/>
              <w:ind w:left="-57" w:right="-57"/>
              <w:jc w:val="center"/>
              <w:rPr>
                <w:b/>
                <w:bCs/>
                <w:lang w:val="kk-KZ"/>
              </w:rPr>
            </w:pPr>
            <w:r w:rsidRPr="00FE46C3">
              <w:rPr>
                <w:b/>
                <w:bCs/>
                <w:lang w:val="kk-KZ"/>
              </w:rPr>
              <w:t xml:space="preserve">Принято </w:t>
            </w:r>
          </w:p>
        </w:tc>
      </w:tr>
      <w:tr w:rsidR="002758C9" w:rsidRPr="00FE46C3" w:rsidTr="00AA126E">
        <w:tc>
          <w:tcPr>
            <w:tcW w:w="539" w:type="dxa"/>
          </w:tcPr>
          <w:p w:rsidR="00E672FF" w:rsidRPr="00FE46C3" w:rsidRDefault="00E672FF" w:rsidP="006C7244">
            <w:pPr>
              <w:keepNext/>
              <w:numPr>
                <w:ilvl w:val="0"/>
                <w:numId w:val="1"/>
              </w:numPr>
              <w:tabs>
                <w:tab w:val="left" w:pos="180"/>
              </w:tabs>
              <w:ind w:left="0" w:firstLine="0"/>
              <w:jc w:val="center"/>
            </w:pPr>
          </w:p>
        </w:tc>
        <w:tc>
          <w:tcPr>
            <w:tcW w:w="1259" w:type="dxa"/>
          </w:tcPr>
          <w:p w:rsidR="00E672FF" w:rsidRPr="00FE46C3" w:rsidRDefault="00E672FF" w:rsidP="006C5B64">
            <w:pPr>
              <w:keepNext/>
              <w:jc w:val="center"/>
            </w:pPr>
            <w:r w:rsidRPr="00FE46C3">
              <w:rPr>
                <w:spacing w:val="-6"/>
                <w:lang w:val="kk-KZ"/>
              </w:rPr>
              <w:t>П</w:t>
            </w:r>
            <w:r w:rsidRPr="00FE46C3">
              <w:rPr>
                <w:spacing w:val="-6"/>
              </w:rPr>
              <w:t xml:space="preserve">одпункт </w:t>
            </w:r>
            <w:r w:rsidRPr="00FE46C3">
              <w:t xml:space="preserve">  </w:t>
            </w:r>
            <w:r w:rsidRPr="00FE46C3">
              <w:rPr>
                <w:lang w:val="kk-KZ"/>
              </w:rPr>
              <w:t xml:space="preserve">новый </w:t>
            </w:r>
            <w:r w:rsidRPr="00FE46C3">
              <w:t xml:space="preserve"> пункта 2 </w:t>
            </w:r>
            <w:r w:rsidRPr="00FE46C3">
              <w:lastRenderedPageBreak/>
              <w:t>статьи 1 проекта</w:t>
            </w:r>
          </w:p>
          <w:p w:rsidR="00E672FF" w:rsidRPr="00FE46C3" w:rsidRDefault="00E672FF" w:rsidP="006C5B64">
            <w:pPr>
              <w:keepNext/>
              <w:jc w:val="center"/>
            </w:pPr>
          </w:p>
          <w:p w:rsidR="00E672FF" w:rsidRPr="00FE46C3" w:rsidRDefault="00E672FF" w:rsidP="006C5B64">
            <w:pPr>
              <w:keepNext/>
              <w:jc w:val="center"/>
            </w:pPr>
          </w:p>
          <w:p w:rsidR="00E672FF" w:rsidRPr="00FE46C3" w:rsidRDefault="00E672FF" w:rsidP="006C5B64">
            <w:pPr>
              <w:keepNext/>
              <w:jc w:val="center"/>
            </w:pPr>
          </w:p>
          <w:p w:rsidR="00E672FF" w:rsidRPr="00FE46C3" w:rsidRDefault="00E672FF" w:rsidP="006C5B64">
            <w:pPr>
              <w:keepNext/>
              <w:jc w:val="center"/>
              <w:rPr>
                <w:i/>
              </w:rPr>
            </w:pPr>
            <w:r w:rsidRPr="00FE46C3">
              <w:rPr>
                <w:i/>
              </w:rPr>
              <w:t>Статья 323</w:t>
            </w:r>
          </w:p>
          <w:p w:rsidR="00E672FF" w:rsidRPr="00FE46C3" w:rsidRDefault="00E672FF" w:rsidP="006C5B64">
            <w:pPr>
              <w:keepNext/>
              <w:jc w:val="center"/>
              <w:rPr>
                <w:i/>
              </w:rPr>
            </w:pPr>
            <w:r w:rsidRPr="00FE46C3">
              <w:rPr>
                <w:i/>
              </w:rPr>
              <w:t>Кодекса</w:t>
            </w:r>
          </w:p>
          <w:p w:rsidR="00E672FF" w:rsidRPr="00FE46C3" w:rsidRDefault="00E672FF" w:rsidP="006C5B64">
            <w:pPr>
              <w:keepNext/>
              <w:jc w:val="center"/>
            </w:pPr>
          </w:p>
          <w:p w:rsidR="00E672FF" w:rsidRPr="00FE46C3" w:rsidRDefault="00E672FF" w:rsidP="006C5B64">
            <w:pPr>
              <w:keepNext/>
              <w:jc w:val="center"/>
            </w:pPr>
          </w:p>
        </w:tc>
        <w:tc>
          <w:tcPr>
            <w:tcW w:w="3060" w:type="dxa"/>
          </w:tcPr>
          <w:p w:rsidR="00E672FF" w:rsidRPr="00FE46C3" w:rsidRDefault="00E672FF" w:rsidP="006C5B64">
            <w:pPr>
              <w:keepNext/>
              <w:ind w:firstLine="219"/>
              <w:jc w:val="both"/>
              <w:rPr>
                <w:noProof/>
              </w:rPr>
            </w:pPr>
            <w:r w:rsidRPr="00FE46C3">
              <w:rPr>
                <w:noProof/>
              </w:rPr>
              <w:lastRenderedPageBreak/>
              <w:t>Статья 323. Порядок применения отдельных норм настоящего Кодекса</w:t>
            </w:r>
          </w:p>
          <w:p w:rsidR="00E672FF" w:rsidRPr="00FE46C3" w:rsidRDefault="00E672FF" w:rsidP="006C5B64">
            <w:pPr>
              <w:keepNext/>
              <w:ind w:firstLine="219"/>
              <w:jc w:val="both"/>
              <w:rPr>
                <w:noProof/>
              </w:rPr>
            </w:pPr>
            <w:r w:rsidRPr="00FE46C3">
              <w:rPr>
                <w:noProof/>
              </w:rPr>
              <w:lastRenderedPageBreak/>
              <w:t>…</w:t>
            </w:r>
          </w:p>
          <w:p w:rsidR="00E672FF" w:rsidRPr="00FE46C3" w:rsidRDefault="00E672FF" w:rsidP="006C5B64">
            <w:pPr>
              <w:keepNext/>
              <w:ind w:firstLine="219"/>
              <w:jc w:val="both"/>
              <w:rPr>
                <w:b/>
                <w:noProof/>
              </w:rPr>
            </w:pPr>
            <w:r w:rsidRPr="00FE46C3">
              <w:rPr>
                <w:b/>
                <w:noProof/>
              </w:rPr>
              <w:t>3. Отсутствует.</w:t>
            </w:r>
          </w:p>
          <w:p w:rsidR="00E672FF" w:rsidRPr="00FE46C3" w:rsidRDefault="00E672FF" w:rsidP="006C5B64">
            <w:pPr>
              <w:keepNext/>
              <w:ind w:firstLine="219"/>
              <w:jc w:val="both"/>
              <w:rPr>
                <w:b/>
                <w:noProof/>
              </w:rPr>
            </w:pPr>
          </w:p>
        </w:tc>
        <w:tc>
          <w:tcPr>
            <w:tcW w:w="3420" w:type="dxa"/>
          </w:tcPr>
          <w:p w:rsidR="00E672FF" w:rsidRPr="00FE46C3" w:rsidRDefault="00E672FF" w:rsidP="006C5B64">
            <w:pPr>
              <w:keepNext/>
              <w:autoSpaceDE w:val="0"/>
              <w:autoSpaceDN w:val="0"/>
              <w:adjustRightInd w:val="0"/>
              <w:ind w:firstLine="317"/>
              <w:jc w:val="both"/>
              <w:rPr>
                <w:b/>
              </w:rPr>
            </w:pPr>
            <w:r w:rsidRPr="00FE46C3">
              <w:rPr>
                <w:b/>
              </w:rPr>
              <w:lastRenderedPageBreak/>
              <w:t>Отсутствует.</w:t>
            </w:r>
          </w:p>
          <w:p w:rsidR="00E672FF" w:rsidRPr="00FE46C3" w:rsidRDefault="00E672FF" w:rsidP="006C5B64">
            <w:pPr>
              <w:keepNext/>
              <w:autoSpaceDE w:val="0"/>
              <w:autoSpaceDN w:val="0"/>
              <w:adjustRightInd w:val="0"/>
              <w:ind w:firstLine="317"/>
              <w:jc w:val="both"/>
              <w:rPr>
                <w:b/>
              </w:rPr>
            </w:pPr>
          </w:p>
        </w:tc>
        <w:tc>
          <w:tcPr>
            <w:tcW w:w="3240" w:type="dxa"/>
          </w:tcPr>
          <w:p w:rsidR="00E672FF" w:rsidRPr="00FE46C3" w:rsidRDefault="00E672FF" w:rsidP="006C5B64">
            <w:pPr>
              <w:keepNext/>
              <w:ind w:firstLine="119"/>
              <w:jc w:val="both"/>
            </w:pPr>
            <w:r w:rsidRPr="00FE46C3">
              <w:t>Дополнить подпунктом 46)  (новым) следующего содержания:</w:t>
            </w:r>
          </w:p>
          <w:p w:rsidR="00E672FF" w:rsidRPr="00FE46C3" w:rsidRDefault="00E672FF" w:rsidP="006C5B64">
            <w:pPr>
              <w:keepNext/>
              <w:ind w:firstLine="119"/>
              <w:jc w:val="both"/>
              <w:rPr>
                <w:b/>
              </w:rPr>
            </w:pPr>
          </w:p>
          <w:p w:rsidR="00E672FF" w:rsidRPr="00FE46C3" w:rsidRDefault="00E672FF" w:rsidP="006C5B64">
            <w:pPr>
              <w:keepNext/>
              <w:spacing w:line="0" w:lineRule="atLeast"/>
              <w:ind w:firstLine="261"/>
              <w:jc w:val="both"/>
            </w:pPr>
            <w:r w:rsidRPr="00FE46C3">
              <w:t>«46) статью 323 дополнить пунктом 3 (новым) следующего содержания:</w:t>
            </w:r>
          </w:p>
          <w:p w:rsidR="00E672FF" w:rsidRPr="00FE46C3" w:rsidRDefault="00E672FF" w:rsidP="006C5B64">
            <w:pPr>
              <w:keepNext/>
              <w:ind w:firstLine="261"/>
              <w:jc w:val="both"/>
              <w:rPr>
                <w:b/>
              </w:rPr>
            </w:pPr>
          </w:p>
          <w:p w:rsidR="00E672FF" w:rsidRPr="00FE46C3" w:rsidRDefault="00E672FF" w:rsidP="0016213E">
            <w:pPr>
              <w:keepNext/>
              <w:ind w:firstLine="261"/>
              <w:jc w:val="both"/>
            </w:pPr>
            <w:r w:rsidRPr="00FE46C3">
              <w:rPr>
                <w:b/>
              </w:rPr>
              <w:t>«</w:t>
            </w:r>
            <w:r w:rsidRPr="00FE46C3">
              <w:rPr>
                <w:b/>
                <w:spacing w:val="2"/>
              </w:rPr>
              <w:t>3. Нормы пункта 1 статьи 287 настоящего Кодекса, в части освобождения от обложения ввозными таможенными пошлинами лизинговых компаний распространяются на инвестиционные контракты, заключенные с уполномоч</w:t>
            </w:r>
            <w:r w:rsidR="0016213E" w:rsidRPr="00FE46C3">
              <w:rPr>
                <w:b/>
                <w:spacing w:val="2"/>
              </w:rPr>
              <w:t xml:space="preserve">енным органом по инвестициям с </w:t>
            </w:r>
            <w:r w:rsidRPr="00FE46C3">
              <w:rPr>
                <w:b/>
                <w:spacing w:val="2"/>
              </w:rPr>
              <w:t>1 октября 2016 года.</w:t>
            </w:r>
            <w:r w:rsidR="0016213E" w:rsidRPr="00FE46C3">
              <w:t>».</w:t>
            </w:r>
          </w:p>
          <w:p w:rsidR="00CD025E" w:rsidRPr="00FE46C3" w:rsidRDefault="00CD025E" w:rsidP="0016213E">
            <w:pPr>
              <w:keepNext/>
              <w:ind w:firstLine="261"/>
              <w:jc w:val="both"/>
            </w:pPr>
          </w:p>
        </w:tc>
        <w:tc>
          <w:tcPr>
            <w:tcW w:w="2372" w:type="dxa"/>
          </w:tcPr>
          <w:p w:rsidR="00E672FF" w:rsidRPr="00FE46C3" w:rsidRDefault="00E672FF" w:rsidP="00781C54">
            <w:pPr>
              <w:keepNext/>
              <w:ind w:firstLine="219"/>
              <w:jc w:val="both"/>
              <w:rPr>
                <w:b/>
                <w:lang w:val="kk-KZ"/>
              </w:rPr>
            </w:pPr>
            <w:r w:rsidRPr="00FE46C3">
              <w:rPr>
                <w:b/>
                <w:lang w:val="kk-KZ"/>
              </w:rPr>
              <w:lastRenderedPageBreak/>
              <w:t xml:space="preserve">Комитет по экономической реформе и </w:t>
            </w:r>
            <w:r w:rsidRPr="00FE46C3">
              <w:rPr>
                <w:b/>
                <w:lang w:val="kk-KZ"/>
              </w:rPr>
              <w:lastRenderedPageBreak/>
              <w:t xml:space="preserve">региональному развитию </w:t>
            </w:r>
          </w:p>
          <w:p w:rsidR="00E672FF" w:rsidRPr="00FE46C3" w:rsidRDefault="00E672FF" w:rsidP="006C5B64">
            <w:pPr>
              <w:keepNext/>
              <w:ind w:firstLine="219"/>
              <w:jc w:val="both"/>
              <w:rPr>
                <w:b/>
              </w:rPr>
            </w:pPr>
            <w:r w:rsidRPr="00FE46C3">
              <w:rPr>
                <w:b/>
              </w:rPr>
              <w:t>Депутат</w:t>
            </w:r>
          </w:p>
          <w:p w:rsidR="00E672FF" w:rsidRPr="00FE46C3" w:rsidRDefault="00E672FF" w:rsidP="006C5B64">
            <w:pPr>
              <w:keepNext/>
              <w:ind w:firstLine="219"/>
              <w:jc w:val="both"/>
              <w:rPr>
                <w:b/>
              </w:rPr>
            </w:pPr>
            <w:r w:rsidRPr="00FE46C3">
              <w:rPr>
                <w:b/>
              </w:rPr>
              <w:t>Перуашев А.Т.</w:t>
            </w:r>
          </w:p>
          <w:p w:rsidR="00E672FF" w:rsidRPr="00FE46C3" w:rsidRDefault="00E672FF" w:rsidP="006C5B64">
            <w:pPr>
              <w:keepNext/>
              <w:ind w:firstLine="219"/>
              <w:jc w:val="both"/>
              <w:rPr>
                <w:b/>
              </w:rPr>
            </w:pPr>
          </w:p>
          <w:p w:rsidR="00E672FF" w:rsidRPr="00FE46C3" w:rsidRDefault="00E672FF" w:rsidP="006C5B64">
            <w:pPr>
              <w:keepNext/>
              <w:ind w:firstLine="219"/>
              <w:jc w:val="both"/>
            </w:pPr>
            <w:r w:rsidRPr="00FE46C3">
              <w:t>Считаем необходимым предусмотреть инвестиционные проекты, реализуемые в рамках инвестиционных контрактов, заключенных в период рассмотрения данных изменений, с октября 2016 года.</w:t>
            </w:r>
          </w:p>
        </w:tc>
        <w:tc>
          <w:tcPr>
            <w:tcW w:w="1410" w:type="dxa"/>
          </w:tcPr>
          <w:p w:rsidR="00E672FF" w:rsidRPr="00FE46C3" w:rsidRDefault="00E672FF" w:rsidP="00373100">
            <w:pPr>
              <w:keepNext/>
              <w:ind w:left="-57" w:right="-57"/>
              <w:jc w:val="center"/>
              <w:rPr>
                <w:b/>
                <w:bCs/>
                <w:lang w:val="kk-KZ"/>
              </w:rPr>
            </w:pPr>
            <w:r w:rsidRPr="00FE46C3">
              <w:rPr>
                <w:b/>
                <w:bCs/>
                <w:lang w:val="kk-KZ"/>
              </w:rPr>
              <w:lastRenderedPageBreak/>
              <w:t xml:space="preserve">Принято </w:t>
            </w:r>
          </w:p>
        </w:tc>
      </w:tr>
      <w:tr w:rsidR="002758C9" w:rsidRPr="00FE46C3" w:rsidTr="00550D72">
        <w:tc>
          <w:tcPr>
            <w:tcW w:w="539" w:type="dxa"/>
          </w:tcPr>
          <w:p w:rsidR="00B1331A" w:rsidRPr="00FE46C3" w:rsidRDefault="00B1331A" w:rsidP="006C7244">
            <w:pPr>
              <w:keepNext/>
              <w:numPr>
                <w:ilvl w:val="0"/>
                <w:numId w:val="1"/>
              </w:numPr>
              <w:tabs>
                <w:tab w:val="left" w:pos="180"/>
              </w:tabs>
              <w:ind w:left="0" w:firstLine="0"/>
              <w:jc w:val="center"/>
            </w:pPr>
          </w:p>
        </w:tc>
        <w:tc>
          <w:tcPr>
            <w:tcW w:w="1259" w:type="dxa"/>
          </w:tcPr>
          <w:p w:rsidR="00B1331A" w:rsidRPr="00FE46C3" w:rsidRDefault="00B1331A" w:rsidP="006C7244">
            <w:pPr>
              <w:keepNext/>
              <w:jc w:val="center"/>
            </w:pPr>
            <w:r w:rsidRPr="00FE46C3">
              <w:rPr>
                <w:spacing w:val="-6"/>
                <w:lang w:val="kk-KZ"/>
              </w:rPr>
              <w:t>П</w:t>
            </w:r>
            <w:r w:rsidRPr="00FE46C3">
              <w:rPr>
                <w:spacing w:val="-6"/>
              </w:rPr>
              <w:t xml:space="preserve">одпункт  32) </w:t>
            </w:r>
            <w:r w:rsidRPr="00FE46C3">
              <w:t>пункта 2 статьи 1 проекта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rPr>
                <w:i/>
              </w:rPr>
            </w:pPr>
            <w:r w:rsidRPr="00FE46C3">
              <w:rPr>
                <w:i/>
              </w:rPr>
              <w:t>Статья 324</w:t>
            </w:r>
          </w:p>
          <w:p w:rsidR="00B1331A" w:rsidRPr="00FE46C3" w:rsidRDefault="00B1331A" w:rsidP="006C7244">
            <w:pPr>
              <w:keepNext/>
              <w:jc w:val="center"/>
              <w:rPr>
                <w:i/>
              </w:rPr>
            </w:pPr>
            <w:r w:rsidRPr="00FE46C3">
              <w:rPr>
                <w:i/>
              </w:rPr>
              <w:t>Кодекса</w:t>
            </w:r>
          </w:p>
          <w:p w:rsidR="00B1331A" w:rsidRPr="00FE46C3" w:rsidRDefault="00B1331A" w:rsidP="006C7244">
            <w:pPr>
              <w:keepNext/>
              <w:jc w:val="center"/>
            </w:pPr>
          </w:p>
          <w:p w:rsidR="00B1331A" w:rsidRPr="00FE46C3" w:rsidRDefault="00B1331A" w:rsidP="006C7244">
            <w:pPr>
              <w:keepNext/>
              <w:jc w:val="center"/>
            </w:pPr>
          </w:p>
        </w:tc>
        <w:tc>
          <w:tcPr>
            <w:tcW w:w="3060" w:type="dxa"/>
          </w:tcPr>
          <w:p w:rsidR="00B1331A" w:rsidRPr="00FE46C3" w:rsidRDefault="00B1331A" w:rsidP="006C7244">
            <w:pPr>
              <w:keepNext/>
              <w:ind w:firstLine="219"/>
              <w:jc w:val="both"/>
              <w:rPr>
                <w:noProof/>
              </w:rPr>
            </w:pPr>
            <w:r w:rsidRPr="00FE46C3">
              <w:rPr>
                <w:noProof/>
              </w:rPr>
              <w:t>Статья 324. Порядок введения в действие настоящего Кодекса</w:t>
            </w:r>
          </w:p>
          <w:p w:rsidR="00B1331A" w:rsidRPr="00FE46C3" w:rsidRDefault="00B1331A" w:rsidP="006C7244">
            <w:pPr>
              <w:keepNext/>
              <w:ind w:firstLine="219"/>
              <w:jc w:val="both"/>
              <w:rPr>
                <w:noProof/>
              </w:rPr>
            </w:pPr>
          </w:p>
          <w:p w:rsidR="00B1331A" w:rsidRPr="00FE46C3" w:rsidRDefault="00B1331A" w:rsidP="006C7244">
            <w:pPr>
              <w:keepNext/>
              <w:ind w:firstLine="219"/>
              <w:jc w:val="both"/>
              <w:rPr>
                <w:noProof/>
              </w:rPr>
            </w:pPr>
            <w:r w:rsidRPr="00FE46C3">
              <w:rPr>
                <w:noProof/>
              </w:rPr>
              <w:t>…</w:t>
            </w:r>
          </w:p>
          <w:p w:rsidR="00B1331A" w:rsidRPr="00FE46C3" w:rsidRDefault="00B1331A" w:rsidP="0016213E">
            <w:pPr>
              <w:keepNext/>
              <w:ind w:firstLine="219"/>
              <w:jc w:val="both"/>
              <w:rPr>
                <w:noProof/>
              </w:rPr>
            </w:pPr>
            <w:r w:rsidRPr="00FE46C3">
              <w:rPr>
                <w:noProof/>
              </w:rPr>
              <w:t xml:space="preserve">2. Установить, что заголовки статей 173 и 197 оглавления, подпункты 9), 13) и 14) статьи 88, подпункт 4) пункта 3 статьи 116, подпункт 68) статьи 138, статья 173, подпункт 3) статьи 195, подпункт 2) пункта 6 </w:t>
            </w:r>
            <w:r w:rsidRPr="00FE46C3">
              <w:rPr>
                <w:noProof/>
              </w:rPr>
              <w:lastRenderedPageBreak/>
              <w:t>статьи 196, статья 197, подпункт 6) пункта 1 статьи 292 настоящего Кодекса д</w:t>
            </w:r>
            <w:r w:rsidR="0016213E" w:rsidRPr="00FE46C3">
              <w:rPr>
                <w:noProof/>
              </w:rPr>
              <w:t>ействуют до 1 января 2017 года.</w:t>
            </w:r>
          </w:p>
        </w:tc>
        <w:tc>
          <w:tcPr>
            <w:tcW w:w="3420" w:type="dxa"/>
          </w:tcPr>
          <w:p w:rsidR="00B1331A" w:rsidRPr="00FE46C3" w:rsidRDefault="00B1331A" w:rsidP="006C7244">
            <w:pPr>
              <w:keepNext/>
              <w:ind w:firstLine="219"/>
              <w:jc w:val="both"/>
              <w:rPr>
                <w:b/>
              </w:rPr>
            </w:pPr>
            <w:r w:rsidRPr="00FE46C3">
              <w:rPr>
                <w:b/>
              </w:rPr>
              <w:lastRenderedPageBreak/>
              <w:t>32) пункт 2 статьи 324 изложить в следующей редакции:</w:t>
            </w:r>
          </w:p>
          <w:p w:rsidR="00B1331A" w:rsidRPr="00FE46C3" w:rsidRDefault="00B1331A" w:rsidP="006C7244">
            <w:pPr>
              <w:keepNext/>
              <w:ind w:firstLine="219"/>
              <w:jc w:val="both"/>
            </w:pPr>
            <w:r w:rsidRPr="00FE46C3">
              <w:rPr>
                <w:b/>
              </w:rPr>
              <w:t xml:space="preserve">«2. Установить, что заголовки статей 173 и 197 оглавления, подпункты 9), 13) и 14) статьи 79-6, подпункт 68) статьи 138, статья 173, подпункт 3) статьи 195, подпункт 2) пункта 6 статьи 196, статья 197, подпункт 6) пункта 1 статьи 292 настоящего Кодекса действуют до 1 </w:t>
            </w:r>
            <w:r w:rsidRPr="00FE46C3">
              <w:rPr>
                <w:b/>
              </w:rPr>
              <w:lastRenderedPageBreak/>
              <w:t>января 2017 года.».</w:t>
            </w:r>
          </w:p>
        </w:tc>
        <w:tc>
          <w:tcPr>
            <w:tcW w:w="3240" w:type="dxa"/>
          </w:tcPr>
          <w:p w:rsidR="00B1331A" w:rsidRPr="00FE46C3" w:rsidRDefault="00B1331A" w:rsidP="006C7244">
            <w:pPr>
              <w:keepNext/>
              <w:ind w:firstLine="219"/>
              <w:jc w:val="both"/>
              <w:rPr>
                <w:b/>
                <w:i/>
                <w:u w:val="single"/>
              </w:rPr>
            </w:pPr>
            <w:r w:rsidRPr="00FE46C3">
              <w:lastRenderedPageBreak/>
              <w:t xml:space="preserve">Подпункт 32) пункта 2 статьи 1 проекта </w:t>
            </w:r>
            <w:r w:rsidRPr="00FE46C3">
              <w:rPr>
                <w:b/>
              </w:rPr>
              <w:t>исключить.</w:t>
            </w:r>
          </w:p>
          <w:p w:rsidR="00B1331A" w:rsidRPr="00FE46C3" w:rsidRDefault="00B1331A" w:rsidP="006C7244">
            <w:pPr>
              <w:keepNext/>
              <w:ind w:firstLine="219"/>
              <w:jc w:val="both"/>
            </w:pPr>
          </w:p>
          <w:p w:rsidR="00B1331A" w:rsidRPr="00FE46C3" w:rsidRDefault="00B1331A" w:rsidP="006C7244">
            <w:pPr>
              <w:keepNext/>
              <w:ind w:firstLine="219"/>
              <w:jc w:val="both"/>
            </w:pPr>
          </w:p>
          <w:p w:rsidR="00B1331A" w:rsidRPr="00FE46C3" w:rsidRDefault="00B1331A" w:rsidP="006C7244">
            <w:pPr>
              <w:keepNext/>
              <w:ind w:firstLine="219"/>
              <w:jc w:val="both"/>
              <w:rPr>
                <w:b/>
              </w:rPr>
            </w:pPr>
          </w:p>
        </w:tc>
        <w:tc>
          <w:tcPr>
            <w:tcW w:w="2372" w:type="dxa"/>
          </w:tcPr>
          <w:p w:rsidR="00B1331A" w:rsidRPr="00FE46C3" w:rsidRDefault="00B1331A" w:rsidP="009324F3">
            <w:pPr>
              <w:keepNext/>
              <w:ind w:firstLine="219"/>
              <w:jc w:val="both"/>
              <w:rPr>
                <w:b/>
                <w:lang w:val="kk-KZ"/>
              </w:rPr>
            </w:pPr>
            <w:r w:rsidRPr="00FE46C3">
              <w:rPr>
                <w:b/>
                <w:lang w:val="kk-KZ"/>
              </w:rPr>
              <w:t xml:space="preserve">Комитет по экономической реформе и региональному развитию </w:t>
            </w:r>
          </w:p>
          <w:p w:rsidR="00B1331A" w:rsidRPr="00FE46C3" w:rsidRDefault="00B1331A" w:rsidP="00771BEF">
            <w:pPr>
              <w:keepNext/>
              <w:ind w:firstLine="219"/>
              <w:jc w:val="both"/>
            </w:pPr>
          </w:p>
          <w:p w:rsidR="00B1331A" w:rsidRPr="00FE46C3" w:rsidRDefault="00B1331A" w:rsidP="00771BEF">
            <w:pPr>
              <w:keepNext/>
              <w:ind w:firstLine="219"/>
              <w:jc w:val="both"/>
            </w:pPr>
            <w:r w:rsidRPr="00FE46C3">
              <w:t>В целях приведения в соответствие со  статьей 2 законопроекта.</w:t>
            </w:r>
          </w:p>
        </w:tc>
        <w:tc>
          <w:tcPr>
            <w:tcW w:w="1410" w:type="dxa"/>
          </w:tcPr>
          <w:p w:rsidR="00B1331A" w:rsidRPr="00FE46C3" w:rsidRDefault="00B1331A" w:rsidP="006C7244">
            <w:pPr>
              <w:keepNext/>
              <w:ind w:left="-57" w:right="-57"/>
              <w:jc w:val="center"/>
              <w:rPr>
                <w:b/>
                <w:bCs/>
                <w:lang w:val="kk-KZ"/>
              </w:rPr>
            </w:pPr>
            <w:r w:rsidRPr="00FE46C3">
              <w:rPr>
                <w:b/>
                <w:bCs/>
                <w:lang w:val="kk-KZ"/>
              </w:rPr>
              <w:t>Принято</w:t>
            </w:r>
          </w:p>
        </w:tc>
      </w:tr>
      <w:tr w:rsidR="002758C9" w:rsidRPr="00FE46C3" w:rsidTr="001B6380">
        <w:tc>
          <w:tcPr>
            <w:tcW w:w="15300" w:type="dxa"/>
            <w:gridSpan w:val="7"/>
          </w:tcPr>
          <w:p w:rsidR="00B1331A" w:rsidRPr="00FE46C3" w:rsidRDefault="00B1331A" w:rsidP="006C7244">
            <w:pPr>
              <w:keepNext/>
              <w:jc w:val="center"/>
              <w:rPr>
                <w:b/>
                <w:bCs/>
                <w:lang w:val="kk-KZ"/>
              </w:rPr>
            </w:pPr>
          </w:p>
          <w:p w:rsidR="00B1331A" w:rsidRPr="00FE46C3" w:rsidRDefault="00B1331A" w:rsidP="006C7244">
            <w:pPr>
              <w:keepNext/>
              <w:ind w:firstLine="170"/>
              <w:jc w:val="center"/>
              <w:rPr>
                <w:b/>
                <w:bCs/>
                <w:i/>
                <w:iCs/>
              </w:rPr>
            </w:pPr>
            <w:r w:rsidRPr="00FE46C3">
              <w:rPr>
                <w:b/>
                <w:bCs/>
                <w:i/>
                <w:iCs/>
                <w:lang w:val="kk-KZ"/>
              </w:rPr>
              <w:t xml:space="preserve">Закон </w:t>
            </w:r>
            <w:r w:rsidRPr="00FE46C3">
              <w:rPr>
                <w:b/>
                <w:bCs/>
                <w:i/>
                <w:iCs/>
              </w:rPr>
              <w:t>Республики Казахстан от 23 декабря 1995 года «Об ипотеке недвижимого имущества»</w:t>
            </w:r>
          </w:p>
          <w:p w:rsidR="00B1331A" w:rsidRPr="00FE46C3" w:rsidRDefault="00B1331A" w:rsidP="0016213E">
            <w:pPr>
              <w:keepNext/>
              <w:rPr>
                <w:b/>
                <w:bCs/>
                <w:i/>
                <w:iCs/>
              </w:rPr>
            </w:pPr>
          </w:p>
        </w:tc>
      </w:tr>
      <w:tr w:rsidR="002758C9" w:rsidRPr="00FE46C3" w:rsidTr="001B6380">
        <w:tc>
          <w:tcPr>
            <w:tcW w:w="53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numPr>
                <w:ilvl w:val="0"/>
                <w:numId w:val="1"/>
              </w:numPr>
              <w:tabs>
                <w:tab w:val="left" w:pos="180"/>
              </w:tabs>
              <w:ind w:left="0" w:firstLine="0"/>
              <w:jc w:val="center"/>
            </w:pPr>
          </w:p>
        </w:tc>
        <w:tc>
          <w:tcPr>
            <w:tcW w:w="125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jc w:val="center"/>
            </w:pPr>
            <w:r w:rsidRPr="00FE46C3">
              <w:t>Пункт новый статьи 1 проекта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rPr>
                <w:i/>
              </w:rPr>
            </w:pPr>
            <w:r w:rsidRPr="00FE46C3">
              <w:rPr>
                <w:i/>
              </w:rPr>
              <w:t>Статья 1 Закона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tc>
        <w:tc>
          <w:tcPr>
            <w:tcW w:w="306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rPr>
                <w:noProof/>
              </w:rPr>
            </w:pPr>
            <w:r w:rsidRPr="00FE46C3">
              <w:rPr>
                <w:noProof/>
              </w:rPr>
              <w:t xml:space="preserve">Статья 1. Основные термины и определения </w:t>
            </w:r>
          </w:p>
          <w:p w:rsidR="00B1331A" w:rsidRPr="00FE46C3" w:rsidRDefault="00B1331A" w:rsidP="006C7244">
            <w:pPr>
              <w:keepNext/>
              <w:ind w:firstLine="219"/>
              <w:jc w:val="both"/>
              <w:rPr>
                <w:noProof/>
              </w:rPr>
            </w:pPr>
          </w:p>
          <w:p w:rsidR="00B1331A" w:rsidRPr="00FE46C3" w:rsidRDefault="00B1331A" w:rsidP="006C7244">
            <w:pPr>
              <w:keepNext/>
              <w:ind w:firstLine="219"/>
              <w:jc w:val="both"/>
              <w:rPr>
                <w:noProof/>
              </w:rPr>
            </w:pPr>
            <w:r w:rsidRPr="00FE46C3">
              <w:rPr>
                <w:noProof/>
              </w:rPr>
              <w:t xml:space="preserve">Термины и определения, применяемые в настоящем Законе, означают: </w:t>
            </w:r>
          </w:p>
          <w:p w:rsidR="00B1331A" w:rsidRPr="00FE46C3" w:rsidRDefault="00B1331A" w:rsidP="006C7244">
            <w:pPr>
              <w:keepNext/>
              <w:ind w:firstLine="219"/>
              <w:jc w:val="both"/>
            </w:pPr>
            <w:r w:rsidRPr="00FE46C3">
              <w:t>…</w:t>
            </w:r>
          </w:p>
          <w:p w:rsidR="00B1331A" w:rsidRPr="00FE46C3" w:rsidRDefault="00B1331A" w:rsidP="006C7244">
            <w:pPr>
              <w:keepNext/>
              <w:ind w:firstLine="219"/>
              <w:jc w:val="both"/>
              <w:rPr>
                <w:noProof/>
              </w:rPr>
            </w:pPr>
            <w:r w:rsidRPr="00FE46C3">
              <w:rPr>
                <w:b/>
              </w:rPr>
              <w:t>9-1) отсутствует.</w:t>
            </w:r>
          </w:p>
        </w:tc>
        <w:tc>
          <w:tcPr>
            <w:tcW w:w="342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rPr>
                <w:b/>
              </w:rPr>
            </w:pPr>
            <w:r w:rsidRPr="00FE46C3">
              <w:rPr>
                <w:b/>
              </w:rPr>
              <w:t xml:space="preserve">Отсутствует. </w:t>
            </w:r>
          </w:p>
        </w:tc>
        <w:tc>
          <w:tcPr>
            <w:tcW w:w="324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pPr>
            <w:r w:rsidRPr="00FE46C3">
              <w:t>Дополнить пунктом 4 (новым) следующего содержания:</w:t>
            </w:r>
          </w:p>
          <w:p w:rsidR="00B1331A" w:rsidRPr="00FE46C3" w:rsidRDefault="00B1331A" w:rsidP="006C7244">
            <w:pPr>
              <w:keepNext/>
              <w:ind w:firstLine="219"/>
              <w:jc w:val="both"/>
            </w:pPr>
          </w:p>
          <w:p w:rsidR="00B1331A" w:rsidRPr="00FE46C3" w:rsidRDefault="00B1331A" w:rsidP="006C7244">
            <w:pPr>
              <w:keepNext/>
              <w:ind w:firstLine="219"/>
              <w:jc w:val="both"/>
              <w:rPr>
                <w:b/>
              </w:rPr>
            </w:pPr>
            <w:r w:rsidRPr="00FE46C3">
              <w:rPr>
                <w:b/>
              </w:rPr>
              <w:t xml:space="preserve">«4. В Закон Республики Казахстан от 23 декабря 1995 года «Об ипотеке недвижимого имущества» </w:t>
            </w:r>
            <w:r w:rsidRPr="00FE46C3">
              <w:t>(Ведомости Верховного Совета Республики Казахстан, 1995 г., № 24, ст.165; Ведомости Парламента Республики Казахстан, 1997 г., № 13-14, ст.205; 2000 г., № 18, ст.336; 2003 г., № 11, ст.67; 2005 г., № 23, ст.104; 2007 г., № 2, ст.18; № 4, ст.28; № 18, ст.143; 2011 г., № 3, ст.32; № 6, ст.50; № 11, ст.102; 2012 г., № 13, ст.91; № 20, ст.121; 2013 г., № 14, ст.72; 2014 г., № 11, ст.61; 2015 г., № 8, ст.45; № 13, ст.68):</w:t>
            </w:r>
            <w:r w:rsidRPr="00FE46C3">
              <w:rPr>
                <w:b/>
              </w:rPr>
              <w:t xml:space="preserve"> </w:t>
            </w:r>
          </w:p>
          <w:p w:rsidR="00B1331A" w:rsidRPr="00FE46C3" w:rsidRDefault="00B1331A" w:rsidP="006C7244">
            <w:pPr>
              <w:keepNext/>
              <w:ind w:firstLine="219"/>
              <w:jc w:val="both"/>
              <w:rPr>
                <w:b/>
              </w:rPr>
            </w:pPr>
            <w:r w:rsidRPr="00FE46C3">
              <w:rPr>
                <w:b/>
              </w:rPr>
              <w:t xml:space="preserve">1) статью 1 дополнить подпунктом 9-1) (новым) </w:t>
            </w:r>
            <w:r w:rsidRPr="00FE46C3">
              <w:rPr>
                <w:b/>
              </w:rPr>
              <w:lastRenderedPageBreak/>
              <w:t>следующего содержания:</w:t>
            </w:r>
          </w:p>
          <w:p w:rsidR="00B1331A" w:rsidRPr="00FE46C3" w:rsidRDefault="00B1331A" w:rsidP="006C7244">
            <w:pPr>
              <w:keepNext/>
              <w:ind w:firstLine="219"/>
              <w:jc w:val="both"/>
            </w:pPr>
          </w:p>
          <w:p w:rsidR="00B1331A" w:rsidRPr="00FE46C3" w:rsidRDefault="00B1331A" w:rsidP="006C7244">
            <w:pPr>
              <w:keepNext/>
              <w:ind w:firstLine="219"/>
              <w:jc w:val="both"/>
              <w:rPr>
                <w:b/>
              </w:rPr>
            </w:pPr>
            <w:r w:rsidRPr="00FE46C3">
              <w:rPr>
                <w:b/>
              </w:rPr>
              <w:t>«9-1) уполномоченный орган по делам архитектуры, градостроительства и строительства - центральный государственный орган, осуществляющий руководство в сфере государственного управления архитектурной, градостроительной и строительной деятельностью;».</w:t>
            </w:r>
          </w:p>
          <w:p w:rsidR="00B1331A" w:rsidRPr="00FE46C3" w:rsidRDefault="00B1331A" w:rsidP="006C7244">
            <w:pPr>
              <w:keepNext/>
              <w:ind w:firstLine="219"/>
              <w:jc w:val="both"/>
              <w:rPr>
                <w:b/>
              </w:rPr>
            </w:pPr>
          </w:p>
          <w:p w:rsidR="00B1331A" w:rsidRPr="00FE46C3" w:rsidRDefault="00B1331A" w:rsidP="006E139B">
            <w:pPr>
              <w:keepNext/>
              <w:ind w:firstLine="227"/>
              <w:jc w:val="both"/>
              <w:rPr>
                <w:i/>
              </w:rPr>
            </w:pPr>
            <w:r w:rsidRPr="00FE46C3">
              <w:rPr>
                <w:i/>
              </w:rPr>
              <w:t xml:space="preserve">Изложить с учетом расположения терминов и определений на казахском языке в алфавитном порядке </w:t>
            </w:r>
          </w:p>
          <w:p w:rsidR="00B1331A" w:rsidRPr="00FE46C3" w:rsidRDefault="00B1331A" w:rsidP="006C7244">
            <w:pPr>
              <w:keepNext/>
              <w:ind w:firstLine="219"/>
              <w:jc w:val="both"/>
            </w:pPr>
          </w:p>
          <w:p w:rsidR="00B1331A" w:rsidRPr="00FE46C3" w:rsidRDefault="00B1331A" w:rsidP="006C7244">
            <w:pPr>
              <w:keepNext/>
              <w:ind w:firstLine="219"/>
              <w:jc w:val="both"/>
            </w:pPr>
          </w:p>
          <w:p w:rsidR="00B1331A" w:rsidRPr="00FE46C3" w:rsidRDefault="00B1331A" w:rsidP="006C7244">
            <w:pPr>
              <w:keepNext/>
              <w:ind w:firstLine="221"/>
              <w:jc w:val="center"/>
              <w:rPr>
                <w:i/>
              </w:rPr>
            </w:pPr>
            <w:r w:rsidRPr="00FE46C3">
              <w:rPr>
                <w:i/>
              </w:rPr>
              <w:t>Соответственно изменить последующую нумерацию пунктов</w:t>
            </w:r>
          </w:p>
          <w:p w:rsidR="00B1331A" w:rsidRPr="00FE46C3" w:rsidRDefault="00B1331A" w:rsidP="006C7244">
            <w:pPr>
              <w:keepNext/>
              <w:ind w:firstLine="219"/>
              <w:jc w:val="both"/>
            </w:pPr>
            <w:r w:rsidRPr="00FE46C3">
              <w:tab/>
              <w:t xml:space="preserve"> </w:t>
            </w:r>
          </w:p>
        </w:tc>
        <w:tc>
          <w:tcPr>
            <w:tcW w:w="2372"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rPr>
                <w:b/>
                <w:lang w:val="kk-KZ"/>
              </w:rPr>
            </w:pPr>
            <w:r w:rsidRPr="00FE46C3">
              <w:rPr>
                <w:b/>
                <w:lang w:val="kk-KZ"/>
              </w:rPr>
              <w:lastRenderedPageBreak/>
              <w:t xml:space="preserve">Комитет по экономической реформе и региональному развитию </w:t>
            </w:r>
          </w:p>
          <w:p w:rsidR="00B1331A" w:rsidRPr="00FE46C3" w:rsidRDefault="00B1331A" w:rsidP="006C7244">
            <w:pPr>
              <w:keepNext/>
              <w:ind w:firstLine="219"/>
              <w:jc w:val="both"/>
            </w:pPr>
          </w:p>
          <w:p w:rsidR="00B1331A" w:rsidRPr="00FE46C3" w:rsidRDefault="00B1331A" w:rsidP="006C7244">
            <w:pPr>
              <w:keepNext/>
              <w:spacing w:before="73"/>
              <w:ind w:firstLine="317"/>
              <w:jc w:val="both"/>
              <w:textAlignment w:val="baseline"/>
              <w:rPr>
                <w:kern w:val="24"/>
                <w:lang w:val="kk-KZ" w:eastAsia="kk-KZ"/>
              </w:rPr>
            </w:pPr>
            <w:r w:rsidRPr="00FE46C3">
              <w:rPr>
                <w:kern w:val="24"/>
                <w:lang w:val="kk-KZ" w:eastAsia="kk-KZ"/>
              </w:rPr>
              <w:t xml:space="preserve">Одним из основных приоритетных направлении проекта Программы «Нұрлы жер» является стимулирование спроса у населения путем выдачи доступных ипотечных займов БВУ под строящееся жилье. </w:t>
            </w:r>
          </w:p>
          <w:p w:rsidR="00B1331A" w:rsidRPr="00FE46C3" w:rsidRDefault="00B1331A" w:rsidP="006C7244">
            <w:pPr>
              <w:keepNext/>
              <w:spacing w:before="73"/>
              <w:ind w:firstLine="317"/>
              <w:jc w:val="both"/>
              <w:textAlignment w:val="baseline"/>
              <w:rPr>
                <w:i/>
                <w:kern w:val="24"/>
                <w:lang w:val="kk-KZ" w:eastAsia="kk-KZ"/>
              </w:rPr>
            </w:pPr>
            <w:r w:rsidRPr="00FE46C3">
              <w:rPr>
                <w:i/>
                <w:kern w:val="24"/>
                <w:lang w:val="kk-KZ" w:eastAsia="kk-KZ"/>
              </w:rPr>
              <w:t xml:space="preserve">Стимулирование ипотечного кредитования БВУ. </w:t>
            </w:r>
          </w:p>
          <w:p w:rsidR="00B1331A" w:rsidRPr="00FE46C3" w:rsidRDefault="00B1331A" w:rsidP="00B304DF">
            <w:pPr>
              <w:keepNext/>
              <w:spacing w:before="73"/>
              <w:ind w:firstLine="317"/>
              <w:jc w:val="both"/>
              <w:textAlignment w:val="baseline"/>
              <w:rPr>
                <w:kern w:val="24"/>
                <w:lang w:val="kk-KZ" w:eastAsia="kk-KZ"/>
              </w:rPr>
            </w:pPr>
            <w:r w:rsidRPr="00FE46C3">
              <w:rPr>
                <w:kern w:val="24"/>
                <w:lang w:val="kk-KZ" w:eastAsia="kk-KZ"/>
              </w:rPr>
              <w:t xml:space="preserve">В настоящее время кредитование </w:t>
            </w:r>
            <w:r w:rsidRPr="00FE46C3">
              <w:rPr>
                <w:kern w:val="24"/>
                <w:lang w:val="kk-KZ" w:eastAsia="kk-KZ"/>
              </w:rPr>
              <w:lastRenderedPageBreak/>
              <w:t xml:space="preserve">населения БВУ составляет около 17 %. </w:t>
            </w:r>
          </w:p>
          <w:p w:rsidR="00B1331A" w:rsidRPr="00FE46C3" w:rsidRDefault="00B1331A" w:rsidP="00B304DF">
            <w:pPr>
              <w:keepNext/>
              <w:spacing w:before="73"/>
              <w:ind w:firstLine="317"/>
              <w:jc w:val="both"/>
              <w:textAlignment w:val="baseline"/>
              <w:rPr>
                <w:kern w:val="24"/>
                <w:lang w:val="kk-KZ" w:eastAsia="kk-KZ"/>
              </w:rPr>
            </w:pPr>
            <w:r w:rsidRPr="00FE46C3">
              <w:rPr>
                <w:kern w:val="24"/>
                <w:lang w:val="kk-KZ" w:eastAsia="kk-KZ"/>
              </w:rPr>
              <w:t>В целях снижения процентной ставки до 10% для конечного потребителя, государство через оператора  субсидирует процентную ставку  в размере 7 %.</w:t>
            </w:r>
          </w:p>
          <w:p w:rsidR="00B1331A" w:rsidRPr="00FE46C3" w:rsidRDefault="00B1331A" w:rsidP="00B304DF">
            <w:pPr>
              <w:keepNext/>
              <w:spacing w:before="73"/>
              <w:ind w:firstLine="317"/>
              <w:jc w:val="both"/>
              <w:textAlignment w:val="baseline"/>
              <w:rPr>
                <w:kern w:val="24"/>
                <w:lang w:val="kk-KZ" w:eastAsia="kk-KZ"/>
              </w:rPr>
            </w:pPr>
            <w:r w:rsidRPr="00FE46C3">
              <w:rPr>
                <w:kern w:val="24"/>
                <w:lang w:val="kk-KZ" w:eastAsia="kk-KZ"/>
              </w:rPr>
              <w:t xml:space="preserve">При выдачи 9,5 тыс. ипотечных займов  на  142,8 млрд. тенге  необходимо ежегодно 10 млрд. тенге субсидий. </w:t>
            </w:r>
          </w:p>
          <w:p w:rsidR="00B1331A" w:rsidRPr="00FE46C3" w:rsidRDefault="00B1331A" w:rsidP="00B304DF">
            <w:pPr>
              <w:keepNext/>
              <w:spacing w:before="73"/>
              <w:ind w:firstLine="317"/>
              <w:jc w:val="both"/>
              <w:textAlignment w:val="baseline"/>
              <w:rPr>
                <w:kern w:val="24"/>
                <w:lang w:val="kk-KZ" w:eastAsia="kk-KZ"/>
              </w:rPr>
            </w:pPr>
            <w:r w:rsidRPr="00FE46C3">
              <w:rPr>
                <w:kern w:val="24"/>
                <w:lang w:val="kk-KZ" w:eastAsia="kk-KZ"/>
              </w:rPr>
              <w:t xml:space="preserve">Доступную ипотеку предлагается выдавать конечному потребителю сроком до 15 лет при первоначальном взносе от 30%.           </w:t>
            </w:r>
          </w:p>
          <w:p w:rsidR="00B1331A" w:rsidRPr="00FE46C3" w:rsidRDefault="00B1331A" w:rsidP="00B304DF">
            <w:pPr>
              <w:keepNext/>
              <w:ind w:firstLine="219"/>
              <w:jc w:val="both"/>
              <w:rPr>
                <w:kern w:val="24"/>
                <w:lang w:val="kk-KZ" w:eastAsia="kk-KZ"/>
              </w:rPr>
            </w:pPr>
            <w:r w:rsidRPr="00FE46C3">
              <w:rPr>
                <w:kern w:val="24"/>
                <w:lang w:val="kk-KZ" w:eastAsia="kk-KZ"/>
              </w:rPr>
              <w:t xml:space="preserve">Также предлагается установить максимальную </w:t>
            </w:r>
            <w:r w:rsidRPr="00FE46C3">
              <w:rPr>
                <w:kern w:val="24"/>
                <w:lang w:val="kk-KZ" w:eastAsia="kk-KZ"/>
              </w:rPr>
              <w:lastRenderedPageBreak/>
              <w:t>сумму займа – для городов Астана, Алматы - до 20 млн. тенге, для регионов – до 15 млн. тенге.</w:t>
            </w:r>
          </w:p>
          <w:p w:rsidR="00B1331A" w:rsidRPr="00FE46C3" w:rsidRDefault="00B1331A" w:rsidP="00B304DF">
            <w:pPr>
              <w:keepNext/>
              <w:ind w:firstLine="219"/>
              <w:jc w:val="both"/>
              <w:rPr>
                <w:b/>
              </w:rPr>
            </w:pPr>
          </w:p>
        </w:tc>
        <w:tc>
          <w:tcPr>
            <w:tcW w:w="1410" w:type="dxa"/>
            <w:tcBorders>
              <w:top w:val="single" w:sz="4" w:space="0" w:color="auto"/>
              <w:left w:val="single" w:sz="4" w:space="0" w:color="auto"/>
              <w:bottom w:val="single" w:sz="4" w:space="0" w:color="auto"/>
              <w:right w:val="single" w:sz="4" w:space="0" w:color="auto"/>
            </w:tcBorders>
          </w:tcPr>
          <w:p w:rsidR="00B1331A" w:rsidRPr="00FE46C3" w:rsidRDefault="00B1331A" w:rsidP="00150C33">
            <w:pPr>
              <w:keepNext/>
              <w:ind w:left="-57" w:right="-57"/>
              <w:jc w:val="center"/>
              <w:rPr>
                <w:b/>
                <w:bCs/>
                <w:lang w:val="kk-KZ"/>
              </w:rPr>
            </w:pPr>
            <w:r w:rsidRPr="00FE46C3">
              <w:rPr>
                <w:b/>
                <w:bCs/>
                <w:lang w:val="kk-KZ"/>
              </w:rPr>
              <w:lastRenderedPageBreak/>
              <w:t>Принято</w:t>
            </w:r>
          </w:p>
          <w:p w:rsidR="00B1331A" w:rsidRPr="00FE46C3" w:rsidRDefault="00B1331A" w:rsidP="00150C33">
            <w:pPr>
              <w:keepNext/>
              <w:ind w:left="-57" w:right="-57"/>
              <w:jc w:val="center"/>
              <w:rPr>
                <w:b/>
                <w:bCs/>
                <w:lang w:val="kk-KZ"/>
              </w:rPr>
            </w:pPr>
          </w:p>
        </w:tc>
      </w:tr>
      <w:tr w:rsidR="002758C9" w:rsidRPr="00FE46C3" w:rsidTr="001B6380">
        <w:tc>
          <w:tcPr>
            <w:tcW w:w="53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numPr>
                <w:ilvl w:val="0"/>
                <w:numId w:val="1"/>
              </w:numPr>
              <w:tabs>
                <w:tab w:val="left" w:pos="180"/>
              </w:tabs>
              <w:ind w:left="0" w:firstLine="0"/>
              <w:jc w:val="center"/>
            </w:pPr>
          </w:p>
        </w:tc>
        <w:tc>
          <w:tcPr>
            <w:tcW w:w="125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jc w:val="center"/>
            </w:pPr>
            <w:r w:rsidRPr="00FE46C3">
              <w:t>Пункт новый статьи 1 проекта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rPr>
                <w:i/>
              </w:rPr>
            </w:pPr>
            <w:r w:rsidRPr="00FE46C3">
              <w:rPr>
                <w:i/>
              </w:rPr>
              <w:t xml:space="preserve">Статья </w:t>
            </w:r>
          </w:p>
          <w:p w:rsidR="00B1331A" w:rsidRPr="00FE46C3" w:rsidRDefault="00B1331A" w:rsidP="006C7244">
            <w:pPr>
              <w:keepNext/>
              <w:jc w:val="center"/>
              <w:rPr>
                <w:i/>
              </w:rPr>
            </w:pPr>
            <w:r w:rsidRPr="00FE46C3">
              <w:rPr>
                <w:i/>
              </w:rPr>
              <w:t>новая Закона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tc>
        <w:tc>
          <w:tcPr>
            <w:tcW w:w="306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rPr>
                <w:b/>
                <w:noProof/>
              </w:rPr>
            </w:pPr>
            <w:r w:rsidRPr="00FE46C3">
              <w:rPr>
                <w:b/>
                <w:noProof/>
              </w:rPr>
              <w:t>Статья 5-5.</w:t>
            </w:r>
            <w:r w:rsidRPr="00FE46C3">
              <w:rPr>
                <w:b/>
              </w:rPr>
              <w:t xml:space="preserve"> Отсутствует.</w:t>
            </w:r>
          </w:p>
        </w:tc>
        <w:tc>
          <w:tcPr>
            <w:tcW w:w="342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rPr>
                <w:b/>
              </w:rPr>
            </w:pPr>
            <w:r w:rsidRPr="00FE46C3">
              <w:rPr>
                <w:b/>
              </w:rPr>
              <w:t xml:space="preserve">Отсутствует. </w:t>
            </w:r>
          </w:p>
        </w:tc>
        <w:tc>
          <w:tcPr>
            <w:tcW w:w="324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pPr>
            <w:r w:rsidRPr="00FE46C3">
              <w:rPr>
                <w:b/>
              </w:rPr>
              <w:t xml:space="preserve">2) </w:t>
            </w:r>
            <w:r w:rsidRPr="00FE46C3">
              <w:t>дополнить статьей 5-5 (новой) следующего содержания:</w:t>
            </w:r>
          </w:p>
          <w:p w:rsidR="00B1331A" w:rsidRPr="00FE46C3" w:rsidRDefault="00B1331A" w:rsidP="006C7244">
            <w:pPr>
              <w:keepNext/>
              <w:ind w:firstLine="219"/>
              <w:jc w:val="both"/>
            </w:pPr>
          </w:p>
          <w:p w:rsidR="00B1331A" w:rsidRPr="00FE46C3" w:rsidRDefault="00B1331A" w:rsidP="00EB24AE">
            <w:pPr>
              <w:keepNext/>
              <w:ind w:firstLine="219"/>
              <w:jc w:val="both"/>
              <w:rPr>
                <w:b/>
              </w:rPr>
            </w:pPr>
            <w:r w:rsidRPr="00FE46C3">
              <w:rPr>
                <w:b/>
              </w:rPr>
              <w:t>«Статья 5-5. Меры государственной поддержки в сфере ипотечного кредитования в рамках программ жилищного строительства</w:t>
            </w:r>
          </w:p>
          <w:p w:rsidR="00B1331A" w:rsidRPr="00FE46C3" w:rsidRDefault="00B1331A" w:rsidP="00EB24AE">
            <w:pPr>
              <w:keepNext/>
              <w:ind w:firstLine="219"/>
              <w:jc w:val="both"/>
              <w:rPr>
                <w:b/>
              </w:rPr>
            </w:pPr>
            <w:r w:rsidRPr="00FE46C3">
              <w:rPr>
                <w:b/>
              </w:rPr>
              <w:t>Государственная поддержка в сфере ипотечного кредитования осуществляется в рамках программ жилищного строительства посредством субсидирования части ставки вознаграждения по ипотечным жилищным займам, выданным банками второго уровня населению, через субъектов квазигосударственного сектора.».</w:t>
            </w:r>
          </w:p>
        </w:tc>
        <w:tc>
          <w:tcPr>
            <w:tcW w:w="2372" w:type="dxa"/>
            <w:tcBorders>
              <w:top w:val="single" w:sz="4" w:space="0" w:color="auto"/>
              <w:left w:val="single" w:sz="4" w:space="0" w:color="auto"/>
              <w:bottom w:val="single" w:sz="4" w:space="0" w:color="auto"/>
              <w:right w:val="single" w:sz="4" w:space="0" w:color="auto"/>
            </w:tcBorders>
          </w:tcPr>
          <w:p w:rsidR="00B1331A" w:rsidRPr="00FE46C3" w:rsidRDefault="00B1331A" w:rsidP="000826E0">
            <w:pPr>
              <w:keepNext/>
              <w:ind w:firstLine="219"/>
              <w:jc w:val="both"/>
              <w:rPr>
                <w:b/>
                <w:lang w:val="kk-KZ"/>
              </w:rPr>
            </w:pPr>
            <w:r w:rsidRPr="00FE46C3">
              <w:rPr>
                <w:b/>
                <w:lang w:val="kk-KZ"/>
              </w:rPr>
              <w:t xml:space="preserve">Комитет по экономической реформе и региональному развитию </w:t>
            </w:r>
          </w:p>
          <w:p w:rsidR="00CE7632" w:rsidRPr="00FE46C3" w:rsidRDefault="00CE7632" w:rsidP="000826E0">
            <w:pPr>
              <w:keepNext/>
              <w:spacing w:before="73"/>
              <w:ind w:firstLine="317"/>
              <w:jc w:val="both"/>
              <w:textAlignment w:val="baseline"/>
              <w:rPr>
                <w:kern w:val="24"/>
                <w:lang w:val="kk-KZ" w:eastAsia="kk-KZ"/>
              </w:rPr>
            </w:pPr>
          </w:p>
          <w:p w:rsidR="00B1331A" w:rsidRPr="00FE46C3" w:rsidRDefault="00B1331A" w:rsidP="000826E0">
            <w:pPr>
              <w:keepNext/>
              <w:spacing w:before="73"/>
              <w:ind w:firstLine="317"/>
              <w:jc w:val="both"/>
              <w:textAlignment w:val="baseline"/>
              <w:rPr>
                <w:kern w:val="24"/>
                <w:lang w:val="kk-KZ" w:eastAsia="kk-KZ"/>
              </w:rPr>
            </w:pPr>
            <w:r w:rsidRPr="00FE46C3">
              <w:rPr>
                <w:kern w:val="24"/>
                <w:lang w:val="kk-KZ" w:eastAsia="kk-KZ"/>
              </w:rPr>
              <w:t xml:space="preserve">Одним из основных приоритетных направлении проекта Программы «Нұрлы жер» является стимулирование спроса у населения путем выдачи доступных ипотечных займов БВУ под строящееся жилье. </w:t>
            </w:r>
          </w:p>
          <w:p w:rsidR="00B1331A" w:rsidRPr="00FE46C3" w:rsidRDefault="00B1331A" w:rsidP="000826E0">
            <w:pPr>
              <w:keepNext/>
              <w:spacing w:before="73"/>
              <w:ind w:firstLine="317"/>
              <w:jc w:val="both"/>
              <w:textAlignment w:val="baseline"/>
              <w:rPr>
                <w:i/>
                <w:kern w:val="24"/>
                <w:lang w:val="kk-KZ" w:eastAsia="kk-KZ"/>
              </w:rPr>
            </w:pPr>
            <w:r w:rsidRPr="00FE46C3">
              <w:rPr>
                <w:i/>
                <w:kern w:val="24"/>
                <w:lang w:val="kk-KZ" w:eastAsia="kk-KZ"/>
              </w:rPr>
              <w:t xml:space="preserve">Стимулирование ипотечного кредитования БВУ. </w:t>
            </w:r>
          </w:p>
          <w:p w:rsidR="00B1331A" w:rsidRPr="00FE46C3" w:rsidRDefault="00B1331A" w:rsidP="000826E0">
            <w:pPr>
              <w:keepNext/>
              <w:spacing w:before="73"/>
              <w:ind w:firstLine="317"/>
              <w:jc w:val="both"/>
              <w:textAlignment w:val="baseline"/>
              <w:rPr>
                <w:kern w:val="24"/>
                <w:lang w:val="kk-KZ" w:eastAsia="kk-KZ"/>
              </w:rPr>
            </w:pPr>
            <w:r w:rsidRPr="00FE46C3">
              <w:rPr>
                <w:kern w:val="24"/>
                <w:lang w:val="kk-KZ" w:eastAsia="kk-KZ"/>
              </w:rPr>
              <w:t xml:space="preserve">В настоящее время кредитование населения БВУ составляет около 17 </w:t>
            </w:r>
            <w:r w:rsidRPr="00FE46C3">
              <w:rPr>
                <w:kern w:val="24"/>
                <w:lang w:val="kk-KZ" w:eastAsia="kk-KZ"/>
              </w:rPr>
              <w:lastRenderedPageBreak/>
              <w:t xml:space="preserve">%. </w:t>
            </w:r>
          </w:p>
          <w:p w:rsidR="00B1331A" w:rsidRPr="00FE46C3" w:rsidRDefault="00B1331A" w:rsidP="000826E0">
            <w:pPr>
              <w:keepNext/>
              <w:spacing w:before="73"/>
              <w:ind w:firstLine="317"/>
              <w:jc w:val="both"/>
              <w:textAlignment w:val="baseline"/>
              <w:rPr>
                <w:kern w:val="24"/>
                <w:lang w:val="kk-KZ" w:eastAsia="kk-KZ"/>
              </w:rPr>
            </w:pPr>
            <w:r w:rsidRPr="00FE46C3">
              <w:rPr>
                <w:kern w:val="24"/>
                <w:lang w:val="kk-KZ" w:eastAsia="kk-KZ"/>
              </w:rPr>
              <w:t>В целях снижения процентной ставки до 10% для конечного потребителя, государство через оператора  субсидирует процентную ставку  в размере 7 %.</w:t>
            </w:r>
          </w:p>
          <w:p w:rsidR="00B1331A" w:rsidRPr="00FE46C3" w:rsidRDefault="00B1331A" w:rsidP="000826E0">
            <w:pPr>
              <w:keepNext/>
              <w:spacing w:before="73"/>
              <w:ind w:firstLine="317"/>
              <w:jc w:val="both"/>
              <w:textAlignment w:val="baseline"/>
              <w:rPr>
                <w:kern w:val="24"/>
                <w:lang w:val="kk-KZ" w:eastAsia="kk-KZ"/>
              </w:rPr>
            </w:pPr>
            <w:r w:rsidRPr="00FE46C3">
              <w:rPr>
                <w:kern w:val="24"/>
                <w:lang w:val="kk-KZ" w:eastAsia="kk-KZ"/>
              </w:rPr>
              <w:t xml:space="preserve">При выдачи 9,5 тыс. ипотечных займов  на  142,8 млрд. тенге  необходимо ежегодно 10 млрд. тенге субсидий. </w:t>
            </w:r>
          </w:p>
          <w:p w:rsidR="00B1331A" w:rsidRPr="00FE46C3" w:rsidRDefault="00B1331A" w:rsidP="000826E0">
            <w:pPr>
              <w:keepNext/>
              <w:spacing w:before="73"/>
              <w:ind w:firstLine="317"/>
              <w:jc w:val="both"/>
              <w:textAlignment w:val="baseline"/>
              <w:rPr>
                <w:kern w:val="24"/>
                <w:lang w:val="kk-KZ" w:eastAsia="kk-KZ"/>
              </w:rPr>
            </w:pPr>
            <w:r w:rsidRPr="00FE46C3">
              <w:rPr>
                <w:kern w:val="24"/>
                <w:lang w:val="kk-KZ" w:eastAsia="kk-KZ"/>
              </w:rPr>
              <w:t xml:space="preserve">Доступную ипотеку предлагается выдавать конечному потребителю сроком до 15 лет при первоначальном взносе от 30%.           </w:t>
            </w:r>
          </w:p>
          <w:p w:rsidR="00B1331A" w:rsidRPr="00FE46C3" w:rsidRDefault="00B1331A" w:rsidP="000826E0">
            <w:pPr>
              <w:keepNext/>
              <w:ind w:firstLine="219"/>
              <w:jc w:val="both"/>
              <w:rPr>
                <w:kern w:val="24"/>
                <w:lang w:val="kk-KZ" w:eastAsia="kk-KZ"/>
              </w:rPr>
            </w:pPr>
            <w:r w:rsidRPr="00FE46C3">
              <w:rPr>
                <w:kern w:val="24"/>
                <w:lang w:val="kk-KZ" w:eastAsia="kk-KZ"/>
              </w:rPr>
              <w:t xml:space="preserve">Также предлагается установить максимальную сумму займа – для городов Астана, </w:t>
            </w:r>
            <w:r w:rsidRPr="00FE46C3">
              <w:rPr>
                <w:kern w:val="24"/>
                <w:lang w:val="kk-KZ" w:eastAsia="kk-KZ"/>
              </w:rPr>
              <w:lastRenderedPageBreak/>
              <w:t>Алматы - до 20 млн. тенге, для регионов – до 15 млн. тенге.</w:t>
            </w:r>
          </w:p>
          <w:p w:rsidR="00B1331A" w:rsidRPr="00FE46C3" w:rsidRDefault="00B1331A" w:rsidP="000826E0">
            <w:pPr>
              <w:keepNext/>
              <w:ind w:firstLine="219"/>
              <w:jc w:val="both"/>
              <w:rPr>
                <w:b/>
              </w:rPr>
            </w:pPr>
          </w:p>
        </w:tc>
        <w:tc>
          <w:tcPr>
            <w:tcW w:w="1410" w:type="dxa"/>
            <w:tcBorders>
              <w:top w:val="single" w:sz="4" w:space="0" w:color="auto"/>
              <w:left w:val="single" w:sz="4" w:space="0" w:color="auto"/>
              <w:bottom w:val="single" w:sz="4" w:space="0" w:color="auto"/>
              <w:right w:val="single" w:sz="4" w:space="0" w:color="auto"/>
            </w:tcBorders>
          </w:tcPr>
          <w:p w:rsidR="00B1331A" w:rsidRPr="00FE46C3" w:rsidRDefault="00B1331A" w:rsidP="00150C33">
            <w:pPr>
              <w:keepNext/>
              <w:ind w:left="-57" w:right="-57"/>
              <w:jc w:val="center"/>
              <w:rPr>
                <w:b/>
                <w:bCs/>
                <w:lang w:val="kk-KZ"/>
              </w:rPr>
            </w:pPr>
            <w:r w:rsidRPr="00FE46C3">
              <w:rPr>
                <w:b/>
                <w:bCs/>
                <w:lang w:val="kk-KZ"/>
              </w:rPr>
              <w:lastRenderedPageBreak/>
              <w:t>Принято</w:t>
            </w:r>
          </w:p>
          <w:p w:rsidR="00B1331A" w:rsidRPr="00FE46C3" w:rsidRDefault="00B1331A" w:rsidP="00150C33">
            <w:pPr>
              <w:keepNext/>
              <w:ind w:left="-57" w:right="-57"/>
              <w:jc w:val="center"/>
              <w:rPr>
                <w:b/>
                <w:bCs/>
                <w:lang w:val="kk-KZ"/>
              </w:rPr>
            </w:pPr>
          </w:p>
        </w:tc>
      </w:tr>
      <w:tr w:rsidR="002758C9" w:rsidRPr="00FE46C3" w:rsidTr="001B6380">
        <w:tc>
          <w:tcPr>
            <w:tcW w:w="53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numPr>
                <w:ilvl w:val="0"/>
                <w:numId w:val="1"/>
              </w:numPr>
              <w:tabs>
                <w:tab w:val="left" w:pos="180"/>
              </w:tabs>
              <w:ind w:left="0" w:firstLine="0"/>
              <w:jc w:val="center"/>
            </w:pPr>
          </w:p>
        </w:tc>
        <w:tc>
          <w:tcPr>
            <w:tcW w:w="125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jc w:val="center"/>
            </w:pPr>
            <w:r w:rsidRPr="00FE46C3">
              <w:t>Пункт новый статьи 1 проекта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rPr>
                <w:i/>
              </w:rPr>
            </w:pPr>
            <w:r w:rsidRPr="00FE46C3">
              <w:rPr>
                <w:i/>
              </w:rPr>
              <w:t xml:space="preserve">Статья </w:t>
            </w:r>
          </w:p>
          <w:p w:rsidR="00B1331A" w:rsidRPr="00FE46C3" w:rsidRDefault="00B1331A" w:rsidP="006C7244">
            <w:pPr>
              <w:keepNext/>
              <w:jc w:val="center"/>
              <w:rPr>
                <w:i/>
              </w:rPr>
            </w:pPr>
            <w:r w:rsidRPr="00FE46C3">
              <w:rPr>
                <w:i/>
              </w:rPr>
              <w:t>новая Закона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tc>
        <w:tc>
          <w:tcPr>
            <w:tcW w:w="306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rPr>
                <w:b/>
                <w:noProof/>
              </w:rPr>
            </w:pPr>
            <w:r w:rsidRPr="00FE46C3">
              <w:rPr>
                <w:b/>
                <w:noProof/>
              </w:rPr>
              <w:t>Статья 5-6.</w:t>
            </w:r>
            <w:r w:rsidRPr="00FE46C3">
              <w:rPr>
                <w:b/>
              </w:rPr>
              <w:t xml:space="preserve"> Отсутствует.</w:t>
            </w:r>
          </w:p>
        </w:tc>
        <w:tc>
          <w:tcPr>
            <w:tcW w:w="342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rPr>
                <w:b/>
              </w:rPr>
            </w:pPr>
            <w:r w:rsidRPr="00FE46C3">
              <w:rPr>
                <w:b/>
              </w:rPr>
              <w:t xml:space="preserve">Отсутствует. </w:t>
            </w:r>
          </w:p>
        </w:tc>
        <w:tc>
          <w:tcPr>
            <w:tcW w:w="324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pPr>
            <w:r w:rsidRPr="00FE46C3">
              <w:rPr>
                <w:b/>
              </w:rPr>
              <w:t xml:space="preserve">3) </w:t>
            </w:r>
            <w:r w:rsidRPr="00FE46C3">
              <w:t>дополнить статьей 5-6 (новой) следующего содержания:</w:t>
            </w:r>
          </w:p>
          <w:p w:rsidR="00B1331A" w:rsidRPr="00FE46C3" w:rsidRDefault="00B1331A" w:rsidP="006C7244">
            <w:pPr>
              <w:keepNext/>
              <w:ind w:firstLine="219"/>
              <w:jc w:val="both"/>
            </w:pPr>
          </w:p>
          <w:p w:rsidR="00B1331A" w:rsidRPr="00FE46C3" w:rsidRDefault="00B1331A" w:rsidP="00060EC7">
            <w:pPr>
              <w:keepNext/>
              <w:ind w:firstLine="219"/>
              <w:jc w:val="both"/>
              <w:rPr>
                <w:b/>
              </w:rPr>
            </w:pPr>
            <w:r w:rsidRPr="00FE46C3">
              <w:rPr>
                <w:b/>
              </w:rPr>
              <w:t xml:space="preserve">«Статья 5-6. Компетенция уполномоченного органа по делам архитектуры, градостроительства и строительства </w:t>
            </w:r>
          </w:p>
          <w:p w:rsidR="00B1331A" w:rsidRPr="00FE46C3" w:rsidRDefault="00B1331A" w:rsidP="00060EC7">
            <w:pPr>
              <w:keepNext/>
              <w:ind w:firstLine="219"/>
              <w:jc w:val="both"/>
              <w:rPr>
                <w:b/>
              </w:rPr>
            </w:pPr>
          </w:p>
          <w:p w:rsidR="00B1331A" w:rsidRPr="00FE46C3" w:rsidRDefault="00B1331A" w:rsidP="00060EC7">
            <w:pPr>
              <w:keepNext/>
              <w:ind w:firstLine="219"/>
              <w:jc w:val="both"/>
              <w:rPr>
                <w:b/>
              </w:rPr>
            </w:pPr>
            <w:r w:rsidRPr="00FE46C3">
              <w:rPr>
                <w:b/>
              </w:rPr>
              <w:t xml:space="preserve">Уполномоченный орган по делам архитектуры, градостроительства и строительства в целях стимулирования жилищного строительства в рамках программ жилищного строительства: </w:t>
            </w:r>
          </w:p>
          <w:p w:rsidR="00B1331A" w:rsidRPr="00FE46C3" w:rsidRDefault="00B1331A" w:rsidP="00060EC7">
            <w:pPr>
              <w:keepNext/>
              <w:ind w:firstLine="219"/>
              <w:jc w:val="both"/>
              <w:rPr>
                <w:b/>
              </w:rPr>
            </w:pPr>
            <w:r w:rsidRPr="00FE46C3">
              <w:rPr>
                <w:b/>
              </w:rPr>
              <w:t xml:space="preserve">1) осуществляет субсидирование части ставки вознаграждения по ипотечным жилищным займам, выданным банками второго уровня населению; </w:t>
            </w:r>
          </w:p>
          <w:p w:rsidR="00B1331A" w:rsidRPr="00FE46C3" w:rsidRDefault="00B1331A" w:rsidP="00060EC7">
            <w:pPr>
              <w:keepNext/>
              <w:ind w:firstLine="219"/>
              <w:jc w:val="both"/>
              <w:rPr>
                <w:b/>
              </w:rPr>
            </w:pPr>
            <w:r w:rsidRPr="00FE46C3">
              <w:rPr>
                <w:b/>
              </w:rPr>
              <w:t xml:space="preserve">2) разрабатывает правила предоставления субсидий для возмещения части ставки </w:t>
            </w:r>
            <w:r w:rsidRPr="00FE46C3">
              <w:rPr>
                <w:b/>
              </w:rPr>
              <w:lastRenderedPageBreak/>
              <w:t>вознаграждения по ипотечным жилищным займам, выданным  банками второго уровня населению, через субъектов квазигосударственного сектора, и утверждает их по согласованию с центральным уполномоченным органом по бюджетному планированию.».</w:t>
            </w:r>
          </w:p>
          <w:p w:rsidR="00B1331A" w:rsidRPr="00FE46C3" w:rsidRDefault="00B1331A" w:rsidP="00060EC7">
            <w:pPr>
              <w:keepNext/>
              <w:jc w:val="both"/>
            </w:pPr>
          </w:p>
        </w:tc>
        <w:tc>
          <w:tcPr>
            <w:tcW w:w="2372" w:type="dxa"/>
            <w:tcBorders>
              <w:top w:val="single" w:sz="4" w:space="0" w:color="auto"/>
              <w:left w:val="single" w:sz="4" w:space="0" w:color="auto"/>
              <w:bottom w:val="single" w:sz="4" w:space="0" w:color="auto"/>
              <w:right w:val="single" w:sz="4" w:space="0" w:color="auto"/>
            </w:tcBorders>
          </w:tcPr>
          <w:p w:rsidR="00B1331A" w:rsidRPr="00FE46C3" w:rsidRDefault="00B1331A" w:rsidP="000826E0">
            <w:pPr>
              <w:keepNext/>
              <w:ind w:firstLine="219"/>
              <w:jc w:val="both"/>
              <w:rPr>
                <w:b/>
                <w:lang w:val="kk-KZ"/>
              </w:rPr>
            </w:pPr>
            <w:r w:rsidRPr="00FE46C3">
              <w:rPr>
                <w:b/>
                <w:lang w:val="kk-KZ"/>
              </w:rPr>
              <w:lastRenderedPageBreak/>
              <w:t xml:space="preserve">Комитет по экономической реформе и региональному развитию </w:t>
            </w:r>
          </w:p>
          <w:p w:rsidR="00B1331A" w:rsidRPr="00FE46C3" w:rsidRDefault="00B1331A" w:rsidP="000826E0">
            <w:pPr>
              <w:keepNext/>
              <w:ind w:firstLine="219"/>
              <w:jc w:val="both"/>
            </w:pPr>
          </w:p>
          <w:p w:rsidR="00B1331A" w:rsidRPr="00FE46C3" w:rsidRDefault="00B1331A" w:rsidP="000826E0">
            <w:pPr>
              <w:keepNext/>
              <w:spacing w:before="73"/>
              <w:ind w:firstLine="317"/>
              <w:jc w:val="both"/>
              <w:textAlignment w:val="baseline"/>
              <w:rPr>
                <w:kern w:val="24"/>
                <w:lang w:val="kk-KZ" w:eastAsia="kk-KZ"/>
              </w:rPr>
            </w:pPr>
            <w:r w:rsidRPr="00FE46C3">
              <w:rPr>
                <w:kern w:val="24"/>
                <w:lang w:val="kk-KZ" w:eastAsia="kk-KZ"/>
              </w:rPr>
              <w:t xml:space="preserve">Одним из основных приоритетных направлении проекта Программы «Нұрлы жер» является стимулирование спроса у населения путем выдачи доступных ипотечных займов БВУ под строящееся жилье. </w:t>
            </w:r>
          </w:p>
          <w:p w:rsidR="00B1331A" w:rsidRPr="00FE46C3" w:rsidRDefault="00B1331A" w:rsidP="000826E0">
            <w:pPr>
              <w:keepNext/>
              <w:spacing w:before="73"/>
              <w:ind w:firstLine="317"/>
              <w:jc w:val="both"/>
              <w:textAlignment w:val="baseline"/>
              <w:rPr>
                <w:i/>
                <w:kern w:val="24"/>
                <w:lang w:val="kk-KZ" w:eastAsia="kk-KZ"/>
              </w:rPr>
            </w:pPr>
            <w:r w:rsidRPr="00FE46C3">
              <w:rPr>
                <w:i/>
                <w:kern w:val="24"/>
                <w:lang w:val="kk-KZ" w:eastAsia="kk-KZ"/>
              </w:rPr>
              <w:t xml:space="preserve">Стимулирование ипотечного кредитования БВУ. </w:t>
            </w:r>
          </w:p>
          <w:p w:rsidR="00B1331A" w:rsidRPr="00FE46C3" w:rsidRDefault="00B1331A" w:rsidP="000826E0">
            <w:pPr>
              <w:keepNext/>
              <w:spacing w:before="73"/>
              <w:ind w:firstLine="317"/>
              <w:jc w:val="both"/>
              <w:textAlignment w:val="baseline"/>
              <w:rPr>
                <w:kern w:val="24"/>
                <w:lang w:val="kk-KZ" w:eastAsia="kk-KZ"/>
              </w:rPr>
            </w:pPr>
            <w:r w:rsidRPr="00FE46C3">
              <w:rPr>
                <w:kern w:val="24"/>
                <w:lang w:val="kk-KZ" w:eastAsia="kk-KZ"/>
              </w:rPr>
              <w:t xml:space="preserve">В настоящее время кредитование населения БВУ составляет около 17 %. </w:t>
            </w:r>
          </w:p>
          <w:p w:rsidR="00B1331A" w:rsidRPr="00FE46C3" w:rsidRDefault="00B1331A" w:rsidP="000826E0">
            <w:pPr>
              <w:keepNext/>
              <w:spacing w:before="73"/>
              <w:ind w:firstLine="317"/>
              <w:jc w:val="both"/>
              <w:textAlignment w:val="baseline"/>
              <w:rPr>
                <w:kern w:val="24"/>
                <w:lang w:val="kk-KZ" w:eastAsia="kk-KZ"/>
              </w:rPr>
            </w:pPr>
            <w:r w:rsidRPr="00FE46C3">
              <w:rPr>
                <w:kern w:val="24"/>
                <w:lang w:val="kk-KZ" w:eastAsia="kk-KZ"/>
              </w:rPr>
              <w:t xml:space="preserve">В целях </w:t>
            </w:r>
            <w:r w:rsidRPr="00FE46C3">
              <w:rPr>
                <w:kern w:val="24"/>
                <w:lang w:val="kk-KZ" w:eastAsia="kk-KZ"/>
              </w:rPr>
              <w:lastRenderedPageBreak/>
              <w:t>снижения процентной ставки до 10% для конечного потребителя, государство через оператора  субсидирует процентную ставку  в размере 7 %.</w:t>
            </w:r>
          </w:p>
          <w:p w:rsidR="00B1331A" w:rsidRPr="00FE46C3" w:rsidRDefault="00B1331A" w:rsidP="000826E0">
            <w:pPr>
              <w:keepNext/>
              <w:spacing w:before="73"/>
              <w:ind w:firstLine="317"/>
              <w:jc w:val="both"/>
              <w:textAlignment w:val="baseline"/>
              <w:rPr>
                <w:kern w:val="24"/>
                <w:lang w:val="kk-KZ" w:eastAsia="kk-KZ"/>
              </w:rPr>
            </w:pPr>
            <w:r w:rsidRPr="00FE46C3">
              <w:rPr>
                <w:kern w:val="24"/>
                <w:lang w:val="kk-KZ" w:eastAsia="kk-KZ"/>
              </w:rPr>
              <w:t xml:space="preserve">При выдачи 9,5 тыс. ипотечных займов  на  142,8 млрд. тенге  необходимо ежегодно 10 млрд. тенге субсидий. </w:t>
            </w:r>
          </w:p>
          <w:p w:rsidR="00B1331A" w:rsidRPr="00FE46C3" w:rsidRDefault="00B1331A" w:rsidP="000826E0">
            <w:pPr>
              <w:keepNext/>
              <w:spacing w:before="73"/>
              <w:ind w:firstLine="317"/>
              <w:jc w:val="both"/>
              <w:textAlignment w:val="baseline"/>
              <w:rPr>
                <w:kern w:val="24"/>
                <w:lang w:val="kk-KZ" w:eastAsia="kk-KZ"/>
              </w:rPr>
            </w:pPr>
            <w:r w:rsidRPr="00FE46C3">
              <w:rPr>
                <w:kern w:val="24"/>
                <w:lang w:val="kk-KZ" w:eastAsia="kk-KZ"/>
              </w:rPr>
              <w:t xml:space="preserve">Доступную ипотеку предлагается выдавать конечному потребителю сроком до 15 лет при первоначальном взносе от 30%. </w:t>
            </w:r>
          </w:p>
          <w:p w:rsidR="00B1331A" w:rsidRPr="00FE46C3" w:rsidRDefault="00B1331A" w:rsidP="0016213E">
            <w:pPr>
              <w:keepNext/>
              <w:ind w:firstLine="219"/>
              <w:jc w:val="both"/>
              <w:rPr>
                <w:kern w:val="24"/>
                <w:lang w:val="kk-KZ" w:eastAsia="kk-KZ"/>
              </w:rPr>
            </w:pPr>
            <w:r w:rsidRPr="00FE46C3">
              <w:rPr>
                <w:kern w:val="24"/>
                <w:lang w:val="kk-KZ" w:eastAsia="kk-KZ"/>
              </w:rPr>
              <w:t xml:space="preserve">Также предлагается установить максимальную сумму займа – для городов Астана, Алматы - до 20 млн. тенге, для регионов </w:t>
            </w:r>
            <w:r w:rsidRPr="00FE46C3">
              <w:rPr>
                <w:kern w:val="24"/>
                <w:lang w:val="kk-KZ" w:eastAsia="kk-KZ"/>
              </w:rPr>
              <w:lastRenderedPageBreak/>
              <w:t>– до 15 млн. тенге.</w:t>
            </w:r>
          </w:p>
          <w:p w:rsidR="0016213E" w:rsidRPr="00FE46C3" w:rsidRDefault="0016213E" w:rsidP="0016213E">
            <w:pPr>
              <w:keepNext/>
              <w:ind w:firstLine="219"/>
              <w:jc w:val="both"/>
              <w:rPr>
                <w:kern w:val="24"/>
                <w:lang w:val="kk-KZ" w:eastAsia="kk-KZ"/>
              </w:rPr>
            </w:pPr>
          </w:p>
        </w:tc>
        <w:tc>
          <w:tcPr>
            <w:tcW w:w="1410" w:type="dxa"/>
            <w:tcBorders>
              <w:top w:val="single" w:sz="4" w:space="0" w:color="auto"/>
              <w:left w:val="single" w:sz="4" w:space="0" w:color="auto"/>
              <w:bottom w:val="single" w:sz="4" w:space="0" w:color="auto"/>
              <w:right w:val="single" w:sz="4" w:space="0" w:color="auto"/>
            </w:tcBorders>
          </w:tcPr>
          <w:p w:rsidR="00B1331A" w:rsidRPr="00FE46C3" w:rsidRDefault="00B1331A" w:rsidP="00150C33">
            <w:pPr>
              <w:keepNext/>
              <w:ind w:left="-57" w:right="-57"/>
              <w:jc w:val="center"/>
              <w:rPr>
                <w:b/>
                <w:bCs/>
                <w:lang w:val="kk-KZ"/>
              </w:rPr>
            </w:pPr>
            <w:r w:rsidRPr="00FE46C3">
              <w:rPr>
                <w:b/>
                <w:bCs/>
                <w:lang w:val="kk-KZ"/>
              </w:rPr>
              <w:lastRenderedPageBreak/>
              <w:t>Принято</w:t>
            </w:r>
          </w:p>
          <w:p w:rsidR="00B1331A" w:rsidRPr="00FE46C3" w:rsidRDefault="00B1331A" w:rsidP="00150C33">
            <w:pPr>
              <w:keepNext/>
              <w:ind w:left="-57" w:right="-57"/>
              <w:jc w:val="center"/>
              <w:rPr>
                <w:b/>
                <w:bCs/>
                <w:lang w:val="kk-KZ"/>
              </w:rPr>
            </w:pPr>
          </w:p>
        </w:tc>
      </w:tr>
      <w:tr w:rsidR="002758C9" w:rsidRPr="00FE46C3" w:rsidTr="006542E9">
        <w:tc>
          <w:tcPr>
            <w:tcW w:w="15300" w:type="dxa"/>
            <w:gridSpan w:val="7"/>
          </w:tcPr>
          <w:p w:rsidR="00B1331A" w:rsidRPr="00FE46C3" w:rsidRDefault="00B1331A" w:rsidP="006C7244">
            <w:pPr>
              <w:keepNext/>
              <w:jc w:val="center"/>
              <w:rPr>
                <w:b/>
                <w:i/>
                <w:sz w:val="16"/>
                <w:szCs w:val="16"/>
              </w:rPr>
            </w:pPr>
          </w:p>
          <w:p w:rsidR="00B1331A" w:rsidRPr="00FE46C3" w:rsidRDefault="00B1331A" w:rsidP="000B5181">
            <w:pPr>
              <w:keepNext/>
              <w:jc w:val="center"/>
              <w:rPr>
                <w:b/>
                <w:i/>
              </w:rPr>
            </w:pPr>
            <w:r w:rsidRPr="00FE46C3">
              <w:rPr>
                <w:b/>
                <w:i/>
              </w:rPr>
              <w:t>4. Закон Республики Казахстан от 9 июля 1998 года «О естественных монополиях и регулируемых рынках»</w:t>
            </w:r>
          </w:p>
        </w:tc>
      </w:tr>
      <w:tr w:rsidR="002758C9" w:rsidRPr="00FE46C3" w:rsidTr="00550D72">
        <w:tc>
          <w:tcPr>
            <w:tcW w:w="53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numPr>
                <w:ilvl w:val="0"/>
                <w:numId w:val="1"/>
              </w:numPr>
              <w:tabs>
                <w:tab w:val="left" w:pos="180"/>
              </w:tabs>
              <w:ind w:left="0" w:firstLine="0"/>
              <w:jc w:val="center"/>
            </w:pPr>
          </w:p>
        </w:tc>
        <w:tc>
          <w:tcPr>
            <w:tcW w:w="125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57" w:right="-57"/>
              <w:jc w:val="center"/>
            </w:pPr>
            <w:r w:rsidRPr="00FE46C3">
              <w:rPr>
                <w:spacing w:val="-8"/>
              </w:rPr>
              <w:t xml:space="preserve">Подпункт новый </w:t>
            </w:r>
            <w:r w:rsidRPr="00FE46C3">
              <w:t>пункта 4 статьи 1 проекта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rPr>
                <w:i/>
              </w:rPr>
            </w:pPr>
            <w:r w:rsidRPr="00FE46C3">
              <w:rPr>
                <w:i/>
              </w:rPr>
              <w:t>Статья 1 Закона</w:t>
            </w:r>
          </w:p>
          <w:p w:rsidR="00B1331A" w:rsidRPr="00FE46C3" w:rsidRDefault="00B1331A" w:rsidP="006C7244">
            <w:pPr>
              <w:keepNext/>
              <w:jc w:val="center"/>
            </w:pPr>
          </w:p>
        </w:tc>
        <w:tc>
          <w:tcPr>
            <w:tcW w:w="306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4" w:firstLine="137"/>
              <w:jc w:val="both"/>
            </w:pPr>
            <w:r w:rsidRPr="00FE46C3">
              <w:t>Статья 1. Цели настоящего Закона</w:t>
            </w:r>
          </w:p>
          <w:p w:rsidR="00B1331A" w:rsidRPr="00FE46C3" w:rsidRDefault="00B1331A" w:rsidP="006C7244">
            <w:pPr>
              <w:keepNext/>
              <w:ind w:left="-4" w:firstLine="137"/>
              <w:jc w:val="both"/>
            </w:pPr>
            <w:r w:rsidRPr="00FE46C3">
              <w:t> </w:t>
            </w:r>
          </w:p>
          <w:p w:rsidR="00B1331A" w:rsidRPr="00FE46C3" w:rsidRDefault="00B1331A" w:rsidP="006C7244">
            <w:pPr>
              <w:keepNext/>
              <w:ind w:left="-4" w:firstLine="137"/>
              <w:jc w:val="both"/>
            </w:pPr>
            <w:r w:rsidRPr="00FE46C3">
              <w:t>Целями настоящего Закона являются:</w:t>
            </w:r>
          </w:p>
          <w:p w:rsidR="00B1331A" w:rsidRPr="00FE46C3" w:rsidRDefault="00B1331A" w:rsidP="006C7244">
            <w:pPr>
              <w:keepNext/>
              <w:ind w:left="-4" w:firstLine="137"/>
              <w:jc w:val="both"/>
            </w:pPr>
          </w:p>
          <w:p w:rsidR="00B1331A" w:rsidRPr="00FE46C3" w:rsidRDefault="00B1331A" w:rsidP="006C7244">
            <w:pPr>
              <w:keepNext/>
              <w:ind w:left="-4" w:firstLine="137"/>
              <w:jc w:val="both"/>
              <w:rPr>
                <w:i/>
                <w:sz w:val="20"/>
                <w:szCs w:val="20"/>
              </w:rPr>
            </w:pPr>
            <w:r w:rsidRPr="00FE46C3">
              <w:rPr>
                <w:i/>
                <w:sz w:val="20"/>
                <w:szCs w:val="20"/>
              </w:rPr>
              <w:t>Примечание РЦПИ!</w:t>
            </w:r>
          </w:p>
          <w:p w:rsidR="00B1331A" w:rsidRPr="00FE46C3" w:rsidRDefault="00B1331A" w:rsidP="006C7244">
            <w:pPr>
              <w:keepNext/>
              <w:ind w:left="-4" w:firstLine="137"/>
              <w:jc w:val="both"/>
              <w:rPr>
                <w:i/>
                <w:sz w:val="20"/>
                <w:szCs w:val="20"/>
              </w:rPr>
            </w:pPr>
            <w:r w:rsidRPr="00FE46C3">
              <w:rPr>
                <w:i/>
                <w:sz w:val="20"/>
                <w:szCs w:val="20"/>
              </w:rPr>
              <w:t>В подпункт 1) предусмотрено изменение Законом РК от 29.10.2015 № 376-V (вводится в действие с 01.01.2017).</w:t>
            </w:r>
          </w:p>
          <w:p w:rsidR="00B1331A" w:rsidRPr="00FE46C3" w:rsidRDefault="00B1331A" w:rsidP="006C7244">
            <w:pPr>
              <w:keepNext/>
              <w:ind w:left="-4" w:firstLine="137"/>
              <w:jc w:val="both"/>
            </w:pPr>
            <w:r w:rsidRPr="00FE46C3">
              <w:t>1) определение правовых основ государственного регулирования и контроля деятельности в сферах естественных монополий, а также государственного регулирования и контроля за ценообразованием на регулируемых рынках;</w:t>
            </w:r>
          </w:p>
          <w:p w:rsidR="00B1331A" w:rsidRPr="00FE46C3" w:rsidRDefault="00B1331A" w:rsidP="006C7244">
            <w:pPr>
              <w:keepNext/>
              <w:ind w:left="-4" w:firstLine="137"/>
              <w:jc w:val="both"/>
            </w:pPr>
          </w:p>
          <w:p w:rsidR="00B1331A" w:rsidRPr="00FE46C3" w:rsidRDefault="00B1331A" w:rsidP="006C7244">
            <w:pPr>
              <w:keepNext/>
              <w:ind w:left="-4" w:firstLine="137"/>
              <w:jc w:val="both"/>
              <w:rPr>
                <w:i/>
                <w:sz w:val="20"/>
                <w:szCs w:val="20"/>
              </w:rPr>
            </w:pPr>
            <w:r w:rsidRPr="00FE46C3">
              <w:rPr>
                <w:i/>
                <w:sz w:val="20"/>
                <w:szCs w:val="20"/>
              </w:rPr>
              <w:t>Примечание РЦПИ!</w:t>
            </w:r>
          </w:p>
          <w:p w:rsidR="00B1331A" w:rsidRPr="00FE46C3" w:rsidRDefault="00B1331A" w:rsidP="006C7244">
            <w:pPr>
              <w:keepNext/>
              <w:ind w:left="-4" w:firstLine="137"/>
              <w:jc w:val="both"/>
              <w:rPr>
                <w:i/>
                <w:sz w:val="20"/>
                <w:szCs w:val="20"/>
              </w:rPr>
            </w:pPr>
            <w:r w:rsidRPr="00FE46C3">
              <w:rPr>
                <w:i/>
                <w:sz w:val="20"/>
                <w:szCs w:val="20"/>
              </w:rPr>
              <w:t>В подпункт 2) предусмотрено изменение Законом РК от 29.10.2015 № 376-V (вводится в действие с 01.01.2017).</w:t>
            </w:r>
          </w:p>
          <w:p w:rsidR="00B1331A" w:rsidRPr="00FE46C3" w:rsidRDefault="00B1331A" w:rsidP="006C7244">
            <w:pPr>
              <w:keepNext/>
              <w:ind w:firstLine="137"/>
              <w:jc w:val="both"/>
            </w:pPr>
            <w:r w:rsidRPr="00FE46C3">
              <w:t>2) достижение баланса интересов потребителей и субъектов естественной монополии, регулируемого рынка.</w:t>
            </w:r>
          </w:p>
          <w:p w:rsidR="00B1331A" w:rsidRPr="00FE46C3" w:rsidRDefault="00B1331A" w:rsidP="006C7244">
            <w:pPr>
              <w:keepNext/>
              <w:ind w:firstLine="137"/>
              <w:jc w:val="both"/>
            </w:pPr>
          </w:p>
          <w:p w:rsidR="00B1331A" w:rsidRPr="00FE46C3" w:rsidRDefault="00B1331A" w:rsidP="006C7244">
            <w:pPr>
              <w:keepNext/>
              <w:ind w:firstLine="137"/>
              <w:jc w:val="both"/>
              <w:rPr>
                <w:b/>
              </w:rPr>
            </w:pPr>
            <w:r w:rsidRPr="00FE46C3">
              <w:rPr>
                <w:b/>
              </w:rPr>
              <w:lastRenderedPageBreak/>
              <w:t>3) Отсутствует.</w:t>
            </w:r>
          </w:p>
          <w:p w:rsidR="00B1331A" w:rsidRPr="00FE46C3" w:rsidRDefault="00B1331A" w:rsidP="006C7244">
            <w:pPr>
              <w:keepNext/>
              <w:ind w:firstLine="137"/>
              <w:jc w:val="both"/>
              <w:rPr>
                <w:b/>
              </w:rPr>
            </w:pPr>
          </w:p>
          <w:p w:rsidR="00B1331A" w:rsidRPr="00FE46C3" w:rsidRDefault="00B1331A" w:rsidP="006C7244">
            <w:pPr>
              <w:keepNext/>
              <w:ind w:firstLine="137"/>
              <w:jc w:val="both"/>
              <w:rPr>
                <w:b/>
              </w:rPr>
            </w:pPr>
            <w:r w:rsidRPr="00FE46C3">
              <w:rPr>
                <w:b/>
              </w:rPr>
              <w:t>4) Отсутствует.</w:t>
            </w:r>
          </w:p>
          <w:p w:rsidR="00B1331A" w:rsidRPr="00FE46C3" w:rsidRDefault="00B1331A" w:rsidP="006C7244">
            <w:pPr>
              <w:keepNext/>
              <w:ind w:firstLine="137"/>
              <w:jc w:val="both"/>
              <w:rPr>
                <w:b/>
              </w:rPr>
            </w:pPr>
          </w:p>
          <w:p w:rsidR="00B1331A" w:rsidRPr="00FE46C3" w:rsidRDefault="00B1331A" w:rsidP="006C7244">
            <w:pPr>
              <w:keepNext/>
              <w:ind w:firstLine="137"/>
              <w:jc w:val="both"/>
              <w:rPr>
                <w:b/>
              </w:rPr>
            </w:pPr>
          </w:p>
          <w:p w:rsidR="00B1331A" w:rsidRPr="00FE46C3" w:rsidRDefault="00B1331A" w:rsidP="006C7244">
            <w:pPr>
              <w:keepNext/>
              <w:ind w:firstLine="137"/>
              <w:jc w:val="both"/>
              <w:rPr>
                <w:noProof/>
              </w:rPr>
            </w:pPr>
          </w:p>
        </w:tc>
        <w:tc>
          <w:tcPr>
            <w:tcW w:w="342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rPr>
                <w:b/>
              </w:rPr>
            </w:pPr>
            <w:r w:rsidRPr="00FE46C3">
              <w:rPr>
                <w:b/>
              </w:rPr>
              <w:lastRenderedPageBreak/>
              <w:t xml:space="preserve">Отсутствует. </w:t>
            </w: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pPr>
          </w:p>
        </w:tc>
        <w:tc>
          <w:tcPr>
            <w:tcW w:w="324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pPr>
            <w:r w:rsidRPr="00FE46C3">
              <w:lastRenderedPageBreak/>
              <w:t>Дополнить подпунктом 1) (новым) следующего содержания:</w:t>
            </w:r>
          </w:p>
          <w:p w:rsidR="00B1331A" w:rsidRPr="00FE46C3" w:rsidRDefault="00B1331A" w:rsidP="006C7244">
            <w:pPr>
              <w:keepNext/>
              <w:ind w:firstLine="219"/>
              <w:jc w:val="both"/>
            </w:pPr>
          </w:p>
          <w:p w:rsidR="00B1331A" w:rsidRPr="00FE46C3" w:rsidRDefault="00B1331A" w:rsidP="006C7244">
            <w:pPr>
              <w:keepNext/>
              <w:ind w:firstLine="219"/>
              <w:jc w:val="both"/>
            </w:pPr>
            <w:r w:rsidRPr="00FE46C3">
              <w:t>«1)</w:t>
            </w:r>
            <w:r w:rsidRPr="00FE46C3">
              <w:rPr>
                <w:b/>
              </w:rPr>
              <w:t xml:space="preserve"> </w:t>
            </w:r>
            <w:r w:rsidRPr="00FE46C3">
              <w:t>статью 1 дополнить подпунктами 3) и 4) (новыми) следующего содержания:</w:t>
            </w: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r w:rsidRPr="00FE46C3">
              <w:rPr>
                <w:b/>
              </w:rPr>
              <w:t>3) применение процедур регулирования деятельности субъектов естественных монополий, обеспечивающих  преемственность, открытость, объективность, прозрачность и независимость принимаемых решений;</w:t>
            </w: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r w:rsidRPr="00FE46C3">
              <w:rPr>
                <w:b/>
              </w:rPr>
              <w:t>4) обеспечение соответствия утверждаемых тарифов качеству услуг в сферах естественных монополий, на которые распространяется регулирование;».</w:t>
            </w:r>
          </w:p>
          <w:p w:rsidR="00B1331A" w:rsidRPr="00FE46C3" w:rsidRDefault="00B1331A" w:rsidP="006C7244">
            <w:pPr>
              <w:keepNext/>
              <w:ind w:firstLine="219"/>
              <w:jc w:val="both"/>
              <w:rPr>
                <w:b/>
              </w:rPr>
            </w:pPr>
          </w:p>
          <w:p w:rsidR="00B1331A" w:rsidRPr="00FE46C3" w:rsidRDefault="00B1331A" w:rsidP="006C7244">
            <w:pPr>
              <w:keepNext/>
              <w:ind w:firstLine="219"/>
              <w:jc w:val="both"/>
            </w:pPr>
          </w:p>
          <w:p w:rsidR="00B1331A" w:rsidRPr="00FE46C3" w:rsidRDefault="00B1331A" w:rsidP="006C7244">
            <w:pPr>
              <w:keepNext/>
              <w:ind w:firstLine="221"/>
              <w:jc w:val="center"/>
              <w:rPr>
                <w:i/>
              </w:rPr>
            </w:pPr>
            <w:r w:rsidRPr="00FE46C3">
              <w:rPr>
                <w:i/>
              </w:rPr>
              <w:t>Соответственно изменить последующую нумерацию подпунктов</w:t>
            </w: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tc>
        <w:tc>
          <w:tcPr>
            <w:tcW w:w="2372"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rPr>
                <w:b/>
                <w:lang w:val="kk-KZ"/>
              </w:rPr>
            </w:pPr>
            <w:r w:rsidRPr="00FE46C3">
              <w:rPr>
                <w:b/>
                <w:lang w:val="kk-KZ"/>
              </w:rPr>
              <w:lastRenderedPageBreak/>
              <w:t>Депутаты</w:t>
            </w:r>
          </w:p>
          <w:p w:rsidR="00B1331A" w:rsidRPr="00FE46C3" w:rsidRDefault="00B1331A" w:rsidP="006C7244">
            <w:pPr>
              <w:keepNext/>
              <w:ind w:firstLine="219"/>
              <w:jc w:val="both"/>
              <w:rPr>
                <w:b/>
                <w:lang w:val="kk-KZ"/>
              </w:rPr>
            </w:pPr>
            <w:r w:rsidRPr="00FE46C3">
              <w:rPr>
                <w:b/>
                <w:lang w:val="kk-KZ"/>
              </w:rPr>
              <w:t>Сыздыков Т.И.</w:t>
            </w:r>
          </w:p>
          <w:p w:rsidR="00B1331A" w:rsidRPr="00FE46C3" w:rsidRDefault="00B1331A" w:rsidP="006C7244">
            <w:pPr>
              <w:keepNext/>
              <w:ind w:firstLine="219"/>
              <w:jc w:val="both"/>
              <w:rPr>
                <w:b/>
                <w:lang w:val="kk-KZ"/>
              </w:rPr>
            </w:pPr>
            <w:r w:rsidRPr="00FE46C3">
              <w:rPr>
                <w:b/>
                <w:lang w:val="kk-KZ"/>
              </w:rPr>
              <w:t>Конуров А.О.</w:t>
            </w:r>
          </w:p>
          <w:p w:rsidR="00B1331A" w:rsidRPr="00FE46C3" w:rsidRDefault="00B1331A" w:rsidP="006C7244">
            <w:pPr>
              <w:keepNext/>
              <w:ind w:firstLine="219"/>
              <w:jc w:val="both"/>
              <w:rPr>
                <w:lang w:val="kk-KZ"/>
              </w:rPr>
            </w:pPr>
          </w:p>
          <w:p w:rsidR="00B1331A" w:rsidRPr="00FE46C3" w:rsidRDefault="00B1331A" w:rsidP="006C7244">
            <w:pPr>
              <w:keepNext/>
              <w:ind w:firstLine="219"/>
              <w:jc w:val="both"/>
            </w:pPr>
            <w:r w:rsidRPr="00FE46C3">
              <w:t>В целях приведения в соответствие с Договором о Евразийском экономическом союзе от 29 мая 2014 года.</w:t>
            </w:r>
          </w:p>
          <w:p w:rsidR="00B1331A" w:rsidRPr="00FE46C3" w:rsidRDefault="00B1331A" w:rsidP="006C7244">
            <w:pPr>
              <w:keepNext/>
              <w:ind w:firstLine="219"/>
              <w:jc w:val="both"/>
            </w:pPr>
            <w:r w:rsidRPr="00FE46C3">
              <w:t xml:space="preserve">В соответствии с пунктом 3 статьи 4 Конституции Республики Казахстан международные договоры, ратифицированные Республикой, имеют приоритет перед ее законами и применяются непосредственно, кроме случаев, когда из международного договора следует, что для его применения </w:t>
            </w:r>
            <w:r w:rsidRPr="00FE46C3">
              <w:lastRenderedPageBreak/>
              <w:t>требуется издание закона.</w:t>
            </w:r>
          </w:p>
          <w:p w:rsidR="00B1331A" w:rsidRPr="00FE46C3" w:rsidRDefault="00B1331A" w:rsidP="006C7244">
            <w:pPr>
              <w:keepNext/>
              <w:ind w:firstLine="219"/>
              <w:jc w:val="both"/>
            </w:pPr>
            <w:r w:rsidRPr="00FE46C3">
              <w:t>В связи с чем, предлагается привести в соответствие с Договором о ЕАЭС.</w:t>
            </w:r>
          </w:p>
          <w:p w:rsidR="00B1331A" w:rsidRPr="00FE46C3" w:rsidRDefault="00B1331A" w:rsidP="006C7244">
            <w:pPr>
              <w:keepNext/>
              <w:ind w:firstLine="219"/>
              <w:jc w:val="both"/>
            </w:pPr>
          </w:p>
        </w:tc>
        <w:tc>
          <w:tcPr>
            <w:tcW w:w="141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57" w:right="-57"/>
              <w:jc w:val="center"/>
              <w:rPr>
                <w:b/>
                <w:bCs/>
                <w:lang w:val="kk-KZ"/>
              </w:rPr>
            </w:pPr>
            <w:r w:rsidRPr="00FE46C3">
              <w:rPr>
                <w:b/>
                <w:bCs/>
                <w:lang w:val="kk-KZ"/>
              </w:rPr>
              <w:lastRenderedPageBreak/>
              <w:t>Принято</w:t>
            </w:r>
          </w:p>
          <w:p w:rsidR="00B1331A" w:rsidRPr="00FE46C3" w:rsidRDefault="00B1331A" w:rsidP="006C7244">
            <w:pPr>
              <w:keepNext/>
              <w:ind w:left="-57" w:right="-57"/>
              <w:jc w:val="center"/>
              <w:rPr>
                <w:b/>
                <w:bCs/>
                <w:lang w:val="kk-KZ"/>
              </w:rPr>
            </w:pPr>
          </w:p>
        </w:tc>
      </w:tr>
      <w:tr w:rsidR="002758C9" w:rsidRPr="00FE46C3" w:rsidTr="00550D72">
        <w:tc>
          <w:tcPr>
            <w:tcW w:w="53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numPr>
                <w:ilvl w:val="0"/>
                <w:numId w:val="1"/>
              </w:numPr>
              <w:tabs>
                <w:tab w:val="left" w:pos="180"/>
              </w:tabs>
              <w:ind w:left="0" w:firstLine="0"/>
              <w:jc w:val="center"/>
            </w:pPr>
          </w:p>
        </w:tc>
        <w:tc>
          <w:tcPr>
            <w:tcW w:w="125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57" w:right="-57"/>
              <w:jc w:val="center"/>
            </w:pPr>
            <w:r w:rsidRPr="00FE46C3">
              <w:rPr>
                <w:spacing w:val="-8"/>
                <w:lang w:val="kk-KZ"/>
              </w:rPr>
              <w:t>Абзац второй п</w:t>
            </w:r>
            <w:r w:rsidRPr="00FE46C3">
              <w:rPr>
                <w:spacing w:val="-8"/>
              </w:rPr>
              <w:t xml:space="preserve">одпункта 2) </w:t>
            </w:r>
            <w:r w:rsidRPr="00FE46C3">
              <w:t>пункта 4 статьи 1 проекта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rPr>
                <w:i/>
              </w:rPr>
            </w:pPr>
            <w:r w:rsidRPr="00FE46C3">
              <w:rPr>
                <w:i/>
              </w:rPr>
              <w:t>Статья 4 Закона</w:t>
            </w:r>
          </w:p>
          <w:p w:rsidR="00B1331A" w:rsidRPr="00FE46C3" w:rsidRDefault="00B1331A" w:rsidP="006C7244">
            <w:pPr>
              <w:keepNext/>
              <w:jc w:val="center"/>
            </w:pPr>
          </w:p>
        </w:tc>
        <w:tc>
          <w:tcPr>
            <w:tcW w:w="306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4" w:firstLine="137"/>
              <w:jc w:val="both"/>
            </w:pPr>
            <w:r w:rsidRPr="00FE46C3">
              <w:t>Статья 4. Сферы естественных монополий</w:t>
            </w:r>
          </w:p>
          <w:p w:rsidR="00B1331A" w:rsidRPr="00FE46C3" w:rsidRDefault="00B1331A" w:rsidP="006C7244">
            <w:pPr>
              <w:keepNext/>
              <w:ind w:left="-4" w:firstLine="137"/>
              <w:jc w:val="both"/>
            </w:pPr>
          </w:p>
          <w:p w:rsidR="00B1331A" w:rsidRPr="00FE46C3" w:rsidRDefault="00B1331A" w:rsidP="006C7244">
            <w:pPr>
              <w:keepNext/>
              <w:ind w:left="-4" w:firstLine="137"/>
              <w:jc w:val="both"/>
            </w:pPr>
            <w:r w:rsidRPr="00FE46C3">
              <w:t>1. К сферам естественных монополий в Республике Казахстан относятся услуги (товары, работы):</w:t>
            </w:r>
          </w:p>
          <w:p w:rsidR="00B1331A" w:rsidRPr="00FE46C3" w:rsidRDefault="00B1331A" w:rsidP="006C7244">
            <w:pPr>
              <w:keepNext/>
              <w:ind w:left="-4" w:firstLine="137"/>
              <w:jc w:val="both"/>
            </w:pPr>
            <w:r w:rsidRPr="00FE46C3">
              <w:t>…</w:t>
            </w:r>
          </w:p>
          <w:p w:rsidR="00B1331A" w:rsidRPr="00FE46C3" w:rsidRDefault="00B1331A" w:rsidP="006C7244">
            <w:pPr>
              <w:keepNext/>
              <w:ind w:firstLine="137"/>
              <w:jc w:val="both"/>
            </w:pPr>
            <w:r w:rsidRPr="00FE46C3">
              <w:t>6) магистральных железнодорожных сетей, за исключением услуг магистральной железнодорожной сети при перевозке грузов в контейнерах и перевозке порожних контейнеров;</w:t>
            </w:r>
          </w:p>
          <w:p w:rsidR="00B1331A" w:rsidRPr="00FE46C3" w:rsidRDefault="00B1331A" w:rsidP="006C7244">
            <w:pPr>
              <w:keepNext/>
              <w:ind w:firstLine="137"/>
              <w:jc w:val="both"/>
            </w:pPr>
            <w:r w:rsidRPr="00FE46C3">
              <w:t>…</w:t>
            </w:r>
          </w:p>
          <w:p w:rsidR="00B1331A" w:rsidRPr="00FE46C3" w:rsidRDefault="00B1331A" w:rsidP="006C7244">
            <w:pPr>
              <w:keepNext/>
              <w:ind w:firstLine="137"/>
              <w:jc w:val="both"/>
            </w:pPr>
            <w:r w:rsidRPr="00FE46C3">
              <w:t>8) аэронавигации;</w:t>
            </w:r>
          </w:p>
          <w:p w:rsidR="00B1331A" w:rsidRPr="00FE46C3" w:rsidRDefault="00B1331A" w:rsidP="006C7244">
            <w:pPr>
              <w:keepNext/>
              <w:ind w:firstLine="137"/>
              <w:jc w:val="both"/>
            </w:pPr>
            <w:r w:rsidRPr="00FE46C3">
              <w:t>9) портов, аэропортов;</w:t>
            </w:r>
          </w:p>
          <w:p w:rsidR="00B1331A" w:rsidRPr="00FE46C3" w:rsidRDefault="00B1331A" w:rsidP="006C7244">
            <w:pPr>
              <w:keepNext/>
              <w:ind w:firstLine="137"/>
              <w:jc w:val="both"/>
              <w:rPr>
                <w:noProof/>
              </w:rPr>
            </w:pPr>
          </w:p>
        </w:tc>
        <w:tc>
          <w:tcPr>
            <w:tcW w:w="342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4" w:firstLine="137"/>
              <w:jc w:val="both"/>
            </w:pPr>
            <w:r w:rsidRPr="00FE46C3">
              <w:t>2) в пункте 1 статьи 4:</w:t>
            </w:r>
          </w:p>
          <w:p w:rsidR="00B1331A" w:rsidRPr="00FE46C3" w:rsidRDefault="00B1331A" w:rsidP="006C7244">
            <w:pPr>
              <w:keepNext/>
              <w:ind w:firstLine="137"/>
              <w:jc w:val="both"/>
            </w:pPr>
            <w:r w:rsidRPr="00FE46C3">
              <w:rPr>
                <w:b/>
              </w:rPr>
              <w:t>подпункт 6)</w:t>
            </w:r>
            <w:r w:rsidRPr="00FE46C3">
              <w:t xml:space="preserve"> изложить в следующей редакции:</w:t>
            </w:r>
          </w:p>
        </w:tc>
        <w:tc>
          <w:tcPr>
            <w:tcW w:w="324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pPr>
            <w:r w:rsidRPr="00FE46C3">
              <w:t>Абзац второй подпункта 2) пункта 4 статьи 1 проекта изложить в следующей редакции:</w:t>
            </w:r>
          </w:p>
          <w:p w:rsidR="00B1331A" w:rsidRPr="00FE46C3" w:rsidRDefault="00B1331A" w:rsidP="006C7244">
            <w:pPr>
              <w:keepNext/>
              <w:ind w:firstLine="219"/>
              <w:jc w:val="both"/>
            </w:pPr>
          </w:p>
          <w:p w:rsidR="00B1331A" w:rsidRPr="00FE46C3" w:rsidRDefault="00B1331A" w:rsidP="006C7244">
            <w:pPr>
              <w:keepNext/>
              <w:ind w:firstLine="219"/>
              <w:jc w:val="both"/>
            </w:pPr>
            <w:r w:rsidRPr="00FE46C3">
              <w:t>«подпункты 6),</w:t>
            </w:r>
            <w:r w:rsidRPr="00FE46C3">
              <w:rPr>
                <w:b/>
              </w:rPr>
              <w:t xml:space="preserve"> 8) и 9) </w:t>
            </w:r>
            <w:r w:rsidRPr="00FE46C3">
              <w:t>изложить в следующей редакции:».</w:t>
            </w:r>
          </w:p>
        </w:tc>
        <w:tc>
          <w:tcPr>
            <w:tcW w:w="2372" w:type="dxa"/>
            <w:tcBorders>
              <w:top w:val="single" w:sz="4" w:space="0" w:color="auto"/>
              <w:left w:val="single" w:sz="4" w:space="0" w:color="auto"/>
              <w:bottom w:val="single" w:sz="4" w:space="0" w:color="auto"/>
              <w:right w:val="single" w:sz="4" w:space="0" w:color="auto"/>
            </w:tcBorders>
          </w:tcPr>
          <w:p w:rsidR="00B1331A" w:rsidRPr="00FE46C3" w:rsidRDefault="00B1331A" w:rsidP="00356B44">
            <w:pPr>
              <w:keepNext/>
              <w:ind w:firstLine="219"/>
              <w:jc w:val="both"/>
              <w:rPr>
                <w:b/>
                <w:lang w:val="kk-KZ"/>
              </w:rPr>
            </w:pPr>
            <w:r w:rsidRPr="00FE46C3">
              <w:rPr>
                <w:b/>
                <w:lang w:val="kk-KZ"/>
              </w:rPr>
              <w:t xml:space="preserve">Комитет по экономической реформе и региональному развитию </w:t>
            </w:r>
          </w:p>
          <w:p w:rsidR="00B1331A" w:rsidRPr="00FE46C3" w:rsidRDefault="00B1331A" w:rsidP="006C7244">
            <w:pPr>
              <w:keepNext/>
              <w:ind w:firstLine="219"/>
              <w:jc w:val="both"/>
              <w:rPr>
                <w:b/>
                <w:lang w:val="kk-KZ"/>
              </w:rPr>
            </w:pPr>
            <w:r w:rsidRPr="00FE46C3">
              <w:rPr>
                <w:b/>
                <w:lang w:val="kk-KZ"/>
              </w:rPr>
              <w:t>Депутат</w:t>
            </w:r>
          </w:p>
          <w:p w:rsidR="00B1331A" w:rsidRPr="00FE46C3" w:rsidRDefault="00B1331A" w:rsidP="006C7244">
            <w:pPr>
              <w:keepNext/>
              <w:ind w:firstLine="219"/>
              <w:jc w:val="both"/>
              <w:rPr>
                <w:b/>
                <w:lang w:val="kk-KZ"/>
              </w:rPr>
            </w:pPr>
            <w:r w:rsidRPr="00FE46C3">
              <w:rPr>
                <w:b/>
                <w:lang w:val="kk-KZ"/>
              </w:rPr>
              <w:t>Айсина М.А.</w:t>
            </w:r>
          </w:p>
          <w:p w:rsidR="00B1331A" w:rsidRPr="00FE46C3" w:rsidRDefault="00B1331A" w:rsidP="006C7244">
            <w:pPr>
              <w:keepNext/>
              <w:ind w:firstLine="219"/>
              <w:jc w:val="both"/>
              <w:rPr>
                <w:lang w:val="kk-KZ"/>
              </w:rPr>
            </w:pPr>
          </w:p>
          <w:p w:rsidR="00B1331A" w:rsidRPr="00FE46C3" w:rsidRDefault="00B1331A" w:rsidP="006C7244">
            <w:pPr>
              <w:keepNext/>
              <w:ind w:firstLine="219"/>
              <w:jc w:val="both"/>
            </w:pPr>
            <w:r w:rsidRPr="00FE46C3">
              <w:t>Юридическая техника.</w:t>
            </w:r>
          </w:p>
          <w:p w:rsidR="00B1331A" w:rsidRPr="00FE46C3" w:rsidRDefault="00B1331A" w:rsidP="006C7244">
            <w:pPr>
              <w:keepNext/>
              <w:ind w:firstLine="219"/>
              <w:jc w:val="both"/>
            </w:pPr>
          </w:p>
          <w:p w:rsidR="00B1331A" w:rsidRPr="00FE46C3" w:rsidRDefault="00B1331A" w:rsidP="006C7244">
            <w:pPr>
              <w:keepNext/>
              <w:ind w:firstLine="219"/>
              <w:jc w:val="both"/>
              <w:rPr>
                <w:b/>
              </w:rPr>
            </w:pPr>
          </w:p>
        </w:tc>
        <w:tc>
          <w:tcPr>
            <w:tcW w:w="141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57" w:right="-57"/>
              <w:jc w:val="center"/>
              <w:rPr>
                <w:b/>
                <w:bCs/>
                <w:lang w:val="kk-KZ"/>
              </w:rPr>
            </w:pPr>
            <w:r w:rsidRPr="00FE46C3">
              <w:rPr>
                <w:b/>
                <w:bCs/>
                <w:lang w:val="kk-KZ"/>
              </w:rPr>
              <w:t>Принято</w:t>
            </w:r>
          </w:p>
        </w:tc>
      </w:tr>
      <w:tr w:rsidR="002758C9" w:rsidRPr="00FE46C3" w:rsidTr="00550D72">
        <w:tc>
          <w:tcPr>
            <w:tcW w:w="53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numPr>
                <w:ilvl w:val="0"/>
                <w:numId w:val="1"/>
              </w:numPr>
              <w:tabs>
                <w:tab w:val="left" w:pos="180"/>
              </w:tabs>
              <w:ind w:left="0" w:firstLine="0"/>
              <w:jc w:val="center"/>
            </w:pPr>
          </w:p>
        </w:tc>
        <w:tc>
          <w:tcPr>
            <w:tcW w:w="125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57" w:right="-57"/>
              <w:jc w:val="center"/>
            </w:pPr>
            <w:r w:rsidRPr="00FE46C3">
              <w:rPr>
                <w:spacing w:val="-8"/>
                <w:lang w:val="kk-KZ"/>
              </w:rPr>
              <w:t>Абзацы четвертый и шестой п</w:t>
            </w:r>
            <w:r w:rsidRPr="00FE46C3">
              <w:rPr>
                <w:spacing w:val="-8"/>
              </w:rPr>
              <w:t xml:space="preserve">одпункта 2) </w:t>
            </w:r>
            <w:r w:rsidRPr="00FE46C3">
              <w:t xml:space="preserve">пункта 4 статьи 1 </w:t>
            </w:r>
            <w:r w:rsidRPr="00FE46C3">
              <w:lastRenderedPageBreak/>
              <w:t>проекта</w:t>
            </w:r>
          </w:p>
          <w:p w:rsidR="00B1331A" w:rsidRPr="00FE46C3" w:rsidRDefault="00B1331A" w:rsidP="006C7244">
            <w:pPr>
              <w:keepNext/>
              <w:jc w:val="center"/>
            </w:pPr>
          </w:p>
          <w:p w:rsidR="00B1331A" w:rsidRPr="00FE46C3" w:rsidRDefault="00B1331A" w:rsidP="006C7244">
            <w:pPr>
              <w:keepNext/>
              <w:jc w:val="center"/>
              <w:rPr>
                <w:i/>
              </w:rPr>
            </w:pPr>
            <w:r w:rsidRPr="00FE46C3">
              <w:rPr>
                <w:i/>
              </w:rPr>
              <w:t>Статья 4 Закона</w:t>
            </w:r>
          </w:p>
          <w:p w:rsidR="00B1331A" w:rsidRPr="00FE46C3" w:rsidRDefault="00B1331A" w:rsidP="006C7244">
            <w:pPr>
              <w:keepNext/>
              <w:jc w:val="center"/>
            </w:pPr>
          </w:p>
        </w:tc>
        <w:tc>
          <w:tcPr>
            <w:tcW w:w="306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4" w:firstLine="137"/>
              <w:jc w:val="both"/>
            </w:pPr>
            <w:r w:rsidRPr="00FE46C3">
              <w:lastRenderedPageBreak/>
              <w:t>Статья 4. Сферы естественных монополий</w:t>
            </w:r>
          </w:p>
          <w:p w:rsidR="00B1331A" w:rsidRPr="00FE46C3" w:rsidRDefault="00B1331A" w:rsidP="006C7244">
            <w:pPr>
              <w:keepNext/>
              <w:ind w:left="-4" w:firstLine="137"/>
              <w:jc w:val="both"/>
            </w:pPr>
          </w:p>
          <w:p w:rsidR="00B1331A" w:rsidRPr="00FE46C3" w:rsidRDefault="00B1331A" w:rsidP="006C7244">
            <w:pPr>
              <w:keepNext/>
              <w:ind w:left="-4" w:firstLine="137"/>
              <w:jc w:val="both"/>
            </w:pPr>
            <w:r w:rsidRPr="00FE46C3">
              <w:t xml:space="preserve">1. К сферам естественных монополий в Республике Казахстан относятся </w:t>
            </w:r>
            <w:r w:rsidRPr="00FE46C3">
              <w:lastRenderedPageBreak/>
              <w:t>услуги (товары, работы):</w:t>
            </w:r>
          </w:p>
          <w:p w:rsidR="00B1331A" w:rsidRPr="00FE46C3" w:rsidRDefault="00B1331A" w:rsidP="006C7244">
            <w:pPr>
              <w:keepNext/>
              <w:ind w:left="-4" w:firstLine="137"/>
              <w:jc w:val="both"/>
            </w:pPr>
            <w:r w:rsidRPr="00FE46C3">
              <w:t>…</w:t>
            </w:r>
          </w:p>
          <w:p w:rsidR="00B1331A" w:rsidRPr="00FE46C3" w:rsidRDefault="00B1331A" w:rsidP="006C7244">
            <w:pPr>
              <w:keepNext/>
              <w:ind w:left="-4" w:firstLine="137"/>
              <w:jc w:val="both"/>
            </w:pPr>
            <w:r w:rsidRPr="00FE46C3">
              <w:t>8) аэронавигации;</w:t>
            </w:r>
          </w:p>
          <w:p w:rsidR="00B1331A" w:rsidRPr="00FE46C3" w:rsidRDefault="00B1331A" w:rsidP="006C7244">
            <w:pPr>
              <w:keepNext/>
              <w:ind w:left="-4" w:firstLine="137"/>
              <w:jc w:val="both"/>
            </w:pPr>
            <w:r w:rsidRPr="00FE46C3">
              <w:t>9) портов, аэропортов;</w:t>
            </w:r>
          </w:p>
          <w:p w:rsidR="00B1331A" w:rsidRPr="00FE46C3" w:rsidRDefault="00B1331A" w:rsidP="006C7244">
            <w:pPr>
              <w:keepNext/>
              <w:jc w:val="both"/>
              <w:rPr>
                <w:noProof/>
              </w:rPr>
            </w:pPr>
          </w:p>
        </w:tc>
        <w:tc>
          <w:tcPr>
            <w:tcW w:w="342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4" w:firstLine="137"/>
              <w:jc w:val="both"/>
            </w:pPr>
            <w:r w:rsidRPr="00FE46C3">
              <w:lastRenderedPageBreak/>
              <w:t>2) в пункте 1 статьи 4:</w:t>
            </w:r>
          </w:p>
          <w:p w:rsidR="00B1331A" w:rsidRPr="00FE46C3" w:rsidRDefault="00B1331A" w:rsidP="006C7244">
            <w:pPr>
              <w:keepNext/>
              <w:ind w:left="-4" w:firstLine="137"/>
              <w:jc w:val="both"/>
            </w:pPr>
            <w:r w:rsidRPr="00FE46C3">
              <w:t>…</w:t>
            </w:r>
          </w:p>
          <w:p w:rsidR="00B1331A" w:rsidRPr="00FE46C3" w:rsidRDefault="00B1331A" w:rsidP="006C7244">
            <w:pPr>
              <w:keepNext/>
              <w:ind w:firstLine="137"/>
              <w:jc w:val="both"/>
              <w:rPr>
                <w:b/>
              </w:rPr>
            </w:pPr>
            <w:r w:rsidRPr="00FE46C3">
              <w:rPr>
                <w:b/>
              </w:rPr>
              <w:t>подпункт 8) изложить в следующей редакции:</w:t>
            </w:r>
          </w:p>
          <w:p w:rsidR="00B1331A" w:rsidRPr="00FE46C3" w:rsidRDefault="00B1331A" w:rsidP="006C7244">
            <w:pPr>
              <w:keepNext/>
              <w:ind w:firstLine="137"/>
              <w:jc w:val="both"/>
            </w:pPr>
            <w:r w:rsidRPr="00FE46C3">
              <w:t>…</w:t>
            </w:r>
          </w:p>
          <w:p w:rsidR="00B1331A" w:rsidRPr="00FE46C3" w:rsidRDefault="00B1331A" w:rsidP="006C7244">
            <w:pPr>
              <w:keepNext/>
              <w:ind w:firstLine="137"/>
              <w:jc w:val="both"/>
            </w:pPr>
            <w:r w:rsidRPr="00FE46C3">
              <w:rPr>
                <w:b/>
              </w:rPr>
              <w:t xml:space="preserve">подпункт 9) изложить в </w:t>
            </w:r>
            <w:r w:rsidRPr="00FE46C3">
              <w:rPr>
                <w:b/>
              </w:rPr>
              <w:lastRenderedPageBreak/>
              <w:t>следующей редакции:</w:t>
            </w:r>
          </w:p>
        </w:tc>
        <w:tc>
          <w:tcPr>
            <w:tcW w:w="324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pPr>
            <w:r w:rsidRPr="00FE46C3">
              <w:lastRenderedPageBreak/>
              <w:t xml:space="preserve">Абзацы четвертый и шестой подпункта 2)  пункта 4 статьи 1 проекта </w:t>
            </w:r>
            <w:r w:rsidRPr="00FE46C3">
              <w:rPr>
                <w:b/>
              </w:rPr>
              <w:t>исключить</w:t>
            </w:r>
            <w:r w:rsidRPr="00FE46C3">
              <w:t>.</w:t>
            </w:r>
          </w:p>
        </w:tc>
        <w:tc>
          <w:tcPr>
            <w:tcW w:w="2372" w:type="dxa"/>
            <w:tcBorders>
              <w:top w:val="single" w:sz="4" w:space="0" w:color="auto"/>
              <w:left w:val="single" w:sz="4" w:space="0" w:color="auto"/>
              <w:bottom w:val="single" w:sz="4" w:space="0" w:color="auto"/>
              <w:right w:val="single" w:sz="4" w:space="0" w:color="auto"/>
            </w:tcBorders>
          </w:tcPr>
          <w:p w:rsidR="00B1331A" w:rsidRPr="00FE46C3" w:rsidRDefault="00B1331A" w:rsidP="00356B44">
            <w:pPr>
              <w:keepNext/>
              <w:ind w:firstLine="219"/>
              <w:jc w:val="both"/>
              <w:rPr>
                <w:b/>
                <w:lang w:val="kk-KZ"/>
              </w:rPr>
            </w:pPr>
            <w:r w:rsidRPr="00FE46C3">
              <w:rPr>
                <w:b/>
                <w:lang w:val="kk-KZ"/>
              </w:rPr>
              <w:t xml:space="preserve">Комитет по экономической реформе и региональному развитию </w:t>
            </w:r>
          </w:p>
          <w:p w:rsidR="00B1331A" w:rsidRPr="00FE46C3" w:rsidRDefault="00B1331A" w:rsidP="006C7244">
            <w:pPr>
              <w:keepNext/>
              <w:ind w:firstLine="219"/>
              <w:jc w:val="both"/>
              <w:rPr>
                <w:b/>
                <w:lang w:val="kk-KZ"/>
              </w:rPr>
            </w:pPr>
            <w:r w:rsidRPr="00FE46C3">
              <w:rPr>
                <w:b/>
                <w:lang w:val="kk-KZ"/>
              </w:rPr>
              <w:t>Депутат</w:t>
            </w:r>
          </w:p>
          <w:p w:rsidR="00B1331A" w:rsidRPr="00FE46C3" w:rsidRDefault="00B1331A" w:rsidP="006C7244">
            <w:pPr>
              <w:keepNext/>
              <w:ind w:firstLine="219"/>
              <w:jc w:val="both"/>
              <w:rPr>
                <w:b/>
                <w:lang w:val="kk-KZ"/>
              </w:rPr>
            </w:pPr>
            <w:r w:rsidRPr="00FE46C3">
              <w:rPr>
                <w:b/>
                <w:lang w:val="kk-KZ"/>
              </w:rPr>
              <w:lastRenderedPageBreak/>
              <w:t>Айсина М.А.</w:t>
            </w:r>
          </w:p>
          <w:p w:rsidR="00B1331A" w:rsidRPr="00FE46C3" w:rsidRDefault="00B1331A" w:rsidP="006C7244">
            <w:pPr>
              <w:keepNext/>
              <w:ind w:firstLine="219"/>
              <w:jc w:val="both"/>
              <w:rPr>
                <w:lang w:val="kk-KZ"/>
              </w:rPr>
            </w:pPr>
          </w:p>
          <w:p w:rsidR="00B1331A" w:rsidRPr="00FE46C3" w:rsidRDefault="00B1331A" w:rsidP="006C7244">
            <w:pPr>
              <w:keepNext/>
              <w:ind w:firstLine="219"/>
              <w:jc w:val="both"/>
            </w:pPr>
            <w:r w:rsidRPr="00FE46C3">
              <w:t>Юридическая техника.</w:t>
            </w:r>
          </w:p>
          <w:p w:rsidR="00B1331A" w:rsidRPr="00FE46C3" w:rsidRDefault="00B1331A" w:rsidP="006C7244">
            <w:pPr>
              <w:keepNext/>
              <w:ind w:firstLine="219"/>
              <w:jc w:val="both"/>
              <w:rPr>
                <w:b/>
              </w:rPr>
            </w:pPr>
          </w:p>
        </w:tc>
        <w:tc>
          <w:tcPr>
            <w:tcW w:w="141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57" w:right="-57"/>
              <w:jc w:val="center"/>
              <w:rPr>
                <w:b/>
                <w:bCs/>
                <w:lang w:val="kk-KZ"/>
              </w:rPr>
            </w:pPr>
            <w:r w:rsidRPr="00FE46C3">
              <w:rPr>
                <w:b/>
                <w:bCs/>
                <w:lang w:val="kk-KZ"/>
              </w:rPr>
              <w:lastRenderedPageBreak/>
              <w:t>Принято</w:t>
            </w:r>
          </w:p>
        </w:tc>
      </w:tr>
      <w:tr w:rsidR="002758C9" w:rsidRPr="00FE46C3" w:rsidTr="009F7946">
        <w:tc>
          <w:tcPr>
            <w:tcW w:w="539" w:type="dxa"/>
          </w:tcPr>
          <w:p w:rsidR="00B1331A" w:rsidRPr="00FE46C3" w:rsidRDefault="00B1331A" w:rsidP="006C7244">
            <w:pPr>
              <w:keepNext/>
              <w:numPr>
                <w:ilvl w:val="0"/>
                <w:numId w:val="1"/>
              </w:numPr>
              <w:tabs>
                <w:tab w:val="left" w:pos="180"/>
              </w:tabs>
              <w:ind w:left="0" w:firstLine="0"/>
              <w:jc w:val="center"/>
            </w:pPr>
          </w:p>
        </w:tc>
        <w:tc>
          <w:tcPr>
            <w:tcW w:w="1259" w:type="dxa"/>
          </w:tcPr>
          <w:p w:rsidR="00B1331A" w:rsidRPr="00FE46C3" w:rsidRDefault="00B1331A" w:rsidP="006C7244">
            <w:pPr>
              <w:keepNext/>
              <w:jc w:val="center"/>
            </w:pPr>
            <w:r w:rsidRPr="00FE46C3">
              <w:rPr>
                <w:spacing w:val="-6"/>
                <w:lang w:val="kk-KZ"/>
              </w:rPr>
              <w:t>Абзац седьмой п</w:t>
            </w:r>
            <w:r w:rsidRPr="00FE46C3">
              <w:rPr>
                <w:spacing w:val="-6"/>
              </w:rPr>
              <w:t>одпункта</w:t>
            </w:r>
            <w:r w:rsidRPr="00FE46C3">
              <w:t xml:space="preserve"> 2) пункта 4 статьи 1 проекта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rPr>
                <w:i/>
              </w:rPr>
            </w:pPr>
            <w:r w:rsidRPr="00FE46C3">
              <w:rPr>
                <w:i/>
              </w:rPr>
              <w:t>Статья 4</w:t>
            </w:r>
          </w:p>
          <w:p w:rsidR="00B1331A" w:rsidRPr="00FE46C3" w:rsidRDefault="00B1331A" w:rsidP="006C7244">
            <w:pPr>
              <w:keepNext/>
              <w:jc w:val="center"/>
              <w:rPr>
                <w:i/>
              </w:rPr>
            </w:pPr>
            <w:r w:rsidRPr="00FE46C3">
              <w:rPr>
                <w:i/>
              </w:rPr>
              <w:t>Закона</w:t>
            </w:r>
          </w:p>
          <w:p w:rsidR="00B1331A" w:rsidRPr="00FE46C3" w:rsidRDefault="00B1331A" w:rsidP="006C7244">
            <w:pPr>
              <w:keepNext/>
              <w:jc w:val="center"/>
            </w:pPr>
          </w:p>
        </w:tc>
        <w:tc>
          <w:tcPr>
            <w:tcW w:w="3060" w:type="dxa"/>
          </w:tcPr>
          <w:p w:rsidR="00B1331A" w:rsidRPr="00FE46C3" w:rsidRDefault="00B1331A" w:rsidP="006C7244">
            <w:pPr>
              <w:keepNext/>
              <w:autoSpaceDE w:val="0"/>
              <w:autoSpaceDN w:val="0"/>
              <w:adjustRightInd w:val="0"/>
              <w:ind w:firstLine="317"/>
              <w:jc w:val="both"/>
            </w:pPr>
            <w:r w:rsidRPr="00FE46C3">
              <w:t>Статья 4. Сферы естественных монополий</w:t>
            </w:r>
          </w:p>
          <w:p w:rsidR="00B1331A" w:rsidRPr="00FE46C3" w:rsidRDefault="00B1331A" w:rsidP="006C7244">
            <w:pPr>
              <w:keepNext/>
              <w:autoSpaceDE w:val="0"/>
              <w:autoSpaceDN w:val="0"/>
              <w:adjustRightInd w:val="0"/>
              <w:ind w:firstLine="317"/>
              <w:jc w:val="both"/>
            </w:pPr>
          </w:p>
          <w:p w:rsidR="00B1331A" w:rsidRPr="00FE46C3" w:rsidRDefault="00B1331A" w:rsidP="006C7244">
            <w:pPr>
              <w:keepNext/>
              <w:autoSpaceDE w:val="0"/>
              <w:autoSpaceDN w:val="0"/>
              <w:adjustRightInd w:val="0"/>
              <w:ind w:firstLine="317"/>
              <w:jc w:val="both"/>
            </w:pPr>
            <w:r w:rsidRPr="00FE46C3">
              <w:t>1. К сферам естественных монополий в Республике Казахстан относятся услуги (товары, работы):</w:t>
            </w:r>
          </w:p>
          <w:p w:rsidR="00B1331A" w:rsidRPr="00FE46C3" w:rsidRDefault="00B1331A" w:rsidP="006C7244">
            <w:pPr>
              <w:keepNext/>
              <w:autoSpaceDE w:val="0"/>
              <w:autoSpaceDN w:val="0"/>
              <w:adjustRightInd w:val="0"/>
              <w:ind w:firstLine="317"/>
              <w:jc w:val="both"/>
            </w:pPr>
            <w:r w:rsidRPr="00FE46C3">
              <w:t>…</w:t>
            </w:r>
          </w:p>
          <w:p w:rsidR="00B1331A" w:rsidRPr="00FE46C3" w:rsidRDefault="00B1331A" w:rsidP="006C7244">
            <w:pPr>
              <w:keepNext/>
              <w:autoSpaceDE w:val="0"/>
              <w:autoSpaceDN w:val="0"/>
              <w:adjustRightInd w:val="0"/>
              <w:ind w:firstLine="317"/>
              <w:jc w:val="both"/>
            </w:pPr>
            <w:r w:rsidRPr="00FE46C3">
              <w:t>9) портов, аэропортов;</w:t>
            </w:r>
          </w:p>
        </w:tc>
        <w:tc>
          <w:tcPr>
            <w:tcW w:w="3420" w:type="dxa"/>
          </w:tcPr>
          <w:p w:rsidR="00B1331A" w:rsidRPr="00FE46C3" w:rsidRDefault="00B1331A" w:rsidP="006C7244">
            <w:pPr>
              <w:keepNext/>
              <w:autoSpaceDE w:val="0"/>
              <w:autoSpaceDN w:val="0"/>
              <w:adjustRightInd w:val="0"/>
              <w:ind w:firstLine="317"/>
              <w:jc w:val="both"/>
            </w:pPr>
            <w:r w:rsidRPr="00FE46C3">
              <w:t>2) в пункте 1 статьи 4:</w:t>
            </w:r>
          </w:p>
          <w:p w:rsidR="00B1331A" w:rsidRPr="00FE46C3" w:rsidRDefault="00B1331A" w:rsidP="006C7244">
            <w:pPr>
              <w:keepNext/>
              <w:autoSpaceDE w:val="0"/>
              <w:autoSpaceDN w:val="0"/>
              <w:adjustRightInd w:val="0"/>
              <w:ind w:firstLine="317"/>
              <w:jc w:val="both"/>
            </w:pPr>
            <w:r w:rsidRPr="00FE46C3">
              <w:t>…</w:t>
            </w:r>
          </w:p>
          <w:p w:rsidR="00B1331A" w:rsidRPr="00FE46C3" w:rsidRDefault="00B1331A" w:rsidP="006C7244">
            <w:pPr>
              <w:keepNext/>
              <w:autoSpaceDE w:val="0"/>
              <w:autoSpaceDN w:val="0"/>
              <w:adjustRightInd w:val="0"/>
              <w:ind w:firstLine="317"/>
              <w:jc w:val="both"/>
            </w:pPr>
            <w:r w:rsidRPr="00FE46C3">
              <w:t>подпункт 9) изложить в следующей редакции:</w:t>
            </w:r>
          </w:p>
          <w:p w:rsidR="00B1331A" w:rsidRPr="00FE46C3" w:rsidRDefault="00B1331A" w:rsidP="006C7244">
            <w:pPr>
              <w:keepNext/>
              <w:autoSpaceDE w:val="0"/>
              <w:autoSpaceDN w:val="0"/>
              <w:adjustRightInd w:val="0"/>
              <w:ind w:firstLine="317"/>
              <w:jc w:val="both"/>
              <w:rPr>
                <w:b/>
              </w:rPr>
            </w:pPr>
            <w:r w:rsidRPr="00FE46C3">
              <w:t xml:space="preserve">«9) аэропортов, за исключением </w:t>
            </w:r>
            <w:r w:rsidRPr="00FE46C3">
              <w:rPr>
                <w:b/>
              </w:rPr>
              <w:t>транзитных полетов;»;</w:t>
            </w:r>
          </w:p>
          <w:p w:rsidR="00B1331A" w:rsidRPr="00FE46C3" w:rsidRDefault="00B1331A" w:rsidP="006C7244">
            <w:pPr>
              <w:keepNext/>
              <w:autoSpaceDE w:val="0"/>
              <w:autoSpaceDN w:val="0"/>
              <w:adjustRightInd w:val="0"/>
              <w:ind w:firstLine="317"/>
              <w:jc w:val="both"/>
            </w:pPr>
          </w:p>
        </w:tc>
        <w:tc>
          <w:tcPr>
            <w:tcW w:w="3240" w:type="dxa"/>
          </w:tcPr>
          <w:p w:rsidR="00B1331A" w:rsidRPr="00FE46C3" w:rsidRDefault="00B1331A" w:rsidP="006C7244">
            <w:pPr>
              <w:keepNext/>
              <w:autoSpaceDE w:val="0"/>
              <w:autoSpaceDN w:val="0"/>
              <w:adjustRightInd w:val="0"/>
              <w:ind w:firstLine="119"/>
              <w:jc w:val="both"/>
            </w:pPr>
            <w:r w:rsidRPr="00FE46C3">
              <w:t>Абзац седьмой подпункта 2) пункта 4 статьи 1 проекта изложить в следующей редакции:</w:t>
            </w:r>
          </w:p>
          <w:p w:rsidR="00B1331A" w:rsidRPr="00FE46C3" w:rsidRDefault="00B1331A" w:rsidP="006C7244">
            <w:pPr>
              <w:keepNext/>
              <w:autoSpaceDE w:val="0"/>
              <w:autoSpaceDN w:val="0"/>
              <w:adjustRightInd w:val="0"/>
              <w:ind w:firstLine="119"/>
              <w:jc w:val="both"/>
              <w:rPr>
                <w:i/>
                <w:u w:val="single"/>
              </w:rPr>
            </w:pPr>
          </w:p>
          <w:p w:rsidR="00B1331A" w:rsidRPr="00FE46C3" w:rsidRDefault="00B1331A" w:rsidP="006C7244">
            <w:pPr>
              <w:keepNext/>
              <w:autoSpaceDE w:val="0"/>
              <w:autoSpaceDN w:val="0"/>
              <w:adjustRightInd w:val="0"/>
              <w:ind w:firstLine="119"/>
              <w:jc w:val="both"/>
            </w:pPr>
            <w:r w:rsidRPr="00FE46C3">
              <w:t xml:space="preserve">«9) аэропортов, за исключением </w:t>
            </w:r>
            <w:r w:rsidRPr="00FE46C3">
              <w:rPr>
                <w:b/>
              </w:rPr>
              <w:t>обслуживания авиаперевозок, осуществляющих</w:t>
            </w:r>
            <w:r w:rsidRPr="00FE46C3">
              <w:t xml:space="preserve"> транзитные </w:t>
            </w:r>
            <w:r w:rsidRPr="00FE46C3">
              <w:rPr>
                <w:b/>
              </w:rPr>
              <w:t>пролеты</w:t>
            </w:r>
            <w:r w:rsidRPr="00FE46C3">
              <w:t xml:space="preserve"> </w:t>
            </w:r>
            <w:r w:rsidRPr="00FE46C3">
              <w:rPr>
                <w:b/>
              </w:rPr>
              <w:t>через воздушное пространство Республики Казахстан с осуществлением технических посадок в аэропортах Республики Казахстан в некоммерческих целях;».</w:t>
            </w:r>
          </w:p>
        </w:tc>
        <w:tc>
          <w:tcPr>
            <w:tcW w:w="2372" w:type="dxa"/>
          </w:tcPr>
          <w:p w:rsidR="00B1331A" w:rsidRPr="00FE46C3" w:rsidRDefault="00B1331A" w:rsidP="006C7244">
            <w:pPr>
              <w:keepNext/>
              <w:ind w:firstLine="219"/>
              <w:jc w:val="both"/>
              <w:rPr>
                <w:b/>
                <w:lang w:val="kk-KZ"/>
              </w:rPr>
            </w:pPr>
            <w:r w:rsidRPr="00FE46C3">
              <w:rPr>
                <w:b/>
                <w:lang w:val="kk-KZ"/>
              </w:rPr>
              <w:t xml:space="preserve">Депутат </w:t>
            </w:r>
          </w:p>
          <w:p w:rsidR="00B1331A" w:rsidRPr="00FE46C3" w:rsidRDefault="00B1331A" w:rsidP="006C7244">
            <w:pPr>
              <w:keepNext/>
              <w:ind w:firstLine="219"/>
              <w:jc w:val="both"/>
              <w:rPr>
                <w:b/>
                <w:lang w:val="kk-KZ"/>
              </w:rPr>
            </w:pPr>
            <w:r w:rsidRPr="00FE46C3">
              <w:rPr>
                <w:b/>
                <w:lang w:val="kk-KZ"/>
              </w:rPr>
              <w:t>Казбекова М.А.</w:t>
            </w:r>
          </w:p>
          <w:p w:rsidR="00B1331A" w:rsidRPr="00FE46C3" w:rsidRDefault="00B1331A" w:rsidP="006C7244">
            <w:pPr>
              <w:keepNext/>
              <w:ind w:firstLine="219"/>
              <w:jc w:val="both"/>
              <w:rPr>
                <w:lang w:val="kk-KZ"/>
              </w:rPr>
            </w:pPr>
          </w:p>
          <w:p w:rsidR="00B1331A" w:rsidRPr="00FE46C3" w:rsidRDefault="00B1331A" w:rsidP="006C7244">
            <w:pPr>
              <w:keepNext/>
              <w:ind w:firstLine="219"/>
              <w:jc w:val="both"/>
            </w:pPr>
            <w:r w:rsidRPr="00FE46C3">
              <w:t>В целях исключения двойного толкования «транзитные полеты» и обеспечения контроля услуг аэропортов при осуществлении международных перевозок авиакомпаниями с промежуточной посадкой в городах Республики Казахстан (в том числе из городов Республики Казахстан).</w:t>
            </w:r>
          </w:p>
          <w:p w:rsidR="00B1331A" w:rsidRPr="00FE46C3" w:rsidRDefault="00B1331A" w:rsidP="006C7244">
            <w:pPr>
              <w:keepNext/>
              <w:ind w:firstLine="219"/>
              <w:jc w:val="both"/>
            </w:pPr>
          </w:p>
        </w:tc>
        <w:tc>
          <w:tcPr>
            <w:tcW w:w="1410" w:type="dxa"/>
          </w:tcPr>
          <w:p w:rsidR="00B1331A" w:rsidRPr="00FE46C3" w:rsidRDefault="00B1331A" w:rsidP="006C7244">
            <w:pPr>
              <w:keepNext/>
              <w:ind w:left="-57" w:right="-57"/>
              <w:jc w:val="center"/>
              <w:rPr>
                <w:b/>
                <w:bCs/>
                <w:lang w:val="kk-KZ"/>
              </w:rPr>
            </w:pPr>
            <w:r w:rsidRPr="00FE46C3">
              <w:rPr>
                <w:b/>
                <w:bCs/>
                <w:lang w:val="kk-KZ"/>
              </w:rPr>
              <w:t>Принято</w:t>
            </w:r>
          </w:p>
          <w:p w:rsidR="00B1331A" w:rsidRPr="00FE46C3" w:rsidRDefault="00B1331A" w:rsidP="006C7244">
            <w:pPr>
              <w:keepNext/>
              <w:ind w:left="-57" w:right="-57"/>
              <w:jc w:val="center"/>
              <w:rPr>
                <w:b/>
                <w:bCs/>
                <w:lang w:val="kk-KZ"/>
              </w:rPr>
            </w:pPr>
          </w:p>
          <w:p w:rsidR="00B1331A" w:rsidRPr="00FE46C3" w:rsidRDefault="00B1331A" w:rsidP="006C7244">
            <w:pPr>
              <w:keepNext/>
              <w:ind w:left="-57" w:right="-57"/>
              <w:jc w:val="center"/>
              <w:rPr>
                <w:b/>
                <w:bCs/>
                <w:lang w:val="kk-KZ"/>
              </w:rPr>
            </w:pPr>
          </w:p>
        </w:tc>
      </w:tr>
      <w:tr w:rsidR="002758C9" w:rsidRPr="00FE46C3" w:rsidTr="006542E9">
        <w:tc>
          <w:tcPr>
            <w:tcW w:w="539" w:type="dxa"/>
          </w:tcPr>
          <w:p w:rsidR="00B1331A" w:rsidRPr="00FE46C3" w:rsidRDefault="00B1331A" w:rsidP="006C7244">
            <w:pPr>
              <w:keepNext/>
              <w:numPr>
                <w:ilvl w:val="0"/>
                <w:numId w:val="1"/>
              </w:numPr>
              <w:tabs>
                <w:tab w:val="left" w:pos="180"/>
              </w:tabs>
              <w:ind w:left="0" w:firstLine="0"/>
              <w:jc w:val="center"/>
            </w:pPr>
          </w:p>
        </w:tc>
        <w:tc>
          <w:tcPr>
            <w:tcW w:w="1259" w:type="dxa"/>
          </w:tcPr>
          <w:p w:rsidR="00B1331A" w:rsidRPr="00FE46C3" w:rsidRDefault="00B1331A" w:rsidP="006C7244">
            <w:pPr>
              <w:keepNext/>
              <w:jc w:val="center"/>
            </w:pPr>
            <w:r w:rsidRPr="00FE46C3">
              <w:rPr>
                <w:spacing w:val="-6"/>
                <w:lang w:val="kk-KZ"/>
              </w:rPr>
              <w:t>Абзацы новые п</w:t>
            </w:r>
            <w:r w:rsidRPr="00FE46C3">
              <w:rPr>
                <w:spacing w:val="-6"/>
              </w:rPr>
              <w:t>одпункта</w:t>
            </w:r>
            <w:r w:rsidRPr="00FE46C3">
              <w:t xml:space="preserve"> 2) пункта 4 статьи 1 </w:t>
            </w:r>
            <w:r w:rsidRPr="00FE46C3">
              <w:lastRenderedPageBreak/>
              <w:t>проекта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rPr>
                <w:i/>
              </w:rPr>
            </w:pPr>
            <w:r w:rsidRPr="00FE46C3">
              <w:rPr>
                <w:i/>
              </w:rPr>
              <w:t>Статья 4 Закона</w:t>
            </w:r>
          </w:p>
          <w:p w:rsidR="00B1331A" w:rsidRPr="00FE46C3" w:rsidRDefault="00B1331A" w:rsidP="006C7244">
            <w:pPr>
              <w:keepNext/>
              <w:jc w:val="center"/>
            </w:pPr>
          </w:p>
        </w:tc>
        <w:tc>
          <w:tcPr>
            <w:tcW w:w="3060" w:type="dxa"/>
          </w:tcPr>
          <w:p w:rsidR="00B1331A" w:rsidRPr="00FE46C3" w:rsidRDefault="00B1331A" w:rsidP="006C7244">
            <w:pPr>
              <w:keepNext/>
              <w:ind w:left="-4" w:firstLine="137"/>
              <w:jc w:val="both"/>
              <w:rPr>
                <w:u w:val="single"/>
              </w:rPr>
            </w:pPr>
            <w:r w:rsidRPr="00FE46C3">
              <w:lastRenderedPageBreak/>
              <w:t>Статья 4. Сферы естественных монополий</w:t>
            </w:r>
          </w:p>
          <w:p w:rsidR="00B1331A" w:rsidRPr="00FE46C3" w:rsidRDefault="00B1331A" w:rsidP="006C7244">
            <w:pPr>
              <w:keepNext/>
              <w:ind w:left="-4" w:firstLine="137"/>
              <w:jc w:val="both"/>
            </w:pPr>
            <w:r w:rsidRPr="00FE46C3">
              <w:t>…</w:t>
            </w:r>
          </w:p>
          <w:p w:rsidR="00B1331A" w:rsidRPr="00FE46C3" w:rsidRDefault="00B1331A" w:rsidP="006C7244">
            <w:pPr>
              <w:keepNext/>
              <w:ind w:firstLine="137"/>
              <w:jc w:val="both"/>
              <w:rPr>
                <w:b/>
              </w:rPr>
            </w:pPr>
          </w:p>
          <w:p w:rsidR="00B1331A" w:rsidRPr="00FE46C3" w:rsidRDefault="00B1331A" w:rsidP="006C7244">
            <w:pPr>
              <w:keepNext/>
              <w:ind w:firstLine="137"/>
              <w:jc w:val="both"/>
              <w:rPr>
                <w:b/>
              </w:rPr>
            </w:pPr>
            <w:r w:rsidRPr="00FE46C3">
              <w:rPr>
                <w:b/>
              </w:rPr>
              <w:t xml:space="preserve">4. Отсутствует. </w:t>
            </w:r>
          </w:p>
          <w:p w:rsidR="00B1331A" w:rsidRPr="00FE46C3" w:rsidRDefault="00B1331A" w:rsidP="006C7244">
            <w:pPr>
              <w:keepNext/>
              <w:ind w:left="-4" w:firstLine="137"/>
              <w:jc w:val="both"/>
              <w:rPr>
                <w:u w:val="single"/>
              </w:rPr>
            </w:pPr>
          </w:p>
          <w:p w:rsidR="00B1331A" w:rsidRPr="00FE46C3" w:rsidRDefault="00B1331A" w:rsidP="006C7244">
            <w:pPr>
              <w:keepNext/>
              <w:ind w:left="-4" w:firstLine="137"/>
              <w:jc w:val="both"/>
              <w:rPr>
                <w:b/>
              </w:rPr>
            </w:pPr>
          </w:p>
          <w:p w:rsidR="00B1331A" w:rsidRPr="00FE46C3" w:rsidRDefault="00B1331A" w:rsidP="006C7244">
            <w:pPr>
              <w:keepNext/>
              <w:ind w:left="-4" w:firstLine="137"/>
              <w:jc w:val="both"/>
              <w:rPr>
                <w:b/>
                <w:noProof/>
              </w:rPr>
            </w:pPr>
          </w:p>
        </w:tc>
        <w:tc>
          <w:tcPr>
            <w:tcW w:w="3420" w:type="dxa"/>
          </w:tcPr>
          <w:p w:rsidR="00B1331A" w:rsidRPr="00FE46C3" w:rsidRDefault="00B1331A" w:rsidP="006C7244">
            <w:pPr>
              <w:keepNext/>
              <w:autoSpaceDE w:val="0"/>
              <w:autoSpaceDN w:val="0"/>
              <w:adjustRightInd w:val="0"/>
              <w:ind w:firstLine="317"/>
              <w:jc w:val="both"/>
            </w:pPr>
            <w:r w:rsidRPr="00FE46C3">
              <w:lastRenderedPageBreak/>
              <w:t>2) в статье 4:</w:t>
            </w:r>
          </w:p>
          <w:p w:rsidR="00B1331A" w:rsidRPr="00FE46C3" w:rsidRDefault="00B1331A" w:rsidP="006C7244">
            <w:pPr>
              <w:keepNext/>
              <w:autoSpaceDE w:val="0"/>
              <w:autoSpaceDN w:val="0"/>
              <w:adjustRightInd w:val="0"/>
              <w:ind w:firstLine="317"/>
              <w:jc w:val="both"/>
            </w:pPr>
            <w:r w:rsidRPr="00FE46C3">
              <w:t>…</w:t>
            </w:r>
          </w:p>
          <w:p w:rsidR="00B1331A" w:rsidRPr="00FE46C3" w:rsidRDefault="00B1331A" w:rsidP="006C7244">
            <w:pPr>
              <w:keepNext/>
              <w:ind w:firstLine="219"/>
              <w:jc w:val="both"/>
              <w:rPr>
                <w:b/>
              </w:rPr>
            </w:pPr>
            <w:r w:rsidRPr="00FE46C3">
              <w:rPr>
                <w:b/>
              </w:rPr>
              <w:t xml:space="preserve">Отсутствует. </w:t>
            </w:r>
          </w:p>
          <w:p w:rsidR="00B1331A" w:rsidRPr="00FE46C3" w:rsidRDefault="00B1331A" w:rsidP="006C7244">
            <w:pPr>
              <w:keepNext/>
              <w:ind w:firstLine="219"/>
              <w:jc w:val="both"/>
            </w:pPr>
          </w:p>
        </w:tc>
        <w:tc>
          <w:tcPr>
            <w:tcW w:w="3240" w:type="dxa"/>
          </w:tcPr>
          <w:p w:rsidR="00B1331A" w:rsidRPr="00FE46C3" w:rsidRDefault="00B1331A" w:rsidP="006C7244">
            <w:pPr>
              <w:keepNext/>
              <w:ind w:firstLine="219"/>
              <w:jc w:val="both"/>
            </w:pPr>
            <w:r w:rsidRPr="00FE46C3">
              <w:t>Дополнить абзацами одиннадцатым и двенадцатым следующего содержания:</w:t>
            </w:r>
          </w:p>
          <w:p w:rsidR="00B1331A" w:rsidRPr="00FE46C3" w:rsidRDefault="00B1331A" w:rsidP="006C7244">
            <w:pPr>
              <w:keepNext/>
              <w:ind w:firstLine="219"/>
              <w:jc w:val="both"/>
            </w:pPr>
          </w:p>
          <w:p w:rsidR="00B1331A" w:rsidRPr="00FE46C3" w:rsidRDefault="00B1331A" w:rsidP="006C7244">
            <w:pPr>
              <w:keepNext/>
              <w:ind w:firstLine="219"/>
              <w:jc w:val="both"/>
            </w:pPr>
            <w:r w:rsidRPr="00FE46C3">
              <w:lastRenderedPageBreak/>
              <w:t>«статью 4 дополнить пунктом 4 (новым) следующего содержания:</w:t>
            </w:r>
          </w:p>
          <w:p w:rsidR="00B1331A" w:rsidRPr="00FE46C3" w:rsidRDefault="00B1331A" w:rsidP="006C7244">
            <w:pPr>
              <w:keepNext/>
              <w:ind w:firstLine="219"/>
              <w:jc w:val="both"/>
            </w:pPr>
          </w:p>
          <w:p w:rsidR="00B1331A" w:rsidRPr="00FE46C3" w:rsidRDefault="00B1331A" w:rsidP="006C7244">
            <w:pPr>
              <w:keepNext/>
              <w:ind w:firstLine="219"/>
              <w:jc w:val="both"/>
              <w:rPr>
                <w:b/>
              </w:rPr>
            </w:pPr>
            <w:r w:rsidRPr="00FE46C3">
              <w:rPr>
                <w:b/>
              </w:rPr>
              <w:t>«4. Расширение сфер естественных монополий осуществляется в соответствии с международными договорами, ратифицированными Республикой Казахстан.».</w:t>
            </w:r>
          </w:p>
          <w:p w:rsidR="00B1331A" w:rsidRPr="00FE46C3" w:rsidRDefault="00B1331A" w:rsidP="006C7244">
            <w:pPr>
              <w:keepNext/>
              <w:ind w:firstLine="219"/>
              <w:jc w:val="both"/>
              <w:rPr>
                <w:b/>
              </w:rPr>
            </w:pPr>
          </w:p>
          <w:p w:rsidR="00B1331A" w:rsidRPr="00FE46C3" w:rsidRDefault="00B1331A" w:rsidP="006C7244">
            <w:pPr>
              <w:keepNext/>
              <w:ind w:firstLine="221"/>
              <w:jc w:val="center"/>
              <w:rPr>
                <w:b/>
              </w:rPr>
            </w:pPr>
          </w:p>
        </w:tc>
        <w:tc>
          <w:tcPr>
            <w:tcW w:w="2372" w:type="dxa"/>
          </w:tcPr>
          <w:p w:rsidR="00B1331A" w:rsidRPr="00FE46C3" w:rsidRDefault="00B1331A" w:rsidP="006C7244">
            <w:pPr>
              <w:keepNext/>
              <w:ind w:firstLine="219"/>
              <w:jc w:val="both"/>
              <w:rPr>
                <w:b/>
                <w:lang w:val="kk-KZ"/>
              </w:rPr>
            </w:pPr>
            <w:r w:rsidRPr="00FE46C3">
              <w:rPr>
                <w:b/>
                <w:lang w:val="kk-KZ"/>
              </w:rPr>
              <w:lastRenderedPageBreak/>
              <w:t>Депутаты</w:t>
            </w:r>
          </w:p>
          <w:p w:rsidR="00B1331A" w:rsidRPr="00FE46C3" w:rsidRDefault="00B1331A" w:rsidP="006C7244">
            <w:pPr>
              <w:keepNext/>
              <w:ind w:firstLine="219"/>
              <w:jc w:val="both"/>
              <w:rPr>
                <w:b/>
                <w:lang w:val="kk-KZ"/>
              </w:rPr>
            </w:pPr>
            <w:r w:rsidRPr="00FE46C3">
              <w:rPr>
                <w:b/>
                <w:lang w:val="kk-KZ"/>
              </w:rPr>
              <w:t>Сыздыков Т.И.</w:t>
            </w:r>
          </w:p>
          <w:p w:rsidR="00B1331A" w:rsidRPr="00FE46C3" w:rsidRDefault="00B1331A" w:rsidP="006C7244">
            <w:pPr>
              <w:keepNext/>
              <w:ind w:firstLine="219"/>
              <w:jc w:val="both"/>
              <w:rPr>
                <w:b/>
                <w:lang w:val="kk-KZ"/>
              </w:rPr>
            </w:pPr>
            <w:r w:rsidRPr="00FE46C3">
              <w:rPr>
                <w:b/>
                <w:lang w:val="kk-KZ"/>
              </w:rPr>
              <w:t>Конуров А.О.</w:t>
            </w:r>
          </w:p>
          <w:p w:rsidR="00B1331A" w:rsidRPr="00FE46C3" w:rsidRDefault="00B1331A" w:rsidP="006C7244">
            <w:pPr>
              <w:keepNext/>
              <w:ind w:firstLine="219"/>
              <w:jc w:val="both"/>
              <w:rPr>
                <w:lang w:val="kk-KZ"/>
              </w:rPr>
            </w:pPr>
          </w:p>
          <w:p w:rsidR="00B1331A" w:rsidRPr="00FE46C3" w:rsidRDefault="00B1331A" w:rsidP="006C7244">
            <w:pPr>
              <w:keepNext/>
              <w:ind w:firstLine="219"/>
              <w:jc w:val="both"/>
            </w:pPr>
            <w:r w:rsidRPr="00FE46C3">
              <w:t xml:space="preserve">В целях </w:t>
            </w:r>
            <w:r w:rsidRPr="00FE46C3">
              <w:lastRenderedPageBreak/>
              <w:t>приведения в соответствие с Договором о Евразийском экономическом союзе от 29 мая 2014 года.</w:t>
            </w:r>
          </w:p>
          <w:p w:rsidR="00B1331A" w:rsidRPr="00FE46C3" w:rsidRDefault="00B1331A" w:rsidP="006C7244">
            <w:pPr>
              <w:keepNext/>
              <w:ind w:firstLine="219"/>
              <w:jc w:val="both"/>
            </w:pPr>
            <w:r w:rsidRPr="00FE46C3">
              <w:t>В соответствии с пунктом 3 статьи 4 Конституции Республики Казахстан международные договоры, ратифицированные Республикой, имеют приоритет перед ее законами и применяются непосредственно, кроме случаев, когда из международного договора следует, что для его применения требуется издание закона.</w:t>
            </w:r>
          </w:p>
          <w:p w:rsidR="00B1331A" w:rsidRPr="00FE46C3" w:rsidRDefault="00B1331A" w:rsidP="000B5181">
            <w:pPr>
              <w:keepNext/>
              <w:ind w:firstLine="219"/>
              <w:jc w:val="both"/>
            </w:pPr>
            <w:r w:rsidRPr="00FE46C3">
              <w:t>В связи с чем, предлагается привести в соответствие с Договором о ЕАЭС.</w:t>
            </w:r>
          </w:p>
        </w:tc>
        <w:tc>
          <w:tcPr>
            <w:tcW w:w="1410" w:type="dxa"/>
          </w:tcPr>
          <w:p w:rsidR="00B1331A" w:rsidRPr="00FE46C3" w:rsidRDefault="00B1331A" w:rsidP="006C7244">
            <w:pPr>
              <w:keepNext/>
              <w:ind w:left="-57" w:right="-57"/>
              <w:jc w:val="center"/>
              <w:rPr>
                <w:b/>
                <w:bCs/>
                <w:lang w:val="kk-KZ"/>
              </w:rPr>
            </w:pPr>
            <w:r w:rsidRPr="00FE46C3">
              <w:rPr>
                <w:b/>
                <w:bCs/>
                <w:lang w:val="kk-KZ"/>
              </w:rPr>
              <w:lastRenderedPageBreak/>
              <w:t>Принято</w:t>
            </w:r>
          </w:p>
          <w:p w:rsidR="00B1331A" w:rsidRPr="00FE46C3" w:rsidRDefault="00B1331A" w:rsidP="006C7244">
            <w:pPr>
              <w:keepNext/>
              <w:ind w:left="-57" w:right="-57"/>
              <w:jc w:val="center"/>
              <w:rPr>
                <w:b/>
                <w:bCs/>
                <w:lang w:val="kk-KZ"/>
              </w:rPr>
            </w:pPr>
          </w:p>
        </w:tc>
      </w:tr>
      <w:tr w:rsidR="002758C9" w:rsidRPr="00FE46C3" w:rsidTr="006542E9">
        <w:tc>
          <w:tcPr>
            <w:tcW w:w="539" w:type="dxa"/>
          </w:tcPr>
          <w:p w:rsidR="00B1331A" w:rsidRPr="00FE46C3" w:rsidRDefault="00B1331A" w:rsidP="006C7244">
            <w:pPr>
              <w:keepNext/>
              <w:numPr>
                <w:ilvl w:val="0"/>
                <w:numId w:val="1"/>
              </w:numPr>
              <w:tabs>
                <w:tab w:val="left" w:pos="180"/>
              </w:tabs>
              <w:ind w:left="0" w:firstLine="0"/>
              <w:jc w:val="center"/>
            </w:pPr>
          </w:p>
        </w:tc>
        <w:tc>
          <w:tcPr>
            <w:tcW w:w="1259" w:type="dxa"/>
          </w:tcPr>
          <w:p w:rsidR="00B1331A" w:rsidRPr="00FE46C3" w:rsidRDefault="00B1331A" w:rsidP="006C7244">
            <w:pPr>
              <w:keepNext/>
              <w:ind w:left="-57" w:right="-57"/>
              <w:jc w:val="center"/>
            </w:pPr>
            <w:r w:rsidRPr="00FE46C3">
              <w:rPr>
                <w:spacing w:val="-8"/>
              </w:rPr>
              <w:t xml:space="preserve">Подпункт новый </w:t>
            </w:r>
            <w:r w:rsidRPr="00FE46C3">
              <w:lastRenderedPageBreak/>
              <w:t>пункта 4 статьи 1 проекта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rPr>
                <w:i/>
              </w:rPr>
            </w:pPr>
            <w:r w:rsidRPr="00FE46C3">
              <w:rPr>
                <w:i/>
              </w:rPr>
              <w:t>Статья 7 Закона</w:t>
            </w: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15AA7">
            <w:pPr>
              <w:keepNext/>
              <w:ind w:left="-57" w:right="-57"/>
              <w:jc w:val="center"/>
            </w:pPr>
            <w:r w:rsidRPr="00FE46C3">
              <w:rPr>
                <w:spacing w:val="-8"/>
              </w:rPr>
              <w:t xml:space="preserve">Подпункты 4) и 5) </w:t>
            </w:r>
            <w:r w:rsidRPr="00FE46C3">
              <w:t>пункта 4 статьи 1 проекта</w:t>
            </w:r>
          </w:p>
          <w:p w:rsidR="00615AA7" w:rsidRPr="00FE46C3" w:rsidRDefault="00615AA7" w:rsidP="00615AA7">
            <w:pPr>
              <w:keepNext/>
              <w:jc w:val="center"/>
            </w:pPr>
          </w:p>
          <w:p w:rsidR="00615AA7" w:rsidRPr="00FE46C3" w:rsidRDefault="00615AA7" w:rsidP="00615AA7">
            <w:pPr>
              <w:keepNext/>
              <w:jc w:val="center"/>
            </w:pPr>
          </w:p>
          <w:p w:rsidR="00615AA7" w:rsidRPr="00FE46C3" w:rsidRDefault="00615AA7" w:rsidP="00615AA7">
            <w:pPr>
              <w:keepNext/>
              <w:jc w:val="center"/>
            </w:pPr>
          </w:p>
          <w:p w:rsidR="00615AA7" w:rsidRPr="00FE46C3" w:rsidRDefault="00615AA7" w:rsidP="00615AA7">
            <w:pPr>
              <w:keepNext/>
              <w:jc w:val="center"/>
              <w:rPr>
                <w:i/>
              </w:rPr>
            </w:pPr>
            <w:r w:rsidRPr="00FE46C3">
              <w:rPr>
                <w:i/>
              </w:rPr>
              <w:t xml:space="preserve">Статьи 7-2, 7-3 </w:t>
            </w:r>
            <w:r w:rsidRPr="00FE46C3">
              <w:rPr>
                <w:i/>
              </w:rPr>
              <w:lastRenderedPageBreak/>
              <w:t>Закона</w:t>
            </w: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615AA7" w:rsidRPr="00FE46C3" w:rsidRDefault="00615AA7" w:rsidP="006C7244">
            <w:pPr>
              <w:keepNext/>
              <w:jc w:val="center"/>
              <w:rPr>
                <w:i/>
              </w:rPr>
            </w:pPr>
          </w:p>
          <w:p w:rsidR="00B1331A" w:rsidRPr="00FE46C3" w:rsidRDefault="00B1331A" w:rsidP="006C7244">
            <w:pPr>
              <w:keepNext/>
              <w:jc w:val="center"/>
            </w:pPr>
          </w:p>
        </w:tc>
        <w:tc>
          <w:tcPr>
            <w:tcW w:w="3060" w:type="dxa"/>
          </w:tcPr>
          <w:p w:rsidR="00B1331A" w:rsidRPr="00FE46C3" w:rsidRDefault="00B1331A" w:rsidP="006C7244">
            <w:pPr>
              <w:keepNext/>
              <w:ind w:left="-4" w:firstLine="137"/>
              <w:jc w:val="both"/>
            </w:pPr>
            <w:r w:rsidRPr="00FE46C3">
              <w:lastRenderedPageBreak/>
              <w:t xml:space="preserve">Статья 7. Обязанности субъекта естественной </w:t>
            </w:r>
            <w:r w:rsidRPr="00FE46C3">
              <w:lastRenderedPageBreak/>
              <w:t>монополии</w:t>
            </w:r>
          </w:p>
          <w:p w:rsidR="00B1331A" w:rsidRPr="00FE46C3" w:rsidRDefault="00B1331A" w:rsidP="006C7244">
            <w:pPr>
              <w:keepNext/>
              <w:ind w:left="-4" w:firstLine="137"/>
              <w:jc w:val="both"/>
            </w:pPr>
          </w:p>
          <w:p w:rsidR="00B1331A" w:rsidRPr="00FE46C3" w:rsidRDefault="00B1331A" w:rsidP="006C7244">
            <w:pPr>
              <w:keepNext/>
              <w:ind w:left="-4" w:firstLine="137"/>
              <w:jc w:val="both"/>
            </w:pPr>
            <w:r w:rsidRPr="00FE46C3">
              <w:t>Субъект естественной монополии обязан:</w:t>
            </w:r>
          </w:p>
          <w:p w:rsidR="00B1331A" w:rsidRPr="00FE46C3" w:rsidRDefault="00B1331A" w:rsidP="006C7244">
            <w:pPr>
              <w:keepNext/>
              <w:ind w:left="-4" w:firstLine="137"/>
              <w:jc w:val="both"/>
            </w:pPr>
            <w:r w:rsidRPr="00FE46C3">
              <w:t>…</w:t>
            </w:r>
          </w:p>
          <w:p w:rsidR="00B1331A" w:rsidRPr="00FE46C3" w:rsidRDefault="00B1331A" w:rsidP="006C7244">
            <w:pPr>
              <w:keepNext/>
              <w:ind w:left="-4" w:firstLine="137"/>
              <w:jc w:val="both"/>
            </w:pPr>
            <w:r w:rsidRPr="00FE46C3">
              <w:t xml:space="preserve">7-3) ежегодно отчитываться о деятельности по предоставлению регулируемых услуг (товаров, работ) перед потребителями и иными заинтересованными лицами с обоснованиями </w:t>
            </w:r>
            <w:r w:rsidRPr="00FE46C3">
              <w:rPr>
                <w:b/>
              </w:rPr>
              <w:t>и размещением их в средствах массовой информации, а также на своем интернет-ресурсе либо интернет-ресурсе уполномоченного органа не позднее пяти календарных дней с момента проведения отчета перед потребителями в порядке, определяемом уполномоченным органом;</w:t>
            </w:r>
          </w:p>
          <w:p w:rsidR="00B1331A" w:rsidRPr="00FE46C3" w:rsidRDefault="00B1331A" w:rsidP="006C7244">
            <w:pPr>
              <w:keepNext/>
              <w:ind w:left="-4" w:firstLine="137"/>
              <w:jc w:val="both"/>
            </w:pPr>
            <w:r w:rsidRPr="00FE46C3">
              <w:t>…</w:t>
            </w:r>
          </w:p>
          <w:p w:rsidR="00B1331A" w:rsidRPr="00FE46C3" w:rsidRDefault="00B1331A" w:rsidP="006C7244">
            <w:pPr>
              <w:keepNext/>
              <w:ind w:left="-4" w:firstLine="137"/>
              <w:jc w:val="both"/>
              <w:rPr>
                <w:b/>
              </w:rPr>
            </w:pPr>
            <w:r w:rsidRPr="00FE46C3">
              <w:rPr>
                <w:b/>
              </w:rPr>
              <w:t>7-8) отсутствует.</w:t>
            </w:r>
          </w:p>
          <w:p w:rsidR="00B1331A" w:rsidRPr="00FE46C3" w:rsidRDefault="00B1331A" w:rsidP="006C7244">
            <w:pPr>
              <w:keepNext/>
              <w:ind w:left="-4" w:firstLine="137"/>
              <w:jc w:val="both"/>
              <w:rPr>
                <w:b/>
              </w:rPr>
            </w:pPr>
          </w:p>
          <w:p w:rsidR="00B1331A" w:rsidRPr="00FE46C3" w:rsidRDefault="00B1331A" w:rsidP="006C7244">
            <w:pPr>
              <w:keepNext/>
              <w:ind w:left="-4" w:firstLine="137"/>
              <w:jc w:val="both"/>
              <w:rPr>
                <w:b/>
              </w:rPr>
            </w:pPr>
            <w:r w:rsidRPr="00FE46C3">
              <w:rPr>
                <w:b/>
              </w:rPr>
              <w:t>7-9) отсутствует.</w:t>
            </w:r>
          </w:p>
          <w:p w:rsidR="00615AA7" w:rsidRPr="00FE46C3" w:rsidRDefault="00615AA7" w:rsidP="006C7244">
            <w:pPr>
              <w:keepNext/>
              <w:ind w:left="-4" w:firstLine="137"/>
              <w:jc w:val="both"/>
              <w:rPr>
                <w:b/>
              </w:rPr>
            </w:pPr>
          </w:p>
          <w:p w:rsidR="00615AA7" w:rsidRPr="00FE46C3" w:rsidRDefault="00615AA7" w:rsidP="006C7244">
            <w:pPr>
              <w:keepNext/>
              <w:ind w:left="-4" w:firstLine="137"/>
              <w:jc w:val="both"/>
              <w:rPr>
                <w:b/>
              </w:rPr>
            </w:pPr>
          </w:p>
          <w:p w:rsidR="00615AA7" w:rsidRPr="00FE46C3" w:rsidRDefault="00615AA7" w:rsidP="006C7244">
            <w:pPr>
              <w:keepNext/>
              <w:ind w:left="-4" w:firstLine="137"/>
              <w:jc w:val="both"/>
              <w:rPr>
                <w:b/>
              </w:rPr>
            </w:pPr>
          </w:p>
          <w:p w:rsidR="00615AA7" w:rsidRPr="00FE46C3" w:rsidRDefault="00615AA7" w:rsidP="006C7244">
            <w:pPr>
              <w:keepNext/>
              <w:ind w:left="-4" w:firstLine="137"/>
              <w:jc w:val="both"/>
              <w:rPr>
                <w:b/>
              </w:rPr>
            </w:pPr>
          </w:p>
          <w:p w:rsidR="00615AA7" w:rsidRPr="00FE46C3" w:rsidRDefault="00615AA7" w:rsidP="006C7244">
            <w:pPr>
              <w:keepNext/>
              <w:ind w:left="-4" w:firstLine="137"/>
              <w:jc w:val="both"/>
              <w:rPr>
                <w:b/>
              </w:rPr>
            </w:pPr>
          </w:p>
          <w:p w:rsidR="00615AA7" w:rsidRPr="00FE46C3" w:rsidRDefault="00615AA7" w:rsidP="006C7244">
            <w:pPr>
              <w:keepNext/>
              <w:ind w:left="-4" w:firstLine="137"/>
              <w:jc w:val="both"/>
              <w:rPr>
                <w:b/>
              </w:rPr>
            </w:pPr>
          </w:p>
          <w:p w:rsidR="00615AA7" w:rsidRPr="00FE46C3" w:rsidRDefault="00615AA7" w:rsidP="006C7244">
            <w:pPr>
              <w:keepNext/>
              <w:ind w:left="-4" w:firstLine="137"/>
              <w:jc w:val="both"/>
              <w:rPr>
                <w:b/>
              </w:rPr>
            </w:pPr>
          </w:p>
          <w:p w:rsidR="00615AA7" w:rsidRPr="00FE46C3" w:rsidRDefault="00615AA7" w:rsidP="006C7244">
            <w:pPr>
              <w:keepNext/>
              <w:ind w:left="-4" w:firstLine="137"/>
              <w:jc w:val="both"/>
              <w:rPr>
                <w:b/>
              </w:rPr>
            </w:pPr>
          </w:p>
          <w:p w:rsidR="00615AA7" w:rsidRPr="00FE46C3" w:rsidRDefault="00615AA7" w:rsidP="006C7244">
            <w:pPr>
              <w:keepNext/>
              <w:ind w:left="-4" w:firstLine="137"/>
              <w:jc w:val="both"/>
              <w:rPr>
                <w:b/>
              </w:rPr>
            </w:pPr>
          </w:p>
          <w:p w:rsidR="00615AA7" w:rsidRPr="00FE46C3" w:rsidRDefault="00615AA7" w:rsidP="006C7244">
            <w:pPr>
              <w:keepNext/>
              <w:ind w:left="-4" w:firstLine="137"/>
              <w:jc w:val="both"/>
              <w:rPr>
                <w:b/>
              </w:rPr>
            </w:pPr>
          </w:p>
          <w:p w:rsidR="00615AA7" w:rsidRPr="00FE46C3" w:rsidRDefault="00615AA7" w:rsidP="006C7244">
            <w:pPr>
              <w:keepNext/>
              <w:ind w:left="-4" w:firstLine="137"/>
              <w:jc w:val="both"/>
              <w:rPr>
                <w:b/>
              </w:rPr>
            </w:pPr>
          </w:p>
          <w:p w:rsidR="00615AA7" w:rsidRPr="00FE46C3" w:rsidRDefault="00615AA7" w:rsidP="006C7244">
            <w:pPr>
              <w:keepNext/>
              <w:ind w:left="-4" w:firstLine="137"/>
              <w:jc w:val="both"/>
              <w:rPr>
                <w:b/>
              </w:rPr>
            </w:pPr>
          </w:p>
          <w:p w:rsidR="00615AA7" w:rsidRPr="00FE46C3" w:rsidRDefault="00615AA7" w:rsidP="006C7244">
            <w:pPr>
              <w:keepNext/>
              <w:ind w:left="-4" w:firstLine="137"/>
              <w:jc w:val="both"/>
              <w:rPr>
                <w:b/>
              </w:rPr>
            </w:pPr>
          </w:p>
          <w:p w:rsidR="00615AA7" w:rsidRPr="00FE46C3" w:rsidRDefault="00615AA7" w:rsidP="006C7244">
            <w:pPr>
              <w:keepNext/>
              <w:ind w:left="-4" w:firstLine="137"/>
              <w:jc w:val="both"/>
              <w:rPr>
                <w:b/>
              </w:rPr>
            </w:pPr>
          </w:p>
          <w:p w:rsidR="00615AA7" w:rsidRPr="00FE46C3" w:rsidRDefault="00615AA7" w:rsidP="006C7244">
            <w:pPr>
              <w:keepNext/>
              <w:ind w:left="-4" w:firstLine="137"/>
              <w:jc w:val="both"/>
              <w:rPr>
                <w:b/>
              </w:rPr>
            </w:pPr>
          </w:p>
          <w:p w:rsidR="00615AA7" w:rsidRPr="00FE46C3" w:rsidRDefault="00615AA7" w:rsidP="006C7244">
            <w:pPr>
              <w:keepNext/>
              <w:ind w:left="-4" w:firstLine="137"/>
              <w:jc w:val="both"/>
              <w:rPr>
                <w:b/>
              </w:rPr>
            </w:pPr>
          </w:p>
          <w:p w:rsidR="00615AA7" w:rsidRPr="00FE46C3" w:rsidRDefault="00615AA7" w:rsidP="006C7244">
            <w:pPr>
              <w:keepNext/>
              <w:ind w:left="-4" w:firstLine="137"/>
              <w:jc w:val="both"/>
              <w:rPr>
                <w:b/>
              </w:rPr>
            </w:pPr>
          </w:p>
          <w:p w:rsidR="00615AA7" w:rsidRPr="00FE46C3" w:rsidRDefault="00615AA7" w:rsidP="006C7244">
            <w:pPr>
              <w:keepNext/>
              <w:ind w:left="-4" w:firstLine="137"/>
              <w:jc w:val="both"/>
              <w:rPr>
                <w:b/>
              </w:rPr>
            </w:pPr>
          </w:p>
          <w:p w:rsidR="00615AA7" w:rsidRPr="00FE46C3" w:rsidRDefault="00615AA7" w:rsidP="006C7244">
            <w:pPr>
              <w:keepNext/>
              <w:ind w:left="-4" w:firstLine="137"/>
              <w:jc w:val="both"/>
              <w:rPr>
                <w:b/>
              </w:rPr>
            </w:pPr>
          </w:p>
          <w:p w:rsidR="00615AA7" w:rsidRPr="00FE46C3" w:rsidRDefault="00615AA7" w:rsidP="006C7244">
            <w:pPr>
              <w:keepNext/>
              <w:ind w:left="-4" w:firstLine="137"/>
              <w:jc w:val="both"/>
              <w:rPr>
                <w:b/>
              </w:rPr>
            </w:pPr>
          </w:p>
          <w:p w:rsidR="00615AA7" w:rsidRPr="00FE46C3" w:rsidRDefault="00615AA7" w:rsidP="006C7244">
            <w:pPr>
              <w:keepNext/>
              <w:ind w:left="-4" w:firstLine="137"/>
              <w:jc w:val="both"/>
              <w:rPr>
                <w:b/>
              </w:rPr>
            </w:pPr>
          </w:p>
          <w:p w:rsidR="00615AA7" w:rsidRPr="00FE46C3" w:rsidRDefault="00615AA7" w:rsidP="006C7244">
            <w:pPr>
              <w:keepNext/>
              <w:ind w:left="-4" w:firstLine="137"/>
              <w:jc w:val="both"/>
              <w:rPr>
                <w:b/>
              </w:rPr>
            </w:pPr>
          </w:p>
          <w:p w:rsidR="00615AA7" w:rsidRPr="00FE46C3" w:rsidRDefault="00615AA7" w:rsidP="006C7244">
            <w:pPr>
              <w:keepNext/>
              <w:ind w:left="-4" w:firstLine="137"/>
              <w:jc w:val="both"/>
              <w:rPr>
                <w:b/>
              </w:rPr>
            </w:pPr>
          </w:p>
          <w:p w:rsidR="00615AA7" w:rsidRPr="00FE46C3" w:rsidRDefault="00615AA7" w:rsidP="006C7244">
            <w:pPr>
              <w:keepNext/>
              <w:ind w:left="-4" w:firstLine="137"/>
              <w:jc w:val="both"/>
              <w:rPr>
                <w:b/>
              </w:rPr>
            </w:pPr>
          </w:p>
          <w:p w:rsidR="00615AA7" w:rsidRPr="00FE46C3" w:rsidRDefault="00615AA7" w:rsidP="006C7244">
            <w:pPr>
              <w:keepNext/>
              <w:ind w:left="-4" w:firstLine="137"/>
              <w:jc w:val="both"/>
              <w:rPr>
                <w:b/>
              </w:rPr>
            </w:pPr>
          </w:p>
          <w:p w:rsidR="00615AA7" w:rsidRPr="00FE46C3" w:rsidRDefault="00615AA7" w:rsidP="006C7244">
            <w:pPr>
              <w:keepNext/>
              <w:ind w:left="-4" w:firstLine="137"/>
              <w:jc w:val="both"/>
              <w:rPr>
                <w:b/>
              </w:rPr>
            </w:pPr>
          </w:p>
          <w:p w:rsidR="00A73B8C" w:rsidRPr="00FE46C3" w:rsidRDefault="00A73B8C" w:rsidP="00A73B8C">
            <w:pPr>
              <w:keepNext/>
              <w:ind w:left="-4" w:firstLine="137"/>
              <w:jc w:val="both"/>
            </w:pPr>
            <w:r w:rsidRPr="00FE46C3">
              <w:t>Статья 7-2. Порядок ценообразования на регулируемых рынках</w:t>
            </w:r>
          </w:p>
          <w:p w:rsidR="00A73B8C" w:rsidRPr="00FE46C3" w:rsidRDefault="00A73B8C" w:rsidP="00A73B8C">
            <w:pPr>
              <w:keepNext/>
              <w:ind w:left="-4" w:firstLine="137"/>
              <w:jc w:val="both"/>
            </w:pPr>
            <w:r w:rsidRPr="00FE46C3">
              <w:t>…</w:t>
            </w:r>
          </w:p>
          <w:p w:rsidR="00A73B8C" w:rsidRPr="00FE46C3" w:rsidRDefault="00A73B8C" w:rsidP="00A73B8C">
            <w:pPr>
              <w:keepNext/>
              <w:ind w:left="-4" w:firstLine="137"/>
              <w:jc w:val="both"/>
            </w:pPr>
            <w:r w:rsidRPr="00FE46C3">
              <w:t>2…</w:t>
            </w:r>
          </w:p>
          <w:p w:rsidR="00A73B8C" w:rsidRPr="00FE46C3" w:rsidRDefault="00A73B8C" w:rsidP="00A73B8C">
            <w:pPr>
              <w:keepNext/>
              <w:ind w:left="-4" w:firstLine="137"/>
              <w:jc w:val="both"/>
            </w:pPr>
            <w:r w:rsidRPr="00FE46C3">
              <w:t xml:space="preserve">Объявление о дате и месте проведения публичных слушаний уполномоченный орган обязан опубликовать в </w:t>
            </w:r>
            <w:r w:rsidRPr="00FE46C3">
              <w:lastRenderedPageBreak/>
              <w:t>периодических печатных изданиях не позднее чем за пятнадцать календарных дней до проведения публичных слушаний.</w:t>
            </w:r>
          </w:p>
          <w:p w:rsidR="00A73B8C" w:rsidRPr="00FE46C3" w:rsidRDefault="00A73B8C" w:rsidP="00A73B8C">
            <w:pPr>
              <w:keepNext/>
              <w:ind w:left="-4" w:firstLine="137"/>
              <w:jc w:val="both"/>
            </w:pPr>
          </w:p>
          <w:p w:rsidR="00A73B8C" w:rsidRPr="00FE46C3" w:rsidRDefault="00A73B8C" w:rsidP="00A73B8C">
            <w:pPr>
              <w:keepNext/>
              <w:ind w:left="-4" w:firstLine="137"/>
              <w:jc w:val="both"/>
            </w:pPr>
            <w:r w:rsidRPr="00FE46C3">
              <w:t>Статья 7-3. Обязанности субъектов регулируемого рынка</w:t>
            </w:r>
          </w:p>
          <w:p w:rsidR="00A73B8C" w:rsidRPr="00FE46C3" w:rsidRDefault="00A73B8C" w:rsidP="00A73B8C">
            <w:pPr>
              <w:keepNext/>
              <w:ind w:left="-4" w:firstLine="137"/>
              <w:jc w:val="both"/>
            </w:pPr>
            <w:r w:rsidRPr="00FE46C3">
              <w:t>      </w:t>
            </w:r>
          </w:p>
          <w:p w:rsidR="00A73B8C" w:rsidRPr="00FE46C3" w:rsidRDefault="00A73B8C" w:rsidP="00A73B8C">
            <w:pPr>
              <w:keepNext/>
              <w:ind w:left="-4" w:firstLine="137"/>
              <w:jc w:val="both"/>
            </w:pPr>
            <w:r w:rsidRPr="00FE46C3">
              <w:t>Субъекты регулируемого рынка обязаны:</w:t>
            </w:r>
          </w:p>
          <w:p w:rsidR="00A73B8C" w:rsidRPr="00FE46C3" w:rsidRDefault="00A73B8C" w:rsidP="00A73B8C">
            <w:pPr>
              <w:keepNext/>
              <w:ind w:left="-4" w:firstLine="137"/>
              <w:jc w:val="both"/>
            </w:pPr>
            <w:r w:rsidRPr="00FE46C3">
              <w:t>1) предоставлять в уполномоченный орган:</w:t>
            </w:r>
          </w:p>
          <w:p w:rsidR="00A73B8C" w:rsidRPr="00FE46C3" w:rsidRDefault="00A73B8C" w:rsidP="00A73B8C">
            <w:pPr>
              <w:keepNext/>
              <w:ind w:left="-4" w:firstLine="137"/>
              <w:jc w:val="both"/>
            </w:pPr>
            <w:r w:rsidRPr="00FE46C3">
              <w:t>…</w:t>
            </w:r>
          </w:p>
          <w:p w:rsidR="00A73B8C" w:rsidRPr="00FE46C3" w:rsidRDefault="00A73B8C" w:rsidP="00A73B8C">
            <w:pPr>
              <w:keepNext/>
              <w:ind w:left="-4" w:firstLine="137"/>
              <w:jc w:val="both"/>
            </w:pPr>
            <w:r w:rsidRPr="00FE46C3">
              <w:t>ежеквартальную финансовую отчетность в соответствии с законодательством Республики Казахстан о бухгалтерском учете и финансовой отчетности не позднее последнего дня месяца, следующего за отчетным кварталом;</w:t>
            </w:r>
          </w:p>
          <w:p w:rsidR="00B1331A" w:rsidRPr="00FE46C3" w:rsidRDefault="00B1331A" w:rsidP="006C7244">
            <w:pPr>
              <w:keepNext/>
              <w:ind w:firstLine="137"/>
              <w:jc w:val="both"/>
              <w:rPr>
                <w:noProof/>
              </w:rPr>
            </w:pPr>
          </w:p>
        </w:tc>
        <w:tc>
          <w:tcPr>
            <w:tcW w:w="3420" w:type="dxa"/>
          </w:tcPr>
          <w:p w:rsidR="00B1331A" w:rsidRPr="00FE46C3" w:rsidRDefault="00B1331A" w:rsidP="006C7244">
            <w:pPr>
              <w:keepNext/>
              <w:ind w:firstLine="219"/>
              <w:jc w:val="both"/>
              <w:rPr>
                <w:b/>
              </w:rPr>
            </w:pPr>
            <w:r w:rsidRPr="00FE46C3">
              <w:rPr>
                <w:b/>
              </w:rPr>
              <w:lastRenderedPageBreak/>
              <w:t xml:space="preserve">Отсутствует. </w:t>
            </w: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15AA7">
            <w:pPr>
              <w:keepNext/>
              <w:ind w:left="-4" w:firstLine="137"/>
              <w:jc w:val="both"/>
              <w:rPr>
                <w:b/>
              </w:rPr>
            </w:pPr>
            <w:r w:rsidRPr="00FE46C3">
              <w:rPr>
                <w:b/>
              </w:rPr>
              <w:t>4) в статье 7-2:</w:t>
            </w:r>
          </w:p>
          <w:p w:rsidR="00615AA7" w:rsidRPr="00FE46C3" w:rsidRDefault="00615AA7" w:rsidP="00615AA7">
            <w:pPr>
              <w:keepNext/>
              <w:ind w:left="-4" w:firstLine="137"/>
              <w:jc w:val="both"/>
              <w:rPr>
                <w:b/>
              </w:rPr>
            </w:pPr>
            <w:r w:rsidRPr="00FE46C3">
              <w:rPr>
                <w:b/>
              </w:rPr>
              <w:t>часть шестую пункта 2 изложить в следующей редакции:</w:t>
            </w:r>
          </w:p>
          <w:p w:rsidR="00615AA7" w:rsidRPr="00FE46C3" w:rsidRDefault="00615AA7" w:rsidP="00615AA7">
            <w:pPr>
              <w:keepNext/>
              <w:ind w:left="-4" w:firstLine="137"/>
              <w:jc w:val="both"/>
              <w:rPr>
                <w:b/>
              </w:rPr>
            </w:pPr>
            <w:r w:rsidRPr="00FE46C3">
              <w:rPr>
                <w:b/>
              </w:rPr>
              <w:t xml:space="preserve">«Объявление о дате и месте проведения публичных слушаний уполномоченный орган обязан опубликовать в периодических печатных изданиях не позднее чем за </w:t>
            </w:r>
            <w:r w:rsidRPr="00FE46C3">
              <w:rPr>
                <w:b/>
              </w:rPr>
              <w:lastRenderedPageBreak/>
              <w:t>семь календарных дней до проведения публичных слушаний.»;</w:t>
            </w:r>
          </w:p>
          <w:p w:rsidR="00615AA7" w:rsidRPr="00FE46C3" w:rsidRDefault="00615AA7" w:rsidP="00615AA7">
            <w:pPr>
              <w:keepNext/>
              <w:ind w:left="-4" w:firstLine="137"/>
              <w:jc w:val="both"/>
              <w:rPr>
                <w:b/>
              </w:rPr>
            </w:pPr>
            <w:r w:rsidRPr="00FE46C3">
              <w:rPr>
                <w:b/>
              </w:rPr>
              <w:t>5) абзац третий подпункта 1) статьи 7-3 изложить в следующей редакции:</w:t>
            </w:r>
          </w:p>
          <w:p w:rsidR="00615AA7" w:rsidRPr="00FE46C3" w:rsidRDefault="00615AA7" w:rsidP="00615AA7">
            <w:pPr>
              <w:keepNext/>
              <w:ind w:left="-4" w:firstLine="137"/>
              <w:jc w:val="both"/>
              <w:rPr>
                <w:b/>
              </w:rPr>
            </w:pPr>
            <w:r w:rsidRPr="00FE46C3">
              <w:rPr>
                <w:b/>
              </w:rPr>
              <w:t>«ежеквартальную информацию об объемах производства (реализации), уровне доходности и отпускных ценах производимых (реализуемых) товаров (работ, услуг) по форме, утвержденной уполномоченным органом, не позднее последнего дня месяца, следующего за отчетным кварталом;»;</w:t>
            </w: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615AA7" w:rsidRPr="00FE46C3" w:rsidRDefault="00615AA7" w:rsidP="006C7244">
            <w:pPr>
              <w:keepNext/>
              <w:ind w:firstLine="219"/>
              <w:jc w:val="both"/>
              <w:rPr>
                <w:b/>
              </w:rPr>
            </w:pPr>
          </w:p>
          <w:p w:rsidR="00B1331A" w:rsidRPr="00FE46C3" w:rsidRDefault="00B1331A" w:rsidP="006C7244">
            <w:pPr>
              <w:keepNext/>
              <w:ind w:firstLine="219"/>
              <w:jc w:val="both"/>
            </w:pPr>
          </w:p>
        </w:tc>
        <w:tc>
          <w:tcPr>
            <w:tcW w:w="3240" w:type="dxa"/>
          </w:tcPr>
          <w:p w:rsidR="00B1331A" w:rsidRPr="00FE46C3" w:rsidRDefault="00B1331A" w:rsidP="006C7244">
            <w:pPr>
              <w:keepNext/>
              <w:ind w:firstLine="219"/>
              <w:jc w:val="both"/>
            </w:pPr>
            <w:r w:rsidRPr="00FE46C3">
              <w:lastRenderedPageBreak/>
              <w:t xml:space="preserve">Дополнить подпунктом 3) (новым) следующего </w:t>
            </w:r>
            <w:r w:rsidRPr="00FE46C3">
              <w:lastRenderedPageBreak/>
              <w:t>содержания:</w:t>
            </w:r>
          </w:p>
          <w:p w:rsidR="00B1331A" w:rsidRPr="00FE46C3" w:rsidRDefault="00B1331A" w:rsidP="006C7244">
            <w:pPr>
              <w:keepNext/>
              <w:ind w:firstLine="219"/>
              <w:jc w:val="both"/>
            </w:pPr>
          </w:p>
          <w:p w:rsidR="00B1331A" w:rsidRPr="00FE46C3" w:rsidRDefault="00B1331A" w:rsidP="006C7244">
            <w:pPr>
              <w:keepNext/>
              <w:ind w:firstLine="219"/>
              <w:jc w:val="both"/>
              <w:rPr>
                <w:b/>
              </w:rPr>
            </w:pPr>
            <w:r w:rsidRPr="00FE46C3">
              <w:rPr>
                <w:b/>
              </w:rPr>
              <w:t>«3) в части первой статьи 7:</w:t>
            </w:r>
          </w:p>
          <w:p w:rsidR="00B1331A" w:rsidRPr="00FE46C3" w:rsidRDefault="00B1331A" w:rsidP="006C7244">
            <w:pPr>
              <w:keepNext/>
              <w:ind w:firstLine="219"/>
              <w:jc w:val="both"/>
              <w:rPr>
                <w:b/>
              </w:rPr>
            </w:pPr>
            <w:r w:rsidRPr="00FE46C3">
              <w:rPr>
                <w:b/>
              </w:rPr>
              <w:t>подпункт 7-3) изложить в следующей редакции:</w:t>
            </w:r>
          </w:p>
          <w:p w:rsidR="00B1331A" w:rsidRPr="00FE46C3" w:rsidRDefault="00B1331A" w:rsidP="006C7244">
            <w:pPr>
              <w:keepNext/>
              <w:ind w:firstLine="219"/>
              <w:jc w:val="both"/>
            </w:pPr>
          </w:p>
          <w:p w:rsidR="00B1331A" w:rsidRPr="00FE46C3" w:rsidRDefault="00B1331A" w:rsidP="006C7244">
            <w:pPr>
              <w:keepNext/>
              <w:ind w:firstLine="219"/>
              <w:jc w:val="both"/>
              <w:rPr>
                <w:b/>
              </w:rPr>
            </w:pPr>
            <w:r w:rsidRPr="00FE46C3">
              <w:t xml:space="preserve">«7-3) ежегодно отчитываться о деятельности по предоставлению регулируемых услуг (товаров, работ) перед потребителями и иными заинтересованными лицами </w:t>
            </w:r>
            <w:r w:rsidRPr="00FE46C3">
              <w:rPr>
                <w:b/>
              </w:rPr>
              <w:t>с обоснованиями;»;</w:t>
            </w:r>
          </w:p>
          <w:p w:rsidR="00B1331A" w:rsidRPr="00FE46C3" w:rsidRDefault="00B1331A" w:rsidP="006C7244">
            <w:pPr>
              <w:keepNext/>
              <w:ind w:firstLine="219"/>
              <w:jc w:val="both"/>
              <w:rPr>
                <w:b/>
              </w:rPr>
            </w:pPr>
            <w:r w:rsidRPr="00FE46C3">
              <w:rPr>
                <w:b/>
              </w:rPr>
              <w:t xml:space="preserve"> </w:t>
            </w:r>
          </w:p>
          <w:p w:rsidR="00B1331A" w:rsidRPr="00FE46C3" w:rsidRDefault="00B1331A" w:rsidP="006C7244">
            <w:pPr>
              <w:keepNext/>
              <w:ind w:firstLine="219"/>
              <w:jc w:val="both"/>
              <w:rPr>
                <w:b/>
              </w:rPr>
            </w:pPr>
            <w:r w:rsidRPr="00FE46C3">
              <w:rPr>
                <w:b/>
              </w:rPr>
              <w:t>дополнить подпунктами 7-8) и 7-9) (новыми) следующего содержания:</w:t>
            </w:r>
          </w:p>
          <w:p w:rsidR="00B1331A" w:rsidRPr="00FE46C3" w:rsidRDefault="00B1331A" w:rsidP="006C7244">
            <w:pPr>
              <w:keepNext/>
              <w:ind w:firstLine="219"/>
              <w:jc w:val="both"/>
              <w:rPr>
                <w:b/>
              </w:rPr>
            </w:pPr>
            <w:r w:rsidRPr="00FE46C3">
              <w:rPr>
                <w:b/>
              </w:rPr>
              <w:t xml:space="preserve">«7-8) ежегодно размещать в порядке, определенным уполномоченным органом, отчет о деятельности по предоставлению регулируемых услуг (товаров, работ) перед потребителями и иными заинтересованными лицами не позднее пяти календарных дней с момента проведения отчета в средствах массовой информации, в </w:t>
            </w:r>
            <w:r w:rsidRPr="00FE46C3">
              <w:rPr>
                <w:b/>
              </w:rPr>
              <w:lastRenderedPageBreak/>
              <w:t>том числе на своем интернет-ресурсе либо интернет-ресурсе уполномоченного органа;</w:t>
            </w:r>
          </w:p>
          <w:p w:rsidR="00B1331A" w:rsidRPr="00FE46C3" w:rsidRDefault="00B1331A" w:rsidP="006C7244">
            <w:pPr>
              <w:keepNext/>
              <w:ind w:firstLine="219"/>
              <w:jc w:val="both"/>
            </w:pPr>
            <w:r w:rsidRPr="00FE46C3">
              <w:rPr>
                <w:b/>
              </w:rPr>
              <w:t>7-9) ежегодно размещать в порядке, определенным уполномоченным органом, отчет о деятельности по предоставлению регулируемых коммунальных услуг (товаров, работ) перед потребителями и иными заинтересованными лицами не позднее пяти календарных дней с момента проведения отчета в периодическом печатном издании, на своем интернет-ресурсе либо интернет-ресурсе уполномоченного органа;».</w:t>
            </w:r>
          </w:p>
          <w:p w:rsidR="00A73B8C" w:rsidRPr="00FE46C3" w:rsidRDefault="00A73B8C" w:rsidP="006C7244">
            <w:pPr>
              <w:keepNext/>
              <w:ind w:firstLine="219"/>
              <w:jc w:val="both"/>
            </w:pPr>
          </w:p>
          <w:p w:rsidR="002C7A38" w:rsidRPr="00FE46C3" w:rsidRDefault="002C7A38" w:rsidP="006C7244">
            <w:pPr>
              <w:keepNext/>
              <w:ind w:firstLine="219"/>
              <w:jc w:val="both"/>
            </w:pPr>
          </w:p>
          <w:p w:rsidR="00A73B8C" w:rsidRPr="00FE46C3" w:rsidRDefault="00A73B8C" w:rsidP="006C7244">
            <w:pPr>
              <w:keepNext/>
              <w:ind w:firstLine="219"/>
              <w:jc w:val="both"/>
              <w:rPr>
                <w:b/>
              </w:rPr>
            </w:pPr>
            <w:r w:rsidRPr="00FE46C3">
              <w:t xml:space="preserve">Подпункты 4) и 5) пункта 4 статьи 1 проекта  </w:t>
            </w:r>
            <w:r w:rsidRPr="00FE46C3">
              <w:rPr>
                <w:b/>
              </w:rPr>
              <w:t>исключить.</w:t>
            </w:r>
          </w:p>
          <w:p w:rsidR="00B1331A" w:rsidRPr="00FE46C3" w:rsidRDefault="00B1331A" w:rsidP="006C7244">
            <w:pPr>
              <w:keepNext/>
              <w:ind w:firstLine="221"/>
              <w:jc w:val="center"/>
            </w:pPr>
          </w:p>
          <w:p w:rsidR="00615AA7" w:rsidRPr="00FE46C3" w:rsidRDefault="00615AA7" w:rsidP="006C7244">
            <w:pPr>
              <w:keepNext/>
              <w:ind w:firstLine="221"/>
              <w:jc w:val="center"/>
            </w:pPr>
          </w:p>
          <w:p w:rsidR="00615AA7" w:rsidRPr="00FE46C3" w:rsidRDefault="00615AA7" w:rsidP="006C7244">
            <w:pPr>
              <w:keepNext/>
              <w:ind w:firstLine="221"/>
              <w:jc w:val="center"/>
            </w:pPr>
          </w:p>
          <w:p w:rsidR="00615AA7" w:rsidRPr="00FE46C3" w:rsidRDefault="00615AA7" w:rsidP="006C7244">
            <w:pPr>
              <w:keepNext/>
              <w:ind w:firstLine="221"/>
              <w:jc w:val="center"/>
            </w:pPr>
          </w:p>
          <w:p w:rsidR="00615AA7" w:rsidRPr="00FE46C3" w:rsidRDefault="00615AA7" w:rsidP="006C7244">
            <w:pPr>
              <w:keepNext/>
              <w:ind w:firstLine="221"/>
              <w:jc w:val="center"/>
            </w:pPr>
          </w:p>
          <w:p w:rsidR="00615AA7" w:rsidRPr="00FE46C3" w:rsidRDefault="00615AA7" w:rsidP="006C7244">
            <w:pPr>
              <w:keepNext/>
              <w:ind w:firstLine="221"/>
              <w:jc w:val="center"/>
            </w:pPr>
          </w:p>
          <w:p w:rsidR="00615AA7" w:rsidRPr="00FE46C3" w:rsidRDefault="00615AA7" w:rsidP="006C7244">
            <w:pPr>
              <w:keepNext/>
              <w:ind w:firstLine="221"/>
              <w:jc w:val="center"/>
            </w:pPr>
          </w:p>
          <w:p w:rsidR="00B1331A" w:rsidRPr="00FE46C3" w:rsidRDefault="00B1331A" w:rsidP="006C7244">
            <w:pPr>
              <w:keepNext/>
              <w:ind w:firstLine="221"/>
              <w:jc w:val="center"/>
              <w:rPr>
                <w:i/>
              </w:rPr>
            </w:pPr>
            <w:r w:rsidRPr="00FE46C3">
              <w:rPr>
                <w:i/>
              </w:rPr>
              <w:lastRenderedPageBreak/>
              <w:t>Соответственно изменить последующую нумерацию подпунктов</w:t>
            </w:r>
          </w:p>
          <w:p w:rsidR="00B1331A" w:rsidRPr="00FE46C3" w:rsidRDefault="00B1331A" w:rsidP="006C7244">
            <w:pPr>
              <w:keepNext/>
              <w:ind w:firstLine="219"/>
              <w:jc w:val="both"/>
              <w:rPr>
                <w:b/>
              </w:rPr>
            </w:pPr>
          </w:p>
          <w:p w:rsidR="00B1331A" w:rsidRPr="00FE46C3" w:rsidRDefault="00B1331A" w:rsidP="00B4473B">
            <w:pPr>
              <w:keepNext/>
              <w:jc w:val="both"/>
              <w:rPr>
                <w:b/>
              </w:rPr>
            </w:pPr>
          </w:p>
        </w:tc>
        <w:tc>
          <w:tcPr>
            <w:tcW w:w="2372" w:type="dxa"/>
          </w:tcPr>
          <w:p w:rsidR="00B1331A" w:rsidRPr="00FE46C3" w:rsidRDefault="00B1331A" w:rsidP="006C7244">
            <w:pPr>
              <w:keepNext/>
              <w:ind w:firstLine="219"/>
              <w:jc w:val="both"/>
              <w:rPr>
                <w:b/>
              </w:rPr>
            </w:pPr>
            <w:r w:rsidRPr="00FE46C3">
              <w:rPr>
                <w:b/>
              </w:rPr>
              <w:lastRenderedPageBreak/>
              <w:t>Депутат</w:t>
            </w:r>
          </w:p>
          <w:p w:rsidR="00B1331A" w:rsidRPr="00FE46C3" w:rsidRDefault="00B1331A" w:rsidP="006C7244">
            <w:pPr>
              <w:keepNext/>
              <w:ind w:firstLine="219"/>
              <w:jc w:val="both"/>
              <w:rPr>
                <w:b/>
              </w:rPr>
            </w:pPr>
            <w:r w:rsidRPr="00FE46C3">
              <w:rPr>
                <w:b/>
              </w:rPr>
              <w:t>Казбекова М.А.</w:t>
            </w:r>
          </w:p>
          <w:p w:rsidR="00B1331A" w:rsidRPr="00FE46C3" w:rsidRDefault="00B1331A" w:rsidP="00FF3A7A">
            <w:pPr>
              <w:jc w:val="both"/>
            </w:pPr>
          </w:p>
          <w:p w:rsidR="00B1331A" w:rsidRPr="00FE46C3" w:rsidRDefault="00B1331A" w:rsidP="00FF3A7A">
            <w:pPr>
              <w:ind w:firstLine="281"/>
              <w:jc w:val="both"/>
            </w:pPr>
            <w:r w:rsidRPr="00FE46C3">
              <w:t>В целях обеспечения доступности информации о деятельности по предоставлению регулируемых услуг (товаров, работ) и регулируемых коммунальных услуг (товаров, работ) субъектов естественной монополии перед потребителями и иными заинтересованными лицами предлагается предусмотреть обязанность субъектов естественных монополий по размещению данных отчетов на интернет-ресурсах.</w:t>
            </w:r>
          </w:p>
          <w:p w:rsidR="00A73B8C" w:rsidRPr="00FE46C3" w:rsidRDefault="00A73B8C" w:rsidP="00FF3A7A">
            <w:pPr>
              <w:ind w:firstLine="281"/>
              <w:jc w:val="both"/>
            </w:pPr>
          </w:p>
          <w:p w:rsidR="00A73B8C" w:rsidRPr="00FE46C3" w:rsidRDefault="00A73B8C" w:rsidP="00FF3A7A">
            <w:pPr>
              <w:ind w:firstLine="281"/>
              <w:jc w:val="both"/>
            </w:pPr>
          </w:p>
          <w:p w:rsidR="00A73B8C" w:rsidRPr="00FE46C3" w:rsidRDefault="00A73B8C" w:rsidP="00FF3A7A">
            <w:pPr>
              <w:ind w:firstLine="281"/>
              <w:jc w:val="both"/>
            </w:pPr>
          </w:p>
          <w:p w:rsidR="00A73B8C" w:rsidRPr="00FE46C3" w:rsidRDefault="00A73B8C" w:rsidP="00FF3A7A">
            <w:pPr>
              <w:ind w:firstLine="281"/>
              <w:jc w:val="both"/>
            </w:pPr>
          </w:p>
          <w:p w:rsidR="00A73B8C" w:rsidRPr="00FE46C3" w:rsidRDefault="00A73B8C" w:rsidP="00FF3A7A">
            <w:pPr>
              <w:ind w:firstLine="281"/>
              <w:jc w:val="both"/>
            </w:pPr>
          </w:p>
          <w:p w:rsidR="00A73B8C" w:rsidRPr="00FE46C3" w:rsidRDefault="00A73B8C" w:rsidP="00FF3A7A">
            <w:pPr>
              <w:ind w:firstLine="281"/>
              <w:jc w:val="both"/>
            </w:pPr>
          </w:p>
          <w:p w:rsidR="00A73B8C" w:rsidRPr="00FE46C3" w:rsidRDefault="00A73B8C" w:rsidP="00FF3A7A">
            <w:pPr>
              <w:ind w:firstLine="281"/>
              <w:jc w:val="both"/>
            </w:pPr>
          </w:p>
          <w:p w:rsidR="00A73B8C" w:rsidRPr="00FE46C3" w:rsidRDefault="00A73B8C" w:rsidP="00FF3A7A">
            <w:pPr>
              <w:ind w:firstLine="281"/>
              <w:jc w:val="both"/>
            </w:pPr>
          </w:p>
          <w:p w:rsidR="00A73B8C" w:rsidRPr="00FE46C3" w:rsidRDefault="00A73B8C" w:rsidP="00FF3A7A">
            <w:pPr>
              <w:ind w:firstLine="281"/>
              <w:jc w:val="both"/>
            </w:pPr>
          </w:p>
          <w:p w:rsidR="00A73B8C" w:rsidRPr="00FE46C3" w:rsidRDefault="00A73B8C" w:rsidP="00FF3A7A">
            <w:pPr>
              <w:ind w:firstLine="281"/>
              <w:jc w:val="both"/>
            </w:pPr>
          </w:p>
          <w:p w:rsidR="00A73B8C" w:rsidRPr="00FE46C3" w:rsidRDefault="00A73B8C" w:rsidP="00FF3A7A">
            <w:pPr>
              <w:ind w:firstLine="281"/>
              <w:jc w:val="both"/>
            </w:pPr>
          </w:p>
          <w:p w:rsidR="00A73B8C" w:rsidRPr="00FE46C3" w:rsidRDefault="00A73B8C" w:rsidP="00FF3A7A">
            <w:pPr>
              <w:ind w:firstLine="281"/>
              <w:jc w:val="both"/>
            </w:pPr>
          </w:p>
          <w:p w:rsidR="00A73B8C" w:rsidRPr="00FE46C3" w:rsidRDefault="00A73B8C" w:rsidP="00FF3A7A">
            <w:pPr>
              <w:ind w:firstLine="281"/>
              <w:jc w:val="both"/>
            </w:pPr>
          </w:p>
          <w:p w:rsidR="00A73B8C" w:rsidRPr="00FE46C3" w:rsidRDefault="00A73B8C" w:rsidP="00FF3A7A">
            <w:pPr>
              <w:ind w:firstLine="281"/>
              <w:jc w:val="both"/>
            </w:pPr>
          </w:p>
          <w:p w:rsidR="00A73B8C" w:rsidRPr="00FE46C3" w:rsidRDefault="00A73B8C" w:rsidP="00FF3A7A">
            <w:pPr>
              <w:ind w:firstLine="281"/>
              <w:jc w:val="both"/>
            </w:pPr>
          </w:p>
          <w:p w:rsidR="00A73B8C" w:rsidRPr="00FE46C3" w:rsidRDefault="00A73B8C" w:rsidP="00FF3A7A">
            <w:pPr>
              <w:ind w:firstLine="281"/>
              <w:jc w:val="both"/>
            </w:pPr>
          </w:p>
          <w:p w:rsidR="00A73B8C" w:rsidRPr="00FE46C3" w:rsidRDefault="00A73B8C" w:rsidP="00FF3A7A">
            <w:pPr>
              <w:ind w:firstLine="281"/>
              <w:jc w:val="both"/>
            </w:pPr>
          </w:p>
          <w:p w:rsidR="00A73B8C" w:rsidRPr="00FE46C3" w:rsidRDefault="00A73B8C" w:rsidP="00FF3A7A">
            <w:pPr>
              <w:ind w:firstLine="281"/>
              <w:jc w:val="both"/>
            </w:pPr>
          </w:p>
          <w:p w:rsidR="00A73B8C" w:rsidRPr="00FE46C3" w:rsidRDefault="00A73B8C" w:rsidP="00FF3A7A">
            <w:pPr>
              <w:ind w:firstLine="281"/>
              <w:jc w:val="both"/>
            </w:pPr>
          </w:p>
          <w:p w:rsidR="00A73B8C" w:rsidRPr="00FE46C3" w:rsidRDefault="00A73B8C" w:rsidP="00FF3A7A">
            <w:pPr>
              <w:ind w:firstLine="281"/>
              <w:jc w:val="both"/>
            </w:pPr>
          </w:p>
          <w:p w:rsidR="00A73B8C" w:rsidRPr="00FE46C3" w:rsidRDefault="00A73B8C" w:rsidP="00FF3A7A">
            <w:pPr>
              <w:ind w:firstLine="281"/>
              <w:jc w:val="both"/>
            </w:pPr>
          </w:p>
          <w:p w:rsidR="00A73B8C" w:rsidRPr="00FE46C3" w:rsidRDefault="00A73B8C" w:rsidP="00FF3A7A">
            <w:pPr>
              <w:ind w:firstLine="281"/>
              <w:jc w:val="both"/>
            </w:pPr>
          </w:p>
          <w:p w:rsidR="00A73B8C" w:rsidRPr="00FE46C3" w:rsidRDefault="00A73B8C" w:rsidP="00FF3A7A">
            <w:pPr>
              <w:ind w:firstLine="281"/>
              <w:jc w:val="both"/>
            </w:pPr>
          </w:p>
          <w:p w:rsidR="00A73B8C" w:rsidRPr="00FE46C3" w:rsidRDefault="00A73B8C" w:rsidP="00FF3A7A">
            <w:pPr>
              <w:ind w:firstLine="281"/>
              <w:jc w:val="both"/>
            </w:pPr>
          </w:p>
          <w:p w:rsidR="00A73B8C" w:rsidRPr="00FE46C3" w:rsidRDefault="00A73B8C" w:rsidP="00FF3A7A">
            <w:pPr>
              <w:ind w:firstLine="281"/>
              <w:jc w:val="both"/>
            </w:pPr>
          </w:p>
          <w:p w:rsidR="00A73B8C" w:rsidRPr="00FE46C3" w:rsidRDefault="00A73B8C" w:rsidP="00FF3A7A">
            <w:pPr>
              <w:ind w:firstLine="281"/>
              <w:jc w:val="both"/>
            </w:pPr>
          </w:p>
          <w:p w:rsidR="00A73B8C" w:rsidRPr="00FE46C3" w:rsidRDefault="00A73B8C" w:rsidP="00FF3A7A">
            <w:pPr>
              <w:ind w:firstLine="281"/>
              <w:jc w:val="both"/>
            </w:pPr>
          </w:p>
          <w:p w:rsidR="00A73B8C" w:rsidRPr="00FE46C3" w:rsidRDefault="00A73B8C" w:rsidP="00FF3A7A">
            <w:pPr>
              <w:ind w:firstLine="281"/>
              <w:jc w:val="both"/>
            </w:pPr>
          </w:p>
          <w:p w:rsidR="00A73B8C" w:rsidRPr="00FE46C3" w:rsidRDefault="00A73B8C" w:rsidP="00FF3A7A">
            <w:pPr>
              <w:ind w:firstLine="281"/>
              <w:jc w:val="both"/>
            </w:pPr>
          </w:p>
          <w:p w:rsidR="00A73B8C" w:rsidRPr="00FE46C3" w:rsidRDefault="00A73B8C" w:rsidP="00FF3A7A">
            <w:pPr>
              <w:ind w:firstLine="281"/>
              <w:jc w:val="both"/>
            </w:pPr>
          </w:p>
          <w:p w:rsidR="00A73B8C" w:rsidRPr="00FE46C3" w:rsidRDefault="00A73B8C" w:rsidP="00FF3A7A">
            <w:pPr>
              <w:ind w:firstLine="281"/>
              <w:jc w:val="both"/>
            </w:pPr>
            <w:r w:rsidRPr="00FE46C3">
              <w:t>Юридическая техника.</w:t>
            </w:r>
          </w:p>
          <w:p w:rsidR="00B1331A" w:rsidRPr="00FE46C3" w:rsidRDefault="00B1331A" w:rsidP="00A73B8C">
            <w:pPr>
              <w:ind w:firstLine="281"/>
              <w:jc w:val="both"/>
            </w:pPr>
          </w:p>
        </w:tc>
        <w:tc>
          <w:tcPr>
            <w:tcW w:w="1410" w:type="dxa"/>
          </w:tcPr>
          <w:p w:rsidR="00B1331A" w:rsidRPr="00FE46C3" w:rsidRDefault="00B1331A" w:rsidP="006C7244">
            <w:pPr>
              <w:keepNext/>
              <w:ind w:left="-57" w:right="-57"/>
              <w:jc w:val="center"/>
              <w:rPr>
                <w:b/>
                <w:bCs/>
                <w:lang w:val="kk-KZ"/>
              </w:rPr>
            </w:pPr>
            <w:r w:rsidRPr="00FE46C3">
              <w:rPr>
                <w:b/>
                <w:bCs/>
                <w:lang w:val="kk-KZ"/>
              </w:rPr>
              <w:lastRenderedPageBreak/>
              <w:t>Принято</w:t>
            </w:r>
          </w:p>
          <w:p w:rsidR="00B1331A" w:rsidRPr="00FE46C3" w:rsidRDefault="00B1331A" w:rsidP="006C7244">
            <w:pPr>
              <w:keepNext/>
              <w:ind w:left="-57" w:right="-57"/>
              <w:jc w:val="center"/>
              <w:rPr>
                <w:b/>
                <w:bCs/>
                <w:lang w:val="kk-KZ"/>
              </w:rPr>
            </w:pPr>
          </w:p>
        </w:tc>
      </w:tr>
      <w:tr w:rsidR="002758C9" w:rsidRPr="00FE46C3" w:rsidTr="006542E9">
        <w:tc>
          <w:tcPr>
            <w:tcW w:w="539" w:type="dxa"/>
          </w:tcPr>
          <w:p w:rsidR="00B1331A" w:rsidRPr="00FE46C3" w:rsidRDefault="00B1331A" w:rsidP="006C7244">
            <w:pPr>
              <w:keepNext/>
              <w:numPr>
                <w:ilvl w:val="0"/>
                <w:numId w:val="1"/>
              </w:numPr>
              <w:tabs>
                <w:tab w:val="left" w:pos="180"/>
              </w:tabs>
              <w:ind w:left="0" w:firstLine="0"/>
              <w:jc w:val="center"/>
            </w:pPr>
          </w:p>
        </w:tc>
        <w:tc>
          <w:tcPr>
            <w:tcW w:w="1259" w:type="dxa"/>
          </w:tcPr>
          <w:p w:rsidR="00B1331A" w:rsidRPr="00FE46C3" w:rsidRDefault="00B1331A" w:rsidP="006C7244">
            <w:pPr>
              <w:keepNext/>
              <w:ind w:left="-57" w:right="-57"/>
              <w:jc w:val="center"/>
            </w:pPr>
            <w:r w:rsidRPr="00FE46C3">
              <w:rPr>
                <w:spacing w:val="-8"/>
              </w:rPr>
              <w:t xml:space="preserve">Подпункт новый </w:t>
            </w:r>
            <w:r w:rsidRPr="00FE46C3">
              <w:t>пункта 4 статьи 1 проекта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rPr>
                <w:i/>
              </w:rPr>
            </w:pPr>
            <w:r w:rsidRPr="00FE46C3">
              <w:rPr>
                <w:i/>
              </w:rPr>
              <w:lastRenderedPageBreak/>
              <w:t>Статья 7 Закона</w:t>
            </w:r>
          </w:p>
          <w:p w:rsidR="00B1331A" w:rsidRPr="00FE46C3" w:rsidRDefault="00B1331A" w:rsidP="006C7244">
            <w:pPr>
              <w:keepNext/>
              <w:jc w:val="center"/>
            </w:pPr>
          </w:p>
        </w:tc>
        <w:tc>
          <w:tcPr>
            <w:tcW w:w="3060" w:type="dxa"/>
          </w:tcPr>
          <w:p w:rsidR="00B1331A" w:rsidRPr="00FE46C3" w:rsidRDefault="00B1331A" w:rsidP="006C7244">
            <w:pPr>
              <w:keepNext/>
              <w:ind w:left="-4" w:firstLine="137"/>
              <w:jc w:val="both"/>
            </w:pPr>
            <w:r w:rsidRPr="00FE46C3">
              <w:lastRenderedPageBreak/>
              <w:t>Статья 7. Обязанности субъекта естественной монополии</w:t>
            </w:r>
          </w:p>
          <w:p w:rsidR="00B1331A" w:rsidRPr="00FE46C3" w:rsidRDefault="00B1331A" w:rsidP="006C7244">
            <w:pPr>
              <w:keepNext/>
              <w:ind w:left="-4" w:firstLine="137"/>
              <w:jc w:val="both"/>
            </w:pPr>
          </w:p>
          <w:p w:rsidR="00B1331A" w:rsidRPr="00FE46C3" w:rsidRDefault="00B1331A" w:rsidP="006C7244">
            <w:pPr>
              <w:keepNext/>
              <w:ind w:left="-4" w:firstLine="137"/>
              <w:jc w:val="both"/>
            </w:pPr>
            <w:r w:rsidRPr="00FE46C3">
              <w:t>Субъект естественной монополии обязан:</w:t>
            </w:r>
          </w:p>
          <w:p w:rsidR="00B1331A" w:rsidRPr="00FE46C3" w:rsidRDefault="00B1331A" w:rsidP="006C7244">
            <w:pPr>
              <w:keepNext/>
              <w:ind w:left="-4" w:firstLine="137"/>
              <w:jc w:val="both"/>
            </w:pPr>
            <w:r w:rsidRPr="00FE46C3">
              <w:t>…</w:t>
            </w:r>
          </w:p>
          <w:p w:rsidR="00B1331A" w:rsidRPr="00FE46C3" w:rsidRDefault="00B1331A" w:rsidP="006C7244">
            <w:pPr>
              <w:keepNext/>
              <w:ind w:left="-4" w:firstLine="137"/>
              <w:jc w:val="both"/>
              <w:rPr>
                <w:b/>
              </w:rPr>
            </w:pPr>
            <w:r w:rsidRPr="00FE46C3">
              <w:rPr>
                <w:b/>
              </w:rPr>
              <w:t>7-10) Отсутствует.</w:t>
            </w:r>
          </w:p>
          <w:p w:rsidR="00B1331A" w:rsidRPr="00FE46C3" w:rsidRDefault="00B1331A" w:rsidP="006C7244">
            <w:pPr>
              <w:keepNext/>
              <w:ind w:left="-4" w:firstLine="137"/>
              <w:jc w:val="both"/>
            </w:pPr>
          </w:p>
          <w:p w:rsidR="00B1331A" w:rsidRPr="00FE46C3" w:rsidRDefault="00B1331A" w:rsidP="006C7244">
            <w:pPr>
              <w:keepNext/>
              <w:ind w:firstLine="137"/>
              <w:jc w:val="both"/>
            </w:pPr>
          </w:p>
          <w:p w:rsidR="00B1331A" w:rsidRPr="00FE46C3" w:rsidRDefault="00B1331A" w:rsidP="006C7244">
            <w:pPr>
              <w:keepNext/>
              <w:ind w:firstLine="137"/>
              <w:jc w:val="both"/>
              <w:rPr>
                <w:noProof/>
              </w:rPr>
            </w:pPr>
          </w:p>
        </w:tc>
        <w:tc>
          <w:tcPr>
            <w:tcW w:w="3420" w:type="dxa"/>
          </w:tcPr>
          <w:p w:rsidR="00B1331A" w:rsidRPr="00FE46C3" w:rsidRDefault="00B1331A" w:rsidP="006C7244">
            <w:pPr>
              <w:keepNext/>
              <w:ind w:firstLine="219"/>
              <w:jc w:val="both"/>
              <w:rPr>
                <w:b/>
              </w:rPr>
            </w:pPr>
            <w:r w:rsidRPr="00FE46C3">
              <w:rPr>
                <w:b/>
              </w:rPr>
              <w:lastRenderedPageBreak/>
              <w:t xml:space="preserve">Отсутствует. </w:t>
            </w:r>
          </w:p>
          <w:p w:rsidR="00B1331A" w:rsidRPr="00FE46C3" w:rsidRDefault="00B1331A" w:rsidP="006C7244">
            <w:pPr>
              <w:keepNext/>
              <w:ind w:firstLine="219"/>
              <w:jc w:val="both"/>
            </w:pPr>
          </w:p>
        </w:tc>
        <w:tc>
          <w:tcPr>
            <w:tcW w:w="3240" w:type="dxa"/>
          </w:tcPr>
          <w:p w:rsidR="00B1331A" w:rsidRPr="00FE46C3" w:rsidRDefault="00B1331A" w:rsidP="006C7244">
            <w:pPr>
              <w:keepNext/>
              <w:ind w:firstLine="219"/>
              <w:jc w:val="both"/>
            </w:pPr>
            <w:r w:rsidRPr="00FE46C3">
              <w:t>Дополнить подпунктом    7-10) (новым) следующего содержания:</w:t>
            </w: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r w:rsidRPr="00FE46C3">
              <w:rPr>
                <w:b/>
              </w:rPr>
              <w:t xml:space="preserve">«7-10) размещать в порядке, определенном уполномоченным органом, информацию о тарифах и </w:t>
            </w:r>
            <w:r w:rsidRPr="00FE46C3">
              <w:rPr>
                <w:b/>
              </w:rPr>
              <w:lastRenderedPageBreak/>
              <w:t>тарифные сметы на регулируемые услуги (товары, работы) не позднее пяти календарных дней со дня их утверждения на своем интернет-ресурсе, в случае отсутствия технической возможности – на интернет-ресурсе местного исполнительного органа либо на интернет-ресурсе уполномоченного органа;».</w:t>
            </w:r>
          </w:p>
          <w:p w:rsidR="00B1331A" w:rsidRPr="00FE46C3" w:rsidRDefault="00B1331A" w:rsidP="006C7244">
            <w:pPr>
              <w:keepNext/>
              <w:ind w:firstLine="221"/>
              <w:jc w:val="center"/>
            </w:pPr>
          </w:p>
          <w:p w:rsidR="00B1331A" w:rsidRPr="00FE46C3" w:rsidRDefault="00B1331A" w:rsidP="006C7244">
            <w:pPr>
              <w:keepNext/>
              <w:ind w:firstLine="221"/>
              <w:jc w:val="center"/>
            </w:pPr>
          </w:p>
          <w:p w:rsidR="00B1331A" w:rsidRPr="00FE46C3" w:rsidRDefault="00B1331A" w:rsidP="006C7244">
            <w:pPr>
              <w:keepNext/>
              <w:ind w:firstLine="221"/>
              <w:jc w:val="center"/>
              <w:rPr>
                <w:i/>
              </w:rPr>
            </w:pPr>
            <w:r w:rsidRPr="00FE46C3">
              <w:rPr>
                <w:i/>
              </w:rPr>
              <w:t>Соответственно изменить последующую нумерацию подпунктов</w:t>
            </w: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tc>
        <w:tc>
          <w:tcPr>
            <w:tcW w:w="2372" w:type="dxa"/>
          </w:tcPr>
          <w:p w:rsidR="00B1331A" w:rsidRPr="00FE46C3" w:rsidRDefault="00B1331A" w:rsidP="006C7244">
            <w:pPr>
              <w:keepNext/>
              <w:ind w:firstLine="219"/>
              <w:jc w:val="both"/>
              <w:rPr>
                <w:b/>
              </w:rPr>
            </w:pPr>
            <w:r w:rsidRPr="00FE46C3">
              <w:rPr>
                <w:b/>
              </w:rPr>
              <w:lastRenderedPageBreak/>
              <w:t>Депутат</w:t>
            </w:r>
          </w:p>
          <w:p w:rsidR="00B1331A" w:rsidRPr="00FE46C3" w:rsidRDefault="00B1331A" w:rsidP="006C7244">
            <w:pPr>
              <w:keepNext/>
              <w:ind w:firstLine="219"/>
              <w:jc w:val="both"/>
              <w:rPr>
                <w:b/>
              </w:rPr>
            </w:pPr>
            <w:r w:rsidRPr="00FE46C3">
              <w:rPr>
                <w:b/>
              </w:rPr>
              <w:t>Ерман М.Т.</w:t>
            </w:r>
          </w:p>
          <w:p w:rsidR="00B1331A" w:rsidRPr="00FE46C3" w:rsidRDefault="00B1331A" w:rsidP="006C7244">
            <w:pPr>
              <w:keepNext/>
              <w:ind w:firstLine="219"/>
              <w:jc w:val="both"/>
            </w:pPr>
          </w:p>
          <w:p w:rsidR="00B1331A" w:rsidRPr="00FE46C3" w:rsidRDefault="00B1331A" w:rsidP="00F25A7A">
            <w:pPr>
              <w:keepNext/>
              <w:ind w:firstLine="219"/>
              <w:jc w:val="both"/>
            </w:pPr>
            <w:r w:rsidRPr="00FE46C3">
              <w:t xml:space="preserve">В целях обеспечения доступности к утвержденным тарифам и </w:t>
            </w:r>
            <w:r w:rsidRPr="00FE46C3">
              <w:lastRenderedPageBreak/>
              <w:t xml:space="preserve">тарифным сметам на регулируемые услуги (товары, работы) субъектов естественной монополии, а также в реализацию Протокола заседания Комиссии при Президенте РК по вопросам борьбы с коррупцией под председательством Абдыкаликовой Г.Н. от 17 июня 2015 года № 52-32.1 МНЭ РК рекомендовано принять меры по внесению соответствующих изменений в законодательство РК на предмет отнесения сведений о тарифных сметах и структурах цен, утвержденных и согласованных уполномоченным органом, к общедоступной информации, с обязательным ее размещением на </w:t>
            </w:r>
            <w:r w:rsidRPr="00FE46C3">
              <w:lastRenderedPageBreak/>
              <w:t>интернет-ресурсах.</w:t>
            </w:r>
          </w:p>
          <w:p w:rsidR="00B1331A" w:rsidRPr="00FE46C3" w:rsidRDefault="00B1331A" w:rsidP="00F25A7A">
            <w:pPr>
              <w:keepNext/>
              <w:ind w:firstLine="219"/>
              <w:jc w:val="both"/>
            </w:pPr>
            <w:r w:rsidRPr="00FE46C3">
              <w:t>В целях приведения в соответствие с Законом Республики Казахстан «О доступе к информации».</w:t>
            </w:r>
          </w:p>
          <w:p w:rsidR="00B1331A" w:rsidRPr="00FE46C3" w:rsidRDefault="00B1331A" w:rsidP="00F25A7A">
            <w:pPr>
              <w:keepNext/>
              <w:ind w:firstLine="219"/>
              <w:jc w:val="both"/>
            </w:pPr>
          </w:p>
        </w:tc>
        <w:tc>
          <w:tcPr>
            <w:tcW w:w="1410" w:type="dxa"/>
          </w:tcPr>
          <w:p w:rsidR="00B1331A" w:rsidRPr="00FE46C3" w:rsidRDefault="00B1331A" w:rsidP="00150C33">
            <w:pPr>
              <w:keepNext/>
              <w:ind w:left="-57" w:right="-57"/>
              <w:jc w:val="center"/>
              <w:rPr>
                <w:b/>
                <w:bCs/>
                <w:lang w:val="kk-KZ"/>
              </w:rPr>
            </w:pPr>
            <w:r w:rsidRPr="00FE46C3">
              <w:rPr>
                <w:b/>
                <w:bCs/>
                <w:lang w:val="kk-KZ"/>
              </w:rPr>
              <w:lastRenderedPageBreak/>
              <w:t>Принято</w:t>
            </w:r>
          </w:p>
          <w:p w:rsidR="00B1331A" w:rsidRPr="00FE46C3" w:rsidRDefault="00B1331A" w:rsidP="00150C33">
            <w:pPr>
              <w:keepNext/>
              <w:ind w:left="-57" w:right="-57"/>
              <w:jc w:val="center"/>
              <w:rPr>
                <w:b/>
                <w:bCs/>
                <w:lang w:val="kk-KZ"/>
              </w:rPr>
            </w:pPr>
          </w:p>
        </w:tc>
      </w:tr>
      <w:tr w:rsidR="002758C9" w:rsidRPr="00FE46C3" w:rsidTr="006542E9">
        <w:tc>
          <w:tcPr>
            <w:tcW w:w="539" w:type="dxa"/>
          </w:tcPr>
          <w:p w:rsidR="00B1331A" w:rsidRPr="00FE46C3" w:rsidRDefault="00B1331A" w:rsidP="006C7244">
            <w:pPr>
              <w:keepNext/>
              <w:numPr>
                <w:ilvl w:val="0"/>
                <w:numId w:val="1"/>
              </w:numPr>
              <w:tabs>
                <w:tab w:val="left" w:pos="180"/>
              </w:tabs>
              <w:ind w:left="0" w:firstLine="0"/>
              <w:jc w:val="center"/>
            </w:pPr>
          </w:p>
        </w:tc>
        <w:tc>
          <w:tcPr>
            <w:tcW w:w="1259" w:type="dxa"/>
          </w:tcPr>
          <w:p w:rsidR="00B1331A" w:rsidRPr="00FE46C3" w:rsidRDefault="00B1331A" w:rsidP="00097286">
            <w:pPr>
              <w:keepNext/>
              <w:ind w:left="-57" w:right="-57"/>
              <w:jc w:val="center"/>
            </w:pPr>
            <w:r w:rsidRPr="00FE46C3">
              <w:rPr>
                <w:spacing w:val="-8"/>
              </w:rPr>
              <w:t xml:space="preserve">Подпункт новый </w:t>
            </w:r>
            <w:r w:rsidRPr="00FE46C3">
              <w:t>пункта 4 статьи 1 проекта</w:t>
            </w:r>
          </w:p>
          <w:p w:rsidR="00B1331A" w:rsidRPr="00FE46C3" w:rsidRDefault="00B1331A" w:rsidP="00097286">
            <w:pPr>
              <w:keepNext/>
              <w:jc w:val="center"/>
            </w:pPr>
          </w:p>
          <w:p w:rsidR="00B1331A" w:rsidRPr="00FE46C3" w:rsidRDefault="00B1331A" w:rsidP="00097286">
            <w:pPr>
              <w:keepNext/>
              <w:jc w:val="center"/>
            </w:pPr>
          </w:p>
          <w:p w:rsidR="00B1331A" w:rsidRPr="00FE46C3" w:rsidRDefault="00B1331A" w:rsidP="00097286">
            <w:pPr>
              <w:keepNext/>
              <w:jc w:val="center"/>
            </w:pPr>
          </w:p>
          <w:p w:rsidR="00B1331A" w:rsidRPr="00FE46C3" w:rsidRDefault="00B1331A" w:rsidP="00097286">
            <w:pPr>
              <w:keepNext/>
              <w:jc w:val="center"/>
              <w:rPr>
                <w:i/>
              </w:rPr>
            </w:pPr>
            <w:r w:rsidRPr="00FE46C3">
              <w:rPr>
                <w:i/>
              </w:rPr>
              <w:t>Статья 7 Закона</w:t>
            </w:r>
          </w:p>
          <w:p w:rsidR="00B1331A" w:rsidRPr="00FE46C3" w:rsidRDefault="00B1331A" w:rsidP="00097286">
            <w:pPr>
              <w:keepNext/>
              <w:jc w:val="center"/>
            </w:pPr>
          </w:p>
        </w:tc>
        <w:tc>
          <w:tcPr>
            <w:tcW w:w="3060" w:type="dxa"/>
          </w:tcPr>
          <w:p w:rsidR="00B1331A" w:rsidRPr="00FE46C3" w:rsidRDefault="00B1331A" w:rsidP="00097286">
            <w:pPr>
              <w:keepNext/>
              <w:ind w:left="-4" w:firstLine="137"/>
              <w:jc w:val="both"/>
            </w:pPr>
            <w:r w:rsidRPr="00FE46C3">
              <w:t>Статья 7. Обязанности субъекта естественной монополии</w:t>
            </w:r>
          </w:p>
          <w:p w:rsidR="00B1331A" w:rsidRPr="00FE46C3" w:rsidRDefault="00B1331A" w:rsidP="00097286">
            <w:pPr>
              <w:keepNext/>
              <w:ind w:left="-4" w:firstLine="137"/>
              <w:jc w:val="both"/>
            </w:pPr>
          </w:p>
          <w:p w:rsidR="00B1331A" w:rsidRPr="00FE46C3" w:rsidRDefault="00B1331A" w:rsidP="00097286">
            <w:pPr>
              <w:keepNext/>
              <w:ind w:firstLine="137"/>
              <w:jc w:val="both"/>
            </w:pPr>
            <w:r w:rsidRPr="00FE46C3">
              <w:t>…</w:t>
            </w:r>
          </w:p>
          <w:p w:rsidR="00B1331A" w:rsidRPr="00FE46C3" w:rsidRDefault="00B1331A" w:rsidP="00097286">
            <w:pPr>
              <w:keepNext/>
              <w:ind w:firstLine="137"/>
              <w:jc w:val="both"/>
              <w:rPr>
                <w:noProof/>
              </w:rPr>
            </w:pPr>
            <w:r w:rsidRPr="00FE46C3">
              <w:rPr>
                <w:noProof/>
              </w:rPr>
              <w:t xml:space="preserve">Обязанности, предусмотренные подпунктами 4), 7-1), </w:t>
            </w:r>
            <w:r w:rsidRPr="00FE46C3">
              <w:rPr>
                <w:b/>
                <w:noProof/>
              </w:rPr>
              <w:t>7-3),</w:t>
            </w:r>
            <w:r w:rsidRPr="00FE46C3">
              <w:rPr>
                <w:noProof/>
              </w:rPr>
              <w:t xml:space="preserve"> 17), 18) и 24) части первой настоящей статьи, не распространяются на субъекты естественных монополий малой мощности.</w:t>
            </w:r>
          </w:p>
          <w:p w:rsidR="00B1331A" w:rsidRPr="00FE46C3" w:rsidRDefault="00B1331A" w:rsidP="00097286">
            <w:pPr>
              <w:keepNext/>
              <w:ind w:firstLine="137"/>
              <w:jc w:val="both"/>
              <w:rPr>
                <w:noProof/>
              </w:rPr>
            </w:pPr>
          </w:p>
        </w:tc>
        <w:tc>
          <w:tcPr>
            <w:tcW w:w="3420" w:type="dxa"/>
          </w:tcPr>
          <w:p w:rsidR="00B1331A" w:rsidRPr="00FE46C3" w:rsidRDefault="00B1331A" w:rsidP="00097286">
            <w:pPr>
              <w:keepNext/>
              <w:ind w:firstLine="219"/>
              <w:jc w:val="both"/>
              <w:rPr>
                <w:b/>
              </w:rPr>
            </w:pPr>
            <w:r w:rsidRPr="00FE46C3">
              <w:rPr>
                <w:b/>
              </w:rPr>
              <w:t xml:space="preserve">Отсутствует. </w:t>
            </w:r>
          </w:p>
          <w:p w:rsidR="00B1331A" w:rsidRPr="00FE46C3" w:rsidRDefault="00B1331A" w:rsidP="00097286">
            <w:pPr>
              <w:keepNext/>
              <w:ind w:firstLine="219"/>
              <w:jc w:val="both"/>
            </w:pPr>
          </w:p>
        </w:tc>
        <w:tc>
          <w:tcPr>
            <w:tcW w:w="3240" w:type="dxa"/>
          </w:tcPr>
          <w:p w:rsidR="00B1331A" w:rsidRPr="00FE46C3" w:rsidRDefault="00B1331A" w:rsidP="004545ED">
            <w:pPr>
              <w:keepNext/>
              <w:ind w:firstLine="219"/>
              <w:jc w:val="both"/>
            </w:pPr>
            <w:r w:rsidRPr="00FE46C3">
              <w:t>Дополнить подпунктом 3) (новым) следующего содержания:</w:t>
            </w:r>
          </w:p>
          <w:p w:rsidR="00B1331A" w:rsidRPr="00FE46C3" w:rsidRDefault="00B1331A" w:rsidP="004545ED">
            <w:pPr>
              <w:keepNext/>
              <w:ind w:firstLine="219"/>
              <w:jc w:val="both"/>
            </w:pPr>
          </w:p>
          <w:p w:rsidR="00B1331A" w:rsidRPr="00FE46C3" w:rsidRDefault="00B1331A" w:rsidP="004545ED">
            <w:pPr>
              <w:keepNext/>
              <w:ind w:firstLine="219"/>
              <w:jc w:val="both"/>
            </w:pPr>
            <w:r w:rsidRPr="00FE46C3">
              <w:rPr>
                <w:b/>
              </w:rPr>
              <w:t>«3) часть вторую статьи 7 после цифр «7-3)» дополнить цифрами «7-8)».</w:t>
            </w:r>
          </w:p>
        </w:tc>
        <w:tc>
          <w:tcPr>
            <w:tcW w:w="2372" w:type="dxa"/>
          </w:tcPr>
          <w:p w:rsidR="00B1331A" w:rsidRPr="00FE46C3" w:rsidRDefault="00B1331A" w:rsidP="00097286">
            <w:pPr>
              <w:keepNext/>
              <w:ind w:firstLine="219"/>
              <w:jc w:val="both"/>
              <w:rPr>
                <w:b/>
              </w:rPr>
            </w:pPr>
            <w:r w:rsidRPr="00FE46C3">
              <w:rPr>
                <w:b/>
              </w:rPr>
              <w:t>Депутат</w:t>
            </w:r>
          </w:p>
          <w:p w:rsidR="00B1331A" w:rsidRPr="00FE46C3" w:rsidRDefault="00B1331A" w:rsidP="00097286">
            <w:pPr>
              <w:keepNext/>
              <w:ind w:firstLine="219"/>
              <w:jc w:val="both"/>
              <w:rPr>
                <w:b/>
              </w:rPr>
            </w:pPr>
            <w:r w:rsidRPr="00FE46C3">
              <w:rPr>
                <w:b/>
              </w:rPr>
              <w:t>Ерман М.Т.</w:t>
            </w:r>
          </w:p>
          <w:p w:rsidR="00B1331A" w:rsidRPr="00FE46C3" w:rsidRDefault="00B1331A" w:rsidP="00097286">
            <w:pPr>
              <w:keepNext/>
              <w:ind w:firstLine="219"/>
              <w:jc w:val="both"/>
            </w:pPr>
          </w:p>
          <w:p w:rsidR="00B1331A" w:rsidRPr="00FE46C3" w:rsidRDefault="00B1331A" w:rsidP="00097286">
            <w:pPr>
              <w:keepNext/>
              <w:ind w:firstLine="219"/>
              <w:jc w:val="both"/>
            </w:pPr>
            <w:r w:rsidRPr="00FE46C3">
              <w:t xml:space="preserve">В целях приведения в соответствие с действующей нормой Закона, в части нераспространения обязанностей, закрепленных за субъектами естественных монополий, на субъектов естественных монополий малой мощности. </w:t>
            </w:r>
          </w:p>
          <w:p w:rsidR="00B1331A" w:rsidRPr="00FE46C3" w:rsidRDefault="00B1331A" w:rsidP="00097286">
            <w:pPr>
              <w:keepNext/>
              <w:ind w:firstLine="219"/>
              <w:jc w:val="both"/>
            </w:pPr>
          </w:p>
        </w:tc>
        <w:tc>
          <w:tcPr>
            <w:tcW w:w="1410" w:type="dxa"/>
          </w:tcPr>
          <w:p w:rsidR="00B1331A" w:rsidRPr="00FE46C3" w:rsidRDefault="00B1331A" w:rsidP="00150C33">
            <w:pPr>
              <w:keepNext/>
              <w:ind w:left="-57" w:right="-57"/>
              <w:jc w:val="center"/>
              <w:rPr>
                <w:b/>
                <w:bCs/>
                <w:lang w:val="kk-KZ"/>
              </w:rPr>
            </w:pPr>
            <w:r w:rsidRPr="00FE46C3">
              <w:rPr>
                <w:b/>
                <w:bCs/>
                <w:lang w:val="kk-KZ"/>
              </w:rPr>
              <w:t>Принято</w:t>
            </w:r>
          </w:p>
          <w:p w:rsidR="00B1331A" w:rsidRPr="00FE46C3" w:rsidRDefault="00B1331A" w:rsidP="00150C33">
            <w:pPr>
              <w:keepNext/>
              <w:ind w:left="-57" w:right="-57"/>
              <w:jc w:val="center"/>
              <w:rPr>
                <w:b/>
                <w:bCs/>
                <w:lang w:val="kk-KZ"/>
              </w:rPr>
            </w:pPr>
          </w:p>
        </w:tc>
      </w:tr>
      <w:tr w:rsidR="002758C9" w:rsidRPr="00FE46C3" w:rsidTr="006542E9">
        <w:tc>
          <w:tcPr>
            <w:tcW w:w="539" w:type="dxa"/>
          </w:tcPr>
          <w:p w:rsidR="00B1331A" w:rsidRPr="00FE46C3" w:rsidRDefault="00B1331A" w:rsidP="006C7244">
            <w:pPr>
              <w:keepNext/>
              <w:numPr>
                <w:ilvl w:val="0"/>
                <w:numId w:val="1"/>
              </w:numPr>
              <w:tabs>
                <w:tab w:val="left" w:pos="180"/>
              </w:tabs>
              <w:ind w:left="0" w:firstLine="0"/>
              <w:jc w:val="center"/>
            </w:pPr>
          </w:p>
        </w:tc>
        <w:tc>
          <w:tcPr>
            <w:tcW w:w="1259" w:type="dxa"/>
          </w:tcPr>
          <w:p w:rsidR="00B1331A" w:rsidRPr="00FE46C3" w:rsidRDefault="00B1331A" w:rsidP="006C7244">
            <w:pPr>
              <w:keepNext/>
              <w:ind w:left="-57" w:right="-57"/>
              <w:jc w:val="center"/>
            </w:pPr>
            <w:r w:rsidRPr="00FE46C3">
              <w:rPr>
                <w:spacing w:val="-8"/>
              </w:rPr>
              <w:t xml:space="preserve">Подпункт новый </w:t>
            </w:r>
            <w:r w:rsidRPr="00FE46C3">
              <w:t>пункта 4 статьи 1 проекта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rPr>
                <w:i/>
              </w:rPr>
            </w:pPr>
            <w:r w:rsidRPr="00FE46C3">
              <w:rPr>
                <w:i/>
              </w:rPr>
              <w:t>Статья 13 Закона</w:t>
            </w:r>
          </w:p>
          <w:p w:rsidR="00B1331A" w:rsidRPr="00FE46C3" w:rsidRDefault="00B1331A" w:rsidP="006C7244">
            <w:pPr>
              <w:keepNext/>
              <w:jc w:val="center"/>
            </w:pPr>
          </w:p>
        </w:tc>
        <w:tc>
          <w:tcPr>
            <w:tcW w:w="3060" w:type="dxa"/>
          </w:tcPr>
          <w:p w:rsidR="00B1331A" w:rsidRPr="00FE46C3" w:rsidRDefault="00B1331A" w:rsidP="006C7244">
            <w:pPr>
              <w:keepNext/>
              <w:ind w:firstLine="137"/>
              <w:jc w:val="both"/>
            </w:pPr>
            <w:r w:rsidRPr="00FE46C3">
              <w:lastRenderedPageBreak/>
              <w:t>Статья 13. Функции уполномоченного органа</w:t>
            </w:r>
          </w:p>
          <w:p w:rsidR="00B1331A" w:rsidRPr="00FE46C3" w:rsidRDefault="00B1331A" w:rsidP="006C7244">
            <w:pPr>
              <w:keepNext/>
              <w:ind w:firstLine="137"/>
              <w:jc w:val="both"/>
            </w:pPr>
          </w:p>
          <w:p w:rsidR="00B1331A" w:rsidRPr="00FE46C3" w:rsidRDefault="00B1331A" w:rsidP="001F343C">
            <w:pPr>
              <w:keepNext/>
              <w:ind w:left="137"/>
              <w:jc w:val="both"/>
            </w:pPr>
            <w:r w:rsidRPr="00FE46C3">
              <w:t>Уполномоченный орган:</w:t>
            </w:r>
          </w:p>
          <w:p w:rsidR="00B1331A" w:rsidRPr="00FE46C3" w:rsidRDefault="00B1331A" w:rsidP="006C7244">
            <w:pPr>
              <w:keepNext/>
              <w:ind w:firstLine="137"/>
              <w:jc w:val="both"/>
            </w:pPr>
            <w:r w:rsidRPr="00FE46C3">
              <w:t>…</w:t>
            </w:r>
          </w:p>
          <w:p w:rsidR="00B1331A" w:rsidRPr="00FE46C3" w:rsidRDefault="00B1331A" w:rsidP="006C7244">
            <w:pPr>
              <w:keepNext/>
              <w:ind w:firstLine="137"/>
              <w:jc w:val="both"/>
            </w:pPr>
            <w:r w:rsidRPr="00FE46C3">
              <w:rPr>
                <w:b/>
              </w:rPr>
              <w:lastRenderedPageBreak/>
              <w:t>4-7) Отсутствует.</w:t>
            </w:r>
          </w:p>
          <w:p w:rsidR="00B1331A" w:rsidRPr="00FE46C3" w:rsidRDefault="00B1331A" w:rsidP="006C7244">
            <w:pPr>
              <w:keepNext/>
              <w:ind w:firstLine="137"/>
              <w:jc w:val="both"/>
              <w:rPr>
                <w:b/>
              </w:rPr>
            </w:pPr>
          </w:p>
          <w:p w:rsidR="00B1331A" w:rsidRPr="00FE46C3" w:rsidRDefault="00B1331A" w:rsidP="006C7244">
            <w:pPr>
              <w:keepNext/>
              <w:ind w:firstLine="137"/>
              <w:jc w:val="both"/>
              <w:rPr>
                <w:b/>
              </w:rPr>
            </w:pPr>
          </w:p>
          <w:p w:rsidR="00B1331A" w:rsidRPr="00FE46C3" w:rsidRDefault="00B1331A" w:rsidP="006C7244">
            <w:pPr>
              <w:keepNext/>
              <w:ind w:firstLine="137"/>
              <w:jc w:val="both"/>
              <w:rPr>
                <w:noProof/>
              </w:rPr>
            </w:pPr>
          </w:p>
        </w:tc>
        <w:tc>
          <w:tcPr>
            <w:tcW w:w="3420" w:type="dxa"/>
          </w:tcPr>
          <w:p w:rsidR="00B1331A" w:rsidRPr="00FE46C3" w:rsidRDefault="00B1331A" w:rsidP="006C7244">
            <w:pPr>
              <w:keepNext/>
              <w:ind w:firstLine="219"/>
              <w:jc w:val="both"/>
              <w:rPr>
                <w:b/>
              </w:rPr>
            </w:pPr>
            <w:r w:rsidRPr="00FE46C3">
              <w:rPr>
                <w:b/>
              </w:rPr>
              <w:lastRenderedPageBreak/>
              <w:t xml:space="preserve">Отсутствует. </w:t>
            </w: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pPr>
          </w:p>
        </w:tc>
        <w:tc>
          <w:tcPr>
            <w:tcW w:w="3240" w:type="dxa"/>
          </w:tcPr>
          <w:p w:rsidR="00B1331A" w:rsidRPr="00FE46C3" w:rsidRDefault="00B1331A" w:rsidP="006C7244">
            <w:pPr>
              <w:keepNext/>
              <w:ind w:firstLine="219"/>
              <w:jc w:val="both"/>
            </w:pPr>
            <w:r w:rsidRPr="00FE46C3">
              <w:lastRenderedPageBreak/>
              <w:t>Дополнить подпунктом 6) (новым) следующего содержания:</w:t>
            </w:r>
          </w:p>
          <w:p w:rsidR="00B1331A" w:rsidRPr="00FE46C3" w:rsidRDefault="00B1331A" w:rsidP="006C7244">
            <w:pPr>
              <w:keepNext/>
              <w:ind w:firstLine="219"/>
              <w:jc w:val="both"/>
              <w:rPr>
                <w:b/>
              </w:rPr>
            </w:pPr>
          </w:p>
          <w:p w:rsidR="00B1331A" w:rsidRPr="00FE46C3" w:rsidRDefault="00B1331A" w:rsidP="006C7244">
            <w:pPr>
              <w:keepNext/>
              <w:ind w:firstLine="219"/>
              <w:jc w:val="both"/>
            </w:pPr>
            <w:r w:rsidRPr="00FE46C3">
              <w:t>«6) пункт 1</w:t>
            </w:r>
            <w:r w:rsidRPr="00FE46C3">
              <w:rPr>
                <w:b/>
              </w:rPr>
              <w:t xml:space="preserve"> </w:t>
            </w:r>
            <w:r w:rsidRPr="00FE46C3">
              <w:t xml:space="preserve">статьи 13 </w:t>
            </w:r>
            <w:r w:rsidRPr="00FE46C3">
              <w:lastRenderedPageBreak/>
              <w:t>дополнить подпунктом 4-7) (новым) следующего содержания:</w:t>
            </w:r>
          </w:p>
          <w:p w:rsidR="00B1331A" w:rsidRPr="00FE46C3" w:rsidRDefault="00B1331A" w:rsidP="006C7244">
            <w:pPr>
              <w:keepNext/>
              <w:ind w:firstLine="219"/>
              <w:jc w:val="both"/>
            </w:pPr>
          </w:p>
          <w:p w:rsidR="00B1331A" w:rsidRPr="00FE46C3" w:rsidRDefault="00B1331A" w:rsidP="006C7244">
            <w:pPr>
              <w:keepNext/>
              <w:ind w:firstLine="219"/>
              <w:jc w:val="both"/>
            </w:pPr>
            <w:r w:rsidRPr="00FE46C3">
              <w:rPr>
                <w:b/>
                <w:bCs/>
              </w:rPr>
              <w:t xml:space="preserve">«4-7) </w:t>
            </w:r>
            <w:r w:rsidRPr="00FE46C3">
              <w:rPr>
                <w:b/>
              </w:rPr>
              <w:t>вводит регулирование в случаях, когда на основании анализа соответствующего внутреннего рынка установлено, что этот рынок находится в состоянии естественной монополии;».</w:t>
            </w:r>
            <w:r w:rsidRPr="00FE46C3">
              <w:rPr>
                <w:b/>
              </w:rPr>
              <w:br/>
            </w:r>
          </w:p>
          <w:p w:rsidR="00B1331A" w:rsidRPr="00FE46C3" w:rsidRDefault="00B1331A" w:rsidP="006C7244">
            <w:pPr>
              <w:keepNext/>
              <w:ind w:firstLine="219"/>
              <w:jc w:val="both"/>
              <w:rPr>
                <w:b/>
              </w:rPr>
            </w:pPr>
          </w:p>
          <w:p w:rsidR="00B1331A" w:rsidRPr="00FE46C3" w:rsidRDefault="00B1331A" w:rsidP="006C7244">
            <w:pPr>
              <w:keepNext/>
              <w:ind w:firstLine="221"/>
              <w:jc w:val="center"/>
              <w:rPr>
                <w:i/>
              </w:rPr>
            </w:pPr>
            <w:r w:rsidRPr="00FE46C3">
              <w:rPr>
                <w:i/>
              </w:rPr>
              <w:t>Соответственно изменить последующую нумерацию подпунктов</w:t>
            </w:r>
          </w:p>
          <w:p w:rsidR="00B1331A" w:rsidRPr="00FE46C3" w:rsidRDefault="00B1331A" w:rsidP="006C7244">
            <w:pPr>
              <w:keepNext/>
              <w:ind w:firstLine="219"/>
              <w:jc w:val="both"/>
              <w:rPr>
                <w:b/>
              </w:rPr>
            </w:pPr>
          </w:p>
        </w:tc>
        <w:tc>
          <w:tcPr>
            <w:tcW w:w="2372" w:type="dxa"/>
          </w:tcPr>
          <w:p w:rsidR="00B1331A" w:rsidRPr="00FE46C3" w:rsidRDefault="00B1331A" w:rsidP="006C7244">
            <w:pPr>
              <w:keepNext/>
              <w:ind w:firstLine="219"/>
              <w:jc w:val="both"/>
              <w:rPr>
                <w:b/>
                <w:lang w:val="kk-KZ"/>
              </w:rPr>
            </w:pPr>
            <w:r w:rsidRPr="00FE46C3">
              <w:rPr>
                <w:b/>
                <w:lang w:val="kk-KZ"/>
              </w:rPr>
              <w:lastRenderedPageBreak/>
              <w:t>Депутаты</w:t>
            </w:r>
          </w:p>
          <w:p w:rsidR="00B1331A" w:rsidRPr="00FE46C3" w:rsidRDefault="00B1331A" w:rsidP="006C7244">
            <w:pPr>
              <w:keepNext/>
              <w:ind w:firstLine="219"/>
              <w:jc w:val="both"/>
              <w:rPr>
                <w:b/>
                <w:lang w:val="kk-KZ"/>
              </w:rPr>
            </w:pPr>
            <w:r w:rsidRPr="00FE46C3">
              <w:rPr>
                <w:b/>
                <w:lang w:val="kk-KZ"/>
              </w:rPr>
              <w:t>Сыздыков Т.И.</w:t>
            </w:r>
          </w:p>
          <w:p w:rsidR="00B1331A" w:rsidRPr="00FE46C3" w:rsidRDefault="00B1331A" w:rsidP="006C7244">
            <w:pPr>
              <w:keepNext/>
              <w:ind w:firstLine="219"/>
              <w:jc w:val="both"/>
              <w:rPr>
                <w:b/>
                <w:lang w:val="kk-KZ"/>
              </w:rPr>
            </w:pPr>
            <w:r w:rsidRPr="00FE46C3">
              <w:rPr>
                <w:b/>
                <w:lang w:val="kk-KZ"/>
              </w:rPr>
              <w:t>Конуров А.О.</w:t>
            </w:r>
          </w:p>
          <w:p w:rsidR="00B1331A" w:rsidRPr="00FE46C3" w:rsidRDefault="00B1331A" w:rsidP="006C7244">
            <w:pPr>
              <w:keepNext/>
              <w:ind w:firstLine="219"/>
              <w:jc w:val="both"/>
              <w:rPr>
                <w:lang w:val="kk-KZ"/>
              </w:rPr>
            </w:pPr>
          </w:p>
          <w:p w:rsidR="00B1331A" w:rsidRPr="00FE46C3" w:rsidRDefault="00B1331A" w:rsidP="006C7244">
            <w:pPr>
              <w:keepNext/>
              <w:ind w:firstLine="219"/>
              <w:jc w:val="both"/>
            </w:pPr>
            <w:r w:rsidRPr="00FE46C3">
              <w:t xml:space="preserve">В целях </w:t>
            </w:r>
            <w:r w:rsidRPr="00FE46C3">
              <w:lastRenderedPageBreak/>
              <w:t>приведения в соответствие с Договором о Евразийском экономическом союзе от 29 мая 2014 года.</w:t>
            </w:r>
          </w:p>
          <w:p w:rsidR="00B1331A" w:rsidRPr="00FE46C3" w:rsidRDefault="00B1331A" w:rsidP="006C7244">
            <w:pPr>
              <w:keepNext/>
              <w:ind w:firstLine="219"/>
              <w:jc w:val="both"/>
            </w:pPr>
            <w:r w:rsidRPr="00FE46C3">
              <w:t>В соответствии с пунктом 3 статьи 4 Конституции Республики Казахстан международные договоры, ратифицированные Республикой, имеют приоритет перед ее законами и применяются непосредственно, кроме случаев, когда из международного договора следует, что для его применения требуется издание закона.</w:t>
            </w:r>
          </w:p>
          <w:p w:rsidR="00B1331A" w:rsidRPr="00FE46C3" w:rsidRDefault="00B1331A" w:rsidP="000B5181">
            <w:pPr>
              <w:keepNext/>
              <w:ind w:firstLine="219"/>
              <w:jc w:val="both"/>
            </w:pPr>
            <w:r w:rsidRPr="00FE46C3">
              <w:t>В связи с чем, предлагается привести в соответствие с Договором о ЕАЭС.</w:t>
            </w:r>
          </w:p>
          <w:p w:rsidR="00CD025E" w:rsidRPr="00FE46C3" w:rsidRDefault="00CD025E" w:rsidP="000B5181">
            <w:pPr>
              <w:keepNext/>
              <w:ind w:firstLine="219"/>
              <w:jc w:val="both"/>
            </w:pPr>
          </w:p>
          <w:p w:rsidR="00CD025E" w:rsidRPr="00FE46C3" w:rsidRDefault="00CD025E" w:rsidP="000B5181">
            <w:pPr>
              <w:keepNext/>
              <w:ind w:firstLine="219"/>
              <w:jc w:val="both"/>
            </w:pPr>
          </w:p>
        </w:tc>
        <w:tc>
          <w:tcPr>
            <w:tcW w:w="1410" w:type="dxa"/>
          </w:tcPr>
          <w:p w:rsidR="00B1331A" w:rsidRPr="00FE46C3" w:rsidRDefault="00B1331A" w:rsidP="006C7244">
            <w:pPr>
              <w:keepNext/>
              <w:ind w:left="-57" w:right="-57"/>
              <w:jc w:val="center"/>
              <w:rPr>
                <w:b/>
                <w:bCs/>
                <w:lang w:val="kk-KZ"/>
              </w:rPr>
            </w:pPr>
            <w:r w:rsidRPr="00FE46C3">
              <w:rPr>
                <w:b/>
                <w:bCs/>
                <w:lang w:val="kk-KZ"/>
              </w:rPr>
              <w:lastRenderedPageBreak/>
              <w:t>Принято</w:t>
            </w:r>
          </w:p>
          <w:p w:rsidR="00B1331A" w:rsidRPr="00FE46C3" w:rsidRDefault="00B1331A" w:rsidP="006C7244">
            <w:pPr>
              <w:keepNext/>
              <w:ind w:left="-57" w:right="-57"/>
              <w:jc w:val="center"/>
              <w:rPr>
                <w:b/>
                <w:bCs/>
                <w:lang w:val="kk-KZ"/>
              </w:rPr>
            </w:pPr>
          </w:p>
        </w:tc>
      </w:tr>
      <w:tr w:rsidR="002758C9" w:rsidRPr="00FE46C3" w:rsidTr="006542E9">
        <w:tc>
          <w:tcPr>
            <w:tcW w:w="539" w:type="dxa"/>
          </w:tcPr>
          <w:p w:rsidR="00B1331A" w:rsidRPr="00FE46C3" w:rsidRDefault="00B1331A" w:rsidP="006C7244">
            <w:pPr>
              <w:keepNext/>
              <w:numPr>
                <w:ilvl w:val="0"/>
                <w:numId w:val="1"/>
              </w:numPr>
              <w:tabs>
                <w:tab w:val="left" w:pos="180"/>
              </w:tabs>
              <w:ind w:left="0" w:firstLine="0"/>
              <w:jc w:val="center"/>
            </w:pPr>
          </w:p>
        </w:tc>
        <w:tc>
          <w:tcPr>
            <w:tcW w:w="1259" w:type="dxa"/>
          </w:tcPr>
          <w:p w:rsidR="00B1331A" w:rsidRPr="00FE46C3" w:rsidRDefault="00B1331A" w:rsidP="006C7244">
            <w:pPr>
              <w:keepNext/>
              <w:ind w:left="-57" w:right="-57"/>
              <w:jc w:val="center"/>
            </w:pPr>
            <w:r w:rsidRPr="00FE46C3">
              <w:rPr>
                <w:spacing w:val="-8"/>
              </w:rPr>
              <w:t xml:space="preserve">Подпункт новый </w:t>
            </w:r>
            <w:r w:rsidRPr="00FE46C3">
              <w:t>пункта 4 статьи 1 проекта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rPr>
                <w:i/>
              </w:rPr>
            </w:pPr>
            <w:r w:rsidRPr="00FE46C3">
              <w:rPr>
                <w:i/>
              </w:rPr>
              <w:t>Статья 13 Закона</w:t>
            </w:r>
          </w:p>
          <w:p w:rsidR="00B1331A" w:rsidRPr="00FE46C3" w:rsidRDefault="00B1331A" w:rsidP="006C7244">
            <w:pPr>
              <w:keepNext/>
              <w:jc w:val="center"/>
            </w:pPr>
          </w:p>
        </w:tc>
        <w:tc>
          <w:tcPr>
            <w:tcW w:w="3060" w:type="dxa"/>
          </w:tcPr>
          <w:p w:rsidR="00B1331A" w:rsidRPr="00FE46C3" w:rsidRDefault="00B1331A" w:rsidP="006C7244">
            <w:pPr>
              <w:keepNext/>
              <w:ind w:firstLine="137"/>
              <w:jc w:val="both"/>
            </w:pPr>
            <w:r w:rsidRPr="00FE46C3">
              <w:t>Статья 13. Функции уполномоченного органа</w:t>
            </w:r>
          </w:p>
          <w:p w:rsidR="00B1331A" w:rsidRPr="00FE46C3" w:rsidRDefault="00B1331A" w:rsidP="006C7244">
            <w:pPr>
              <w:keepNext/>
              <w:ind w:firstLine="137"/>
              <w:jc w:val="both"/>
            </w:pPr>
          </w:p>
          <w:p w:rsidR="00B1331A" w:rsidRPr="00FE46C3" w:rsidRDefault="00B1331A" w:rsidP="00ED236E">
            <w:pPr>
              <w:keepNext/>
              <w:ind w:left="137"/>
              <w:jc w:val="both"/>
            </w:pPr>
            <w:r w:rsidRPr="00FE46C3">
              <w:t>Уполномоченный орган:</w:t>
            </w:r>
          </w:p>
          <w:p w:rsidR="00B1331A" w:rsidRPr="00FE46C3" w:rsidRDefault="00B1331A" w:rsidP="006C7244">
            <w:pPr>
              <w:keepNext/>
              <w:ind w:firstLine="137"/>
              <w:jc w:val="both"/>
            </w:pPr>
            <w:r w:rsidRPr="00FE46C3">
              <w:t>…</w:t>
            </w:r>
          </w:p>
          <w:p w:rsidR="00B1331A" w:rsidRPr="00FE46C3" w:rsidRDefault="00B1331A" w:rsidP="006C7244">
            <w:pPr>
              <w:keepNext/>
              <w:ind w:firstLine="137"/>
              <w:jc w:val="both"/>
              <w:rPr>
                <w:b/>
              </w:rPr>
            </w:pPr>
          </w:p>
          <w:p w:rsidR="00B1331A" w:rsidRPr="00FE46C3" w:rsidRDefault="00B1331A" w:rsidP="006C7244">
            <w:pPr>
              <w:keepNext/>
              <w:ind w:firstLine="137"/>
              <w:jc w:val="both"/>
            </w:pPr>
            <w:r w:rsidRPr="00FE46C3">
              <w:rPr>
                <w:b/>
              </w:rPr>
              <w:t>4-7) Отсутствует.</w:t>
            </w:r>
          </w:p>
          <w:p w:rsidR="00B1331A" w:rsidRPr="00FE46C3" w:rsidRDefault="00B1331A" w:rsidP="006C7244">
            <w:pPr>
              <w:keepNext/>
              <w:ind w:firstLine="137"/>
              <w:jc w:val="both"/>
              <w:rPr>
                <w:b/>
              </w:rPr>
            </w:pPr>
          </w:p>
          <w:p w:rsidR="00B1331A" w:rsidRPr="00FE46C3" w:rsidRDefault="00B1331A" w:rsidP="006C7244">
            <w:pPr>
              <w:keepNext/>
              <w:ind w:firstLine="137"/>
              <w:jc w:val="both"/>
            </w:pPr>
            <w:r w:rsidRPr="00FE46C3">
              <w:rPr>
                <w:b/>
              </w:rPr>
              <w:t>4-8) Отсутствует.</w:t>
            </w:r>
          </w:p>
          <w:p w:rsidR="00B1331A" w:rsidRPr="00FE46C3" w:rsidRDefault="00B1331A" w:rsidP="006C7244">
            <w:pPr>
              <w:keepNext/>
              <w:ind w:firstLine="137"/>
              <w:jc w:val="both"/>
            </w:pPr>
          </w:p>
          <w:p w:rsidR="00B1331A" w:rsidRPr="00FE46C3" w:rsidRDefault="00B1331A" w:rsidP="006C7244">
            <w:pPr>
              <w:keepNext/>
              <w:ind w:firstLine="137"/>
              <w:jc w:val="both"/>
            </w:pPr>
            <w:r w:rsidRPr="00FE46C3">
              <w:rPr>
                <w:b/>
              </w:rPr>
              <w:t>4-9) Отсутствует.</w:t>
            </w:r>
          </w:p>
          <w:p w:rsidR="00B1331A" w:rsidRPr="00FE46C3" w:rsidRDefault="00B1331A" w:rsidP="006C7244">
            <w:pPr>
              <w:keepNext/>
              <w:ind w:firstLine="137"/>
              <w:jc w:val="both"/>
            </w:pPr>
          </w:p>
          <w:p w:rsidR="00B1331A" w:rsidRPr="00FE46C3" w:rsidRDefault="00B1331A" w:rsidP="006C7244">
            <w:pPr>
              <w:keepNext/>
              <w:ind w:firstLine="137"/>
              <w:jc w:val="both"/>
            </w:pPr>
            <w:r w:rsidRPr="00FE46C3">
              <w:rPr>
                <w:b/>
              </w:rPr>
              <w:t>4-10) Отсутствует.</w:t>
            </w:r>
          </w:p>
          <w:p w:rsidR="00B1331A" w:rsidRPr="00FE46C3" w:rsidRDefault="00B1331A" w:rsidP="006C7244">
            <w:pPr>
              <w:keepNext/>
              <w:ind w:firstLine="137"/>
              <w:jc w:val="both"/>
            </w:pPr>
          </w:p>
          <w:p w:rsidR="00B1331A" w:rsidRPr="00FE46C3" w:rsidRDefault="00B1331A" w:rsidP="006C7244">
            <w:pPr>
              <w:keepNext/>
              <w:ind w:firstLine="137"/>
              <w:jc w:val="both"/>
              <w:rPr>
                <w:b/>
              </w:rPr>
            </w:pPr>
            <w:r w:rsidRPr="00FE46C3">
              <w:rPr>
                <w:b/>
              </w:rPr>
              <w:t>4-11) Отсутствует.</w:t>
            </w:r>
          </w:p>
          <w:p w:rsidR="00B1331A" w:rsidRPr="00FE46C3" w:rsidRDefault="00B1331A" w:rsidP="006C7244">
            <w:pPr>
              <w:keepNext/>
              <w:ind w:firstLine="137"/>
              <w:jc w:val="both"/>
              <w:rPr>
                <w:b/>
              </w:rPr>
            </w:pPr>
          </w:p>
          <w:p w:rsidR="00B1331A" w:rsidRPr="00FE46C3" w:rsidRDefault="00B1331A" w:rsidP="006C7244">
            <w:pPr>
              <w:keepNext/>
              <w:ind w:firstLine="137"/>
              <w:jc w:val="both"/>
            </w:pPr>
          </w:p>
          <w:p w:rsidR="00B1331A" w:rsidRPr="00FE46C3" w:rsidRDefault="00B1331A" w:rsidP="006C7244">
            <w:pPr>
              <w:keepNext/>
              <w:ind w:firstLine="137"/>
              <w:jc w:val="both"/>
              <w:rPr>
                <w:b/>
              </w:rPr>
            </w:pPr>
          </w:p>
          <w:p w:rsidR="00B1331A" w:rsidRPr="00FE46C3" w:rsidRDefault="00B1331A" w:rsidP="006C7244">
            <w:pPr>
              <w:keepNext/>
              <w:ind w:firstLine="137"/>
              <w:jc w:val="both"/>
              <w:rPr>
                <w:b/>
              </w:rPr>
            </w:pPr>
          </w:p>
          <w:p w:rsidR="00B1331A" w:rsidRPr="00FE46C3" w:rsidRDefault="00B1331A" w:rsidP="006C7244">
            <w:pPr>
              <w:keepNext/>
              <w:ind w:firstLine="137"/>
              <w:jc w:val="both"/>
              <w:rPr>
                <w:noProof/>
              </w:rPr>
            </w:pPr>
          </w:p>
        </w:tc>
        <w:tc>
          <w:tcPr>
            <w:tcW w:w="3420" w:type="dxa"/>
          </w:tcPr>
          <w:p w:rsidR="00B1331A" w:rsidRPr="00FE46C3" w:rsidRDefault="00B1331A" w:rsidP="006C7244">
            <w:pPr>
              <w:keepNext/>
              <w:ind w:firstLine="219"/>
              <w:jc w:val="both"/>
              <w:rPr>
                <w:b/>
              </w:rPr>
            </w:pPr>
            <w:r w:rsidRPr="00FE46C3">
              <w:rPr>
                <w:b/>
              </w:rPr>
              <w:t xml:space="preserve">Отсутствует. </w:t>
            </w: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pPr>
          </w:p>
        </w:tc>
        <w:tc>
          <w:tcPr>
            <w:tcW w:w="3240" w:type="dxa"/>
          </w:tcPr>
          <w:p w:rsidR="00B1331A" w:rsidRPr="00FE46C3" w:rsidRDefault="00B1331A" w:rsidP="006C7244">
            <w:pPr>
              <w:keepNext/>
              <w:ind w:firstLine="219"/>
              <w:jc w:val="both"/>
            </w:pPr>
            <w:r w:rsidRPr="00FE46C3">
              <w:t>Дополнить подпунктом 6) (новым) следующего содержания:</w:t>
            </w:r>
          </w:p>
          <w:p w:rsidR="00B1331A" w:rsidRPr="00FE46C3" w:rsidRDefault="00B1331A" w:rsidP="006C7244">
            <w:pPr>
              <w:keepNext/>
              <w:ind w:firstLine="219"/>
              <w:jc w:val="both"/>
            </w:pPr>
          </w:p>
          <w:p w:rsidR="00B1331A" w:rsidRPr="00FE46C3" w:rsidRDefault="00B1331A" w:rsidP="006C7244">
            <w:pPr>
              <w:keepNext/>
              <w:ind w:firstLine="219"/>
              <w:jc w:val="both"/>
            </w:pPr>
            <w:r w:rsidRPr="00FE46C3">
              <w:t>«6) статью 13 дополнить подпунктами 4-7), 4-8), 4-9), 4-10) и 4-11) следующего содержания:</w:t>
            </w:r>
          </w:p>
          <w:p w:rsidR="00B1331A" w:rsidRPr="00FE46C3" w:rsidRDefault="00B1331A" w:rsidP="00FA0287">
            <w:pPr>
              <w:keepNext/>
              <w:ind w:firstLine="219"/>
              <w:jc w:val="both"/>
              <w:rPr>
                <w:b/>
                <w:i/>
                <w:u w:val="single"/>
              </w:rPr>
            </w:pPr>
          </w:p>
          <w:p w:rsidR="00B1331A" w:rsidRPr="00FE46C3" w:rsidRDefault="00B1331A" w:rsidP="00FA0287">
            <w:pPr>
              <w:keepNext/>
              <w:ind w:firstLine="219"/>
              <w:jc w:val="both"/>
              <w:rPr>
                <w:b/>
              </w:rPr>
            </w:pPr>
            <w:r w:rsidRPr="00FE46C3">
              <w:rPr>
                <w:b/>
              </w:rPr>
              <w:t>«4-7) по согласованию с государственным органом, осуществляющим руководство соответствующей отраслью (сферой) государственного управления, разрабатывает и утверждает методику формирования и оценки проектов инвестиционных программ (проектов) субъектов естественных монополий, а также мониторинга и оценки показателей эффективности их реализации;</w:t>
            </w:r>
          </w:p>
          <w:p w:rsidR="00B1331A" w:rsidRPr="00FE46C3" w:rsidRDefault="00B1331A" w:rsidP="00FA0287">
            <w:pPr>
              <w:keepNext/>
              <w:ind w:firstLine="219"/>
              <w:jc w:val="both"/>
              <w:rPr>
                <w:b/>
              </w:rPr>
            </w:pPr>
            <w:r w:rsidRPr="00FE46C3">
              <w:rPr>
                <w:b/>
              </w:rPr>
              <w:t xml:space="preserve">4-8) разрабатывает и утверждает методику формирования стандартов и оценки качества регулируемых услуг субъектов естественных </w:t>
            </w:r>
            <w:r w:rsidRPr="00FE46C3">
              <w:rPr>
                <w:b/>
              </w:rPr>
              <w:lastRenderedPageBreak/>
              <w:t xml:space="preserve">монополий  в соответствующей отрасли (сфере); </w:t>
            </w:r>
          </w:p>
          <w:p w:rsidR="00B1331A" w:rsidRPr="00FE46C3" w:rsidRDefault="00B1331A" w:rsidP="00FA0287">
            <w:pPr>
              <w:keepNext/>
              <w:ind w:firstLine="219"/>
              <w:jc w:val="both"/>
              <w:rPr>
                <w:b/>
              </w:rPr>
            </w:pPr>
            <w:r w:rsidRPr="00FE46C3">
              <w:rPr>
                <w:b/>
              </w:rPr>
              <w:t>4-9) разрабатывает и утверждает методику расчета тарифа с учетом стимулирующих методов тарифообразования;</w:t>
            </w:r>
          </w:p>
          <w:p w:rsidR="00B1331A" w:rsidRPr="00FE46C3" w:rsidRDefault="00B1331A" w:rsidP="00FA0287">
            <w:pPr>
              <w:keepNext/>
              <w:ind w:firstLine="219"/>
              <w:jc w:val="both"/>
              <w:rPr>
                <w:b/>
              </w:rPr>
            </w:pPr>
            <w:r w:rsidRPr="00FE46C3">
              <w:rPr>
                <w:b/>
              </w:rPr>
              <w:t xml:space="preserve">4-10) устанавливает метод тарифного регулирования соответствующих сфер естественной монополий; </w:t>
            </w:r>
          </w:p>
          <w:p w:rsidR="00B1331A" w:rsidRPr="00FE46C3" w:rsidRDefault="00B1331A" w:rsidP="00FA0287">
            <w:pPr>
              <w:keepNext/>
              <w:ind w:firstLine="219"/>
              <w:jc w:val="both"/>
              <w:rPr>
                <w:b/>
              </w:rPr>
            </w:pPr>
            <w:r w:rsidRPr="00FE46C3">
              <w:rPr>
                <w:b/>
              </w:rPr>
              <w:t>4-11) разрабатывает и утверждает методику  расчета уровня временного понижающего коэффициента к тарифам (ценам, ставкам сборов) на регулируемые услуги (товаров, работ) субъекта естественной монополии.».</w:t>
            </w: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r w:rsidRPr="00FE46C3">
              <w:rPr>
                <w:b/>
                <w:i/>
                <w:u w:val="single"/>
              </w:rPr>
              <w:t>Примечание:</w:t>
            </w:r>
          </w:p>
          <w:p w:rsidR="00B1331A" w:rsidRPr="00FE46C3" w:rsidRDefault="00B1331A" w:rsidP="006C7244">
            <w:pPr>
              <w:keepNext/>
              <w:ind w:firstLine="219"/>
              <w:jc w:val="both"/>
              <w:rPr>
                <w:b/>
              </w:rPr>
            </w:pPr>
            <w:r w:rsidRPr="00FE46C3">
              <w:rPr>
                <w:b/>
              </w:rPr>
              <w:t xml:space="preserve">Новые подпункты 4-8) и 4-9) вступают в силу </w:t>
            </w:r>
            <w:r w:rsidRPr="00FE46C3">
              <w:rPr>
                <w:b/>
              </w:rPr>
              <w:br/>
            </w:r>
            <w:r w:rsidRPr="00FE46C3">
              <w:rPr>
                <w:b/>
                <w:u w:val="single"/>
              </w:rPr>
              <w:t>с 1 января 2018 года.</w:t>
            </w:r>
          </w:p>
          <w:p w:rsidR="00B1331A" w:rsidRPr="00FE46C3" w:rsidRDefault="00B1331A" w:rsidP="006C7244">
            <w:pPr>
              <w:keepNext/>
              <w:ind w:firstLine="219"/>
              <w:jc w:val="both"/>
              <w:rPr>
                <w:b/>
              </w:rPr>
            </w:pPr>
          </w:p>
          <w:p w:rsidR="00B1331A" w:rsidRPr="00FE46C3" w:rsidRDefault="00B1331A" w:rsidP="006C7244">
            <w:pPr>
              <w:keepNext/>
              <w:ind w:firstLine="219"/>
              <w:jc w:val="center"/>
              <w:rPr>
                <w:i/>
              </w:rPr>
            </w:pPr>
            <w:r w:rsidRPr="00FE46C3">
              <w:rPr>
                <w:i/>
              </w:rPr>
              <w:t>Соответственно изменить последующую нумерацию подпунктов</w:t>
            </w:r>
          </w:p>
          <w:p w:rsidR="00B1331A" w:rsidRPr="00FE46C3" w:rsidRDefault="00B1331A" w:rsidP="006C7244">
            <w:pPr>
              <w:keepNext/>
              <w:ind w:firstLine="219"/>
              <w:jc w:val="both"/>
              <w:rPr>
                <w:b/>
              </w:rPr>
            </w:pPr>
          </w:p>
        </w:tc>
        <w:tc>
          <w:tcPr>
            <w:tcW w:w="2372" w:type="dxa"/>
          </w:tcPr>
          <w:p w:rsidR="00B1331A" w:rsidRPr="00FE46C3" w:rsidRDefault="00B1331A" w:rsidP="006C7244">
            <w:pPr>
              <w:keepNext/>
              <w:ind w:firstLine="219"/>
              <w:jc w:val="both"/>
              <w:rPr>
                <w:b/>
              </w:rPr>
            </w:pPr>
            <w:r w:rsidRPr="00FE46C3">
              <w:rPr>
                <w:b/>
              </w:rPr>
              <w:lastRenderedPageBreak/>
              <w:t>Депутат</w:t>
            </w:r>
          </w:p>
          <w:p w:rsidR="00B1331A" w:rsidRPr="00FE46C3" w:rsidRDefault="00B1331A" w:rsidP="006C7244">
            <w:pPr>
              <w:keepNext/>
              <w:ind w:firstLine="219"/>
              <w:jc w:val="both"/>
              <w:rPr>
                <w:b/>
              </w:rPr>
            </w:pPr>
            <w:r w:rsidRPr="00FE46C3">
              <w:rPr>
                <w:b/>
              </w:rPr>
              <w:t>Казбекова М.А.</w:t>
            </w:r>
          </w:p>
          <w:p w:rsidR="00B1331A" w:rsidRPr="00FE46C3" w:rsidRDefault="00B1331A" w:rsidP="006C7244">
            <w:pPr>
              <w:keepNext/>
              <w:ind w:firstLine="219"/>
              <w:jc w:val="both"/>
            </w:pPr>
          </w:p>
          <w:p w:rsidR="00B1331A" w:rsidRPr="00FE46C3" w:rsidRDefault="00B1331A" w:rsidP="006C7244">
            <w:pPr>
              <w:keepNext/>
              <w:ind w:firstLine="219"/>
              <w:jc w:val="both"/>
            </w:pPr>
            <w:r w:rsidRPr="00FE46C3">
              <w:t xml:space="preserve">В соответствии с Законом РК «О естественных монополиях и регулируемых рынках» уполномоченный орган рассматривает и утверждает инвестиционные программы (проекты) субъектов естественных монополий, учитываемые в тарифе, а также проводит анализ информации об их исполнении субъектами естественных монополий. </w:t>
            </w:r>
          </w:p>
          <w:p w:rsidR="00B1331A" w:rsidRPr="00FE46C3" w:rsidRDefault="00B1331A" w:rsidP="006C7244">
            <w:pPr>
              <w:keepNext/>
              <w:ind w:firstLine="219"/>
              <w:jc w:val="both"/>
            </w:pPr>
            <w:r w:rsidRPr="00FE46C3">
              <w:t xml:space="preserve">Кроме того, согласно пункту 5 статьи 15-3 Закона РК «О естественных монополиях и регулируемых рынках» инвестиционная программа (проект) </w:t>
            </w:r>
            <w:r w:rsidRPr="00FE46C3">
              <w:lastRenderedPageBreak/>
              <w:t>субъекта естественной монополии утверждается уполномоченным органом совместно с государственным органом, осуществляющим руководство соответствующей отраслью (сферой) государственного управления.</w:t>
            </w:r>
          </w:p>
          <w:p w:rsidR="00B1331A" w:rsidRPr="00FE46C3" w:rsidRDefault="00B1331A" w:rsidP="006C7244">
            <w:pPr>
              <w:keepNext/>
              <w:ind w:firstLine="219"/>
              <w:jc w:val="both"/>
            </w:pPr>
            <w:r w:rsidRPr="00FE46C3">
              <w:t xml:space="preserve">В целях эффективного проведения оценки инвестиционной программы (проекта) и анализа ее исполнения возникает необходимость законодательного закрепления функции уполномоченного органа по данным нормам. </w:t>
            </w:r>
          </w:p>
          <w:p w:rsidR="00B1331A" w:rsidRPr="00FE46C3" w:rsidRDefault="00B1331A" w:rsidP="006C7244">
            <w:pPr>
              <w:keepNext/>
              <w:ind w:firstLine="219"/>
              <w:jc w:val="both"/>
            </w:pPr>
            <w:r w:rsidRPr="00FE46C3">
              <w:t xml:space="preserve">В соответствии с Законом РК «О естественных монополиях и регулируемых </w:t>
            </w:r>
            <w:r w:rsidRPr="00FE46C3">
              <w:lastRenderedPageBreak/>
              <w:t>рынках» уполномоченный орган разрабатывает и утверждает стандарты оказания услуг, однако в целях надлежащей и эффективной разработки этих стандартов необходима разработка и утверждение методики формирования стандартов и оценки качества услуг субъектов естественных монополий.</w:t>
            </w:r>
          </w:p>
          <w:p w:rsidR="00B1331A" w:rsidRPr="00FE46C3" w:rsidRDefault="00B1331A" w:rsidP="006C7244">
            <w:pPr>
              <w:keepNext/>
              <w:ind w:firstLine="219"/>
              <w:jc w:val="both"/>
            </w:pPr>
            <w:r w:rsidRPr="00FE46C3">
              <w:t xml:space="preserve">В соответствии с Концепцией по вхождению Казахстана в число 30-ти самых развитых государств мира, утвержденной Указом Президента Республики Казахстан от 17 января 2014 года № 732, создание благоприятного инвестиционного </w:t>
            </w:r>
            <w:r w:rsidRPr="00FE46C3">
              <w:lastRenderedPageBreak/>
              <w:t>климата является одним из приоритетов экономического развития страны.</w:t>
            </w:r>
          </w:p>
          <w:p w:rsidR="00B1331A" w:rsidRPr="00FE46C3" w:rsidRDefault="00B1331A" w:rsidP="006C7244">
            <w:pPr>
              <w:keepNext/>
              <w:ind w:firstLine="219"/>
              <w:jc w:val="both"/>
            </w:pPr>
            <w:r w:rsidRPr="00FE46C3">
              <w:t>Одним из факторов, влияющих на развитие и повышение конкурентоспособности секторов экономики Республики Казахстан, является эффективное функционирование субъектов естественных монополий и регулируемых рынков.</w:t>
            </w:r>
          </w:p>
          <w:p w:rsidR="00B1331A" w:rsidRPr="00FE46C3" w:rsidRDefault="00B1331A" w:rsidP="006C7244">
            <w:pPr>
              <w:keepNext/>
              <w:ind w:firstLine="219"/>
              <w:jc w:val="both"/>
            </w:pPr>
            <w:r w:rsidRPr="00FE46C3">
              <w:t xml:space="preserve">В этой связи, для реализации поставленных задач необходимо в законодательстве предусмотреть принятие методик расчета тарифа с учетом стимулирующих методов тарифообразования </w:t>
            </w:r>
            <w:r w:rsidRPr="00FE46C3">
              <w:lastRenderedPageBreak/>
              <w:t>и метода тарифного регулирования соответствующей сферы естественных монополий.</w:t>
            </w:r>
          </w:p>
          <w:p w:rsidR="00B1331A" w:rsidRPr="00FE46C3" w:rsidRDefault="00B1331A" w:rsidP="00932357">
            <w:pPr>
              <w:keepNext/>
              <w:ind w:firstLine="219"/>
              <w:jc w:val="both"/>
            </w:pPr>
            <w:r w:rsidRPr="00FE46C3">
              <w:t xml:space="preserve">Кроме того, согласно Закону Республики Казахстан «О естественных монополиях и регулируемых рынках» государственное регулирование деятельности субъекта естественной монополии осуществляется утверждением временного понижающего коэффициента (ВПК). </w:t>
            </w:r>
          </w:p>
          <w:p w:rsidR="00B1331A" w:rsidRPr="00FE46C3" w:rsidRDefault="00B1331A" w:rsidP="0016213E">
            <w:pPr>
              <w:keepNext/>
              <w:ind w:firstLine="219"/>
              <w:jc w:val="both"/>
            </w:pPr>
            <w:r w:rsidRPr="00FE46C3">
              <w:t xml:space="preserve">В этой связи, возникает необходимость предусмотреть в настоящем Законе компетенцию уполномоченного органа по разработке и </w:t>
            </w:r>
            <w:r w:rsidRPr="00FE46C3">
              <w:lastRenderedPageBreak/>
              <w:t>утверждению методики расчета уровня временного понижающего коэффициента к тарифам (ценам, ставкам сборов) на регулируемые услуги суб</w:t>
            </w:r>
            <w:r w:rsidR="0016213E" w:rsidRPr="00FE46C3">
              <w:t xml:space="preserve">ъекта естественной монополий.  </w:t>
            </w:r>
          </w:p>
        </w:tc>
        <w:tc>
          <w:tcPr>
            <w:tcW w:w="1410" w:type="dxa"/>
          </w:tcPr>
          <w:p w:rsidR="00B1331A" w:rsidRPr="00FE46C3" w:rsidRDefault="00B1331A" w:rsidP="006C7244">
            <w:pPr>
              <w:keepNext/>
              <w:ind w:left="-57" w:right="-57"/>
              <w:jc w:val="center"/>
              <w:rPr>
                <w:b/>
                <w:bCs/>
                <w:lang w:val="kk-KZ"/>
              </w:rPr>
            </w:pPr>
            <w:r w:rsidRPr="00FE46C3">
              <w:rPr>
                <w:b/>
                <w:bCs/>
                <w:lang w:val="kk-KZ"/>
              </w:rPr>
              <w:lastRenderedPageBreak/>
              <w:t>Принято</w:t>
            </w:r>
          </w:p>
          <w:p w:rsidR="00B1331A" w:rsidRPr="00FE46C3" w:rsidRDefault="00B1331A" w:rsidP="006C7244">
            <w:pPr>
              <w:keepNext/>
              <w:ind w:left="-57" w:right="-57"/>
              <w:jc w:val="center"/>
              <w:rPr>
                <w:b/>
                <w:bCs/>
                <w:lang w:val="kk-KZ"/>
              </w:rPr>
            </w:pPr>
          </w:p>
        </w:tc>
      </w:tr>
      <w:tr w:rsidR="002758C9" w:rsidRPr="00FE46C3" w:rsidTr="006542E9">
        <w:tc>
          <w:tcPr>
            <w:tcW w:w="539" w:type="dxa"/>
          </w:tcPr>
          <w:p w:rsidR="00B1331A" w:rsidRPr="00FE46C3" w:rsidRDefault="00B1331A" w:rsidP="006C7244">
            <w:pPr>
              <w:keepNext/>
              <w:numPr>
                <w:ilvl w:val="0"/>
                <w:numId w:val="1"/>
              </w:numPr>
              <w:tabs>
                <w:tab w:val="left" w:pos="180"/>
              </w:tabs>
              <w:ind w:left="0" w:firstLine="0"/>
              <w:jc w:val="center"/>
            </w:pPr>
          </w:p>
        </w:tc>
        <w:tc>
          <w:tcPr>
            <w:tcW w:w="1259" w:type="dxa"/>
          </w:tcPr>
          <w:p w:rsidR="00B1331A" w:rsidRPr="00FE46C3" w:rsidRDefault="00B1331A" w:rsidP="00A94B18">
            <w:pPr>
              <w:keepNext/>
              <w:ind w:left="-57" w:right="-57"/>
              <w:jc w:val="center"/>
            </w:pPr>
            <w:r w:rsidRPr="00FE46C3">
              <w:rPr>
                <w:spacing w:val="-8"/>
              </w:rPr>
              <w:t xml:space="preserve">Абзац первый подпункта 6) </w:t>
            </w:r>
            <w:r w:rsidRPr="00FE46C3">
              <w:t>пункта 4 статьи 1 проекта</w:t>
            </w:r>
          </w:p>
          <w:p w:rsidR="00B1331A" w:rsidRPr="00FE46C3" w:rsidRDefault="00B1331A" w:rsidP="00A94B18">
            <w:pPr>
              <w:keepNext/>
              <w:jc w:val="center"/>
            </w:pPr>
          </w:p>
          <w:p w:rsidR="00B1331A" w:rsidRPr="00FE46C3" w:rsidRDefault="00B1331A" w:rsidP="00A94B18">
            <w:pPr>
              <w:keepNext/>
              <w:jc w:val="center"/>
            </w:pPr>
          </w:p>
          <w:p w:rsidR="00B1331A" w:rsidRPr="00FE46C3" w:rsidRDefault="00B1331A" w:rsidP="00A94B18">
            <w:pPr>
              <w:keepNext/>
              <w:jc w:val="center"/>
            </w:pPr>
          </w:p>
          <w:p w:rsidR="00B1331A" w:rsidRPr="00FE46C3" w:rsidRDefault="00B1331A" w:rsidP="00A94B18">
            <w:pPr>
              <w:keepNext/>
              <w:jc w:val="center"/>
              <w:rPr>
                <w:i/>
              </w:rPr>
            </w:pPr>
            <w:r w:rsidRPr="00FE46C3">
              <w:rPr>
                <w:i/>
              </w:rPr>
              <w:t>Статья 14-1 Закона</w:t>
            </w:r>
          </w:p>
          <w:p w:rsidR="00B1331A" w:rsidRPr="00FE46C3" w:rsidRDefault="00B1331A" w:rsidP="00A94B18">
            <w:pPr>
              <w:keepNext/>
              <w:jc w:val="center"/>
            </w:pPr>
          </w:p>
        </w:tc>
        <w:tc>
          <w:tcPr>
            <w:tcW w:w="3060" w:type="dxa"/>
          </w:tcPr>
          <w:p w:rsidR="00B1331A" w:rsidRPr="00FE46C3" w:rsidRDefault="00B1331A" w:rsidP="00AB181A">
            <w:pPr>
              <w:keepNext/>
              <w:ind w:firstLine="137"/>
              <w:jc w:val="both"/>
            </w:pPr>
            <w:r w:rsidRPr="00FE46C3">
              <w:t>Статья 14-1. Обязанности уполномоченного органа</w:t>
            </w:r>
          </w:p>
          <w:p w:rsidR="00B1331A" w:rsidRPr="00FE46C3" w:rsidRDefault="00B1331A" w:rsidP="00AB181A">
            <w:pPr>
              <w:keepNext/>
              <w:ind w:firstLine="137"/>
              <w:jc w:val="both"/>
            </w:pPr>
          </w:p>
          <w:p w:rsidR="00B1331A" w:rsidRPr="00FE46C3" w:rsidRDefault="00B1331A" w:rsidP="00AB181A">
            <w:pPr>
              <w:keepNext/>
              <w:ind w:firstLine="137"/>
              <w:jc w:val="both"/>
            </w:pPr>
            <w:r w:rsidRPr="00FE46C3">
              <w:t>1. Уполномоченный орган обязан:</w:t>
            </w:r>
          </w:p>
          <w:p w:rsidR="00B1331A" w:rsidRPr="00FE46C3" w:rsidRDefault="00B1331A" w:rsidP="00AB181A">
            <w:pPr>
              <w:keepNext/>
              <w:ind w:firstLine="137"/>
              <w:jc w:val="both"/>
            </w:pPr>
            <w:r w:rsidRPr="00FE46C3">
              <w:t>1) принимать решение об утверждении временного компенсирующего тарифа для возмещения потребителям убытков, причиненных субъектом естественной монополии, в случаях:</w:t>
            </w:r>
          </w:p>
          <w:p w:rsidR="00B1331A" w:rsidRPr="00FE46C3" w:rsidRDefault="00B1331A" w:rsidP="00AB181A">
            <w:pPr>
              <w:keepNext/>
              <w:ind w:firstLine="137"/>
              <w:jc w:val="both"/>
            </w:pPr>
            <w:r w:rsidRPr="00FE46C3">
              <w:t>…</w:t>
            </w:r>
          </w:p>
          <w:p w:rsidR="00B1331A" w:rsidRPr="00FE46C3" w:rsidRDefault="00B1331A" w:rsidP="0016213E">
            <w:pPr>
              <w:keepNext/>
              <w:ind w:firstLine="137"/>
              <w:jc w:val="both"/>
              <w:rPr>
                <w:b/>
              </w:rPr>
            </w:pPr>
            <w:r w:rsidRPr="00FE46C3">
              <w:rPr>
                <w:b/>
              </w:rPr>
              <w:t xml:space="preserve">Решение об утверждении временного компенсирующего тарифа, за исключением случаев, предусмотренных абзацами вторым и (или) пятым части первой настоящего подпункта, </w:t>
            </w:r>
            <w:r w:rsidRPr="00FE46C3">
              <w:rPr>
                <w:b/>
              </w:rPr>
              <w:lastRenderedPageBreak/>
              <w:t>принимается по истечении срока действия предельного уровня тарифа</w:t>
            </w:r>
            <w:r w:rsidR="0016213E" w:rsidRPr="00FE46C3">
              <w:rPr>
                <w:b/>
              </w:rPr>
              <w:t xml:space="preserve"> (цены, ставки сбора);</w:t>
            </w:r>
          </w:p>
        </w:tc>
        <w:tc>
          <w:tcPr>
            <w:tcW w:w="3420" w:type="dxa"/>
          </w:tcPr>
          <w:p w:rsidR="00B1331A" w:rsidRPr="00FE46C3" w:rsidRDefault="00B1331A" w:rsidP="00A94B18">
            <w:pPr>
              <w:keepNext/>
              <w:ind w:firstLine="219"/>
              <w:jc w:val="both"/>
            </w:pPr>
            <w:r w:rsidRPr="00FE46C3">
              <w:lastRenderedPageBreak/>
              <w:t xml:space="preserve">6) </w:t>
            </w:r>
            <w:r w:rsidRPr="00FE46C3">
              <w:rPr>
                <w:b/>
              </w:rPr>
              <w:t>абзац пятый</w:t>
            </w:r>
            <w:r w:rsidRPr="00FE46C3">
              <w:t xml:space="preserve"> подпункта 1) </w:t>
            </w:r>
            <w:r w:rsidRPr="00FE46C3">
              <w:rPr>
                <w:b/>
              </w:rPr>
              <w:t>части первой</w:t>
            </w:r>
            <w:r w:rsidRPr="00FE46C3">
              <w:t xml:space="preserve"> пункта 1 статьи 14-1 исключить;  </w:t>
            </w:r>
          </w:p>
          <w:p w:rsidR="00B1331A" w:rsidRPr="00FE46C3" w:rsidRDefault="00B1331A" w:rsidP="00A94B18">
            <w:pPr>
              <w:keepNext/>
              <w:ind w:firstLine="219"/>
              <w:jc w:val="both"/>
              <w:rPr>
                <w:b/>
              </w:rPr>
            </w:pPr>
          </w:p>
          <w:p w:rsidR="00B1331A" w:rsidRPr="00FE46C3" w:rsidRDefault="00B1331A" w:rsidP="00A94B18">
            <w:pPr>
              <w:keepNext/>
              <w:ind w:firstLine="219"/>
              <w:jc w:val="both"/>
              <w:rPr>
                <w:b/>
              </w:rPr>
            </w:pPr>
          </w:p>
          <w:p w:rsidR="00B1331A" w:rsidRPr="00FE46C3" w:rsidRDefault="00B1331A" w:rsidP="00A94B18">
            <w:pPr>
              <w:keepNext/>
              <w:ind w:firstLine="219"/>
              <w:jc w:val="both"/>
              <w:rPr>
                <w:b/>
              </w:rPr>
            </w:pPr>
          </w:p>
          <w:p w:rsidR="00B1331A" w:rsidRPr="00FE46C3" w:rsidRDefault="00B1331A" w:rsidP="00A94B18">
            <w:pPr>
              <w:keepNext/>
              <w:ind w:firstLine="219"/>
              <w:jc w:val="both"/>
              <w:rPr>
                <w:b/>
              </w:rPr>
            </w:pPr>
          </w:p>
          <w:p w:rsidR="00B1331A" w:rsidRPr="00FE46C3" w:rsidRDefault="00B1331A" w:rsidP="00A94B18">
            <w:pPr>
              <w:keepNext/>
              <w:ind w:firstLine="219"/>
              <w:jc w:val="both"/>
              <w:rPr>
                <w:b/>
              </w:rPr>
            </w:pPr>
          </w:p>
          <w:p w:rsidR="00B1331A" w:rsidRPr="00FE46C3" w:rsidRDefault="00B1331A" w:rsidP="00A94B18">
            <w:pPr>
              <w:keepNext/>
              <w:ind w:firstLine="219"/>
              <w:jc w:val="both"/>
              <w:rPr>
                <w:b/>
              </w:rPr>
            </w:pPr>
          </w:p>
          <w:p w:rsidR="00B1331A" w:rsidRPr="00FE46C3" w:rsidRDefault="00B1331A" w:rsidP="00A94B18">
            <w:pPr>
              <w:keepNext/>
              <w:ind w:firstLine="219"/>
              <w:jc w:val="both"/>
              <w:rPr>
                <w:b/>
              </w:rPr>
            </w:pPr>
          </w:p>
          <w:p w:rsidR="00B1331A" w:rsidRPr="00FE46C3" w:rsidRDefault="00B1331A" w:rsidP="00A94B18">
            <w:pPr>
              <w:keepNext/>
              <w:ind w:firstLine="219"/>
              <w:jc w:val="both"/>
              <w:rPr>
                <w:b/>
              </w:rPr>
            </w:pPr>
          </w:p>
          <w:p w:rsidR="00B1331A" w:rsidRPr="00FE46C3" w:rsidRDefault="00B1331A" w:rsidP="00A94B18">
            <w:pPr>
              <w:keepNext/>
              <w:ind w:firstLine="219"/>
              <w:jc w:val="both"/>
              <w:rPr>
                <w:b/>
              </w:rPr>
            </w:pPr>
          </w:p>
          <w:p w:rsidR="00B1331A" w:rsidRPr="00FE46C3" w:rsidRDefault="00B1331A" w:rsidP="00A94B18">
            <w:pPr>
              <w:keepNext/>
              <w:ind w:firstLine="219"/>
              <w:jc w:val="both"/>
              <w:rPr>
                <w:b/>
              </w:rPr>
            </w:pPr>
          </w:p>
          <w:p w:rsidR="00B1331A" w:rsidRPr="00FE46C3" w:rsidRDefault="00B1331A" w:rsidP="00A94B18">
            <w:pPr>
              <w:keepNext/>
              <w:ind w:firstLine="219"/>
              <w:jc w:val="both"/>
              <w:rPr>
                <w:b/>
              </w:rPr>
            </w:pPr>
          </w:p>
          <w:p w:rsidR="00B1331A" w:rsidRPr="00FE46C3" w:rsidRDefault="00B1331A" w:rsidP="00A94B18">
            <w:pPr>
              <w:keepNext/>
              <w:ind w:firstLine="219"/>
              <w:jc w:val="both"/>
              <w:rPr>
                <w:b/>
              </w:rPr>
            </w:pPr>
          </w:p>
          <w:p w:rsidR="00B1331A" w:rsidRPr="00FE46C3" w:rsidRDefault="00B1331A" w:rsidP="00A94B18">
            <w:pPr>
              <w:keepNext/>
              <w:ind w:firstLine="219"/>
              <w:jc w:val="both"/>
              <w:rPr>
                <w:b/>
              </w:rPr>
            </w:pPr>
          </w:p>
          <w:p w:rsidR="00B1331A" w:rsidRPr="00FE46C3" w:rsidRDefault="00B1331A" w:rsidP="00A94B18">
            <w:pPr>
              <w:keepNext/>
              <w:ind w:firstLine="219"/>
              <w:jc w:val="both"/>
              <w:rPr>
                <w:b/>
              </w:rPr>
            </w:pPr>
          </w:p>
          <w:p w:rsidR="00B1331A" w:rsidRPr="00FE46C3" w:rsidRDefault="00B1331A" w:rsidP="00A94B18">
            <w:pPr>
              <w:keepNext/>
              <w:ind w:firstLine="219"/>
              <w:jc w:val="both"/>
              <w:rPr>
                <w:b/>
              </w:rPr>
            </w:pPr>
          </w:p>
          <w:p w:rsidR="00B1331A" w:rsidRPr="00FE46C3" w:rsidRDefault="00B1331A" w:rsidP="00A94B18">
            <w:pPr>
              <w:keepNext/>
              <w:ind w:firstLine="219"/>
              <w:jc w:val="both"/>
              <w:rPr>
                <w:b/>
              </w:rPr>
            </w:pPr>
          </w:p>
          <w:p w:rsidR="00B1331A" w:rsidRPr="00FE46C3" w:rsidRDefault="00B1331A" w:rsidP="00A94B18">
            <w:pPr>
              <w:keepNext/>
              <w:ind w:firstLine="219"/>
              <w:jc w:val="both"/>
              <w:rPr>
                <w:b/>
              </w:rPr>
            </w:pPr>
          </w:p>
          <w:p w:rsidR="00B1331A" w:rsidRPr="00FE46C3" w:rsidRDefault="00B1331A" w:rsidP="00A94B18">
            <w:pPr>
              <w:keepNext/>
              <w:ind w:firstLine="219"/>
              <w:jc w:val="both"/>
              <w:rPr>
                <w:b/>
              </w:rPr>
            </w:pPr>
          </w:p>
          <w:p w:rsidR="00B1331A" w:rsidRPr="00FE46C3" w:rsidRDefault="00B1331A" w:rsidP="00A94B18">
            <w:pPr>
              <w:keepNext/>
              <w:ind w:firstLine="219"/>
              <w:jc w:val="both"/>
              <w:rPr>
                <w:b/>
              </w:rPr>
            </w:pPr>
          </w:p>
          <w:p w:rsidR="00B1331A" w:rsidRPr="00FE46C3" w:rsidRDefault="00B1331A" w:rsidP="00A94B18">
            <w:pPr>
              <w:keepNext/>
              <w:ind w:firstLine="219"/>
              <w:jc w:val="both"/>
              <w:rPr>
                <w:b/>
              </w:rPr>
            </w:pPr>
          </w:p>
          <w:p w:rsidR="00B1331A" w:rsidRPr="00FE46C3" w:rsidRDefault="00B1331A" w:rsidP="00A94B18">
            <w:pPr>
              <w:keepNext/>
              <w:ind w:firstLine="219"/>
              <w:jc w:val="both"/>
              <w:rPr>
                <w:b/>
              </w:rPr>
            </w:pPr>
          </w:p>
          <w:p w:rsidR="00B1331A" w:rsidRPr="00FE46C3" w:rsidRDefault="00B1331A" w:rsidP="00A94B18">
            <w:pPr>
              <w:keepNext/>
              <w:ind w:firstLine="219"/>
              <w:jc w:val="both"/>
              <w:rPr>
                <w:b/>
              </w:rPr>
            </w:pPr>
          </w:p>
          <w:p w:rsidR="00B1331A" w:rsidRPr="00FE46C3" w:rsidRDefault="00B1331A" w:rsidP="00A94B18">
            <w:pPr>
              <w:keepNext/>
              <w:ind w:firstLine="219"/>
              <w:jc w:val="both"/>
              <w:rPr>
                <w:b/>
              </w:rPr>
            </w:pPr>
          </w:p>
          <w:p w:rsidR="00B1331A" w:rsidRPr="00FE46C3" w:rsidRDefault="00B1331A" w:rsidP="00A94B18">
            <w:pPr>
              <w:keepNext/>
              <w:ind w:firstLine="219"/>
              <w:jc w:val="both"/>
            </w:pPr>
          </w:p>
        </w:tc>
        <w:tc>
          <w:tcPr>
            <w:tcW w:w="3240" w:type="dxa"/>
          </w:tcPr>
          <w:p w:rsidR="00B1331A" w:rsidRPr="00FE46C3" w:rsidRDefault="00B1331A" w:rsidP="00A94B18">
            <w:pPr>
              <w:pStyle w:val="ae"/>
              <w:keepNext/>
              <w:shd w:val="clear" w:color="auto" w:fill="FFFFFF"/>
              <w:spacing w:before="0" w:beforeAutospacing="0" w:after="0" w:afterAutospacing="0" w:line="285" w:lineRule="atLeast"/>
              <w:ind w:firstLine="219"/>
              <w:jc w:val="both"/>
              <w:textAlignment w:val="baseline"/>
            </w:pPr>
            <w:r w:rsidRPr="00FE46C3">
              <w:lastRenderedPageBreak/>
              <w:t>Абзац первый подпункта 6) пункта 4 статьи 1 проекта изложить в следующей редакции:</w:t>
            </w:r>
          </w:p>
          <w:p w:rsidR="00B1331A" w:rsidRPr="00FE46C3" w:rsidRDefault="00B1331A" w:rsidP="00A94B18">
            <w:pPr>
              <w:pStyle w:val="ae"/>
              <w:keepNext/>
              <w:shd w:val="clear" w:color="auto" w:fill="FFFFFF"/>
              <w:spacing w:before="0" w:beforeAutospacing="0" w:after="0" w:afterAutospacing="0" w:line="285" w:lineRule="atLeast"/>
              <w:ind w:firstLine="219"/>
              <w:jc w:val="both"/>
              <w:textAlignment w:val="baseline"/>
            </w:pPr>
          </w:p>
          <w:p w:rsidR="00B1331A" w:rsidRPr="00FE46C3" w:rsidRDefault="00B1331A" w:rsidP="00354882">
            <w:pPr>
              <w:keepNext/>
              <w:ind w:firstLine="219"/>
              <w:jc w:val="both"/>
            </w:pPr>
            <w:r w:rsidRPr="00FE46C3">
              <w:t>«6)</w:t>
            </w:r>
            <w:r w:rsidRPr="00FE46C3">
              <w:rPr>
                <w:b/>
              </w:rPr>
              <w:t xml:space="preserve"> в </w:t>
            </w:r>
            <w:r w:rsidRPr="00FE46C3">
              <w:t xml:space="preserve">пункте 1 статьи 14-1: </w:t>
            </w:r>
          </w:p>
          <w:p w:rsidR="00B1331A" w:rsidRPr="00FE46C3" w:rsidRDefault="00B1331A" w:rsidP="00AB181A">
            <w:pPr>
              <w:keepNext/>
              <w:ind w:firstLine="219"/>
              <w:jc w:val="both"/>
            </w:pPr>
            <w:r w:rsidRPr="00FE46C3">
              <w:rPr>
                <w:b/>
              </w:rPr>
              <w:t>часть вторую</w:t>
            </w:r>
            <w:r w:rsidRPr="00FE46C3">
              <w:t xml:space="preserve"> подпункта 1) исключить;». </w:t>
            </w:r>
          </w:p>
          <w:p w:rsidR="00B1331A" w:rsidRPr="00FE46C3" w:rsidRDefault="00B1331A" w:rsidP="00A94B18">
            <w:pPr>
              <w:pStyle w:val="ae"/>
              <w:keepNext/>
              <w:shd w:val="clear" w:color="auto" w:fill="FFFFFF"/>
              <w:spacing w:before="0" w:beforeAutospacing="0" w:after="0" w:afterAutospacing="0" w:line="285" w:lineRule="atLeast"/>
              <w:ind w:firstLine="219"/>
              <w:jc w:val="both"/>
              <w:textAlignment w:val="baseline"/>
              <w:rPr>
                <w:b/>
                <w:bCs/>
                <w:bdr w:val="none" w:sz="0" w:space="0" w:color="auto" w:frame="1"/>
              </w:rPr>
            </w:pPr>
          </w:p>
          <w:p w:rsidR="00B1331A" w:rsidRPr="00FE46C3" w:rsidRDefault="00B1331A" w:rsidP="00A94B18">
            <w:pPr>
              <w:keepNext/>
              <w:ind w:firstLine="219"/>
              <w:jc w:val="both"/>
              <w:rPr>
                <w:b/>
              </w:rPr>
            </w:pPr>
          </w:p>
          <w:p w:rsidR="00B1331A" w:rsidRPr="00FE46C3" w:rsidRDefault="00B1331A" w:rsidP="00AB181A">
            <w:pPr>
              <w:keepNext/>
              <w:ind w:firstLine="221"/>
              <w:jc w:val="center"/>
              <w:rPr>
                <w:b/>
              </w:rPr>
            </w:pPr>
          </w:p>
        </w:tc>
        <w:tc>
          <w:tcPr>
            <w:tcW w:w="2372" w:type="dxa"/>
          </w:tcPr>
          <w:p w:rsidR="00B1331A" w:rsidRPr="00FE46C3" w:rsidRDefault="00B1331A" w:rsidP="00A94B18">
            <w:pPr>
              <w:keepNext/>
              <w:ind w:firstLine="219"/>
              <w:jc w:val="both"/>
              <w:rPr>
                <w:b/>
                <w:lang w:val="kk-KZ"/>
              </w:rPr>
            </w:pPr>
            <w:r w:rsidRPr="00FE46C3">
              <w:rPr>
                <w:b/>
                <w:lang w:val="kk-KZ"/>
              </w:rPr>
              <w:t>Депутат</w:t>
            </w:r>
          </w:p>
          <w:p w:rsidR="00B1331A" w:rsidRPr="00FE46C3" w:rsidRDefault="00B1331A" w:rsidP="00A94B18">
            <w:pPr>
              <w:keepNext/>
              <w:ind w:firstLine="219"/>
              <w:jc w:val="both"/>
              <w:rPr>
                <w:b/>
                <w:lang w:val="kk-KZ"/>
              </w:rPr>
            </w:pPr>
            <w:r w:rsidRPr="00FE46C3">
              <w:rPr>
                <w:b/>
                <w:lang w:val="kk-KZ"/>
              </w:rPr>
              <w:t>Казбекова М.А.</w:t>
            </w:r>
          </w:p>
          <w:p w:rsidR="00B1331A" w:rsidRPr="00FE46C3" w:rsidRDefault="00B1331A" w:rsidP="00A94B18">
            <w:pPr>
              <w:keepNext/>
              <w:ind w:firstLine="219"/>
              <w:jc w:val="both"/>
            </w:pPr>
          </w:p>
          <w:p w:rsidR="00B1331A" w:rsidRPr="00FE46C3" w:rsidRDefault="00B1331A" w:rsidP="00A94B18">
            <w:pPr>
              <w:keepNext/>
              <w:ind w:firstLine="219"/>
              <w:jc w:val="both"/>
            </w:pPr>
            <w:r w:rsidRPr="00FE46C3">
              <w:t>Юридическая техника.</w:t>
            </w:r>
          </w:p>
          <w:p w:rsidR="00B1331A" w:rsidRPr="00FE46C3" w:rsidRDefault="00B1331A" w:rsidP="00AB181A">
            <w:pPr>
              <w:keepNext/>
              <w:ind w:firstLine="219"/>
              <w:jc w:val="both"/>
            </w:pPr>
            <w:r w:rsidRPr="00FE46C3">
              <w:t>В целях приведения в соответствие со статьей 23 Закона Республики Казахстан «О правовых актах».</w:t>
            </w:r>
          </w:p>
        </w:tc>
        <w:tc>
          <w:tcPr>
            <w:tcW w:w="1410" w:type="dxa"/>
          </w:tcPr>
          <w:p w:rsidR="00B1331A" w:rsidRPr="00FE46C3" w:rsidRDefault="00B1331A" w:rsidP="006C7244">
            <w:pPr>
              <w:keepNext/>
              <w:ind w:left="-57" w:right="-57"/>
              <w:jc w:val="center"/>
              <w:rPr>
                <w:b/>
                <w:bCs/>
                <w:lang w:val="kk-KZ"/>
              </w:rPr>
            </w:pPr>
            <w:r w:rsidRPr="00FE46C3">
              <w:rPr>
                <w:b/>
                <w:bCs/>
                <w:lang w:val="kk-KZ"/>
              </w:rPr>
              <w:t xml:space="preserve">Принято </w:t>
            </w:r>
          </w:p>
        </w:tc>
      </w:tr>
      <w:tr w:rsidR="002758C9" w:rsidRPr="00FE46C3" w:rsidTr="006542E9">
        <w:tc>
          <w:tcPr>
            <w:tcW w:w="539" w:type="dxa"/>
          </w:tcPr>
          <w:p w:rsidR="00B1331A" w:rsidRPr="00FE46C3" w:rsidRDefault="00B1331A" w:rsidP="006C7244">
            <w:pPr>
              <w:keepNext/>
              <w:numPr>
                <w:ilvl w:val="0"/>
                <w:numId w:val="1"/>
              </w:numPr>
              <w:tabs>
                <w:tab w:val="left" w:pos="180"/>
              </w:tabs>
              <w:ind w:left="0" w:firstLine="0"/>
              <w:jc w:val="center"/>
            </w:pPr>
          </w:p>
        </w:tc>
        <w:tc>
          <w:tcPr>
            <w:tcW w:w="1259" w:type="dxa"/>
          </w:tcPr>
          <w:p w:rsidR="00B1331A" w:rsidRPr="00FE46C3" w:rsidRDefault="00B1331A" w:rsidP="006C7244">
            <w:pPr>
              <w:keepNext/>
              <w:ind w:left="-57" w:right="-57"/>
              <w:jc w:val="center"/>
            </w:pPr>
            <w:r w:rsidRPr="00FE46C3">
              <w:rPr>
                <w:spacing w:val="-8"/>
              </w:rPr>
              <w:t xml:space="preserve">Абзацы новые подпункта 6) </w:t>
            </w:r>
            <w:r w:rsidRPr="00FE46C3">
              <w:t>пункта 4 статьи 1 проекта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rPr>
                <w:i/>
              </w:rPr>
            </w:pPr>
            <w:r w:rsidRPr="00FE46C3">
              <w:rPr>
                <w:i/>
              </w:rPr>
              <w:t>Статья 14-1 Закона</w:t>
            </w:r>
          </w:p>
          <w:p w:rsidR="00B1331A" w:rsidRPr="00FE46C3" w:rsidRDefault="00B1331A" w:rsidP="006C7244">
            <w:pPr>
              <w:keepNext/>
              <w:jc w:val="center"/>
            </w:pPr>
          </w:p>
        </w:tc>
        <w:tc>
          <w:tcPr>
            <w:tcW w:w="3060" w:type="dxa"/>
          </w:tcPr>
          <w:p w:rsidR="00B1331A" w:rsidRPr="00FE46C3" w:rsidRDefault="00B1331A" w:rsidP="006C7244">
            <w:pPr>
              <w:keepNext/>
              <w:ind w:firstLine="137"/>
              <w:jc w:val="both"/>
            </w:pPr>
            <w:r w:rsidRPr="00FE46C3">
              <w:t>Статья 14-1. Обязанности уполномоченного органа</w:t>
            </w:r>
          </w:p>
          <w:p w:rsidR="00B1331A" w:rsidRPr="00FE46C3" w:rsidRDefault="00B1331A" w:rsidP="006C7244">
            <w:pPr>
              <w:keepNext/>
              <w:ind w:firstLine="137"/>
              <w:jc w:val="both"/>
            </w:pPr>
          </w:p>
          <w:p w:rsidR="00B1331A" w:rsidRPr="00FE46C3" w:rsidRDefault="00B1331A" w:rsidP="006C7244">
            <w:pPr>
              <w:keepNext/>
              <w:ind w:firstLine="137"/>
              <w:jc w:val="both"/>
            </w:pPr>
            <w:r w:rsidRPr="00FE46C3">
              <w:t>1. Уполномоченный орган обязан:</w:t>
            </w:r>
          </w:p>
          <w:p w:rsidR="00B1331A" w:rsidRPr="00FE46C3" w:rsidRDefault="00B1331A" w:rsidP="006C7244">
            <w:pPr>
              <w:keepNext/>
              <w:ind w:firstLine="137"/>
              <w:jc w:val="both"/>
            </w:pPr>
            <w:r w:rsidRPr="00FE46C3">
              <w:t>…</w:t>
            </w:r>
          </w:p>
          <w:p w:rsidR="00B1331A" w:rsidRPr="00FE46C3" w:rsidRDefault="00B1331A" w:rsidP="006C7244">
            <w:pPr>
              <w:keepNext/>
              <w:ind w:firstLine="219"/>
              <w:jc w:val="both"/>
              <w:rPr>
                <w:b/>
              </w:rPr>
            </w:pPr>
            <w:r w:rsidRPr="00FE46C3">
              <w:rPr>
                <w:b/>
              </w:rPr>
              <w:t xml:space="preserve">6-2) Отсутствует. </w:t>
            </w:r>
          </w:p>
          <w:p w:rsidR="00B1331A" w:rsidRPr="00FE46C3" w:rsidRDefault="00B1331A" w:rsidP="006C7244">
            <w:pPr>
              <w:keepNext/>
              <w:ind w:left="-63" w:firstLine="284"/>
              <w:jc w:val="both"/>
              <w:rPr>
                <w:b/>
              </w:rPr>
            </w:pPr>
          </w:p>
          <w:p w:rsidR="00B1331A" w:rsidRPr="00FE46C3" w:rsidRDefault="00B1331A" w:rsidP="006C7244">
            <w:pPr>
              <w:keepNext/>
              <w:ind w:firstLine="137"/>
              <w:jc w:val="both"/>
              <w:rPr>
                <w:noProof/>
              </w:rPr>
            </w:pPr>
          </w:p>
        </w:tc>
        <w:tc>
          <w:tcPr>
            <w:tcW w:w="3420" w:type="dxa"/>
          </w:tcPr>
          <w:p w:rsidR="00B1331A" w:rsidRPr="00FE46C3" w:rsidRDefault="00B1331A" w:rsidP="006C7244">
            <w:pPr>
              <w:keepNext/>
              <w:ind w:firstLine="219"/>
              <w:jc w:val="both"/>
              <w:rPr>
                <w:b/>
              </w:rPr>
            </w:pPr>
            <w:r w:rsidRPr="00FE46C3">
              <w:rPr>
                <w:b/>
              </w:rPr>
              <w:t xml:space="preserve">Отсутствует. </w:t>
            </w: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pPr>
          </w:p>
        </w:tc>
        <w:tc>
          <w:tcPr>
            <w:tcW w:w="3240" w:type="dxa"/>
          </w:tcPr>
          <w:p w:rsidR="00B1331A" w:rsidRPr="00FE46C3" w:rsidRDefault="00B1331A" w:rsidP="006C7244">
            <w:pPr>
              <w:keepNext/>
              <w:ind w:firstLine="219"/>
              <w:jc w:val="both"/>
            </w:pPr>
            <w:r w:rsidRPr="00FE46C3">
              <w:t>Дополнить абзацами вторым-четвертым (новыми) следующего содержания:</w:t>
            </w:r>
          </w:p>
          <w:p w:rsidR="00B1331A" w:rsidRPr="00FE46C3" w:rsidRDefault="00B1331A" w:rsidP="006C7244">
            <w:pPr>
              <w:keepNext/>
              <w:ind w:firstLine="219"/>
              <w:jc w:val="both"/>
              <w:rPr>
                <w:b/>
              </w:rPr>
            </w:pPr>
          </w:p>
          <w:p w:rsidR="00B1331A" w:rsidRPr="00FE46C3" w:rsidRDefault="00B1331A" w:rsidP="006C7244">
            <w:pPr>
              <w:pStyle w:val="ae"/>
              <w:keepNext/>
              <w:shd w:val="clear" w:color="auto" w:fill="FFFFFF"/>
              <w:spacing w:before="0" w:beforeAutospacing="0" w:after="0" w:afterAutospacing="0" w:line="285" w:lineRule="atLeast"/>
              <w:ind w:firstLine="219"/>
              <w:jc w:val="both"/>
              <w:textAlignment w:val="baseline"/>
            </w:pPr>
            <w:r w:rsidRPr="00FE46C3">
              <w:t>«пункт 1 статьи 14-1 дополнить подпунктом 6-2) (новым)  следующего содержания:</w:t>
            </w:r>
          </w:p>
          <w:p w:rsidR="00B1331A" w:rsidRPr="00FE46C3" w:rsidRDefault="00B1331A" w:rsidP="006C7244">
            <w:pPr>
              <w:pStyle w:val="ae"/>
              <w:keepNext/>
              <w:shd w:val="clear" w:color="auto" w:fill="FFFFFF"/>
              <w:spacing w:before="0" w:beforeAutospacing="0" w:after="0" w:afterAutospacing="0" w:line="285" w:lineRule="atLeast"/>
              <w:ind w:firstLine="219"/>
              <w:jc w:val="both"/>
              <w:textAlignment w:val="baseline"/>
            </w:pPr>
          </w:p>
          <w:p w:rsidR="00B1331A" w:rsidRPr="00FE46C3" w:rsidRDefault="00B1331A" w:rsidP="006C7244">
            <w:pPr>
              <w:pStyle w:val="ae"/>
              <w:keepNext/>
              <w:shd w:val="clear" w:color="auto" w:fill="FFFFFF"/>
              <w:spacing w:before="0" w:beforeAutospacing="0" w:after="0" w:afterAutospacing="0" w:line="285" w:lineRule="atLeast"/>
              <w:ind w:firstLine="219"/>
              <w:jc w:val="both"/>
              <w:textAlignment w:val="baseline"/>
              <w:rPr>
                <w:b/>
                <w:bCs/>
                <w:bdr w:val="none" w:sz="0" w:space="0" w:color="auto" w:frame="1"/>
              </w:rPr>
            </w:pPr>
            <w:r w:rsidRPr="00FE46C3">
              <w:t>«</w:t>
            </w:r>
            <w:r w:rsidRPr="00FE46C3">
              <w:rPr>
                <w:b/>
              </w:rPr>
              <w:t>6-2) размещать на своем интернет-ресурсе информацию о тарифах (ценах, ставках сборов) и тарифных сметах на регулируемые услуги (товары, работы) субъектов естественных монополий не позднее пяти календарных дней со дня их утверждения;».</w:t>
            </w: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21"/>
              <w:jc w:val="center"/>
              <w:rPr>
                <w:i/>
              </w:rPr>
            </w:pPr>
            <w:r w:rsidRPr="00FE46C3">
              <w:rPr>
                <w:i/>
              </w:rPr>
              <w:t>Соответственно изменить последующую нумерацию подпунктов</w:t>
            </w:r>
          </w:p>
          <w:p w:rsidR="00B1331A" w:rsidRPr="00FE46C3" w:rsidRDefault="00B1331A" w:rsidP="006C7244">
            <w:pPr>
              <w:keepNext/>
              <w:ind w:firstLine="219"/>
              <w:jc w:val="both"/>
              <w:rPr>
                <w:b/>
              </w:rPr>
            </w:pPr>
          </w:p>
        </w:tc>
        <w:tc>
          <w:tcPr>
            <w:tcW w:w="2372" w:type="dxa"/>
          </w:tcPr>
          <w:p w:rsidR="00B1331A" w:rsidRPr="00FE46C3" w:rsidRDefault="00B1331A" w:rsidP="006C7244">
            <w:pPr>
              <w:keepNext/>
              <w:ind w:firstLine="219"/>
              <w:jc w:val="both"/>
              <w:rPr>
                <w:b/>
                <w:lang w:val="kk-KZ"/>
              </w:rPr>
            </w:pPr>
            <w:r w:rsidRPr="00FE46C3">
              <w:rPr>
                <w:b/>
                <w:lang w:val="kk-KZ"/>
              </w:rPr>
              <w:t>Депутат</w:t>
            </w:r>
          </w:p>
          <w:p w:rsidR="00B1331A" w:rsidRPr="00FE46C3" w:rsidRDefault="00B1331A" w:rsidP="006C7244">
            <w:pPr>
              <w:keepNext/>
              <w:ind w:firstLine="219"/>
              <w:jc w:val="both"/>
              <w:rPr>
                <w:b/>
                <w:lang w:val="kk-KZ"/>
              </w:rPr>
            </w:pPr>
            <w:r w:rsidRPr="00FE46C3">
              <w:rPr>
                <w:b/>
                <w:lang w:val="kk-KZ"/>
              </w:rPr>
              <w:t>Казбекова М.А.</w:t>
            </w:r>
          </w:p>
          <w:p w:rsidR="00B1331A" w:rsidRPr="00FE46C3" w:rsidRDefault="00B1331A" w:rsidP="006C7244">
            <w:pPr>
              <w:keepNext/>
              <w:ind w:firstLine="219"/>
              <w:jc w:val="both"/>
            </w:pPr>
          </w:p>
          <w:p w:rsidR="00B1331A" w:rsidRPr="00FE46C3" w:rsidRDefault="00B1331A" w:rsidP="006C7244">
            <w:pPr>
              <w:keepNext/>
              <w:ind w:firstLine="219"/>
              <w:jc w:val="both"/>
            </w:pPr>
            <w:r w:rsidRPr="00FE46C3">
              <w:t xml:space="preserve">В целях обеспечения доступности к утвержденным тарифам и тарифным сметам на регулируемые услуги (товары, работы) субъектов естественной монополии, а также в реализацию Протокола заседания Комиссии при Президенте РК по вопросам борьбы с коррупцией под председательством Абдыкаликовой Г.Н. от 17 июня 2015 года № 52-32.1 МНЭ РК рекомендовано принять меры по внесению соответствующих изменений в </w:t>
            </w:r>
            <w:r w:rsidRPr="00FE46C3">
              <w:lastRenderedPageBreak/>
              <w:t>законодательство РК на предмет прямого отнесения сведений о тарифных сметах и структурах цен, утвержденных и согласованных уполномоченным органом, к общедоступной информации, с обязательным ее размещением на интернет-ресурсах.</w:t>
            </w:r>
          </w:p>
          <w:p w:rsidR="00B1331A" w:rsidRPr="00FE46C3" w:rsidRDefault="00B1331A" w:rsidP="006C7244">
            <w:pPr>
              <w:keepNext/>
              <w:ind w:firstLine="219"/>
              <w:jc w:val="both"/>
            </w:pPr>
          </w:p>
        </w:tc>
        <w:tc>
          <w:tcPr>
            <w:tcW w:w="1410" w:type="dxa"/>
          </w:tcPr>
          <w:p w:rsidR="00B1331A" w:rsidRPr="00FE46C3" w:rsidRDefault="00B1331A" w:rsidP="006C7244">
            <w:pPr>
              <w:keepNext/>
              <w:ind w:left="-57" w:right="-57"/>
              <w:jc w:val="center"/>
              <w:rPr>
                <w:b/>
                <w:bCs/>
                <w:lang w:val="kk-KZ"/>
              </w:rPr>
            </w:pPr>
            <w:r w:rsidRPr="00FE46C3">
              <w:rPr>
                <w:b/>
                <w:bCs/>
                <w:lang w:val="kk-KZ"/>
              </w:rPr>
              <w:lastRenderedPageBreak/>
              <w:t xml:space="preserve">Принято </w:t>
            </w:r>
          </w:p>
        </w:tc>
      </w:tr>
      <w:tr w:rsidR="002758C9" w:rsidRPr="00FE46C3" w:rsidTr="006542E9">
        <w:tc>
          <w:tcPr>
            <w:tcW w:w="539" w:type="dxa"/>
          </w:tcPr>
          <w:p w:rsidR="00B1331A" w:rsidRPr="00FE46C3" w:rsidRDefault="00B1331A" w:rsidP="006C7244">
            <w:pPr>
              <w:keepNext/>
              <w:numPr>
                <w:ilvl w:val="0"/>
                <w:numId w:val="1"/>
              </w:numPr>
              <w:tabs>
                <w:tab w:val="left" w:pos="180"/>
              </w:tabs>
              <w:ind w:left="0" w:firstLine="0"/>
              <w:jc w:val="center"/>
            </w:pPr>
          </w:p>
        </w:tc>
        <w:tc>
          <w:tcPr>
            <w:tcW w:w="1259" w:type="dxa"/>
          </w:tcPr>
          <w:p w:rsidR="00B1331A" w:rsidRPr="00FE46C3" w:rsidRDefault="00B1331A" w:rsidP="006C7244">
            <w:pPr>
              <w:keepNext/>
              <w:ind w:left="-57" w:right="-57"/>
              <w:jc w:val="center"/>
            </w:pPr>
            <w:r w:rsidRPr="00FE46C3">
              <w:rPr>
                <w:spacing w:val="-8"/>
              </w:rPr>
              <w:t xml:space="preserve">Абзацы новые подпункта 8) </w:t>
            </w:r>
            <w:r w:rsidRPr="00FE46C3">
              <w:t>пункта 4 статьи 1 проекта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rPr>
                <w:i/>
              </w:rPr>
            </w:pPr>
            <w:r w:rsidRPr="00FE46C3">
              <w:rPr>
                <w:i/>
              </w:rPr>
              <w:t>Статья 18 Закона</w:t>
            </w:r>
          </w:p>
          <w:p w:rsidR="00B1331A" w:rsidRPr="00FE46C3" w:rsidRDefault="00B1331A" w:rsidP="006C7244">
            <w:pPr>
              <w:keepNext/>
              <w:jc w:val="center"/>
            </w:pPr>
          </w:p>
        </w:tc>
        <w:tc>
          <w:tcPr>
            <w:tcW w:w="3060" w:type="dxa"/>
          </w:tcPr>
          <w:p w:rsidR="00B1331A" w:rsidRPr="00FE46C3" w:rsidRDefault="00B1331A" w:rsidP="006C7244">
            <w:pPr>
              <w:keepNext/>
              <w:ind w:firstLine="137"/>
              <w:jc w:val="both"/>
            </w:pPr>
            <w:r w:rsidRPr="00FE46C3">
              <w:t>Статья 18. Порядок утверждения тарифов (цен, ставок сборов) или их предельных уровней и тарифных смет</w:t>
            </w:r>
          </w:p>
          <w:p w:rsidR="00B1331A" w:rsidRPr="00FE46C3" w:rsidRDefault="00B1331A" w:rsidP="006C7244">
            <w:pPr>
              <w:keepNext/>
              <w:ind w:firstLine="137"/>
              <w:jc w:val="both"/>
            </w:pPr>
            <w:r w:rsidRPr="00FE46C3">
              <w:t xml:space="preserve"> …</w:t>
            </w:r>
          </w:p>
          <w:p w:rsidR="00B1331A" w:rsidRPr="00FE46C3" w:rsidRDefault="00B1331A" w:rsidP="006C7244">
            <w:pPr>
              <w:keepNext/>
              <w:ind w:firstLine="137"/>
              <w:jc w:val="both"/>
            </w:pPr>
            <w:r w:rsidRPr="00FE46C3">
              <w:t xml:space="preserve">2. Решение об утверждении тарифов (цен, ставок сборов) или их предельных уровней и тарифных смет на регулируемые услуги (товары, работы) субъекта естественной монополии должно быть направлено субъекту естественной монополии не позднее тридцати пяти календарных дней до </w:t>
            </w:r>
            <w:r w:rsidRPr="00FE46C3">
              <w:lastRenderedPageBreak/>
              <w:t>момента введения их в действие, а субъекту естественной монополии малой мощности - не позднее десяти календарных дней до введения их в действие.</w:t>
            </w:r>
          </w:p>
          <w:p w:rsidR="00B1331A" w:rsidRPr="00FE46C3" w:rsidRDefault="00B1331A" w:rsidP="006C7244">
            <w:pPr>
              <w:keepNext/>
              <w:ind w:firstLine="137"/>
              <w:jc w:val="both"/>
              <w:rPr>
                <w:noProof/>
              </w:rPr>
            </w:pPr>
          </w:p>
        </w:tc>
        <w:tc>
          <w:tcPr>
            <w:tcW w:w="3420" w:type="dxa"/>
          </w:tcPr>
          <w:p w:rsidR="00B1331A" w:rsidRPr="00FE46C3" w:rsidRDefault="00B1331A" w:rsidP="006C7244">
            <w:pPr>
              <w:keepNext/>
              <w:ind w:firstLine="219"/>
              <w:jc w:val="both"/>
            </w:pPr>
            <w:r w:rsidRPr="00FE46C3">
              <w:lastRenderedPageBreak/>
              <w:t xml:space="preserve">8) в статье 18:  </w:t>
            </w:r>
          </w:p>
          <w:p w:rsidR="00B1331A" w:rsidRPr="00FE46C3" w:rsidRDefault="00B1331A" w:rsidP="006C7244">
            <w:pPr>
              <w:keepNext/>
              <w:ind w:firstLine="219"/>
              <w:jc w:val="both"/>
            </w:pPr>
            <w:r w:rsidRPr="00FE46C3">
              <w:t>…</w:t>
            </w:r>
          </w:p>
          <w:p w:rsidR="00B1331A" w:rsidRPr="00FE46C3" w:rsidRDefault="00B1331A" w:rsidP="006C7244">
            <w:pPr>
              <w:keepNext/>
              <w:ind w:firstLine="219"/>
              <w:jc w:val="both"/>
              <w:rPr>
                <w:b/>
              </w:rPr>
            </w:pPr>
            <w:r w:rsidRPr="00FE46C3">
              <w:rPr>
                <w:b/>
              </w:rPr>
              <w:t xml:space="preserve">Отсутствует. </w:t>
            </w: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pPr>
          </w:p>
        </w:tc>
        <w:tc>
          <w:tcPr>
            <w:tcW w:w="3240" w:type="dxa"/>
          </w:tcPr>
          <w:p w:rsidR="00B1331A" w:rsidRPr="00FE46C3" w:rsidRDefault="00B1331A" w:rsidP="006C7244">
            <w:pPr>
              <w:keepNext/>
              <w:ind w:firstLine="219"/>
              <w:jc w:val="both"/>
            </w:pPr>
            <w:r w:rsidRPr="00FE46C3">
              <w:lastRenderedPageBreak/>
              <w:t>Дополнить абзацами вторым-четвертым (новыми) следующего содержания:</w:t>
            </w:r>
          </w:p>
          <w:p w:rsidR="00B1331A" w:rsidRPr="00FE46C3" w:rsidRDefault="00B1331A" w:rsidP="006C7244">
            <w:pPr>
              <w:keepNext/>
              <w:ind w:firstLine="219"/>
              <w:jc w:val="both"/>
              <w:rPr>
                <w:b/>
              </w:rPr>
            </w:pPr>
          </w:p>
          <w:p w:rsidR="00B1331A" w:rsidRPr="00FE46C3" w:rsidRDefault="00B1331A" w:rsidP="006C7244">
            <w:pPr>
              <w:keepNext/>
              <w:ind w:firstLine="219"/>
              <w:jc w:val="both"/>
              <w:rPr>
                <w:bCs/>
              </w:rPr>
            </w:pPr>
            <w:r w:rsidRPr="00FE46C3">
              <w:t>«п</w:t>
            </w:r>
            <w:r w:rsidRPr="00FE46C3">
              <w:rPr>
                <w:bCs/>
              </w:rPr>
              <w:t>ункт 2 статьи 18 изложить в следующей редакции:</w:t>
            </w:r>
          </w:p>
          <w:p w:rsidR="00CD025E" w:rsidRPr="00FE46C3" w:rsidRDefault="00CD025E" w:rsidP="00CD025E">
            <w:pPr>
              <w:keepNext/>
              <w:ind w:firstLine="261"/>
              <w:jc w:val="both"/>
            </w:pPr>
          </w:p>
          <w:p w:rsidR="00B1331A" w:rsidRPr="00FE46C3" w:rsidRDefault="00B1331A" w:rsidP="00CD025E">
            <w:pPr>
              <w:keepNext/>
              <w:ind w:firstLine="261"/>
              <w:jc w:val="both"/>
            </w:pPr>
            <w:r w:rsidRPr="00FE46C3">
              <w:t xml:space="preserve">«2. Решение об утверждении тарифов (цен, ставок сборов) или их предельных уровней и тарифных смет на регулируемые услуги (товары, работы) субъекта естественной монополии должно быть направлено субъекту естественной монополии не позднее </w:t>
            </w:r>
            <w:r w:rsidRPr="00FE46C3">
              <w:lastRenderedPageBreak/>
              <w:t xml:space="preserve">тридцати пяти календарных дней до момента введения их в действие, а субъекту естественной монополии малой мощности - не позднее десяти календарных дней до введения их в действие.    </w:t>
            </w:r>
          </w:p>
          <w:p w:rsidR="00B1331A" w:rsidRPr="00FE46C3" w:rsidRDefault="00B1331A" w:rsidP="006C7244">
            <w:pPr>
              <w:keepNext/>
              <w:jc w:val="both"/>
              <w:rPr>
                <w:b/>
              </w:rPr>
            </w:pPr>
            <w:r w:rsidRPr="00FE46C3">
              <w:rPr>
                <w:b/>
                <w:bCs/>
                <w:iCs/>
              </w:rPr>
              <w:t xml:space="preserve">     С решением</w:t>
            </w:r>
            <w:r w:rsidRPr="00FE46C3">
              <w:rPr>
                <w:b/>
                <w:bCs/>
              </w:rPr>
              <w:t xml:space="preserve"> об утверждении тарифов (цен, ставок сборов) или их предельных уровней и тарифных смет </w:t>
            </w:r>
            <w:r w:rsidRPr="00FE46C3">
              <w:rPr>
                <w:b/>
                <w:bCs/>
                <w:iCs/>
              </w:rPr>
              <w:t xml:space="preserve">уполномоченным органом направляется субъекту естественной монополии обоснование изменений и уточнений </w:t>
            </w:r>
            <w:r w:rsidRPr="00FE46C3">
              <w:rPr>
                <w:b/>
                <w:bCs/>
              </w:rPr>
              <w:t xml:space="preserve">статей затрат и прибыли, </w:t>
            </w:r>
            <w:r w:rsidRPr="00FE46C3">
              <w:rPr>
                <w:b/>
                <w:bCs/>
                <w:iCs/>
              </w:rPr>
              <w:t>представленных</w:t>
            </w:r>
            <w:r w:rsidRPr="00FE46C3">
              <w:rPr>
                <w:b/>
                <w:bCs/>
              </w:rPr>
              <w:t xml:space="preserve"> субъектом естественной монополии </w:t>
            </w:r>
            <w:r w:rsidRPr="00FE46C3">
              <w:rPr>
                <w:b/>
                <w:bCs/>
                <w:iCs/>
              </w:rPr>
              <w:t>с заявкой на</w:t>
            </w:r>
            <w:r w:rsidRPr="00FE46C3">
              <w:rPr>
                <w:b/>
                <w:bCs/>
              </w:rPr>
              <w:t xml:space="preserve"> утверждение тарифов (цен, ставок сборов) или их предельных уровней и тарифных смет.</w:t>
            </w:r>
            <w:r w:rsidRPr="00FE46C3">
              <w:rPr>
                <w:b/>
              </w:rPr>
              <w:t>».</w:t>
            </w:r>
          </w:p>
          <w:p w:rsidR="00B1331A" w:rsidRPr="00FE46C3" w:rsidRDefault="00B1331A" w:rsidP="006C7244">
            <w:pPr>
              <w:pStyle w:val="ae"/>
              <w:keepNext/>
              <w:shd w:val="clear" w:color="auto" w:fill="FFFFFF"/>
              <w:spacing w:before="0" w:beforeAutospacing="0" w:after="0" w:afterAutospacing="0" w:line="285" w:lineRule="atLeast"/>
              <w:ind w:firstLine="219"/>
              <w:jc w:val="both"/>
              <w:textAlignment w:val="baseline"/>
              <w:rPr>
                <w:b/>
                <w:bCs/>
                <w:bdr w:val="none" w:sz="0" w:space="0" w:color="auto" w:frame="1"/>
              </w:rPr>
            </w:pPr>
          </w:p>
          <w:p w:rsidR="00B1331A" w:rsidRPr="00FE46C3" w:rsidRDefault="00B1331A" w:rsidP="006C7244">
            <w:pPr>
              <w:keepNext/>
              <w:ind w:firstLine="219"/>
              <w:jc w:val="both"/>
              <w:rPr>
                <w:b/>
              </w:rPr>
            </w:pPr>
          </w:p>
          <w:p w:rsidR="00B1331A" w:rsidRPr="00FE46C3" w:rsidRDefault="00B1331A" w:rsidP="006C7244">
            <w:pPr>
              <w:keepNext/>
              <w:ind w:firstLine="221"/>
              <w:jc w:val="center"/>
              <w:rPr>
                <w:b/>
              </w:rPr>
            </w:pPr>
          </w:p>
        </w:tc>
        <w:tc>
          <w:tcPr>
            <w:tcW w:w="2372" w:type="dxa"/>
          </w:tcPr>
          <w:p w:rsidR="00B1331A" w:rsidRPr="00FE46C3" w:rsidRDefault="00B1331A" w:rsidP="006C7244">
            <w:pPr>
              <w:keepNext/>
              <w:ind w:firstLine="219"/>
              <w:jc w:val="both"/>
              <w:rPr>
                <w:b/>
                <w:spacing w:val="-8"/>
                <w:lang w:val="kk-KZ"/>
              </w:rPr>
            </w:pPr>
            <w:r w:rsidRPr="00FE46C3">
              <w:rPr>
                <w:b/>
                <w:spacing w:val="-8"/>
                <w:lang w:val="kk-KZ"/>
              </w:rPr>
              <w:lastRenderedPageBreak/>
              <w:t>Депутат</w:t>
            </w:r>
          </w:p>
          <w:p w:rsidR="00B1331A" w:rsidRPr="00FE46C3" w:rsidRDefault="00B1331A" w:rsidP="006C7244">
            <w:pPr>
              <w:keepNext/>
              <w:ind w:firstLine="219"/>
              <w:jc w:val="both"/>
              <w:rPr>
                <w:b/>
                <w:spacing w:val="-8"/>
                <w:lang w:val="kk-KZ"/>
              </w:rPr>
            </w:pPr>
            <w:r w:rsidRPr="00FE46C3">
              <w:rPr>
                <w:b/>
                <w:spacing w:val="-8"/>
                <w:lang w:val="kk-KZ"/>
              </w:rPr>
              <w:t>Суслов А.В.</w:t>
            </w:r>
          </w:p>
          <w:p w:rsidR="00B1331A" w:rsidRPr="00FE46C3" w:rsidRDefault="00B1331A" w:rsidP="006C7244">
            <w:pPr>
              <w:keepNext/>
              <w:ind w:firstLine="219"/>
              <w:jc w:val="both"/>
              <w:rPr>
                <w:spacing w:val="-8"/>
                <w:lang w:val="kk-KZ"/>
              </w:rPr>
            </w:pPr>
          </w:p>
          <w:p w:rsidR="00B1331A" w:rsidRPr="00FE46C3" w:rsidRDefault="00B1331A" w:rsidP="006C7244">
            <w:pPr>
              <w:keepNext/>
              <w:ind w:firstLine="219"/>
              <w:jc w:val="both"/>
            </w:pPr>
            <w:r w:rsidRPr="00FE46C3">
              <w:t xml:space="preserve">При рассмотрении заявок субъектов естественных монополий на утверждение тарифов уполномоченный орган проводит экспертизу проектов тарифов и тарифных смет (пункт 1 статьи 17 Закона). На основании данной экспертизы уполномоченный орган принимает </w:t>
            </w:r>
            <w:r w:rsidRPr="00FE46C3">
              <w:lastRenderedPageBreak/>
              <w:t>решение об утверждении тарифов. При этом, ни субъект естественной монополии, ни потребители не располагают информацией о том, какие факторы повлияли на решение уполномоченного органа, по каким причинам снижены (или не снижены) показатели тарифной сметы.</w:t>
            </w:r>
          </w:p>
          <w:p w:rsidR="00B1331A" w:rsidRPr="00FE46C3" w:rsidRDefault="00B1331A" w:rsidP="000A1A34">
            <w:pPr>
              <w:keepNext/>
              <w:ind w:firstLine="219"/>
              <w:jc w:val="both"/>
            </w:pPr>
            <w:r w:rsidRPr="00FE46C3">
              <w:t>В связи с чем, в целях повышения прозрачности и открытости тарифного процесса для потребителей и субъектов естественных монополий предлагается данное изменение.</w:t>
            </w:r>
          </w:p>
          <w:p w:rsidR="00B1331A" w:rsidRPr="00FE46C3" w:rsidRDefault="00B1331A" w:rsidP="000A1A34">
            <w:pPr>
              <w:keepNext/>
              <w:ind w:firstLine="219"/>
              <w:jc w:val="both"/>
              <w:rPr>
                <w:b/>
              </w:rPr>
            </w:pPr>
          </w:p>
        </w:tc>
        <w:tc>
          <w:tcPr>
            <w:tcW w:w="1410" w:type="dxa"/>
          </w:tcPr>
          <w:p w:rsidR="00B1331A" w:rsidRPr="00FE46C3" w:rsidRDefault="00B1331A" w:rsidP="006C7244">
            <w:pPr>
              <w:keepNext/>
              <w:jc w:val="center"/>
              <w:rPr>
                <w:b/>
                <w:bCs/>
                <w:lang w:val="kk-KZ"/>
              </w:rPr>
            </w:pPr>
            <w:r w:rsidRPr="00FE46C3">
              <w:rPr>
                <w:b/>
                <w:bCs/>
                <w:lang w:val="kk-KZ"/>
              </w:rPr>
              <w:lastRenderedPageBreak/>
              <w:t xml:space="preserve">Принято </w:t>
            </w:r>
          </w:p>
          <w:p w:rsidR="00B1331A" w:rsidRPr="00FE46C3" w:rsidRDefault="00B1331A" w:rsidP="006C7244">
            <w:pPr>
              <w:keepNext/>
              <w:jc w:val="center"/>
              <w:rPr>
                <w:b/>
                <w:bCs/>
                <w:lang w:val="kk-KZ"/>
              </w:rPr>
            </w:pPr>
          </w:p>
        </w:tc>
      </w:tr>
      <w:tr w:rsidR="002758C9" w:rsidRPr="00FE46C3" w:rsidTr="00550D72">
        <w:tc>
          <w:tcPr>
            <w:tcW w:w="53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numPr>
                <w:ilvl w:val="0"/>
                <w:numId w:val="1"/>
              </w:numPr>
              <w:tabs>
                <w:tab w:val="left" w:pos="180"/>
              </w:tabs>
              <w:ind w:left="0" w:firstLine="0"/>
              <w:jc w:val="center"/>
            </w:pPr>
          </w:p>
        </w:tc>
        <w:tc>
          <w:tcPr>
            <w:tcW w:w="125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57" w:right="-57"/>
              <w:jc w:val="center"/>
            </w:pPr>
            <w:r w:rsidRPr="00FE46C3">
              <w:rPr>
                <w:spacing w:val="-8"/>
                <w:lang w:val="kk-KZ"/>
              </w:rPr>
              <w:t>Абзац пятый п</w:t>
            </w:r>
            <w:r w:rsidRPr="00FE46C3">
              <w:rPr>
                <w:spacing w:val="-8"/>
              </w:rPr>
              <w:t xml:space="preserve">одпункта 8) </w:t>
            </w:r>
            <w:r w:rsidRPr="00FE46C3">
              <w:t xml:space="preserve">пункта 4 </w:t>
            </w:r>
            <w:r w:rsidRPr="00FE46C3">
              <w:lastRenderedPageBreak/>
              <w:t>статьи 1 проекта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rPr>
                <w:i/>
              </w:rPr>
            </w:pPr>
            <w:r w:rsidRPr="00FE46C3">
              <w:rPr>
                <w:i/>
              </w:rPr>
              <w:t>Статья 18 Закона</w:t>
            </w:r>
          </w:p>
          <w:p w:rsidR="00B1331A" w:rsidRPr="00FE46C3" w:rsidRDefault="00B1331A" w:rsidP="006C7244">
            <w:pPr>
              <w:keepNext/>
              <w:jc w:val="center"/>
            </w:pPr>
          </w:p>
          <w:p w:rsidR="00B1331A" w:rsidRPr="00FE46C3" w:rsidRDefault="00B1331A" w:rsidP="006C7244">
            <w:pPr>
              <w:keepNext/>
              <w:jc w:val="center"/>
            </w:pPr>
          </w:p>
        </w:tc>
        <w:tc>
          <w:tcPr>
            <w:tcW w:w="306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4" w:firstLine="137"/>
              <w:jc w:val="both"/>
            </w:pPr>
            <w:r w:rsidRPr="00FE46C3">
              <w:lastRenderedPageBreak/>
              <w:t xml:space="preserve">Статья 18. Порядок утверждения тарифов (цен, ставок сборов) или их предельных уровней и </w:t>
            </w:r>
            <w:r w:rsidRPr="00FE46C3">
              <w:lastRenderedPageBreak/>
              <w:t>тарифных смет</w:t>
            </w:r>
          </w:p>
          <w:p w:rsidR="00B1331A" w:rsidRPr="00FE46C3" w:rsidRDefault="00B1331A" w:rsidP="006C7244">
            <w:pPr>
              <w:keepNext/>
              <w:ind w:left="-4" w:firstLine="137"/>
              <w:jc w:val="both"/>
            </w:pPr>
            <w:r w:rsidRPr="00FE46C3">
              <w:t>…</w:t>
            </w:r>
          </w:p>
          <w:p w:rsidR="00B1331A" w:rsidRPr="00FE46C3" w:rsidRDefault="00B1331A" w:rsidP="0016213E">
            <w:pPr>
              <w:keepNext/>
              <w:ind w:left="79" w:firstLine="142"/>
              <w:jc w:val="both"/>
            </w:pPr>
            <w:r w:rsidRPr="00FE46C3">
              <w:t xml:space="preserve">4. Субъект естественной монополии обязан довести до сведения потребителя информацию об изменении тарифов (цен, ставок сборов) или их предельных уровней не позднее, чем за тридцать дней до введения их в действие, а субъект естественной монополии малой мощности - не позднее чем за три дня до </w:t>
            </w:r>
            <w:r w:rsidR="0016213E" w:rsidRPr="00FE46C3">
              <w:t>введения их в действие.</w:t>
            </w:r>
          </w:p>
        </w:tc>
        <w:tc>
          <w:tcPr>
            <w:tcW w:w="342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4" w:firstLine="137"/>
              <w:jc w:val="both"/>
            </w:pPr>
            <w:r w:rsidRPr="00FE46C3">
              <w:lastRenderedPageBreak/>
              <w:t>8) в статье 18:</w:t>
            </w:r>
          </w:p>
          <w:p w:rsidR="00B1331A" w:rsidRPr="00FE46C3" w:rsidRDefault="00B1331A" w:rsidP="006C7244">
            <w:pPr>
              <w:keepNext/>
              <w:ind w:left="-4" w:firstLine="137"/>
              <w:jc w:val="both"/>
            </w:pPr>
            <w:r w:rsidRPr="00FE46C3">
              <w:t>…</w:t>
            </w:r>
          </w:p>
          <w:p w:rsidR="00B1331A" w:rsidRPr="00FE46C3" w:rsidRDefault="00B1331A" w:rsidP="006C7244">
            <w:pPr>
              <w:keepNext/>
              <w:ind w:left="-4" w:firstLine="137"/>
              <w:jc w:val="both"/>
            </w:pPr>
            <w:r w:rsidRPr="00FE46C3">
              <w:t>пункт 4 изложить в следующей редакции:</w:t>
            </w:r>
          </w:p>
          <w:p w:rsidR="00B1331A" w:rsidRPr="00FE46C3" w:rsidRDefault="00B1331A" w:rsidP="006C7244">
            <w:pPr>
              <w:keepNext/>
              <w:ind w:firstLine="137"/>
              <w:jc w:val="both"/>
            </w:pPr>
            <w:r w:rsidRPr="00FE46C3">
              <w:lastRenderedPageBreak/>
              <w:t xml:space="preserve">«4. Субъект естественной монополии обязан довести до сведения потребителя информацию об изменении тарифов (цен, ставок сборов) или их предельных уровней не позднее, чем за </w:t>
            </w:r>
            <w:r w:rsidRPr="00FE46C3">
              <w:rPr>
                <w:b/>
              </w:rPr>
              <w:t>тридцать</w:t>
            </w:r>
            <w:r w:rsidRPr="00FE46C3">
              <w:t xml:space="preserve"> дней до введения их в действие, а субъект естественной монополии малой мощности - не позднее чем за </w:t>
            </w:r>
            <w:r w:rsidRPr="00FE46C3">
              <w:rPr>
                <w:b/>
              </w:rPr>
              <w:t>пятнадцать</w:t>
            </w:r>
            <w:r w:rsidRPr="00FE46C3">
              <w:t xml:space="preserve"> дней до введения их в действие.».</w:t>
            </w:r>
          </w:p>
        </w:tc>
        <w:tc>
          <w:tcPr>
            <w:tcW w:w="324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pPr>
            <w:r w:rsidRPr="00FE46C3">
              <w:lastRenderedPageBreak/>
              <w:t xml:space="preserve">После слов </w:t>
            </w:r>
            <w:r w:rsidRPr="00FE46C3">
              <w:rPr>
                <w:b/>
              </w:rPr>
              <w:t>«тридцать», «пятнадцать»</w:t>
            </w:r>
            <w:r w:rsidRPr="00FE46C3">
              <w:t xml:space="preserve"> дополнить словом </w:t>
            </w:r>
            <w:r w:rsidRPr="00FE46C3">
              <w:rPr>
                <w:b/>
              </w:rPr>
              <w:t>«календарных».</w:t>
            </w:r>
          </w:p>
          <w:p w:rsidR="00B1331A" w:rsidRPr="00FE46C3" w:rsidRDefault="00B1331A" w:rsidP="006C7244">
            <w:pPr>
              <w:keepNext/>
              <w:ind w:firstLine="219"/>
              <w:jc w:val="both"/>
            </w:pPr>
          </w:p>
        </w:tc>
        <w:tc>
          <w:tcPr>
            <w:tcW w:w="2372" w:type="dxa"/>
            <w:tcBorders>
              <w:top w:val="single" w:sz="4" w:space="0" w:color="auto"/>
              <w:left w:val="single" w:sz="4" w:space="0" w:color="auto"/>
              <w:bottom w:val="single" w:sz="4" w:space="0" w:color="auto"/>
              <w:right w:val="single" w:sz="4" w:space="0" w:color="auto"/>
            </w:tcBorders>
          </w:tcPr>
          <w:p w:rsidR="00B1331A" w:rsidRPr="00FE46C3" w:rsidRDefault="00B1331A" w:rsidP="00356B44">
            <w:pPr>
              <w:keepNext/>
              <w:ind w:firstLine="219"/>
              <w:jc w:val="both"/>
              <w:rPr>
                <w:b/>
                <w:lang w:val="kk-KZ"/>
              </w:rPr>
            </w:pPr>
            <w:r w:rsidRPr="00FE46C3">
              <w:rPr>
                <w:b/>
                <w:lang w:val="kk-KZ"/>
              </w:rPr>
              <w:t xml:space="preserve">Комитет по экономической реформе и региональному </w:t>
            </w:r>
            <w:r w:rsidRPr="00FE46C3">
              <w:rPr>
                <w:b/>
                <w:lang w:val="kk-KZ"/>
              </w:rPr>
              <w:lastRenderedPageBreak/>
              <w:t xml:space="preserve">развитию </w:t>
            </w:r>
          </w:p>
          <w:p w:rsidR="00B1331A" w:rsidRPr="00FE46C3" w:rsidRDefault="00B1331A" w:rsidP="006C7244">
            <w:pPr>
              <w:keepNext/>
              <w:ind w:firstLine="219"/>
              <w:jc w:val="both"/>
              <w:rPr>
                <w:b/>
                <w:spacing w:val="-8"/>
                <w:lang w:val="kk-KZ"/>
              </w:rPr>
            </w:pPr>
            <w:r w:rsidRPr="00FE46C3">
              <w:rPr>
                <w:b/>
                <w:spacing w:val="-8"/>
                <w:lang w:val="kk-KZ"/>
              </w:rPr>
              <w:t>Депутат</w:t>
            </w:r>
          </w:p>
          <w:p w:rsidR="00B1331A" w:rsidRPr="00FE46C3" w:rsidRDefault="00B1331A" w:rsidP="006C7244">
            <w:pPr>
              <w:keepNext/>
              <w:ind w:firstLine="219"/>
              <w:jc w:val="both"/>
              <w:rPr>
                <w:b/>
                <w:spacing w:val="-8"/>
                <w:lang w:val="kk-KZ"/>
              </w:rPr>
            </w:pPr>
            <w:r w:rsidRPr="00FE46C3">
              <w:rPr>
                <w:b/>
                <w:spacing w:val="-8"/>
                <w:lang w:val="kk-KZ"/>
              </w:rPr>
              <w:t>Никитинская Е.С.</w:t>
            </w:r>
          </w:p>
          <w:p w:rsidR="00B1331A" w:rsidRPr="00FE46C3" w:rsidRDefault="00B1331A" w:rsidP="006C7244">
            <w:pPr>
              <w:keepNext/>
              <w:ind w:firstLine="219"/>
              <w:jc w:val="both"/>
              <w:rPr>
                <w:spacing w:val="-8"/>
                <w:lang w:val="kk-KZ"/>
              </w:rPr>
            </w:pPr>
          </w:p>
          <w:p w:rsidR="00B1331A" w:rsidRPr="00FE46C3" w:rsidRDefault="00B1331A" w:rsidP="006C7244">
            <w:pPr>
              <w:keepNext/>
              <w:ind w:firstLine="219"/>
              <w:jc w:val="both"/>
            </w:pPr>
            <w:r w:rsidRPr="00FE46C3">
              <w:t>Юридическая техника.</w:t>
            </w:r>
          </w:p>
          <w:p w:rsidR="00B1331A" w:rsidRPr="00FE46C3" w:rsidRDefault="00B1331A" w:rsidP="006C7244">
            <w:pPr>
              <w:keepNext/>
              <w:ind w:firstLine="219"/>
              <w:jc w:val="both"/>
            </w:pPr>
          </w:p>
          <w:p w:rsidR="00B1331A" w:rsidRPr="00FE46C3" w:rsidRDefault="00B1331A" w:rsidP="006C7244">
            <w:pPr>
              <w:keepNext/>
              <w:ind w:firstLine="219"/>
              <w:jc w:val="both"/>
              <w:rPr>
                <w:b/>
              </w:rPr>
            </w:pPr>
          </w:p>
        </w:tc>
        <w:tc>
          <w:tcPr>
            <w:tcW w:w="141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57" w:right="-57"/>
              <w:jc w:val="center"/>
              <w:rPr>
                <w:b/>
                <w:bCs/>
                <w:lang w:val="kk-KZ"/>
              </w:rPr>
            </w:pPr>
            <w:r w:rsidRPr="00FE46C3">
              <w:rPr>
                <w:b/>
                <w:bCs/>
                <w:lang w:val="kk-KZ"/>
              </w:rPr>
              <w:lastRenderedPageBreak/>
              <w:t>Принято</w:t>
            </w:r>
          </w:p>
        </w:tc>
      </w:tr>
      <w:tr w:rsidR="002758C9" w:rsidRPr="00FE46C3" w:rsidTr="00550D72">
        <w:tc>
          <w:tcPr>
            <w:tcW w:w="15300" w:type="dxa"/>
            <w:gridSpan w:val="7"/>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170"/>
              <w:jc w:val="center"/>
              <w:rPr>
                <w:b/>
                <w:bCs/>
                <w:i/>
                <w:iCs/>
                <w:sz w:val="16"/>
                <w:szCs w:val="16"/>
              </w:rPr>
            </w:pPr>
          </w:p>
          <w:p w:rsidR="00B1331A" w:rsidRPr="00FE46C3" w:rsidRDefault="00B1331A" w:rsidP="000B5181">
            <w:pPr>
              <w:keepNext/>
              <w:ind w:firstLine="170"/>
              <w:jc w:val="center"/>
              <w:rPr>
                <w:b/>
                <w:bCs/>
                <w:i/>
                <w:iCs/>
              </w:rPr>
            </w:pPr>
            <w:r w:rsidRPr="00FE46C3">
              <w:rPr>
                <w:b/>
                <w:bCs/>
                <w:i/>
                <w:iCs/>
              </w:rPr>
              <w:t xml:space="preserve">5. </w:t>
            </w:r>
            <w:r w:rsidRPr="00FE46C3">
              <w:rPr>
                <w:b/>
                <w:bCs/>
                <w:i/>
                <w:iCs/>
                <w:lang w:val="kk-KZ"/>
              </w:rPr>
              <w:t xml:space="preserve">Закон </w:t>
            </w:r>
            <w:r w:rsidRPr="00FE46C3">
              <w:rPr>
                <w:b/>
                <w:bCs/>
                <w:i/>
                <w:iCs/>
              </w:rPr>
              <w:t>Республики Казахстан от 8 декабря 2001 года «О железнодорожном транспорте»</w:t>
            </w:r>
          </w:p>
        </w:tc>
      </w:tr>
      <w:tr w:rsidR="002758C9" w:rsidRPr="00FE46C3" w:rsidTr="00550D72">
        <w:tc>
          <w:tcPr>
            <w:tcW w:w="53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numPr>
                <w:ilvl w:val="0"/>
                <w:numId w:val="1"/>
              </w:numPr>
              <w:tabs>
                <w:tab w:val="left" w:pos="180"/>
              </w:tabs>
              <w:ind w:left="0" w:firstLine="0"/>
              <w:jc w:val="center"/>
            </w:pPr>
          </w:p>
        </w:tc>
        <w:tc>
          <w:tcPr>
            <w:tcW w:w="125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57" w:right="-57"/>
              <w:jc w:val="center"/>
            </w:pPr>
            <w:r w:rsidRPr="00FE46C3">
              <w:rPr>
                <w:spacing w:val="-8"/>
                <w:lang w:val="kk-KZ"/>
              </w:rPr>
              <w:t>Абзацы первый, второй и третий п</w:t>
            </w:r>
            <w:r w:rsidRPr="00FE46C3">
              <w:rPr>
                <w:spacing w:val="-8"/>
              </w:rPr>
              <w:t xml:space="preserve">одпункта 1) </w:t>
            </w:r>
            <w:r w:rsidRPr="00FE46C3">
              <w:t>пункта 5 статьи 1 проекта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rPr>
                <w:i/>
              </w:rPr>
            </w:pPr>
            <w:r w:rsidRPr="00FE46C3">
              <w:rPr>
                <w:i/>
              </w:rPr>
              <w:t>Статья 14 Закона</w:t>
            </w:r>
          </w:p>
          <w:p w:rsidR="00B1331A" w:rsidRPr="00FE46C3" w:rsidRDefault="00B1331A" w:rsidP="006C7244">
            <w:pPr>
              <w:keepNext/>
              <w:jc w:val="center"/>
            </w:pPr>
          </w:p>
        </w:tc>
        <w:tc>
          <w:tcPr>
            <w:tcW w:w="306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4" w:firstLine="225"/>
              <w:jc w:val="both"/>
            </w:pPr>
            <w:r w:rsidRPr="00FE46C3">
              <w:t>Статья 14. Государственное управление на железнодорожном транспорте</w:t>
            </w:r>
          </w:p>
          <w:p w:rsidR="00B1331A" w:rsidRPr="00FE46C3" w:rsidRDefault="00B1331A" w:rsidP="006C7244">
            <w:pPr>
              <w:keepNext/>
              <w:ind w:left="-4" w:firstLine="225"/>
              <w:jc w:val="both"/>
            </w:pPr>
            <w:r w:rsidRPr="00FE46C3">
              <w:t>…</w:t>
            </w:r>
          </w:p>
          <w:p w:rsidR="00B1331A" w:rsidRPr="00FE46C3" w:rsidRDefault="00B1331A" w:rsidP="006C7244">
            <w:pPr>
              <w:keepNext/>
              <w:ind w:left="-4" w:firstLine="225"/>
              <w:jc w:val="both"/>
            </w:pPr>
            <w:r w:rsidRPr="00FE46C3">
              <w:t>2. К компетенции уполномоченного органа относятся:</w:t>
            </w:r>
          </w:p>
          <w:p w:rsidR="00B1331A" w:rsidRPr="00FE46C3" w:rsidRDefault="00B1331A" w:rsidP="006C7244">
            <w:pPr>
              <w:keepNext/>
              <w:ind w:left="-4" w:firstLine="225"/>
              <w:jc w:val="both"/>
            </w:pPr>
            <w:r w:rsidRPr="00FE46C3">
              <w:t>…</w:t>
            </w:r>
          </w:p>
          <w:p w:rsidR="00B1331A" w:rsidRPr="00FE46C3" w:rsidRDefault="00B1331A" w:rsidP="006C7244">
            <w:pPr>
              <w:keepNext/>
              <w:ind w:left="-4" w:firstLine="225"/>
              <w:jc w:val="both"/>
            </w:pPr>
            <w:r w:rsidRPr="00FE46C3">
              <w:t xml:space="preserve">3) утверждение перечня станционных путей, объектов электроснабжения, сигнализации, связи, устройств, оборудования, </w:t>
            </w:r>
            <w:r w:rsidRPr="00FE46C3">
              <w:lastRenderedPageBreak/>
              <w:t>зданий, строений, сооружений и иных объектов, технологически необходимых для функционирования магистральной железнодорожной сети, по согласованию с государственным органом, осуществляющим руководство в сферах естественных монополий и на регулируемых рынках;</w:t>
            </w:r>
          </w:p>
          <w:p w:rsidR="00B1331A" w:rsidRPr="00FE46C3" w:rsidRDefault="00B1331A" w:rsidP="006C7244">
            <w:pPr>
              <w:keepNext/>
              <w:ind w:left="-4" w:firstLine="225"/>
              <w:jc w:val="both"/>
            </w:pPr>
            <w:r w:rsidRPr="00FE46C3">
              <w:t>…</w:t>
            </w:r>
          </w:p>
          <w:p w:rsidR="00B1331A" w:rsidRPr="00FE46C3" w:rsidRDefault="00B1331A" w:rsidP="006C7244">
            <w:pPr>
              <w:keepNext/>
              <w:ind w:left="-4" w:firstLine="225"/>
              <w:jc w:val="both"/>
            </w:pPr>
            <w:r w:rsidRPr="00FE46C3">
              <w:t>20) утверждение перечня операций, входящих в услуги магистральной железнодорожной сети, по согласованию с государственным органом, осуществляющим руководство в сферах естественных монополий и на регулируемых рынках;</w:t>
            </w:r>
          </w:p>
          <w:p w:rsidR="00B1331A" w:rsidRPr="00FE46C3" w:rsidRDefault="00B1331A" w:rsidP="006C7244">
            <w:pPr>
              <w:keepNext/>
              <w:ind w:firstLine="225"/>
              <w:jc w:val="both"/>
            </w:pPr>
            <w:r w:rsidRPr="00FE46C3">
              <w:t>21) утверждение перечня операций, входящих в услуги подъездных путей, по согласованию с государственным органом, осуществляющим руководство в сферах естественных монополий и на регулируемых рынках;</w:t>
            </w:r>
          </w:p>
          <w:p w:rsidR="00B1331A" w:rsidRPr="00FE46C3" w:rsidRDefault="00B1331A" w:rsidP="006C7244">
            <w:pPr>
              <w:keepNext/>
              <w:ind w:firstLine="225"/>
              <w:jc w:val="both"/>
            </w:pPr>
            <w:r w:rsidRPr="00FE46C3">
              <w:t>…</w:t>
            </w:r>
          </w:p>
          <w:p w:rsidR="00B1331A" w:rsidRPr="00FE46C3" w:rsidRDefault="00B1331A" w:rsidP="006C7244">
            <w:pPr>
              <w:keepNext/>
              <w:ind w:firstLine="225"/>
              <w:jc w:val="both"/>
            </w:pPr>
            <w:r w:rsidRPr="00FE46C3">
              <w:lastRenderedPageBreak/>
              <w:t>34-1) утверждение технических и технологических типовых норм расходов сырья и материалов, запасных частей, оборудования, топлива, энергии, технических потерь субъектов естественной монополии и регулируемых рынков на железнодорожном транспорте;</w:t>
            </w:r>
          </w:p>
          <w:p w:rsidR="00B1331A" w:rsidRPr="00FE46C3" w:rsidRDefault="00B1331A" w:rsidP="006C7244">
            <w:pPr>
              <w:keepNext/>
              <w:ind w:firstLine="225"/>
              <w:jc w:val="both"/>
              <w:rPr>
                <w:noProof/>
              </w:rPr>
            </w:pPr>
          </w:p>
        </w:tc>
        <w:tc>
          <w:tcPr>
            <w:tcW w:w="342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4" w:firstLine="137"/>
              <w:jc w:val="both"/>
            </w:pPr>
            <w:r w:rsidRPr="00FE46C3">
              <w:lastRenderedPageBreak/>
              <w:t xml:space="preserve">1) </w:t>
            </w:r>
            <w:r w:rsidRPr="00FE46C3">
              <w:rPr>
                <w:b/>
              </w:rPr>
              <w:t>в статье</w:t>
            </w:r>
            <w:r w:rsidRPr="00FE46C3">
              <w:t xml:space="preserve"> 14:</w:t>
            </w:r>
          </w:p>
          <w:p w:rsidR="00B1331A" w:rsidRPr="00FE46C3" w:rsidRDefault="00B1331A" w:rsidP="006C7244">
            <w:pPr>
              <w:keepNext/>
              <w:ind w:left="-4" w:firstLine="137"/>
              <w:jc w:val="both"/>
            </w:pPr>
            <w:r w:rsidRPr="00FE46C3">
              <w:rPr>
                <w:b/>
              </w:rPr>
              <w:t>в пункте</w:t>
            </w:r>
            <w:r w:rsidRPr="00FE46C3">
              <w:t xml:space="preserve"> 2:</w:t>
            </w:r>
          </w:p>
          <w:p w:rsidR="00B1331A" w:rsidRPr="00FE46C3" w:rsidRDefault="00B1331A" w:rsidP="006C7244">
            <w:pPr>
              <w:keepNext/>
              <w:ind w:firstLine="137"/>
              <w:jc w:val="both"/>
            </w:pPr>
            <w:r w:rsidRPr="00FE46C3">
              <w:t>подпункт 3) изложить в следующей редакции:</w:t>
            </w:r>
          </w:p>
        </w:tc>
        <w:tc>
          <w:tcPr>
            <w:tcW w:w="324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pPr>
            <w:r w:rsidRPr="00FE46C3">
              <w:t>Абзацы первый, второй и третий подпункта 1) пункта 5 статьи 1 проекта изложить в следующей редакции:</w:t>
            </w:r>
          </w:p>
          <w:p w:rsidR="00B1331A" w:rsidRPr="00FE46C3" w:rsidRDefault="00B1331A" w:rsidP="006C7244">
            <w:pPr>
              <w:keepNext/>
              <w:ind w:firstLine="219"/>
              <w:jc w:val="both"/>
            </w:pPr>
          </w:p>
          <w:p w:rsidR="00B1331A" w:rsidRPr="00FE46C3" w:rsidRDefault="00B1331A" w:rsidP="006C7244">
            <w:pPr>
              <w:keepNext/>
              <w:ind w:firstLine="219"/>
              <w:jc w:val="both"/>
            </w:pPr>
            <w:r w:rsidRPr="00FE46C3">
              <w:t>«</w:t>
            </w:r>
            <w:r w:rsidRPr="00FE46C3">
              <w:rPr>
                <w:b/>
              </w:rPr>
              <w:t xml:space="preserve">1) подпункты </w:t>
            </w:r>
            <w:r w:rsidRPr="00FE46C3">
              <w:t>3),</w:t>
            </w:r>
            <w:r w:rsidRPr="00FE46C3">
              <w:rPr>
                <w:b/>
              </w:rPr>
              <w:t xml:space="preserve"> 20), 21) и 34-1) пункта 2 статьи </w:t>
            </w:r>
            <w:r w:rsidRPr="00FE46C3">
              <w:t>14</w:t>
            </w:r>
            <w:r w:rsidRPr="00FE46C3">
              <w:rPr>
                <w:b/>
              </w:rPr>
              <w:t xml:space="preserve"> </w:t>
            </w:r>
            <w:r w:rsidRPr="00FE46C3">
              <w:t>изложить в следующей редакции:».</w:t>
            </w:r>
          </w:p>
        </w:tc>
        <w:tc>
          <w:tcPr>
            <w:tcW w:w="2372" w:type="dxa"/>
            <w:tcBorders>
              <w:top w:val="single" w:sz="4" w:space="0" w:color="auto"/>
              <w:left w:val="single" w:sz="4" w:space="0" w:color="auto"/>
              <w:bottom w:val="single" w:sz="4" w:space="0" w:color="auto"/>
              <w:right w:val="single" w:sz="4" w:space="0" w:color="auto"/>
            </w:tcBorders>
          </w:tcPr>
          <w:p w:rsidR="00B1331A" w:rsidRPr="00FE46C3" w:rsidRDefault="00B1331A" w:rsidP="00356B44">
            <w:pPr>
              <w:keepNext/>
              <w:ind w:firstLine="219"/>
              <w:jc w:val="both"/>
              <w:rPr>
                <w:b/>
                <w:lang w:val="kk-KZ"/>
              </w:rPr>
            </w:pPr>
            <w:r w:rsidRPr="00FE46C3">
              <w:rPr>
                <w:b/>
                <w:lang w:val="kk-KZ"/>
              </w:rPr>
              <w:t xml:space="preserve">Комитет по экономической реформе и региональному развитию </w:t>
            </w:r>
          </w:p>
          <w:p w:rsidR="00B1331A" w:rsidRPr="00FE46C3" w:rsidRDefault="00B1331A" w:rsidP="006C7244">
            <w:pPr>
              <w:keepNext/>
              <w:ind w:firstLine="219"/>
              <w:jc w:val="both"/>
              <w:rPr>
                <w:spacing w:val="-8"/>
                <w:lang w:val="kk-KZ"/>
              </w:rPr>
            </w:pPr>
          </w:p>
          <w:p w:rsidR="00B1331A" w:rsidRPr="00FE46C3" w:rsidRDefault="00B1331A" w:rsidP="006C7244">
            <w:pPr>
              <w:keepNext/>
              <w:ind w:firstLine="219"/>
              <w:jc w:val="both"/>
            </w:pPr>
            <w:r w:rsidRPr="00FE46C3">
              <w:t>Юридическая техника.</w:t>
            </w:r>
          </w:p>
          <w:p w:rsidR="00B1331A" w:rsidRPr="00FE46C3" w:rsidRDefault="00B1331A" w:rsidP="006C7244">
            <w:pPr>
              <w:keepNext/>
              <w:ind w:firstLine="219"/>
              <w:jc w:val="both"/>
            </w:pPr>
          </w:p>
          <w:p w:rsidR="00B1331A" w:rsidRPr="00FE46C3" w:rsidRDefault="00B1331A" w:rsidP="006C7244">
            <w:pPr>
              <w:keepNext/>
              <w:ind w:firstLine="219"/>
              <w:jc w:val="both"/>
              <w:rPr>
                <w:b/>
              </w:rPr>
            </w:pPr>
          </w:p>
        </w:tc>
        <w:tc>
          <w:tcPr>
            <w:tcW w:w="141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57" w:right="-57"/>
              <w:jc w:val="center"/>
              <w:rPr>
                <w:b/>
                <w:bCs/>
                <w:lang w:val="kk-KZ"/>
              </w:rPr>
            </w:pPr>
            <w:r w:rsidRPr="00FE46C3">
              <w:rPr>
                <w:b/>
                <w:bCs/>
                <w:lang w:val="kk-KZ"/>
              </w:rPr>
              <w:t>Принято</w:t>
            </w:r>
          </w:p>
        </w:tc>
      </w:tr>
      <w:tr w:rsidR="002758C9" w:rsidRPr="00FE46C3" w:rsidTr="00550D72">
        <w:tc>
          <w:tcPr>
            <w:tcW w:w="53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numPr>
                <w:ilvl w:val="0"/>
                <w:numId w:val="1"/>
              </w:numPr>
              <w:tabs>
                <w:tab w:val="left" w:pos="180"/>
              </w:tabs>
              <w:ind w:left="0" w:firstLine="0"/>
              <w:jc w:val="center"/>
            </w:pPr>
          </w:p>
        </w:tc>
        <w:tc>
          <w:tcPr>
            <w:tcW w:w="125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57" w:right="-57"/>
              <w:jc w:val="center"/>
            </w:pPr>
            <w:r w:rsidRPr="00FE46C3">
              <w:rPr>
                <w:spacing w:val="-8"/>
                <w:lang w:val="kk-KZ"/>
              </w:rPr>
              <w:t>Абзацы пятый и восьмой п</w:t>
            </w:r>
            <w:r w:rsidRPr="00FE46C3">
              <w:rPr>
                <w:spacing w:val="-8"/>
              </w:rPr>
              <w:t xml:space="preserve">одпункта 1) </w:t>
            </w:r>
            <w:r w:rsidRPr="00FE46C3">
              <w:t>пункта 5 статьи 1 проекта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rPr>
                <w:i/>
              </w:rPr>
            </w:pPr>
            <w:r w:rsidRPr="00FE46C3">
              <w:rPr>
                <w:i/>
              </w:rPr>
              <w:t>Статья 14 Закона</w:t>
            </w:r>
          </w:p>
          <w:p w:rsidR="00B1331A" w:rsidRPr="00FE46C3" w:rsidRDefault="00B1331A" w:rsidP="006C7244">
            <w:pPr>
              <w:keepNext/>
              <w:jc w:val="center"/>
            </w:pPr>
          </w:p>
          <w:p w:rsidR="00B1331A" w:rsidRPr="00FE46C3" w:rsidRDefault="00B1331A" w:rsidP="006C7244">
            <w:pPr>
              <w:keepNext/>
              <w:jc w:val="center"/>
            </w:pPr>
          </w:p>
        </w:tc>
        <w:tc>
          <w:tcPr>
            <w:tcW w:w="306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4" w:firstLine="137"/>
              <w:jc w:val="both"/>
            </w:pPr>
            <w:r w:rsidRPr="00FE46C3">
              <w:t>Статья 14. Государственное управление на железнодорожном транспорте</w:t>
            </w:r>
          </w:p>
          <w:p w:rsidR="00B1331A" w:rsidRPr="00FE46C3" w:rsidRDefault="00B1331A" w:rsidP="006C7244">
            <w:pPr>
              <w:keepNext/>
              <w:ind w:left="-4" w:firstLine="137"/>
              <w:jc w:val="both"/>
            </w:pPr>
            <w:r w:rsidRPr="00FE46C3">
              <w:t>…</w:t>
            </w:r>
          </w:p>
          <w:p w:rsidR="00B1331A" w:rsidRPr="00FE46C3" w:rsidRDefault="00B1331A" w:rsidP="006C7244">
            <w:pPr>
              <w:keepNext/>
              <w:ind w:left="-4" w:firstLine="137"/>
              <w:jc w:val="both"/>
            </w:pPr>
            <w:r w:rsidRPr="00FE46C3">
              <w:t>2. К компетенции уполномоченного органа относятся:</w:t>
            </w:r>
          </w:p>
          <w:p w:rsidR="00B1331A" w:rsidRPr="00FE46C3" w:rsidRDefault="00B1331A" w:rsidP="006C7244">
            <w:pPr>
              <w:keepNext/>
              <w:ind w:left="-4" w:firstLine="137"/>
              <w:jc w:val="both"/>
            </w:pPr>
            <w:r w:rsidRPr="00FE46C3">
              <w:t>…</w:t>
            </w:r>
          </w:p>
          <w:p w:rsidR="00B1331A" w:rsidRPr="00FE46C3" w:rsidRDefault="00B1331A" w:rsidP="006C7244">
            <w:pPr>
              <w:keepNext/>
              <w:ind w:left="-4" w:firstLine="137"/>
              <w:jc w:val="both"/>
            </w:pPr>
            <w:r w:rsidRPr="00FE46C3">
              <w:t>20) утверждение перечня операций, входящих в услуги магистральной железнодорожной сети, по согласованию с государственным органом, осуществляющим руководство в сферах естественных монополий и на регулируемых рынках;</w:t>
            </w:r>
          </w:p>
          <w:p w:rsidR="00B1331A" w:rsidRPr="00FE46C3" w:rsidRDefault="00B1331A" w:rsidP="006C7244">
            <w:pPr>
              <w:keepNext/>
              <w:ind w:left="-4" w:firstLine="137"/>
              <w:jc w:val="both"/>
            </w:pPr>
            <w:r w:rsidRPr="00FE46C3">
              <w:lastRenderedPageBreak/>
              <w:t>21) утверждение перечня операций, входящих в услуги подъездных путей, по согласованию с государственным органом, осуществляющим руководство в сферах естественных монополий и на регулируемых рынках;</w:t>
            </w:r>
          </w:p>
          <w:p w:rsidR="00B1331A" w:rsidRPr="00FE46C3" w:rsidRDefault="00B1331A" w:rsidP="006C7244">
            <w:pPr>
              <w:keepNext/>
              <w:ind w:left="-4" w:firstLine="137"/>
              <w:jc w:val="both"/>
            </w:pPr>
            <w:r w:rsidRPr="00FE46C3">
              <w:t>…</w:t>
            </w:r>
          </w:p>
          <w:p w:rsidR="00B1331A" w:rsidRPr="00FE46C3" w:rsidRDefault="00B1331A" w:rsidP="006C7244">
            <w:pPr>
              <w:keepNext/>
              <w:ind w:left="-4" w:firstLine="137"/>
              <w:jc w:val="both"/>
            </w:pPr>
            <w:r w:rsidRPr="00FE46C3">
              <w:t>34-1) утверждение технических и технологических типовых норм расходов сырья и материалов, запасных частей, оборудования, топлива, энергии, технических потерь субъектов естественной монополии и регулируемых рынков на железнодорожном транспорте;</w:t>
            </w:r>
          </w:p>
          <w:p w:rsidR="00B1331A" w:rsidRPr="00FE46C3" w:rsidRDefault="00B1331A" w:rsidP="006C7244">
            <w:pPr>
              <w:keepNext/>
              <w:jc w:val="both"/>
              <w:rPr>
                <w:noProof/>
              </w:rPr>
            </w:pPr>
          </w:p>
        </w:tc>
        <w:tc>
          <w:tcPr>
            <w:tcW w:w="342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137"/>
              <w:jc w:val="both"/>
            </w:pPr>
            <w:r w:rsidRPr="00FE46C3">
              <w:lastRenderedPageBreak/>
              <w:t>1) в статье 14:</w:t>
            </w:r>
          </w:p>
          <w:p w:rsidR="00B1331A" w:rsidRPr="00FE46C3" w:rsidRDefault="00B1331A" w:rsidP="006C7244">
            <w:pPr>
              <w:keepNext/>
              <w:ind w:firstLine="137"/>
              <w:jc w:val="both"/>
            </w:pPr>
            <w:r w:rsidRPr="00FE46C3">
              <w:t>…</w:t>
            </w:r>
          </w:p>
          <w:p w:rsidR="00B1331A" w:rsidRPr="00FE46C3" w:rsidRDefault="00B1331A" w:rsidP="006C7244">
            <w:pPr>
              <w:keepNext/>
              <w:ind w:firstLine="137"/>
              <w:jc w:val="both"/>
              <w:rPr>
                <w:b/>
              </w:rPr>
            </w:pPr>
            <w:r w:rsidRPr="00FE46C3">
              <w:rPr>
                <w:b/>
              </w:rPr>
              <w:t>подпункты 20) и 21) изложить в следующей редакции:</w:t>
            </w:r>
          </w:p>
          <w:p w:rsidR="00B1331A" w:rsidRPr="00FE46C3" w:rsidRDefault="00B1331A" w:rsidP="006C7244">
            <w:pPr>
              <w:keepNext/>
              <w:ind w:firstLine="137"/>
              <w:jc w:val="both"/>
            </w:pPr>
            <w:r w:rsidRPr="00FE46C3">
              <w:t>…</w:t>
            </w:r>
          </w:p>
          <w:p w:rsidR="00B1331A" w:rsidRPr="00FE46C3" w:rsidRDefault="00B1331A" w:rsidP="006C7244">
            <w:pPr>
              <w:keepNext/>
              <w:ind w:firstLine="137"/>
              <w:jc w:val="both"/>
            </w:pPr>
            <w:r w:rsidRPr="00FE46C3">
              <w:rPr>
                <w:b/>
              </w:rPr>
              <w:t>подпункт 34-1) изложить в следующей редакции:</w:t>
            </w:r>
          </w:p>
        </w:tc>
        <w:tc>
          <w:tcPr>
            <w:tcW w:w="324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pPr>
            <w:r w:rsidRPr="00FE46C3">
              <w:t xml:space="preserve">Абзацы пятый и восьмой подпункта 1) пункта 5 статьи 1 проекта </w:t>
            </w:r>
            <w:r w:rsidRPr="00FE46C3">
              <w:rPr>
                <w:b/>
              </w:rPr>
              <w:t>исключить</w:t>
            </w:r>
            <w:r w:rsidRPr="00FE46C3">
              <w:t>.</w:t>
            </w:r>
          </w:p>
        </w:tc>
        <w:tc>
          <w:tcPr>
            <w:tcW w:w="2372" w:type="dxa"/>
            <w:tcBorders>
              <w:top w:val="single" w:sz="4" w:space="0" w:color="auto"/>
              <w:left w:val="single" w:sz="4" w:space="0" w:color="auto"/>
              <w:bottom w:val="single" w:sz="4" w:space="0" w:color="auto"/>
              <w:right w:val="single" w:sz="4" w:space="0" w:color="auto"/>
            </w:tcBorders>
          </w:tcPr>
          <w:p w:rsidR="00B1331A" w:rsidRPr="00FE46C3" w:rsidRDefault="00B1331A" w:rsidP="00356B44">
            <w:pPr>
              <w:keepNext/>
              <w:ind w:firstLine="219"/>
              <w:jc w:val="both"/>
              <w:rPr>
                <w:b/>
                <w:lang w:val="kk-KZ"/>
              </w:rPr>
            </w:pPr>
            <w:r w:rsidRPr="00FE46C3">
              <w:rPr>
                <w:b/>
                <w:lang w:val="kk-KZ"/>
              </w:rPr>
              <w:t xml:space="preserve">Комитет по экономической реформе и региональному развитию </w:t>
            </w:r>
          </w:p>
          <w:p w:rsidR="00B1331A" w:rsidRPr="00FE46C3" w:rsidRDefault="00B1331A" w:rsidP="006C7244">
            <w:pPr>
              <w:keepNext/>
              <w:ind w:firstLine="219"/>
              <w:jc w:val="both"/>
              <w:rPr>
                <w:spacing w:val="-8"/>
                <w:lang w:val="kk-KZ"/>
              </w:rPr>
            </w:pPr>
          </w:p>
          <w:p w:rsidR="00B1331A" w:rsidRPr="00FE46C3" w:rsidRDefault="00B1331A" w:rsidP="006C7244">
            <w:pPr>
              <w:keepNext/>
              <w:ind w:firstLine="219"/>
              <w:jc w:val="both"/>
            </w:pPr>
            <w:r w:rsidRPr="00FE46C3">
              <w:t>Юридическая техника.</w:t>
            </w:r>
          </w:p>
          <w:p w:rsidR="00B1331A" w:rsidRPr="00FE46C3" w:rsidRDefault="00B1331A" w:rsidP="006C7244">
            <w:pPr>
              <w:keepNext/>
              <w:ind w:firstLine="219"/>
              <w:jc w:val="both"/>
            </w:pPr>
          </w:p>
          <w:p w:rsidR="00B1331A" w:rsidRPr="00FE46C3" w:rsidRDefault="00B1331A" w:rsidP="006C7244">
            <w:pPr>
              <w:keepNext/>
              <w:ind w:firstLine="219"/>
              <w:jc w:val="both"/>
              <w:rPr>
                <w:b/>
              </w:rPr>
            </w:pPr>
          </w:p>
        </w:tc>
        <w:tc>
          <w:tcPr>
            <w:tcW w:w="141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57" w:right="-57"/>
              <w:jc w:val="center"/>
              <w:rPr>
                <w:b/>
                <w:bCs/>
                <w:lang w:val="kk-KZ"/>
              </w:rPr>
            </w:pPr>
            <w:r w:rsidRPr="00FE46C3">
              <w:rPr>
                <w:b/>
                <w:bCs/>
                <w:lang w:val="kk-KZ"/>
              </w:rPr>
              <w:t>Принято</w:t>
            </w:r>
          </w:p>
        </w:tc>
      </w:tr>
      <w:tr w:rsidR="002758C9" w:rsidRPr="00FE46C3" w:rsidTr="0083568F">
        <w:tc>
          <w:tcPr>
            <w:tcW w:w="15300" w:type="dxa"/>
            <w:gridSpan w:val="7"/>
          </w:tcPr>
          <w:p w:rsidR="00B1331A" w:rsidRPr="00FE46C3" w:rsidRDefault="00B1331A" w:rsidP="006C7244">
            <w:pPr>
              <w:keepNext/>
              <w:jc w:val="center"/>
              <w:rPr>
                <w:b/>
                <w:bCs/>
                <w:sz w:val="16"/>
                <w:szCs w:val="16"/>
              </w:rPr>
            </w:pPr>
          </w:p>
          <w:p w:rsidR="00B1331A" w:rsidRPr="00FE46C3" w:rsidRDefault="00B1331A" w:rsidP="000B5181">
            <w:pPr>
              <w:keepNext/>
              <w:ind w:firstLine="170"/>
              <w:jc w:val="center"/>
              <w:rPr>
                <w:b/>
                <w:bCs/>
                <w:i/>
                <w:iCs/>
              </w:rPr>
            </w:pPr>
            <w:r w:rsidRPr="00FE46C3">
              <w:rPr>
                <w:b/>
                <w:bCs/>
                <w:i/>
                <w:iCs/>
              </w:rPr>
              <w:t xml:space="preserve">6. </w:t>
            </w:r>
            <w:r w:rsidRPr="00FE46C3">
              <w:rPr>
                <w:b/>
                <w:bCs/>
                <w:i/>
                <w:iCs/>
                <w:lang w:val="kk-KZ"/>
              </w:rPr>
              <w:t xml:space="preserve">Закон </w:t>
            </w:r>
            <w:r w:rsidRPr="00FE46C3">
              <w:rPr>
                <w:b/>
                <w:bCs/>
                <w:i/>
                <w:iCs/>
              </w:rPr>
              <w:t>Республики Казахстан от 17 января 2002 года «О торговом мореплавании»</w:t>
            </w:r>
          </w:p>
        </w:tc>
      </w:tr>
      <w:tr w:rsidR="002758C9" w:rsidRPr="00FE46C3" w:rsidTr="0083568F">
        <w:tc>
          <w:tcPr>
            <w:tcW w:w="53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numPr>
                <w:ilvl w:val="0"/>
                <w:numId w:val="1"/>
              </w:numPr>
              <w:tabs>
                <w:tab w:val="left" w:pos="180"/>
              </w:tabs>
              <w:ind w:left="0" w:firstLine="0"/>
              <w:jc w:val="center"/>
            </w:pPr>
          </w:p>
        </w:tc>
        <w:tc>
          <w:tcPr>
            <w:tcW w:w="125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jc w:val="center"/>
            </w:pPr>
            <w:r w:rsidRPr="00FE46C3">
              <w:rPr>
                <w:lang w:val="kk-KZ"/>
              </w:rPr>
              <w:t xml:space="preserve">Абзац второй </w:t>
            </w:r>
            <w:r w:rsidRPr="00FE46C3">
              <w:t xml:space="preserve"> пункта 6 статьи 1 проекта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tc>
        <w:tc>
          <w:tcPr>
            <w:tcW w:w="306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rPr>
                <w:noProof/>
              </w:rPr>
            </w:pPr>
            <w:r w:rsidRPr="00FE46C3">
              <w:rPr>
                <w:noProof/>
              </w:rPr>
              <w:lastRenderedPageBreak/>
              <w:t>Статья 4. Государственное управление в сфере торгового мореплавания</w:t>
            </w:r>
          </w:p>
          <w:p w:rsidR="00B1331A" w:rsidRPr="00FE46C3" w:rsidRDefault="00B1331A" w:rsidP="006C7244">
            <w:pPr>
              <w:keepNext/>
              <w:ind w:firstLine="219"/>
              <w:jc w:val="both"/>
              <w:rPr>
                <w:noProof/>
              </w:rPr>
            </w:pPr>
            <w:r w:rsidRPr="00FE46C3">
              <w:rPr>
                <w:noProof/>
              </w:rPr>
              <w:t>…</w:t>
            </w:r>
          </w:p>
          <w:p w:rsidR="00B1331A" w:rsidRPr="00FE46C3" w:rsidRDefault="00B1331A" w:rsidP="006C7244">
            <w:pPr>
              <w:keepNext/>
              <w:ind w:firstLine="219"/>
              <w:jc w:val="both"/>
              <w:rPr>
                <w:noProof/>
              </w:rPr>
            </w:pPr>
            <w:r w:rsidRPr="00FE46C3">
              <w:rPr>
                <w:noProof/>
              </w:rPr>
              <w:t xml:space="preserve">2. К компетенции Правительства Республики Казахстан в сфере </w:t>
            </w:r>
            <w:r w:rsidRPr="00FE46C3">
              <w:rPr>
                <w:noProof/>
              </w:rPr>
              <w:lastRenderedPageBreak/>
              <w:t>торгового мореплавания относятся:</w:t>
            </w:r>
          </w:p>
          <w:p w:rsidR="00B1331A" w:rsidRPr="00FE46C3" w:rsidRDefault="00B1331A" w:rsidP="006C7244">
            <w:pPr>
              <w:keepNext/>
              <w:ind w:firstLine="219"/>
              <w:jc w:val="both"/>
              <w:rPr>
                <w:noProof/>
              </w:rPr>
            </w:pPr>
            <w:r w:rsidRPr="00FE46C3">
              <w:rPr>
                <w:noProof/>
              </w:rPr>
              <w:t>…</w:t>
            </w:r>
          </w:p>
          <w:p w:rsidR="00B1331A" w:rsidRPr="00FE46C3" w:rsidRDefault="00B1331A" w:rsidP="006C7244">
            <w:pPr>
              <w:keepNext/>
              <w:ind w:left="-4" w:firstLine="137"/>
              <w:jc w:val="both"/>
              <w:rPr>
                <w:b/>
              </w:rPr>
            </w:pPr>
            <w:r w:rsidRPr="00FE46C3">
              <w:rPr>
                <w:b/>
                <w:noProof/>
              </w:rPr>
              <w:t xml:space="preserve">55-32) </w:t>
            </w:r>
            <w:r w:rsidRPr="00FE46C3">
              <w:rPr>
                <w:b/>
              </w:rPr>
              <w:t>Отсутствует.</w:t>
            </w:r>
          </w:p>
          <w:p w:rsidR="00B1331A" w:rsidRPr="00FE46C3" w:rsidRDefault="00B1331A" w:rsidP="006C7244">
            <w:pPr>
              <w:keepNext/>
              <w:ind w:left="-4" w:firstLine="137"/>
              <w:jc w:val="both"/>
              <w:rPr>
                <w:b/>
              </w:rPr>
            </w:pPr>
            <w:r w:rsidRPr="00FE46C3">
              <w:rPr>
                <w:b/>
                <w:noProof/>
              </w:rPr>
              <w:t xml:space="preserve">55-33) </w:t>
            </w:r>
            <w:r w:rsidRPr="00FE46C3">
              <w:rPr>
                <w:b/>
              </w:rPr>
              <w:t>Отсутствует.</w:t>
            </w:r>
          </w:p>
          <w:p w:rsidR="00B1331A" w:rsidRPr="00FE46C3" w:rsidRDefault="00B1331A" w:rsidP="00E866BF">
            <w:pPr>
              <w:keepNext/>
              <w:ind w:left="-4" w:firstLine="137"/>
              <w:jc w:val="both"/>
              <w:rPr>
                <w:b/>
              </w:rPr>
            </w:pPr>
            <w:r w:rsidRPr="00FE46C3">
              <w:rPr>
                <w:b/>
                <w:noProof/>
              </w:rPr>
              <w:t xml:space="preserve">55-34) </w:t>
            </w:r>
            <w:r w:rsidRPr="00FE46C3">
              <w:rPr>
                <w:b/>
              </w:rPr>
              <w:t>Отсутствует.</w:t>
            </w:r>
          </w:p>
        </w:tc>
        <w:tc>
          <w:tcPr>
            <w:tcW w:w="342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pPr>
            <w:r w:rsidRPr="00FE46C3">
              <w:rPr>
                <w:b/>
              </w:rPr>
              <w:lastRenderedPageBreak/>
              <w:t>1)</w:t>
            </w:r>
            <w:r w:rsidRPr="00FE46C3">
              <w:t xml:space="preserve"> пункт 2 статьи 4 дополнить подпунктами 55-32), 55-33) и 55-34) следующего содержания:</w:t>
            </w:r>
          </w:p>
          <w:p w:rsidR="00B1331A" w:rsidRPr="00FE46C3" w:rsidRDefault="00B1331A" w:rsidP="006C7244">
            <w:pPr>
              <w:keepNext/>
              <w:ind w:firstLine="219"/>
              <w:jc w:val="both"/>
            </w:pPr>
          </w:p>
        </w:tc>
        <w:tc>
          <w:tcPr>
            <w:tcW w:w="3240" w:type="dxa"/>
            <w:tcBorders>
              <w:top w:val="single" w:sz="4" w:space="0" w:color="auto"/>
              <w:left w:val="single" w:sz="4" w:space="0" w:color="auto"/>
              <w:bottom w:val="single" w:sz="4" w:space="0" w:color="auto"/>
              <w:right w:val="single" w:sz="4" w:space="0" w:color="auto"/>
            </w:tcBorders>
          </w:tcPr>
          <w:p w:rsidR="00B1331A" w:rsidRPr="00FE46C3" w:rsidRDefault="00B1331A" w:rsidP="00D41D4F">
            <w:pPr>
              <w:keepNext/>
              <w:ind w:firstLine="219"/>
              <w:jc w:val="both"/>
            </w:pPr>
            <w:r w:rsidRPr="00FE46C3">
              <w:t xml:space="preserve">В пункте 6 статьи 1 проекта исключить нумерацию подпункта </w:t>
            </w:r>
            <w:r w:rsidRPr="00FE46C3">
              <w:rPr>
                <w:b/>
              </w:rPr>
              <w:t>1).</w:t>
            </w:r>
          </w:p>
        </w:tc>
        <w:tc>
          <w:tcPr>
            <w:tcW w:w="2372"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rPr>
                <w:b/>
              </w:rPr>
            </w:pPr>
            <w:r w:rsidRPr="00FE46C3">
              <w:rPr>
                <w:b/>
              </w:rPr>
              <w:t>Депутат</w:t>
            </w:r>
          </w:p>
          <w:p w:rsidR="00B1331A" w:rsidRPr="00FE46C3" w:rsidRDefault="00B1331A" w:rsidP="006C7244">
            <w:pPr>
              <w:keepNext/>
              <w:ind w:firstLine="219"/>
              <w:jc w:val="both"/>
              <w:rPr>
                <w:b/>
              </w:rPr>
            </w:pPr>
            <w:r w:rsidRPr="00FE46C3">
              <w:rPr>
                <w:b/>
              </w:rPr>
              <w:t>Айсина М.А.</w:t>
            </w:r>
          </w:p>
          <w:p w:rsidR="00B1331A" w:rsidRPr="00FE46C3" w:rsidRDefault="00B1331A" w:rsidP="006C7244">
            <w:pPr>
              <w:keepNext/>
              <w:ind w:firstLine="219"/>
              <w:jc w:val="both"/>
              <w:rPr>
                <w:b/>
              </w:rPr>
            </w:pPr>
          </w:p>
          <w:p w:rsidR="00B1331A" w:rsidRPr="00FE46C3" w:rsidRDefault="00B1331A" w:rsidP="006C7244">
            <w:pPr>
              <w:keepNext/>
              <w:ind w:firstLine="219"/>
              <w:jc w:val="both"/>
            </w:pPr>
            <w:r w:rsidRPr="00FE46C3">
              <w:t>Юридическая техника, так как данный пункт состоит из одного пункта.</w:t>
            </w:r>
          </w:p>
          <w:p w:rsidR="00B1331A" w:rsidRPr="00FE46C3" w:rsidRDefault="00B1331A" w:rsidP="006C7244">
            <w:pPr>
              <w:keepNext/>
              <w:ind w:firstLine="219"/>
              <w:jc w:val="both"/>
            </w:pPr>
            <w:r w:rsidRPr="00FE46C3">
              <w:lastRenderedPageBreak/>
              <w:t>Приведение в соответствие с  Законом Республики Казахстан «О правовых актах».</w:t>
            </w:r>
          </w:p>
          <w:p w:rsidR="00B1331A" w:rsidRPr="00FE46C3" w:rsidRDefault="00B1331A" w:rsidP="006C7244">
            <w:pPr>
              <w:keepNext/>
              <w:ind w:firstLine="219"/>
              <w:jc w:val="both"/>
              <w:rPr>
                <w:b/>
              </w:rPr>
            </w:pPr>
          </w:p>
        </w:tc>
        <w:tc>
          <w:tcPr>
            <w:tcW w:w="141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57" w:right="-57"/>
              <w:jc w:val="center"/>
              <w:rPr>
                <w:b/>
                <w:bCs/>
                <w:lang w:val="kk-KZ"/>
              </w:rPr>
            </w:pPr>
            <w:r w:rsidRPr="00FE46C3">
              <w:rPr>
                <w:b/>
                <w:bCs/>
                <w:lang w:val="kk-KZ"/>
              </w:rPr>
              <w:lastRenderedPageBreak/>
              <w:t>Принято</w:t>
            </w:r>
          </w:p>
        </w:tc>
      </w:tr>
      <w:tr w:rsidR="002758C9" w:rsidRPr="00FE46C3" w:rsidTr="0083568F">
        <w:tc>
          <w:tcPr>
            <w:tcW w:w="53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numPr>
                <w:ilvl w:val="0"/>
                <w:numId w:val="1"/>
              </w:numPr>
              <w:tabs>
                <w:tab w:val="left" w:pos="180"/>
              </w:tabs>
              <w:ind w:left="0" w:firstLine="0"/>
              <w:jc w:val="center"/>
            </w:pPr>
          </w:p>
        </w:tc>
        <w:tc>
          <w:tcPr>
            <w:tcW w:w="125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jc w:val="center"/>
            </w:pPr>
            <w:r w:rsidRPr="00FE46C3">
              <w:rPr>
                <w:lang w:val="kk-KZ"/>
              </w:rPr>
              <w:t xml:space="preserve">Абзац второй </w:t>
            </w:r>
            <w:r w:rsidRPr="00FE46C3">
              <w:t xml:space="preserve"> пункта 6 статьи 1 проекта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rPr>
                <w:i/>
              </w:rPr>
            </w:pPr>
            <w:r w:rsidRPr="00FE46C3">
              <w:rPr>
                <w:i/>
              </w:rPr>
              <w:t xml:space="preserve">Статья </w:t>
            </w:r>
          </w:p>
          <w:p w:rsidR="00B1331A" w:rsidRPr="00FE46C3" w:rsidRDefault="00B1331A" w:rsidP="006C7244">
            <w:pPr>
              <w:keepNext/>
              <w:jc w:val="center"/>
              <w:rPr>
                <w:i/>
              </w:rPr>
            </w:pPr>
            <w:r w:rsidRPr="00FE46C3">
              <w:rPr>
                <w:i/>
              </w:rPr>
              <w:t>4 Закона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tc>
        <w:tc>
          <w:tcPr>
            <w:tcW w:w="306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rPr>
                <w:noProof/>
              </w:rPr>
            </w:pPr>
            <w:r w:rsidRPr="00FE46C3">
              <w:rPr>
                <w:noProof/>
              </w:rPr>
              <w:t>Статья 4. Государственное управление в сфереторгового мореплавания</w:t>
            </w:r>
          </w:p>
          <w:p w:rsidR="00B1331A" w:rsidRPr="00FE46C3" w:rsidRDefault="00B1331A" w:rsidP="006C7244">
            <w:pPr>
              <w:keepNext/>
              <w:ind w:firstLine="219"/>
              <w:jc w:val="both"/>
              <w:rPr>
                <w:noProof/>
              </w:rPr>
            </w:pPr>
            <w:r w:rsidRPr="00FE46C3">
              <w:rPr>
                <w:noProof/>
              </w:rPr>
              <w:t>…</w:t>
            </w:r>
          </w:p>
          <w:p w:rsidR="00B1331A" w:rsidRPr="00FE46C3" w:rsidRDefault="00B1331A" w:rsidP="006C7244">
            <w:pPr>
              <w:keepNext/>
              <w:ind w:firstLine="219"/>
              <w:jc w:val="both"/>
              <w:rPr>
                <w:noProof/>
              </w:rPr>
            </w:pPr>
            <w:r w:rsidRPr="00FE46C3">
              <w:rPr>
                <w:noProof/>
              </w:rPr>
              <w:t>2. К компетенции Правительства Республики Казахстан в сфере торгового мореплавания относятся:</w:t>
            </w:r>
          </w:p>
          <w:p w:rsidR="00B1331A" w:rsidRPr="00FE46C3" w:rsidRDefault="00B1331A" w:rsidP="006C7244">
            <w:pPr>
              <w:keepNext/>
              <w:ind w:firstLine="219"/>
              <w:jc w:val="both"/>
              <w:rPr>
                <w:noProof/>
              </w:rPr>
            </w:pPr>
            <w:r w:rsidRPr="00FE46C3">
              <w:rPr>
                <w:noProof/>
              </w:rPr>
              <w:t>…</w:t>
            </w:r>
          </w:p>
          <w:p w:rsidR="00B1331A" w:rsidRPr="00FE46C3" w:rsidRDefault="00B1331A" w:rsidP="006C7244">
            <w:pPr>
              <w:keepNext/>
              <w:ind w:firstLine="219"/>
              <w:jc w:val="both"/>
              <w:rPr>
                <w:noProof/>
              </w:rPr>
            </w:pPr>
            <w:r w:rsidRPr="00FE46C3">
              <w:rPr>
                <w:noProof/>
              </w:rPr>
              <w:t>3. К компетенции уполномоченного органа относятся:</w:t>
            </w:r>
          </w:p>
          <w:p w:rsidR="00B1331A" w:rsidRPr="00FE46C3" w:rsidRDefault="00B1331A" w:rsidP="006C7244">
            <w:pPr>
              <w:keepNext/>
              <w:ind w:firstLine="219"/>
              <w:jc w:val="both"/>
              <w:rPr>
                <w:noProof/>
              </w:rPr>
            </w:pPr>
            <w:r w:rsidRPr="00FE46C3">
              <w:rPr>
                <w:noProof/>
              </w:rPr>
              <w:t>…</w:t>
            </w:r>
          </w:p>
        </w:tc>
        <w:tc>
          <w:tcPr>
            <w:tcW w:w="342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pPr>
            <w:r w:rsidRPr="00FE46C3">
              <w:t xml:space="preserve">1) </w:t>
            </w:r>
            <w:r w:rsidRPr="00FE46C3">
              <w:rPr>
                <w:b/>
              </w:rPr>
              <w:t>пункт 2</w:t>
            </w:r>
            <w:r w:rsidRPr="00FE46C3">
              <w:t xml:space="preserve"> статьи 4 дополнить подпунктами 55-32), 55-33) и 55-34) следующего содержания:</w:t>
            </w:r>
          </w:p>
          <w:p w:rsidR="00B1331A" w:rsidRPr="00FE46C3" w:rsidRDefault="00B1331A" w:rsidP="006C7244">
            <w:pPr>
              <w:keepNext/>
              <w:ind w:firstLine="219"/>
              <w:jc w:val="both"/>
            </w:pPr>
          </w:p>
        </w:tc>
        <w:tc>
          <w:tcPr>
            <w:tcW w:w="324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pPr>
            <w:r w:rsidRPr="00FE46C3">
              <w:t>Слова</w:t>
            </w:r>
            <w:r w:rsidRPr="00FE46C3">
              <w:rPr>
                <w:b/>
              </w:rPr>
              <w:t xml:space="preserve"> «пункт 2» </w:t>
            </w:r>
            <w:r w:rsidRPr="00FE46C3">
              <w:t>заменить словами</w:t>
            </w:r>
            <w:r w:rsidRPr="00FE46C3">
              <w:rPr>
                <w:b/>
              </w:rPr>
              <w:t xml:space="preserve"> «пункт 3».</w:t>
            </w:r>
          </w:p>
        </w:tc>
        <w:tc>
          <w:tcPr>
            <w:tcW w:w="2372"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rPr>
                <w:b/>
                <w:lang w:val="kk-KZ"/>
              </w:rPr>
            </w:pPr>
            <w:r w:rsidRPr="00FE46C3">
              <w:rPr>
                <w:b/>
                <w:lang w:val="kk-KZ"/>
              </w:rPr>
              <w:t>Комитет по экономической реформе и региональному развитию</w:t>
            </w:r>
          </w:p>
          <w:p w:rsidR="00B1331A" w:rsidRPr="00FE46C3" w:rsidRDefault="00B1331A" w:rsidP="006C7244">
            <w:pPr>
              <w:keepNext/>
              <w:ind w:firstLine="219"/>
              <w:jc w:val="both"/>
              <w:rPr>
                <w:b/>
                <w:lang w:val="kk-KZ"/>
              </w:rPr>
            </w:pPr>
          </w:p>
          <w:p w:rsidR="00B1331A" w:rsidRPr="00FE46C3" w:rsidRDefault="00B1331A" w:rsidP="00E866BF">
            <w:pPr>
              <w:keepNext/>
              <w:ind w:firstLine="219"/>
              <w:jc w:val="both"/>
              <w:rPr>
                <w:spacing w:val="-8"/>
                <w:lang w:val="kk-KZ"/>
              </w:rPr>
            </w:pPr>
            <w:r w:rsidRPr="00FE46C3">
              <w:rPr>
                <w:spacing w:val="-8"/>
                <w:lang w:val="kk-KZ"/>
              </w:rPr>
              <w:t>Юридическая техника. Предлагаемые законопроектом нормы в Закон РК «О торговом мореплавании» относятся к компетенции уполномоченного органа.</w:t>
            </w:r>
          </w:p>
        </w:tc>
        <w:tc>
          <w:tcPr>
            <w:tcW w:w="141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57" w:right="-57"/>
              <w:jc w:val="center"/>
              <w:rPr>
                <w:b/>
                <w:bCs/>
                <w:lang w:val="kk-KZ"/>
              </w:rPr>
            </w:pPr>
            <w:r w:rsidRPr="00FE46C3">
              <w:rPr>
                <w:b/>
                <w:bCs/>
                <w:lang w:val="kk-KZ"/>
              </w:rPr>
              <w:t xml:space="preserve">Принято </w:t>
            </w:r>
          </w:p>
        </w:tc>
      </w:tr>
      <w:tr w:rsidR="002758C9" w:rsidRPr="00FE46C3" w:rsidTr="006542E9">
        <w:tc>
          <w:tcPr>
            <w:tcW w:w="15300" w:type="dxa"/>
            <w:gridSpan w:val="7"/>
          </w:tcPr>
          <w:p w:rsidR="00B1331A" w:rsidRPr="00FE46C3" w:rsidRDefault="00B1331A" w:rsidP="006C7244">
            <w:pPr>
              <w:keepNext/>
              <w:jc w:val="center"/>
              <w:rPr>
                <w:b/>
                <w:bCs/>
              </w:rPr>
            </w:pPr>
          </w:p>
          <w:p w:rsidR="00B1331A" w:rsidRPr="00FE46C3" w:rsidRDefault="00B1331A" w:rsidP="000B5181">
            <w:pPr>
              <w:keepNext/>
              <w:ind w:firstLine="170"/>
              <w:jc w:val="center"/>
              <w:rPr>
                <w:b/>
                <w:bCs/>
                <w:i/>
                <w:iCs/>
              </w:rPr>
            </w:pPr>
            <w:r w:rsidRPr="00FE46C3">
              <w:rPr>
                <w:b/>
                <w:bCs/>
                <w:i/>
                <w:iCs/>
              </w:rPr>
              <w:t xml:space="preserve">8. </w:t>
            </w:r>
            <w:r w:rsidRPr="00FE46C3">
              <w:rPr>
                <w:b/>
                <w:bCs/>
                <w:i/>
                <w:iCs/>
                <w:lang w:val="kk-KZ"/>
              </w:rPr>
              <w:t xml:space="preserve">Закон </w:t>
            </w:r>
            <w:r w:rsidRPr="00FE46C3">
              <w:rPr>
                <w:b/>
                <w:bCs/>
                <w:i/>
                <w:iCs/>
              </w:rPr>
              <w:t>Республики Казахстан от 9 июля 2004 года «Об электроэнергетике»</w:t>
            </w:r>
          </w:p>
        </w:tc>
      </w:tr>
      <w:tr w:rsidR="002758C9" w:rsidRPr="00FE46C3" w:rsidTr="00A94B18">
        <w:tc>
          <w:tcPr>
            <w:tcW w:w="539" w:type="dxa"/>
            <w:tcBorders>
              <w:top w:val="single" w:sz="4" w:space="0" w:color="auto"/>
              <w:left w:val="single" w:sz="4" w:space="0" w:color="auto"/>
              <w:bottom w:val="single" w:sz="4" w:space="0" w:color="auto"/>
              <w:right w:val="single" w:sz="4" w:space="0" w:color="auto"/>
            </w:tcBorders>
          </w:tcPr>
          <w:p w:rsidR="00B1331A" w:rsidRPr="00FE46C3" w:rsidRDefault="00B1331A" w:rsidP="00A94B18">
            <w:pPr>
              <w:keepNext/>
              <w:numPr>
                <w:ilvl w:val="0"/>
                <w:numId w:val="1"/>
              </w:numPr>
              <w:tabs>
                <w:tab w:val="left" w:pos="180"/>
              </w:tabs>
              <w:ind w:left="0" w:firstLine="0"/>
              <w:jc w:val="center"/>
            </w:pPr>
          </w:p>
        </w:tc>
        <w:tc>
          <w:tcPr>
            <w:tcW w:w="1259" w:type="dxa"/>
            <w:tcBorders>
              <w:top w:val="single" w:sz="4" w:space="0" w:color="auto"/>
              <w:left w:val="single" w:sz="4" w:space="0" w:color="auto"/>
              <w:bottom w:val="single" w:sz="4" w:space="0" w:color="auto"/>
              <w:right w:val="single" w:sz="4" w:space="0" w:color="auto"/>
            </w:tcBorders>
          </w:tcPr>
          <w:p w:rsidR="00B1331A" w:rsidRPr="00FE46C3" w:rsidRDefault="00B1331A" w:rsidP="00A94B18">
            <w:pPr>
              <w:keepNext/>
              <w:ind w:left="-57" w:right="-57"/>
              <w:jc w:val="center"/>
            </w:pPr>
            <w:r w:rsidRPr="00FE46C3">
              <w:rPr>
                <w:spacing w:val="-8"/>
                <w:lang w:val="kk-KZ"/>
              </w:rPr>
              <w:t>П</w:t>
            </w:r>
            <w:r w:rsidRPr="00FE46C3">
              <w:rPr>
                <w:spacing w:val="-8"/>
              </w:rPr>
              <w:t>одпункт  2</w:t>
            </w:r>
            <w:r w:rsidRPr="00FE46C3">
              <w:t>)</w:t>
            </w:r>
            <w:r w:rsidRPr="00FE46C3">
              <w:rPr>
                <w:lang w:val="kk-KZ"/>
              </w:rPr>
              <w:t xml:space="preserve"> </w:t>
            </w:r>
            <w:r w:rsidRPr="00FE46C3">
              <w:t xml:space="preserve"> пункта 8 статьи 1 проекта</w:t>
            </w:r>
          </w:p>
          <w:p w:rsidR="00B1331A" w:rsidRPr="00FE46C3" w:rsidRDefault="00B1331A" w:rsidP="00A94B18">
            <w:pPr>
              <w:keepNext/>
              <w:jc w:val="center"/>
            </w:pPr>
          </w:p>
          <w:p w:rsidR="00B1331A" w:rsidRPr="00FE46C3" w:rsidRDefault="00B1331A" w:rsidP="00A94B18">
            <w:pPr>
              <w:keepNext/>
              <w:jc w:val="center"/>
            </w:pPr>
          </w:p>
          <w:p w:rsidR="00B1331A" w:rsidRPr="00FE46C3" w:rsidRDefault="00B1331A" w:rsidP="00A94B18">
            <w:pPr>
              <w:keepNext/>
              <w:jc w:val="center"/>
            </w:pPr>
          </w:p>
          <w:p w:rsidR="00B1331A" w:rsidRPr="00FE46C3" w:rsidRDefault="00B1331A" w:rsidP="00A94B18">
            <w:pPr>
              <w:keepNext/>
              <w:jc w:val="center"/>
              <w:rPr>
                <w:i/>
              </w:rPr>
            </w:pPr>
            <w:r w:rsidRPr="00FE46C3">
              <w:rPr>
                <w:i/>
              </w:rPr>
              <w:t>Статья 3 Закона</w:t>
            </w:r>
          </w:p>
          <w:p w:rsidR="00B1331A" w:rsidRPr="00FE46C3" w:rsidRDefault="00B1331A" w:rsidP="00A94B18">
            <w:pPr>
              <w:keepNext/>
              <w:jc w:val="center"/>
            </w:pPr>
          </w:p>
          <w:p w:rsidR="00B1331A" w:rsidRPr="00FE46C3" w:rsidRDefault="00B1331A" w:rsidP="00A94B18">
            <w:pPr>
              <w:keepNext/>
              <w:jc w:val="center"/>
            </w:pPr>
          </w:p>
        </w:tc>
        <w:tc>
          <w:tcPr>
            <w:tcW w:w="3060" w:type="dxa"/>
            <w:tcBorders>
              <w:top w:val="single" w:sz="4" w:space="0" w:color="auto"/>
              <w:left w:val="single" w:sz="4" w:space="0" w:color="auto"/>
              <w:bottom w:val="single" w:sz="4" w:space="0" w:color="auto"/>
              <w:right w:val="single" w:sz="4" w:space="0" w:color="auto"/>
            </w:tcBorders>
          </w:tcPr>
          <w:p w:rsidR="00B1331A" w:rsidRPr="00FE46C3" w:rsidRDefault="00B1331A" w:rsidP="00A94B18">
            <w:pPr>
              <w:keepNext/>
              <w:ind w:firstLine="219"/>
              <w:jc w:val="both"/>
              <w:rPr>
                <w:noProof/>
              </w:rPr>
            </w:pPr>
            <w:r w:rsidRPr="00FE46C3">
              <w:rPr>
                <w:noProof/>
              </w:rPr>
              <w:lastRenderedPageBreak/>
              <w:t> Статья 3. Цели и задачи государственного регулирования в области электроэнергетики</w:t>
            </w:r>
          </w:p>
          <w:p w:rsidR="00B1331A" w:rsidRPr="00FE46C3" w:rsidRDefault="00B1331A" w:rsidP="00A94B18">
            <w:pPr>
              <w:keepNext/>
              <w:ind w:firstLine="219"/>
              <w:jc w:val="both"/>
              <w:rPr>
                <w:noProof/>
              </w:rPr>
            </w:pPr>
            <w:r w:rsidRPr="00FE46C3">
              <w:rPr>
                <w:noProof/>
              </w:rPr>
              <w:t>…</w:t>
            </w:r>
          </w:p>
          <w:p w:rsidR="00B1331A" w:rsidRPr="00FE46C3" w:rsidRDefault="00B1331A" w:rsidP="00A94B18">
            <w:pPr>
              <w:keepNext/>
              <w:ind w:firstLine="219"/>
              <w:jc w:val="both"/>
              <w:rPr>
                <w:noProof/>
              </w:rPr>
            </w:pPr>
            <w:r w:rsidRPr="00FE46C3">
              <w:rPr>
                <w:noProof/>
              </w:rPr>
              <w:t xml:space="preserve">2. Задачами государственного регулирования в области электроэнергетики </w:t>
            </w:r>
            <w:r w:rsidRPr="00FE46C3">
              <w:rPr>
                <w:noProof/>
              </w:rPr>
              <w:lastRenderedPageBreak/>
              <w:t>являются:</w:t>
            </w:r>
          </w:p>
          <w:p w:rsidR="00B1331A" w:rsidRPr="00FE46C3" w:rsidRDefault="00B1331A" w:rsidP="00A94B18">
            <w:pPr>
              <w:keepNext/>
              <w:ind w:firstLine="219"/>
              <w:jc w:val="both"/>
              <w:rPr>
                <w:noProof/>
              </w:rPr>
            </w:pPr>
            <w:r w:rsidRPr="00FE46C3">
              <w:rPr>
                <w:noProof/>
              </w:rPr>
              <w:t>…</w:t>
            </w:r>
          </w:p>
          <w:p w:rsidR="00B1331A" w:rsidRPr="00FE46C3" w:rsidRDefault="00B1331A" w:rsidP="00A94B18">
            <w:pPr>
              <w:keepNext/>
              <w:ind w:firstLine="219"/>
              <w:jc w:val="both"/>
              <w:rPr>
                <w:noProof/>
              </w:rPr>
            </w:pPr>
            <w:r w:rsidRPr="00FE46C3">
              <w:rPr>
                <w:noProof/>
              </w:rPr>
              <w:t xml:space="preserve">4) создание и совершенствование </w:t>
            </w:r>
            <w:r w:rsidRPr="00FE46C3">
              <w:rPr>
                <w:b/>
                <w:noProof/>
              </w:rPr>
              <w:t>регулируемого</w:t>
            </w:r>
            <w:r w:rsidRPr="00FE46C3">
              <w:rPr>
                <w:noProof/>
              </w:rPr>
              <w:t xml:space="preserve"> рынка электрической и тепловой энергии;</w:t>
            </w:r>
          </w:p>
          <w:p w:rsidR="00B1331A" w:rsidRPr="00FE46C3" w:rsidRDefault="00B1331A" w:rsidP="00A94B18">
            <w:pPr>
              <w:keepNext/>
              <w:ind w:firstLine="219"/>
              <w:jc w:val="both"/>
              <w:rPr>
                <w:noProof/>
              </w:rPr>
            </w:pPr>
          </w:p>
        </w:tc>
        <w:tc>
          <w:tcPr>
            <w:tcW w:w="3420" w:type="dxa"/>
            <w:tcBorders>
              <w:top w:val="single" w:sz="4" w:space="0" w:color="auto"/>
              <w:left w:val="single" w:sz="4" w:space="0" w:color="auto"/>
              <w:bottom w:val="single" w:sz="4" w:space="0" w:color="auto"/>
              <w:right w:val="single" w:sz="4" w:space="0" w:color="auto"/>
            </w:tcBorders>
          </w:tcPr>
          <w:p w:rsidR="00B1331A" w:rsidRPr="00FE46C3" w:rsidRDefault="00B1331A" w:rsidP="00A94B18">
            <w:pPr>
              <w:keepNext/>
              <w:ind w:firstLine="137"/>
              <w:jc w:val="both"/>
              <w:rPr>
                <w:b/>
              </w:rPr>
            </w:pPr>
            <w:r w:rsidRPr="00FE46C3">
              <w:rPr>
                <w:b/>
              </w:rPr>
              <w:lastRenderedPageBreak/>
              <w:t>2) подпункт 4) пункта 2 статьи 3 изложить в следующей редакции:</w:t>
            </w:r>
          </w:p>
          <w:p w:rsidR="00B1331A" w:rsidRPr="00FE46C3" w:rsidRDefault="00B1331A" w:rsidP="00A94B18">
            <w:pPr>
              <w:keepNext/>
              <w:ind w:firstLine="137"/>
              <w:jc w:val="both"/>
            </w:pPr>
            <w:r w:rsidRPr="00FE46C3">
              <w:rPr>
                <w:b/>
              </w:rPr>
              <w:t>«4) создание и совершенствование рынка электрической и тепловой энергии;»;</w:t>
            </w:r>
          </w:p>
        </w:tc>
        <w:tc>
          <w:tcPr>
            <w:tcW w:w="3240" w:type="dxa"/>
            <w:tcBorders>
              <w:top w:val="single" w:sz="4" w:space="0" w:color="auto"/>
              <w:left w:val="single" w:sz="4" w:space="0" w:color="auto"/>
              <w:bottom w:val="single" w:sz="4" w:space="0" w:color="auto"/>
              <w:right w:val="single" w:sz="4" w:space="0" w:color="auto"/>
            </w:tcBorders>
          </w:tcPr>
          <w:p w:rsidR="00B1331A" w:rsidRPr="00FE46C3" w:rsidRDefault="00B1331A" w:rsidP="00A94B18">
            <w:pPr>
              <w:keepNext/>
              <w:ind w:firstLine="137"/>
              <w:jc w:val="both"/>
              <w:rPr>
                <w:i/>
                <w:u w:val="single"/>
              </w:rPr>
            </w:pPr>
            <w:r w:rsidRPr="00FE46C3">
              <w:t xml:space="preserve">Подпункт  2)  пункта 8 статьи 1 проекта </w:t>
            </w:r>
            <w:r w:rsidRPr="00FE46C3">
              <w:rPr>
                <w:b/>
              </w:rPr>
              <w:t>исключить</w:t>
            </w:r>
          </w:p>
          <w:p w:rsidR="00B1331A" w:rsidRPr="00FE46C3" w:rsidRDefault="00B1331A" w:rsidP="00A94B18">
            <w:pPr>
              <w:keepNext/>
              <w:jc w:val="both"/>
              <w:rPr>
                <w:i/>
              </w:rPr>
            </w:pPr>
            <w:r w:rsidRPr="00FE46C3">
              <w:rPr>
                <w:i/>
              </w:rPr>
              <w:t>(Оставить в действующей редакции)</w:t>
            </w:r>
          </w:p>
          <w:p w:rsidR="00B1331A" w:rsidRPr="00FE46C3" w:rsidRDefault="00B1331A" w:rsidP="00A94B18">
            <w:pPr>
              <w:keepNext/>
              <w:ind w:firstLine="219"/>
              <w:jc w:val="both"/>
            </w:pPr>
          </w:p>
          <w:p w:rsidR="00B1331A" w:rsidRPr="00FE46C3" w:rsidRDefault="00B1331A" w:rsidP="00A94B18">
            <w:pPr>
              <w:keepNext/>
              <w:ind w:firstLine="219"/>
              <w:jc w:val="both"/>
            </w:pPr>
          </w:p>
          <w:p w:rsidR="00B1331A" w:rsidRPr="00FE46C3" w:rsidRDefault="00B1331A" w:rsidP="0050274C">
            <w:pPr>
              <w:keepNext/>
              <w:ind w:firstLine="221"/>
              <w:jc w:val="center"/>
              <w:rPr>
                <w:i/>
              </w:rPr>
            </w:pPr>
            <w:r w:rsidRPr="00FE46C3">
              <w:rPr>
                <w:i/>
              </w:rPr>
              <w:t>Соответственно изменить последующую нумерацию подпунктов</w:t>
            </w:r>
          </w:p>
          <w:p w:rsidR="00B1331A" w:rsidRPr="00FE46C3" w:rsidRDefault="00B1331A" w:rsidP="00A94B18">
            <w:pPr>
              <w:keepNext/>
              <w:ind w:firstLine="219"/>
              <w:jc w:val="both"/>
              <w:rPr>
                <w:b/>
              </w:rPr>
            </w:pPr>
          </w:p>
          <w:p w:rsidR="00B1331A" w:rsidRPr="00FE46C3" w:rsidRDefault="00B1331A" w:rsidP="00A94B18">
            <w:pPr>
              <w:keepNext/>
              <w:ind w:firstLine="219"/>
              <w:jc w:val="both"/>
            </w:pPr>
          </w:p>
          <w:p w:rsidR="00B1331A" w:rsidRPr="00FE46C3" w:rsidRDefault="00B1331A" w:rsidP="00A94B18">
            <w:pPr>
              <w:keepNext/>
              <w:ind w:firstLine="219"/>
              <w:jc w:val="both"/>
            </w:pPr>
          </w:p>
        </w:tc>
        <w:tc>
          <w:tcPr>
            <w:tcW w:w="2372" w:type="dxa"/>
            <w:tcBorders>
              <w:top w:val="single" w:sz="4" w:space="0" w:color="auto"/>
              <w:left w:val="single" w:sz="4" w:space="0" w:color="auto"/>
              <w:bottom w:val="single" w:sz="4" w:space="0" w:color="auto"/>
              <w:right w:val="single" w:sz="4" w:space="0" w:color="auto"/>
            </w:tcBorders>
          </w:tcPr>
          <w:p w:rsidR="00B1331A" w:rsidRPr="00FE46C3" w:rsidRDefault="00B1331A" w:rsidP="00A94B18">
            <w:pPr>
              <w:keepNext/>
              <w:ind w:firstLine="219"/>
              <w:jc w:val="both"/>
              <w:rPr>
                <w:b/>
                <w:lang w:val="kk-KZ"/>
              </w:rPr>
            </w:pPr>
            <w:r w:rsidRPr="00FE46C3">
              <w:rPr>
                <w:b/>
                <w:lang w:val="kk-KZ"/>
              </w:rPr>
              <w:lastRenderedPageBreak/>
              <w:t>Депутаты</w:t>
            </w:r>
          </w:p>
          <w:p w:rsidR="00B1331A" w:rsidRPr="00FE46C3" w:rsidRDefault="00B1331A" w:rsidP="00A94B18">
            <w:pPr>
              <w:keepNext/>
              <w:ind w:firstLine="219"/>
              <w:jc w:val="both"/>
              <w:rPr>
                <w:b/>
                <w:lang w:val="kk-KZ"/>
              </w:rPr>
            </w:pPr>
            <w:r w:rsidRPr="00FE46C3">
              <w:rPr>
                <w:b/>
                <w:lang w:val="kk-KZ"/>
              </w:rPr>
              <w:t>Айсина М.А.</w:t>
            </w:r>
          </w:p>
          <w:p w:rsidR="00B1331A" w:rsidRPr="00FE46C3" w:rsidRDefault="00B1331A" w:rsidP="00A94B18">
            <w:pPr>
              <w:keepNext/>
              <w:ind w:firstLine="219"/>
              <w:jc w:val="both"/>
              <w:rPr>
                <w:b/>
                <w:lang w:val="kk-KZ"/>
              </w:rPr>
            </w:pPr>
            <w:r w:rsidRPr="00FE46C3">
              <w:rPr>
                <w:b/>
                <w:lang w:val="kk-KZ"/>
              </w:rPr>
              <w:t>Ерман М.Т.</w:t>
            </w:r>
          </w:p>
          <w:p w:rsidR="00B1331A" w:rsidRPr="00FE46C3" w:rsidRDefault="00B1331A" w:rsidP="00A94B18">
            <w:pPr>
              <w:keepNext/>
              <w:ind w:firstLine="219"/>
              <w:jc w:val="both"/>
              <w:rPr>
                <w:lang w:val="kk-KZ"/>
              </w:rPr>
            </w:pPr>
          </w:p>
          <w:p w:rsidR="00B1331A" w:rsidRPr="00FE46C3" w:rsidRDefault="00B1331A" w:rsidP="00A94B18">
            <w:pPr>
              <w:keepNext/>
              <w:ind w:firstLine="219"/>
              <w:jc w:val="both"/>
              <w:rPr>
                <w:lang w:val="kk-KZ"/>
              </w:rPr>
            </w:pPr>
            <w:r w:rsidRPr="00FE46C3">
              <w:rPr>
                <w:lang w:val="kk-KZ"/>
              </w:rPr>
              <w:t>В целях приведения в соответствие с пунктом 3 статьи 116 Предприни-</w:t>
            </w:r>
            <w:r w:rsidRPr="00FE46C3">
              <w:rPr>
                <w:lang w:val="kk-KZ"/>
              </w:rPr>
              <w:lastRenderedPageBreak/>
              <w:t xml:space="preserve">мательского кодекса, которым установлен перечень сфер, подлежащих государственному регулированию.  При этом в данные сферы, в том числе, отнесены    </w:t>
            </w:r>
            <w:r w:rsidRPr="00FE46C3">
              <w:rPr>
                <w:noProof/>
              </w:rPr>
              <w:t xml:space="preserve">электрическая и тепловая энергия </w:t>
            </w:r>
            <w:r w:rsidRPr="00FE46C3">
              <w:rPr>
                <w:lang w:val="kk-KZ"/>
              </w:rPr>
              <w:t>(подпункты 2) и 12) пункта 3 статьи 116 Кодекса).</w:t>
            </w:r>
          </w:p>
          <w:p w:rsidR="00B1331A" w:rsidRPr="00FE46C3" w:rsidRDefault="00B1331A" w:rsidP="00E866BF">
            <w:pPr>
              <w:keepNext/>
              <w:ind w:firstLine="219"/>
              <w:jc w:val="both"/>
              <w:rPr>
                <w:lang w:val="kk-KZ"/>
              </w:rPr>
            </w:pPr>
            <w:r w:rsidRPr="00FE46C3">
              <w:rPr>
                <w:lang w:val="kk-KZ"/>
              </w:rPr>
              <w:t>Кроме того, приведение в соответствие  с абзацем первым пункта 2 статьи 3 Закона Республики Казахстан «Об электроэнергетике».</w:t>
            </w:r>
          </w:p>
          <w:p w:rsidR="000B5181" w:rsidRPr="00FE46C3" w:rsidRDefault="000B5181" w:rsidP="00E866BF">
            <w:pPr>
              <w:keepNext/>
              <w:ind w:firstLine="219"/>
              <w:jc w:val="both"/>
              <w:rPr>
                <w:lang w:val="kk-KZ"/>
              </w:rPr>
            </w:pPr>
          </w:p>
        </w:tc>
        <w:tc>
          <w:tcPr>
            <w:tcW w:w="1410" w:type="dxa"/>
            <w:tcBorders>
              <w:top w:val="single" w:sz="4" w:space="0" w:color="auto"/>
              <w:left w:val="single" w:sz="4" w:space="0" w:color="auto"/>
              <w:bottom w:val="single" w:sz="4" w:space="0" w:color="auto"/>
              <w:right w:val="single" w:sz="4" w:space="0" w:color="auto"/>
            </w:tcBorders>
          </w:tcPr>
          <w:p w:rsidR="00B1331A" w:rsidRPr="00FE46C3" w:rsidRDefault="00B1331A" w:rsidP="00A94B18">
            <w:pPr>
              <w:keepNext/>
              <w:jc w:val="center"/>
              <w:rPr>
                <w:b/>
                <w:bCs/>
                <w:lang w:val="kk-KZ"/>
              </w:rPr>
            </w:pPr>
            <w:r w:rsidRPr="00FE46C3">
              <w:rPr>
                <w:b/>
                <w:bCs/>
                <w:lang w:val="kk-KZ"/>
              </w:rPr>
              <w:lastRenderedPageBreak/>
              <w:t xml:space="preserve">Принято </w:t>
            </w:r>
          </w:p>
        </w:tc>
      </w:tr>
      <w:tr w:rsidR="002758C9" w:rsidRPr="00FE46C3" w:rsidTr="00550D72">
        <w:tc>
          <w:tcPr>
            <w:tcW w:w="53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numPr>
                <w:ilvl w:val="0"/>
                <w:numId w:val="1"/>
              </w:numPr>
              <w:tabs>
                <w:tab w:val="left" w:pos="180"/>
              </w:tabs>
              <w:ind w:left="0" w:firstLine="0"/>
              <w:jc w:val="center"/>
            </w:pPr>
          </w:p>
        </w:tc>
        <w:tc>
          <w:tcPr>
            <w:tcW w:w="125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57" w:right="-57"/>
              <w:jc w:val="center"/>
            </w:pPr>
            <w:r w:rsidRPr="00FE46C3">
              <w:rPr>
                <w:spacing w:val="-8"/>
                <w:lang w:val="kk-KZ"/>
              </w:rPr>
              <w:t>Абзацы второй,  третий и пятый п</w:t>
            </w:r>
            <w:r w:rsidRPr="00FE46C3">
              <w:rPr>
                <w:spacing w:val="-8"/>
              </w:rPr>
              <w:t xml:space="preserve">одпункта 5) </w:t>
            </w:r>
            <w:r w:rsidRPr="00FE46C3">
              <w:t>пункта 8 статьи 1 проекта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rPr>
                <w:i/>
              </w:rPr>
            </w:pPr>
            <w:r w:rsidRPr="00FE46C3">
              <w:rPr>
                <w:i/>
              </w:rPr>
              <w:lastRenderedPageBreak/>
              <w:t>Статья 12 Закона</w:t>
            </w:r>
          </w:p>
          <w:p w:rsidR="00B1331A" w:rsidRPr="00FE46C3" w:rsidRDefault="00B1331A" w:rsidP="006C7244">
            <w:pPr>
              <w:keepNext/>
              <w:jc w:val="center"/>
            </w:pPr>
          </w:p>
          <w:p w:rsidR="00B1331A" w:rsidRPr="00FE46C3" w:rsidRDefault="00B1331A" w:rsidP="006C7244">
            <w:pPr>
              <w:keepNext/>
              <w:jc w:val="center"/>
            </w:pPr>
          </w:p>
        </w:tc>
        <w:tc>
          <w:tcPr>
            <w:tcW w:w="306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4" w:firstLine="225"/>
              <w:jc w:val="both"/>
            </w:pPr>
            <w:r w:rsidRPr="00FE46C3">
              <w:lastRenderedPageBreak/>
              <w:t>Статья 12. Права и обязанности участников производства и передачи электрической энергии</w:t>
            </w:r>
          </w:p>
          <w:p w:rsidR="00B1331A" w:rsidRPr="00FE46C3" w:rsidRDefault="00B1331A" w:rsidP="006C7244">
            <w:pPr>
              <w:keepNext/>
              <w:ind w:left="-4" w:firstLine="225"/>
              <w:jc w:val="both"/>
            </w:pPr>
            <w:r w:rsidRPr="00FE46C3">
              <w:t>…</w:t>
            </w:r>
          </w:p>
          <w:p w:rsidR="00B1331A" w:rsidRPr="00FE46C3" w:rsidRDefault="00B1331A" w:rsidP="006C7244">
            <w:pPr>
              <w:keepNext/>
              <w:ind w:left="-4" w:firstLine="225"/>
              <w:jc w:val="both"/>
            </w:pPr>
            <w:r w:rsidRPr="00FE46C3">
              <w:t xml:space="preserve">3. Энергопроизводящие организации, за исключением энергопроизводящих организаций, использующих </w:t>
            </w:r>
            <w:r w:rsidRPr="00FE46C3">
              <w:lastRenderedPageBreak/>
              <w:t>возобновляемые источники энергии, обязаны:</w:t>
            </w:r>
          </w:p>
          <w:p w:rsidR="00B1331A" w:rsidRPr="00FE46C3" w:rsidRDefault="00B1331A" w:rsidP="006C7244">
            <w:pPr>
              <w:keepNext/>
              <w:ind w:left="-4" w:firstLine="225"/>
              <w:jc w:val="both"/>
            </w:pPr>
            <w:r w:rsidRPr="00FE46C3">
              <w:t>…</w:t>
            </w:r>
          </w:p>
          <w:p w:rsidR="00B1331A" w:rsidRPr="00FE46C3" w:rsidRDefault="00B1331A" w:rsidP="006C7244">
            <w:pPr>
              <w:keepNext/>
              <w:ind w:left="-4" w:firstLine="225"/>
              <w:jc w:val="both"/>
              <w:rPr>
                <w:i/>
              </w:rPr>
            </w:pPr>
            <w:r w:rsidRPr="00FE46C3">
              <w:rPr>
                <w:i/>
              </w:rPr>
              <w:t>Примечание РЦПИ!</w:t>
            </w:r>
          </w:p>
          <w:p w:rsidR="00B1331A" w:rsidRPr="00FE46C3" w:rsidRDefault="00B1331A" w:rsidP="006C7244">
            <w:pPr>
              <w:keepNext/>
              <w:ind w:left="-4" w:firstLine="225"/>
              <w:jc w:val="both"/>
              <w:rPr>
                <w:i/>
              </w:rPr>
            </w:pPr>
            <w:r w:rsidRPr="00FE46C3">
              <w:rPr>
                <w:i/>
              </w:rPr>
              <w:t>Подпункт 3) предусмотрено исключить Законом РК от 04.07.2012 № 25-V (вводится в действие с 01.01.2020).</w:t>
            </w:r>
          </w:p>
          <w:p w:rsidR="00B1331A" w:rsidRPr="00FE46C3" w:rsidRDefault="00B1331A" w:rsidP="006C7244">
            <w:pPr>
              <w:keepNext/>
              <w:ind w:left="-4" w:firstLine="225"/>
              <w:jc w:val="both"/>
            </w:pPr>
            <w:r w:rsidRPr="00FE46C3">
              <w:t>3) в случае заключения инвестиционного договора выполнять инвестиционную программу и ежегодно представлять в уполномоченный орган и государственный орган, осуществляющий руководство в сферах естественных монополий и на регулируемых рынках, отчет о ее выполнении;</w:t>
            </w:r>
          </w:p>
          <w:p w:rsidR="00B1331A" w:rsidRPr="00FE46C3" w:rsidRDefault="00B1331A" w:rsidP="006C7244">
            <w:pPr>
              <w:keepNext/>
              <w:ind w:firstLine="225"/>
              <w:jc w:val="both"/>
            </w:pPr>
            <w:r w:rsidRPr="00FE46C3">
              <w:t>…</w:t>
            </w:r>
          </w:p>
          <w:p w:rsidR="00B1331A" w:rsidRPr="00FE46C3" w:rsidRDefault="00B1331A" w:rsidP="006C7244">
            <w:pPr>
              <w:keepNext/>
              <w:ind w:firstLine="225"/>
              <w:jc w:val="both"/>
            </w:pPr>
            <w:r w:rsidRPr="00FE46C3">
              <w:t xml:space="preserve"> 9) по требованию государственного органа, осуществляющего руководство в сферах естественных монополий и на регулируемых рынках, предоставлять информацию в соответствии с подпунктом </w:t>
            </w:r>
            <w:r w:rsidRPr="00FE46C3">
              <w:lastRenderedPageBreak/>
              <w:t>8-1) статьи 7 настоящего Закона на бумажном и (или) электронном носителях в установленные им сроки, которые не могут быть менее пяти рабочих дней со дня получения соответствующего запроса;</w:t>
            </w:r>
          </w:p>
          <w:p w:rsidR="00B1331A" w:rsidRPr="00FE46C3" w:rsidRDefault="00B1331A" w:rsidP="006C7244">
            <w:pPr>
              <w:keepNext/>
              <w:ind w:firstLine="225"/>
              <w:jc w:val="both"/>
              <w:rPr>
                <w:noProof/>
              </w:rPr>
            </w:pPr>
          </w:p>
        </w:tc>
        <w:tc>
          <w:tcPr>
            <w:tcW w:w="342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4" w:firstLine="137"/>
              <w:jc w:val="both"/>
            </w:pPr>
            <w:r w:rsidRPr="00FE46C3">
              <w:lastRenderedPageBreak/>
              <w:t>5) в статье 12:</w:t>
            </w:r>
          </w:p>
          <w:p w:rsidR="00B1331A" w:rsidRPr="00FE46C3" w:rsidRDefault="00B1331A" w:rsidP="006C7244">
            <w:pPr>
              <w:keepNext/>
              <w:ind w:left="-4" w:firstLine="137"/>
              <w:jc w:val="both"/>
            </w:pPr>
            <w:r w:rsidRPr="00FE46C3">
              <w:rPr>
                <w:b/>
              </w:rPr>
              <w:t>в пункте</w:t>
            </w:r>
            <w:r w:rsidRPr="00FE46C3">
              <w:t xml:space="preserve"> 3:</w:t>
            </w:r>
          </w:p>
          <w:p w:rsidR="00B1331A" w:rsidRPr="00FE46C3" w:rsidRDefault="00B1331A" w:rsidP="006C7244">
            <w:pPr>
              <w:keepNext/>
              <w:ind w:firstLine="137"/>
              <w:jc w:val="both"/>
            </w:pPr>
            <w:r w:rsidRPr="00FE46C3">
              <w:t>подпункт 3) изложить в следующей редакции:</w:t>
            </w:r>
          </w:p>
          <w:p w:rsidR="00B1331A" w:rsidRPr="00FE46C3" w:rsidRDefault="00B1331A" w:rsidP="006C7244">
            <w:pPr>
              <w:keepNext/>
              <w:ind w:firstLine="137"/>
              <w:jc w:val="both"/>
            </w:pPr>
            <w:r w:rsidRPr="00FE46C3">
              <w:t>…</w:t>
            </w:r>
          </w:p>
          <w:p w:rsidR="00B1331A" w:rsidRPr="00FE46C3" w:rsidRDefault="00B1331A" w:rsidP="00D171A8">
            <w:pPr>
              <w:keepNext/>
              <w:ind w:firstLine="137"/>
              <w:jc w:val="both"/>
              <w:rPr>
                <w:b/>
              </w:rPr>
            </w:pPr>
            <w:r w:rsidRPr="00FE46C3">
              <w:rPr>
                <w:b/>
              </w:rPr>
              <w:t>подпункт 9) изложить в следующей редакции:</w:t>
            </w:r>
          </w:p>
        </w:tc>
        <w:tc>
          <w:tcPr>
            <w:tcW w:w="324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pPr>
            <w:r w:rsidRPr="00FE46C3">
              <w:t>Абзацы второй, третий и пятый подпункта 5) пункта 8 статьи 1 проекта изложить в следующей редакции:</w:t>
            </w:r>
          </w:p>
          <w:p w:rsidR="00B1331A" w:rsidRPr="00FE46C3" w:rsidRDefault="00B1331A" w:rsidP="006C7244">
            <w:pPr>
              <w:keepNext/>
              <w:ind w:firstLine="219"/>
              <w:jc w:val="both"/>
            </w:pPr>
          </w:p>
          <w:p w:rsidR="00B1331A" w:rsidRPr="00FE46C3" w:rsidRDefault="00B1331A" w:rsidP="006C7244">
            <w:pPr>
              <w:keepNext/>
              <w:ind w:firstLine="219"/>
              <w:jc w:val="both"/>
            </w:pPr>
            <w:r w:rsidRPr="00FE46C3">
              <w:t>«5</w:t>
            </w:r>
            <w:r w:rsidRPr="00FE46C3">
              <w:rPr>
                <w:b/>
              </w:rPr>
              <w:t xml:space="preserve">) </w:t>
            </w:r>
            <w:r w:rsidRPr="00FE46C3">
              <w:t xml:space="preserve">подпункты 3) </w:t>
            </w:r>
            <w:r w:rsidRPr="00FE46C3">
              <w:rPr>
                <w:b/>
              </w:rPr>
              <w:t xml:space="preserve">и 9) пункта </w:t>
            </w:r>
            <w:r w:rsidRPr="00FE46C3">
              <w:t>3</w:t>
            </w:r>
            <w:r w:rsidRPr="00FE46C3">
              <w:rPr>
                <w:b/>
              </w:rPr>
              <w:t xml:space="preserve"> </w:t>
            </w:r>
            <w:r w:rsidRPr="00FE46C3">
              <w:t>изложить в следующей редакции:».</w:t>
            </w:r>
          </w:p>
        </w:tc>
        <w:tc>
          <w:tcPr>
            <w:tcW w:w="2372" w:type="dxa"/>
            <w:tcBorders>
              <w:top w:val="single" w:sz="4" w:space="0" w:color="auto"/>
              <w:left w:val="single" w:sz="4" w:space="0" w:color="auto"/>
              <w:bottom w:val="single" w:sz="4" w:space="0" w:color="auto"/>
              <w:right w:val="single" w:sz="4" w:space="0" w:color="auto"/>
            </w:tcBorders>
          </w:tcPr>
          <w:p w:rsidR="00B1331A" w:rsidRPr="00FE46C3" w:rsidRDefault="00B1331A" w:rsidP="0095599D">
            <w:pPr>
              <w:keepNext/>
              <w:ind w:firstLine="219"/>
              <w:jc w:val="both"/>
              <w:rPr>
                <w:b/>
                <w:lang w:val="kk-KZ"/>
              </w:rPr>
            </w:pPr>
            <w:r w:rsidRPr="00FE46C3">
              <w:rPr>
                <w:b/>
                <w:lang w:val="kk-KZ"/>
              </w:rPr>
              <w:t xml:space="preserve">Комитет по экономической реформе и региональному развитию </w:t>
            </w:r>
          </w:p>
          <w:p w:rsidR="00B1331A" w:rsidRPr="00FE46C3" w:rsidRDefault="00B1331A" w:rsidP="006C7244">
            <w:pPr>
              <w:keepNext/>
              <w:ind w:firstLine="219"/>
              <w:jc w:val="both"/>
              <w:rPr>
                <w:spacing w:val="-8"/>
                <w:lang w:val="kk-KZ"/>
              </w:rPr>
            </w:pPr>
          </w:p>
          <w:p w:rsidR="00B1331A" w:rsidRPr="00FE46C3" w:rsidRDefault="00B1331A" w:rsidP="006C7244">
            <w:pPr>
              <w:keepNext/>
              <w:ind w:firstLine="219"/>
              <w:jc w:val="both"/>
            </w:pPr>
            <w:r w:rsidRPr="00FE46C3">
              <w:t>Юридическая техника.</w:t>
            </w:r>
          </w:p>
          <w:p w:rsidR="00B1331A" w:rsidRPr="00FE46C3" w:rsidRDefault="00B1331A" w:rsidP="006C7244">
            <w:pPr>
              <w:keepNext/>
              <w:ind w:firstLine="219"/>
              <w:jc w:val="both"/>
            </w:pPr>
          </w:p>
          <w:p w:rsidR="00B1331A" w:rsidRPr="00FE46C3" w:rsidRDefault="00B1331A" w:rsidP="006C7244">
            <w:pPr>
              <w:keepNext/>
              <w:ind w:firstLine="219"/>
              <w:jc w:val="both"/>
              <w:rPr>
                <w:b/>
              </w:rPr>
            </w:pPr>
          </w:p>
        </w:tc>
        <w:tc>
          <w:tcPr>
            <w:tcW w:w="141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jc w:val="center"/>
              <w:rPr>
                <w:b/>
                <w:bCs/>
                <w:lang w:val="kk-KZ"/>
              </w:rPr>
            </w:pPr>
            <w:r w:rsidRPr="00FE46C3">
              <w:rPr>
                <w:b/>
                <w:bCs/>
                <w:lang w:val="kk-KZ"/>
              </w:rPr>
              <w:t>Принято</w:t>
            </w:r>
          </w:p>
        </w:tc>
      </w:tr>
      <w:tr w:rsidR="002758C9" w:rsidRPr="00FE46C3" w:rsidTr="006542E9">
        <w:tc>
          <w:tcPr>
            <w:tcW w:w="539" w:type="dxa"/>
          </w:tcPr>
          <w:p w:rsidR="00B1331A" w:rsidRPr="00FE46C3" w:rsidRDefault="00B1331A" w:rsidP="006C7244">
            <w:pPr>
              <w:keepNext/>
              <w:numPr>
                <w:ilvl w:val="0"/>
                <w:numId w:val="1"/>
              </w:numPr>
              <w:tabs>
                <w:tab w:val="left" w:pos="180"/>
              </w:tabs>
              <w:ind w:left="0" w:firstLine="0"/>
              <w:jc w:val="center"/>
            </w:pPr>
          </w:p>
        </w:tc>
        <w:tc>
          <w:tcPr>
            <w:tcW w:w="1259" w:type="dxa"/>
          </w:tcPr>
          <w:p w:rsidR="00B1331A" w:rsidRPr="00FE46C3" w:rsidRDefault="00B1331A" w:rsidP="006C7244">
            <w:pPr>
              <w:keepNext/>
              <w:ind w:left="-57" w:right="-57"/>
              <w:jc w:val="center"/>
            </w:pPr>
            <w:r w:rsidRPr="00FE46C3">
              <w:rPr>
                <w:spacing w:val="-8"/>
                <w:lang w:val="kk-KZ"/>
              </w:rPr>
              <w:t>Абзацы пятый, шестой и  восьмой п</w:t>
            </w:r>
            <w:r w:rsidRPr="00FE46C3">
              <w:rPr>
                <w:spacing w:val="-8"/>
              </w:rPr>
              <w:t>одпункта 6</w:t>
            </w:r>
            <w:r w:rsidRPr="00FE46C3">
              <w:t>)</w:t>
            </w:r>
            <w:r w:rsidRPr="00FE46C3">
              <w:rPr>
                <w:lang w:val="kk-KZ"/>
              </w:rPr>
              <w:t xml:space="preserve"> </w:t>
            </w:r>
            <w:r w:rsidRPr="00FE46C3">
              <w:t xml:space="preserve"> пункта 8 статьи 1 проекта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rPr>
                <w:i/>
              </w:rPr>
            </w:pPr>
            <w:r w:rsidRPr="00FE46C3">
              <w:rPr>
                <w:i/>
              </w:rPr>
              <w:t>Статья 12-1 Закона</w:t>
            </w:r>
          </w:p>
          <w:p w:rsidR="00B1331A" w:rsidRPr="00FE46C3" w:rsidRDefault="00B1331A" w:rsidP="006C7244">
            <w:pPr>
              <w:keepNext/>
              <w:jc w:val="center"/>
            </w:pPr>
          </w:p>
          <w:p w:rsidR="00B1331A" w:rsidRPr="00FE46C3" w:rsidRDefault="00B1331A" w:rsidP="006C7244">
            <w:pPr>
              <w:keepNext/>
              <w:jc w:val="center"/>
            </w:pPr>
          </w:p>
        </w:tc>
        <w:tc>
          <w:tcPr>
            <w:tcW w:w="3060" w:type="dxa"/>
          </w:tcPr>
          <w:p w:rsidR="00B1331A" w:rsidRPr="00FE46C3" w:rsidRDefault="00B1331A" w:rsidP="006C7244">
            <w:pPr>
              <w:keepNext/>
              <w:ind w:firstLine="219"/>
              <w:jc w:val="both"/>
              <w:rPr>
                <w:noProof/>
              </w:rPr>
            </w:pPr>
            <w:r w:rsidRPr="00FE46C3">
              <w:rPr>
                <w:noProof/>
              </w:rPr>
              <w:t>Статья 12-1. Порядок определения предельных, расчетных и индивидуальных тарифов</w:t>
            </w:r>
          </w:p>
          <w:p w:rsidR="00B1331A" w:rsidRPr="00FE46C3" w:rsidRDefault="00B1331A" w:rsidP="006C7244">
            <w:pPr>
              <w:keepNext/>
              <w:ind w:firstLine="219"/>
              <w:jc w:val="both"/>
              <w:rPr>
                <w:noProof/>
              </w:rPr>
            </w:pPr>
            <w:r w:rsidRPr="00FE46C3">
              <w:rPr>
                <w:noProof/>
              </w:rPr>
              <w:t>…</w:t>
            </w:r>
          </w:p>
          <w:p w:rsidR="00B1331A" w:rsidRPr="00FE46C3" w:rsidRDefault="00B1331A" w:rsidP="006C7244">
            <w:pPr>
              <w:keepNext/>
              <w:ind w:firstLine="219"/>
              <w:jc w:val="both"/>
              <w:rPr>
                <w:noProof/>
              </w:rPr>
            </w:pPr>
            <w:r w:rsidRPr="00FE46C3">
              <w:rPr>
                <w:noProof/>
              </w:rPr>
              <w:t>6. Индивидуальный тариф энергопроизводящая организация вправе применить на любой стадии реализации инвестиционной программы.</w:t>
            </w:r>
          </w:p>
          <w:p w:rsidR="00B1331A" w:rsidRPr="00FE46C3" w:rsidRDefault="00B1331A" w:rsidP="006C7244">
            <w:pPr>
              <w:keepNext/>
              <w:ind w:firstLine="219"/>
              <w:jc w:val="both"/>
              <w:rPr>
                <w:noProof/>
              </w:rPr>
            </w:pPr>
            <w:r w:rsidRPr="00FE46C3">
              <w:rPr>
                <w:noProof/>
              </w:rPr>
              <w:t xml:space="preserve">Применение энергопроизводящей организацией индивидуального тарифа производится на основании решения государственного органа, осуществляющего руководство в сферах естественных монополий и на регулируемых рынках, принимаемого с учетом параметров </w:t>
            </w:r>
            <w:r w:rsidRPr="00FE46C3">
              <w:rPr>
                <w:noProof/>
              </w:rPr>
              <w:lastRenderedPageBreak/>
              <w:t>инвестиционной программы и проектно-сметной документации.</w:t>
            </w:r>
          </w:p>
          <w:p w:rsidR="00B1331A" w:rsidRPr="00FE46C3" w:rsidRDefault="00B1331A" w:rsidP="006C7244">
            <w:pPr>
              <w:keepNext/>
              <w:ind w:firstLine="219"/>
              <w:jc w:val="both"/>
              <w:rPr>
                <w:noProof/>
              </w:rPr>
            </w:pPr>
            <w:r w:rsidRPr="00FE46C3">
              <w:rPr>
                <w:noProof/>
              </w:rPr>
              <w:t>Индивидуальный тариф не может быть ниже расчетного тарифа при выполнении энергопроизводящей организацией обязательств по вводу мощностей, предусмотренных инвестиционным договором.</w:t>
            </w:r>
          </w:p>
          <w:p w:rsidR="00B1331A" w:rsidRPr="00FE46C3" w:rsidRDefault="00B1331A" w:rsidP="006C7244">
            <w:pPr>
              <w:keepNext/>
              <w:ind w:firstLine="219"/>
              <w:jc w:val="both"/>
              <w:rPr>
                <w:noProof/>
              </w:rPr>
            </w:pPr>
            <w:r w:rsidRPr="00FE46C3">
              <w:rPr>
                <w:noProof/>
              </w:rPr>
              <w:t>Индивидуальный тариф утверждается выше расчетного тарифа в случае увеличения стоимости инвестиционной программы. При этом увеличение стоимости инвестиционной программы должно быть согласовано с уполномоченным органом и государственным органом, осуществляющим руководство в сферах естественных монополий и на регулируемых рынках.</w:t>
            </w:r>
          </w:p>
          <w:p w:rsidR="00B1331A" w:rsidRPr="00FE46C3" w:rsidRDefault="00B1331A" w:rsidP="006C7244">
            <w:pPr>
              <w:keepNext/>
              <w:ind w:firstLine="219"/>
              <w:jc w:val="both"/>
              <w:rPr>
                <w:noProof/>
              </w:rPr>
            </w:pPr>
          </w:p>
        </w:tc>
        <w:tc>
          <w:tcPr>
            <w:tcW w:w="3420" w:type="dxa"/>
          </w:tcPr>
          <w:p w:rsidR="00B1331A" w:rsidRPr="00FE46C3" w:rsidRDefault="00B1331A" w:rsidP="006C7244">
            <w:pPr>
              <w:keepNext/>
              <w:ind w:firstLine="137"/>
              <w:jc w:val="both"/>
            </w:pPr>
            <w:r w:rsidRPr="00FE46C3">
              <w:lastRenderedPageBreak/>
              <w:t>6) в статье 12-1:</w:t>
            </w:r>
          </w:p>
          <w:p w:rsidR="00B1331A" w:rsidRPr="00FE46C3" w:rsidRDefault="00B1331A" w:rsidP="006C7244">
            <w:pPr>
              <w:keepNext/>
              <w:ind w:firstLine="137"/>
              <w:jc w:val="both"/>
            </w:pPr>
            <w:r w:rsidRPr="00FE46C3">
              <w:t>…</w:t>
            </w:r>
          </w:p>
          <w:p w:rsidR="00B1331A" w:rsidRPr="00FE46C3" w:rsidRDefault="00B1331A" w:rsidP="006C7244">
            <w:pPr>
              <w:keepNext/>
              <w:ind w:firstLine="137"/>
              <w:jc w:val="both"/>
            </w:pPr>
            <w:r w:rsidRPr="00FE46C3">
              <w:rPr>
                <w:b/>
              </w:rPr>
              <w:t xml:space="preserve">в </w:t>
            </w:r>
            <w:r w:rsidRPr="00FE46C3">
              <w:t>пун</w:t>
            </w:r>
            <w:r w:rsidRPr="00FE46C3">
              <w:rPr>
                <w:b/>
              </w:rPr>
              <w:t>кте</w:t>
            </w:r>
            <w:r w:rsidRPr="00FE46C3">
              <w:t xml:space="preserve"> 6:</w:t>
            </w:r>
          </w:p>
          <w:p w:rsidR="00B1331A" w:rsidRPr="00FE46C3" w:rsidRDefault="00B1331A" w:rsidP="006C7244">
            <w:pPr>
              <w:keepNext/>
              <w:ind w:firstLine="137"/>
              <w:jc w:val="both"/>
              <w:rPr>
                <w:b/>
              </w:rPr>
            </w:pPr>
            <w:r w:rsidRPr="00FE46C3">
              <w:rPr>
                <w:b/>
              </w:rPr>
              <w:t xml:space="preserve">часть вторую </w:t>
            </w:r>
            <w:r w:rsidRPr="00FE46C3">
              <w:t>изложить в следующей редакции:</w:t>
            </w:r>
            <w:r w:rsidRPr="00FE46C3">
              <w:rPr>
                <w:b/>
              </w:rPr>
              <w:t xml:space="preserve"> </w:t>
            </w:r>
          </w:p>
          <w:p w:rsidR="00B1331A" w:rsidRPr="00FE46C3" w:rsidRDefault="00B1331A" w:rsidP="006C7244">
            <w:pPr>
              <w:keepNext/>
              <w:ind w:firstLine="137"/>
              <w:jc w:val="both"/>
            </w:pPr>
            <w:r w:rsidRPr="00FE46C3">
              <w:t>…</w:t>
            </w:r>
          </w:p>
          <w:p w:rsidR="00B1331A" w:rsidRPr="00FE46C3" w:rsidRDefault="00B1331A" w:rsidP="006C7244">
            <w:pPr>
              <w:keepNext/>
              <w:ind w:firstLine="137"/>
              <w:jc w:val="both"/>
              <w:rPr>
                <w:b/>
              </w:rPr>
            </w:pPr>
            <w:r w:rsidRPr="00FE46C3">
              <w:t>часть четвертую</w:t>
            </w:r>
            <w:r w:rsidRPr="00FE46C3">
              <w:rPr>
                <w:b/>
              </w:rPr>
              <w:t xml:space="preserve"> пункта 6 изложить в следующей редакции:</w:t>
            </w:r>
          </w:p>
          <w:p w:rsidR="00B1331A" w:rsidRPr="00FE46C3" w:rsidRDefault="00B1331A" w:rsidP="006C7244">
            <w:pPr>
              <w:keepNext/>
              <w:ind w:firstLine="137"/>
              <w:jc w:val="both"/>
            </w:pPr>
          </w:p>
        </w:tc>
        <w:tc>
          <w:tcPr>
            <w:tcW w:w="3240" w:type="dxa"/>
          </w:tcPr>
          <w:p w:rsidR="00B1331A" w:rsidRPr="00FE46C3" w:rsidRDefault="00B1331A" w:rsidP="006C7244">
            <w:pPr>
              <w:keepNext/>
              <w:ind w:firstLine="137"/>
              <w:jc w:val="both"/>
            </w:pPr>
            <w:r w:rsidRPr="00FE46C3">
              <w:t>Абзацы пятый, шестой и  восьмой подпункта 6)  пункта 8 статьи 1 проекта изложить в следующей редакции:</w:t>
            </w:r>
          </w:p>
          <w:p w:rsidR="00B1331A" w:rsidRPr="00FE46C3" w:rsidRDefault="00B1331A" w:rsidP="006C7244">
            <w:pPr>
              <w:keepNext/>
              <w:ind w:firstLine="137"/>
              <w:jc w:val="both"/>
            </w:pPr>
          </w:p>
          <w:p w:rsidR="00B1331A" w:rsidRPr="00FE46C3" w:rsidRDefault="00B1331A" w:rsidP="006C7244">
            <w:pPr>
              <w:keepNext/>
              <w:ind w:firstLine="137"/>
              <w:jc w:val="both"/>
              <w:rPr>
                <w:b/>
              </w:rPr>
            </w:pPr>
            <w:r w:rsidRPr="00FE46C3">
              <w:t>«</w:t>
            </w:r>
            <w:r w:rsidRPr="00FE46C3">
              <w:rPr>
                <w:b/>
              </w:rPr>
              <w:t xml:space="preserve">части </w:t>
            </w:r>
            <w:r w:rsidRPr="00FE46C3">
              <w:t>вторую</w:t>
            </w:r>
            <w:r w:rsidRPr="00FE46C3">
              <w:rPr>
                <w:b/>
              </w:rPr>
              <w:t xml:space="preserve"> и </w:t>
            </w:r>
            <w:r w:rsidRPr="00FE46C3">
              <w:t>четвертую пун</w:t>
            </w:r>
            <w:r w:rsidRPr="00FE46C3">
              <w:rPr>
                <w:b/>
              </w:rPr>
              <w:t>кта</w:t>
            </w:r>
            <w:r w:rsidRPr="00FE46C3">
              <w:t xml:space="preserve"> 6 </w:t>
            </w:r>
            <w:r w:rsidRPr="00FE46C3">
              <w:rPr>
                <w:b/>
              </w:rPr>
              <w:t>изложить в следующей редакции:».</w:t>
            </w:r>
          </w:p>
          <w:p w:rsidR="00B1331A" w:rsidRPr="00FE46C3" w:rsidRDefault="00B1331A" w:rsidP="006C7244">
            <w:pPr>
              <w:keepNext/>
              <w:ind w:firstLine="137"/>
              <w:jc w:val="both"/>
            </w:pPr>
          </w:p>
          <w:p w:rsidR="00B1331A" w:rsidRPr="00FE46C3" w:rsidRDefault="00B1331A" w:rsidP="00D171A8">
            <w:pPr>
              <w:keepNext/>
              <w:ind w:firstLine="137"/>
              <w:jc w:val="both"/>
            </w:pPr>
          </w:p>
        </w:tc>
        <w:tc>
          <w:tcPr>
            <w:tcW w:w="2372" w:type="dxa"/>
          </w:tcPr>
          <w:p w:rsidR="00B1331A" w:rsidRPr="00FE46C3" w:rsidRDefault="00B1331A" w:rsidP="006C7244">
            <w:pPr>
              <w:keepNext/>
              <w:ind w:firstLine="219"/>
              <w:jc w:val="both"/>
              <w:rPr>
                <w:b/>
                <w:lang w:val="kk-KZ"/>
              </w:rPr>
            </w:pPr>
            <w:r w:rsidRPr="00FE46C3">
              <w:rPr>
                <w:b/>
                <w:lang w:val="kk-KZ"/>
              </w:rPr>
              <w:t xml:space="preserve">Комитет по экономической реформе и региональному развитию </w:t>
            </w:r>
          </w:p>
          <w:p w:rsidR="00B1331A" w:rsidRPr="00FE46C3" w:rsidRDefault="00B1331A" w:rsidP="006C7244">
            <w:pPr>
              <w:keepNext/>
              <w:ind w:firstLine="219"/>
              <w:jc w:val="both"/>
              <w:rPr>
                <w:b/>
                <w:lang w:val="kk-KZ"/>
              </w:rPr>
            </w:pPr>
            <w:r w:rsidRPr="00FE46C3">
              <w:rPr>
                <w:b/>
                <w:lang w:val="kk-KZ"/>
              </w:rPr>
              <w:t>Депутаты</w:t>
            </w:r>
          </w:p>
          <w:p w:rsidR="00B1331A" w:rsidRPr="00FE46C3" w:rsidRDefault="00B1331A" w:rsidP="006C7244">
            <w:pPr>
              <w:keepNext/>
              <w:ind w:firstLine="219"/>
              <w:jc w:val="both"/>
              <w:rPr>
                <w:b/>
                <w:lang w:val="kk-KZ"/>
              </w:rPr>
            </w:pPr>
            <w:r w:rsidRPr="00FE46C3">
              <w:rPr>
                <w:b/>
                <w:lang w:val="kk-KZ"/>
              </w:rPr>
              <w:t>Утебаев С.Н.</w:t>
            </w:r>
          </w:p>
          <w:p w:rsidR="00B1331A" w:rsidRPr="00FE46C3" w:rsidRDefault="00B1331A" w:rsidP="006C7244">
            <w:pPr>
              <w:keepNext/>
              <w:ind w:firstLine="219"/>
              <w:jc w:val="both"/>
              <w:rPr>
                <w:b/>
                <w:lang w:val="kk-KZ"/>
              </w:rPr>
            </w:pPr>
            <w:r w:rsidRPr="00FE46C3">
              <w:rPr>
                <w:b/>
                <w:lang w:val="kk-KZ"/>
              </w:rPr>
              <w:t>Хитуов Т.К.</w:t>
            </w:r>
          </w:p>
          <w:p w:rsidR="00B1331A" w:rsidRPr="00FE46C3" w:rsidRDefault="00B1331A" w:rsidP="006C7244">
            <w:pPr>
              <w:keepNext/>
              <w:ind w:firstLine="219"/>
              <w:jc w:val="both"/>
              <w:rPr>
                <w:lang w:val="kk-KZ"/>
              </w:rPr>
            </w:pPr>
          </w:p>
          <w:p w:rsidR="00B1331A" w:rsidRPr="00FE46C3" w:rsidRDefault="00B1331A" w:rsidP="006C7244">
            <w:pPr>
              <w:keepNext/>
              <w:ind w:firstLine="219"/>
              <w:jc w:val="both"/>
              <w:rPr>
                <w:lang w:val="kk-KZ"/>
              </w:rPr>
            </w:pPr>
            <w:r w:rsidRPr="00FE46C3">
              <w:rPr>
                <w:lang w:val="kk-KZ"/>
              </w:rPr>
              <w:t>Юридическая техника.</w:t>
            </w:r>
          </w:p>
          <w:p w:rsidR="00B1331A" w:rsidRPr="00FE46C3" w:rsidRDefault="00B1331A" w:rsidP="006C7244">
            <w:pPr>
              <w:keepNext/>
              <w:ind w:firstLine="219"/>
              <w:jc w:val="both"/>
              <w:rPr>
                <w:b/>
              </w:rPr>
            </w:pPr>
          </w:p>
        </w:tc>
        <w:tc>
          <w:tcPr>
            <w:tcW w:w="1410" w:type="dxa"/>
          </w:tcPr>
          <w:p w:rsidR="00B1331A" w:rsidRPr="00FE46C3" w:rsidRDefault="00B1331A" w:rsidP="006C7244">
            <w:pPr>
              <w:keepNext/>
              <w:jc w:val="center"/>
              <w:rPr>
                <w:b/>
                <w:bCs/>
                <w:lang w:val="kk-KZ"/>
              </w:rPr>
            </w:pPr>
            <w:r w:rsidRPr="00FE46C3">
              <w:rPr>
                <w:b/>
                <w:bCs/>
                <w:lang w:val="kk-KZ"/>
              </w:rPr>
              <w:t xml:space="preserve">Принято </w:t>
            </w:r>
          </w:p>
        </w:tc>
      </w:tr>
      <w:tr w:rsidR="002758C9" w:rsidRPr="00FE46C3" w:rsidTr="006542E9">
        <w:tc>
          <w:tcPr>
            <w:tcW w:w="539" w:type="dxa"/>
          </w:tcPr>
          <w:p w:rsidR="00B1331A" w:rsidRPr="00FE46C3" w:rsidRDefault="00B1331A" w:rsidP="006C7244">
            <w:pPr>
              <w:keepNext/>
              <w:numPr>
                <w:ilvl w:val="0"/>
                <w:numId w:val="1"/>
              </w:numPr>
              <w:tabs>
                <w:tab w:val="left" w:pos="180"/>
              </w:tabs>
              <w:ind w:left="0" w:firstLine="0"/>
              <w:jc w:val="center"/>
            </w:pPr>
          </w:p>
        </w:tc>
        <w:tc>
          <w:tcPr>
            <w:tcW w:w="1259" w:type="dxa"/>
          </w:tcPr>
          <w:p w:rsidR="00B1331A" w:rsidRPr="00FE46C3" w:rsidRDefault="00B1331A" w:rsidP="006C7244">
            <w:pPr>
              <w:keepNext/>
              <w:ind w:left="-57" w:right="-57"/>
              <w:jc w:val="center"/>
            </w:pPr>
            <w:r w:rsidRPr="00FE46C3">
              <w:rPr>
                <w:spacing w:val="-8"/>
                <w:lang w:val="kk-KZ"/>
              </w:rPr>
              <w:t>Абзац второй п</w:t>
            </w:r>
            <w:r w:rsidRPr="00FE46C3">
              <w:rPr>
                <w:spacing w:val="-8"/>
              </w:rPr>
              <w:t>одпункта 8</w:t>
            </w:r>
            <w:r w:rsidRPr="00FE46C3">
              <w:t>)</w:t>
            </w:r>
            <w:r w:rsidRPr="00FE46C3">
              <w:rPr>
                <w:lang w:val="kk-KZ"/>
              </w:rPr>
              <w:t xml:space="preserve"> </w:t>
            </w:r>
            <w:r w:rsidRPr="00FE46C3">
              <w:t xml:space="preserve"> пункта </w:t>
            </w:r>
            <w:r w:rsidRPr="00FE46C3">
              <w:lastRenderedPageBreak/>
              <w:t>8 статьи 1 проекта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rPr>
                <w:i/>
              </w:rPr>
            </w:pPr>
            <w:r w:rsidRPr="00FE46C3">
              <w:rPr>
                <w:i/>
              </w:rPr>
              <w:t>Статья 14 Закона</w:t>
            </w:r>
          </w:p>
          <w:p w:rsidR="00B1331A" w:rsidRPr="00FE46C3" w:rsidRDefault="00B1331A" w:rsidP="006C7244">
            <w:pPr>
              <w:keepNext/>
              <w:jc w:val="center"/>
            </w:pPr>
          </w:p>
          <w:p w:rsidR="00B1331A" w:rsidRPr="00FE46C3" w:rsidRDefault="00B1331A" w:rsidP="006C7244">
            <w:pPr>
              <w:keepNext/>
              <w:jc w:val="center"/>
            </w:pPr>
          </w:p>
        </w:tc>
        <w:tc>
          <w:tcPr>
            <w:tcW w:w="3060" w:type="dxa"/>
          </w:tcPr>
          <w:p w:rsidR="00B1331A" w:rsidRPr="00FE46C3" w:rsidRDefault="00B1331A" w:rsidP="006C7244">
            <w:pPr>
              <w:keepNext/>
              <w:ind w:firstLine="219"/>
              <w:jc w:val="both"/>
              <w:rPr>
                <w:noProof/>
              </w:rPr>
            </w:pPr>
            <w:r w:rsidRPr="00FE46C3">
              <w:rPr>
                <w:noProof/>
              </w:rPr>
              <w:lastRenderedPageBreak/>
              <w:t>Статья 14. Рынок электрической и тепловой энергии</w:t>
            </w:r>
          </w:p>
          <w:p w:rsidR="00B1331A" w:rsidRPr="00FE46C3" w:rsidRDefault="00B1331A" w:rsidP="006C7244">
            <w:pPr>
              <w:keepNext/>
              <w:ind w:firstLine="219"/>
              <w:jc w:val="both"/>
              <w:rPr>
                <w:noProof/>
              </w:rPr>
            </w:pPr>
            <w:r w:rsidRPr="00FE46C3">
              <w:rPr>
                <w:noProof/>
              </w:rPr>
              <w:t>…</w:t>
            </w:r>
          </w:p>
          <w:p w:rsidR="00B1331A" w:rsidRPr="00FE46C3" w:rsidRDefault="00B1331A" w:rsidP="00B4473B">
            <w:pPr>
              <w:keepNext/>
              <w:ind w:firstLine="219"/>
              <w:jc w:val="both"/>
              <w:rPr>
                <w:noProof/>
              </w:rPr>
            </w:pPr>
            <w:r w:rsidRPr="00FE46C3">
              <w:rPr>
                <w:noProof/>
              </w:rPr>
              <w:lastRenderedPageBreak/>
              <w:t>5. Системный оператор, региональные электросетевые компании и иные организации, владеющие электрическими сетями, обеспечивают свободный доступ к рынку электрической энергии всех участников рынка в порядке, установленном государственным органом, осуществляющим руководство в сферах естественных монополий и на регулируемых рынках.</w:t>
            </w:r>
          </w:p>
        </w:tc>
        <w:tc>
          <w:tcPr>
            <w:tcW w:w="3420" w:type="dxa"/>
          </w:tcPr>
          <w:p w:rsidR="00B1331A" w:rsidRPr="00FE46C3" w:rsidRDefault="00B1331A" w:rsidP="006C7244">
            <w:pPr>
              <w:keepNext/>
              <w:ind w:firstLine="279"/>
              <w:jc w:val="both"/>
              <w:rPr>
                <w:rStyle w:val="s0"/>
                <w:color w:val="auto"/>
                <w:sz w:val="24"/>
                <w:szCs w:val="24"/>
              </w:rPr>
            </w:pPr>
            <w:r w:rsidRPr="00FE46C3">
              <w:rPr>
                <w:rStyle w:val="s0"/>
                <w:color w:val="auto"/>
                <w:sz w:val="24"/>
                <w:szCs w:val="24"/>
              </w:rPr>
              <w:lastRenderedPageBreak/>
              <w:t xml:space="preserve">8) пункт 5 статьи 14 изложить в следующей редакции: </w:t>
            </w:r>
          </w:p>
          <w:p w:rsidR="00B1331A" w:rsidRPr="00FE46C3" w:rsidRDefault="00B1331A" w:rsidP="006C7244">
            <w:pPr>
              <w:keepNext/>
              <w:ind w:firstLine="279"/>
              <w:jc w:val="both"/>
              <w:rPr>
                <w:rStyle w:val="s0"/>
                <w:color w:val="auto"/>
                <w:sz w:val="24"/>
                <w:szCs w:val="24"/>
              </w:rPr>
            </w:pPr>
            <w:r w:rsidRPr="00FE46C3">
              <w:rPr>
                <w:rStyle w:val="s0"/>
                <w:color w:val="auto"/>
                <w:sz w:val="24"/>
                <w:szCs w:val="24"/>
              </w:rPr>
              <w:t>«</w:t>
            </w:r>
            <w:r w:rsidRPr="00FE46C3">
              <w:rPr>
                <w:lang w:eastAsia="en-US"/>
              </w:rPr>
              <w:t xml:space="preserve">5. Системный оператор, </w:t>
            </w:r>
            <w:r w:rsidRPr="00FE46C3">
              <w:rPr>
                <w:lang w:eastAsia="en-US"/>
              </w:rPr>
              <w:lastRenderedPageBreak/>
              <w:t xml:space="preserve">региональные электросетевые компании и иные организации, владеющие электрическими сетями, обеспечивают свободный доступ к рынку электрической энергии всех участников рынка в порядке, </w:t>
            </w:r>
            <w:r w:rsidRPr="00FE46C3">
              <w:rPr>
                <w:b/>
                <w:lang w:eastAsia="en-US"/>
              </w:rPr>
              <w:t xml:space="preserve">установленном </w:t>
            </w:r>
            <w:r w:rsidRPr="00FE46C3">
              <w:rPr>
                <w:lang w:eastAsia="en-US"/>
              </w:rPr>
              <w:t>государственным органом, осуществляющим руководство в сферах естественных монополий.</w:t>
            </w:r>
            <w:r w:rsidRPr="00FE46C3">
              <w:rPr>
                <w:rStyle w:val="s0"/>
                <w:color w:val="auto"/>
                <w:sz w:val="24"/>
                <w:szCs w:val="24"/>
              </w:rPr>
              <w:t>»;</w:t>
            </w:r>
          </w:p>
          <w:p w:rsidR="00B1331A" w:rsidRPr="00FE46C3" w:rsidRDefault="00B1331A" w:rsidP="006C7244">
            <w:pPr>
              <w:keepNext/>
              <w:ind w:firstLine="279"/>
              <w:jc w:val="both"/>
            </w:pPr>
          </w:p>
        </w:tc>
        <w:tc>
          <w:tcPr>
            <w:tcW w:w="3240" w:type="dxa"/>
          </w:tcPr>
          <w:p w:rsidR="00B1331A" w:rsidRPr="00FE46C3" w:rsidRDefault="00B1331A" w:rsidP="006C7244">
            <w:pPr>
              <w:keepNext/>
              <w:ind w:firstLine="137"/>
              <w:jc w:val="both"/>
            </w:pPr>
            <w:r w:rsidRPr="00FE46C3">
              <w:lastRenderedPageBreak/>
              <w:t>Слово «</w:t>
            </w:r>
            <w:r w:rsidRPr="00FE46C3">
              <w:rPr>
                <w:b/>
                <w:lang w:eastAsia="en-US"/>
              </w:rPr>
              <w:t xml:space="preserve">установленном» </w:t>
            </w:r>
            <w:r w:rsidRPr="00FE46C3">
              <w:rPr>
                <w:lang w:eastAsia="en-US"/>
              </w:rPr>
              <w:t>заменить словом</w:t>
            </w:r>
            <w:r w:rsidRPr="00FE46C3">
              <w:rPr>
                <w:b/>
                <w:lang w:eastAsia="en-US"/>
              </w:rPr>
              <w:t xml:space="preserve"> «определяемом».</w:t>
            </w:r>
          </w:p>
          <w:p w:rsidR="00B1331A" w:rsidRPr="00FE46C3" w:rsidRDefault="00B1331A" w:rsidP="006C7244">
            <w:pPr>
              <w:keepNext/>
              <w:ind w:firstLine="137"/>
              <w:jc w:val="both"/>
            </w:pPr>
          </w:p>
          <w:p w:rsidR="00B1331A" w:rsidRPr="00FE46C3" w:rsidRDefault="00B1331A" w:rsidP="006C7244">
            <w:pPr>
              <w:keepNext/>
              <w:ind w:firstLine="137"/>
              <w:jc w:val="both"/>
            </w:pPr>
          </w:p>
        </w:tc>
        <w:tc>
          <w:tcPr>
            <w:tcW w:w="2372" w:type="dxa"/>
          </w:tcPr>
          <w:p w:rsidR="00B1331A" w:rsidRPr="00FE46C3" w:rsidRDefault="00B1331A" w:rsidP="006C7244">
            <w:pPr>
              <w:keepNext/>
              <w:ind w:firstLine="219"/>
              <w:jc w:val="both"/>
              <w:rPr>
                <w:b/>
                <w:lang w:val="kk-KZ"/>
              </w:rPr>
            </w:pPr>
            <w:r w:rsidRPr="00FE46C3">
              <w:rPr>
                <w:b/>
                <w:lang w:val="kk-KZ"/>
              </w:rPr>
              <w:lastRenderedPageBreak/>
              <w:t xml:space="preserve">Комитет по экономической реформе и региональному </w:t>
            </w:r>
            <w:r w:rsidRPr="00FE46C3">
              <w:rPr>
                <w:b/>
                <w:lang w:val="kk-KZ"/>
              </w:rPr>
              <w:lastRenderedPageBreak/>
              <w:t xml:space="preserve">развитию </w:t>
            </w:r>
          </w:p>
          <w:p w:rsidR="00B1331A" w:rsidRPr="00FE46C3" w:rsidRDefault="00B1331A" w:rsidP="006C7244">
            <w:pPr>
              <w:keepNext/>
              <w:ind w:firstLine="219"/>
              <w:jc w:val="both"/>
              <w:rPr>
                <w:lang w:val="kk-KZ"/>
              </w:rPr>
            </w:pPr>
          </w:p>
          <w:p w:rsidR="00B1331A" w:rsidRPr="00FE46C3" w:rsidRDefault="00B1331A" w:rsidP="006C7244">
            <w:pPr>
              <w:keepNext/>
              <w:ind w:firstLine="219"/>
              <w:jc w:val="both"/>
              <w:rPr>
                <w:lang w:val="kk-KZ"/>
              </w:rPr>
            </w:pPr>
            <w:r w:rsidRPr="00FE46C3">
              <w:rPr>
                <w:lang w:val="kk-KZ"/>
              </w:rPr>
              <w:t>Юридическая техника.</w:t>
            </w:r>
          </w:p>
          <w:p w:rsidR="00B1331A" w:rsidRPr="00FE46C3" w:rsidRDefault="00B1331A" w:rsidP="006C7244">
            <w:pPr>
              <w:keepNext/>
              <w:ind w:firstLine="219"/>
              <w:jc w:val="both"/>
              <w:rPr>
                <w:b/>
              </w:rPr>
            </w:pPr>
          </w:p>
        </w:tc>
        <w:tc>
          <w:tcPr>
            <w:tcW w:w="1410" w:type="dxa"/>
          </w:tcPr>
          <w:p w:rsidR="00B1331A" w:rsidRPr="00FE46C3" w:rsidRDefault="00B1331A" w:rsidP="006C7244">
            <w:pPr>
              <w:keepNext/>
              <w:jc w:val="center"/>
              <w:rPr>
                <w:b/>
                <w:bCs/>
                <w:lang w:val="kk-KZ"/>
              </w:rPr>
            </w:pPr>
            <w:r w:rsidRPr="00FE46C3">
              <w:rPr>
                <w:b/>
                <w:bCs/>
                <w:lang w:val="kk-KZ"/>
              </w:rPr>
              <w:lastRenderedPageBreak/>
              <w:t xml:space="preserve">Принято </w:t>
            </w:r>
          </w:p>
        </w:tc>
      </w:tr>
      <w:tr w:rsidR="002758C9" w:rsidRPr="00FE46C3" w:rsidTr="0083568F">
        <w:tc>
          <w:tcPr>
            <w:tcW w:w="15300" w:type="dxa"/>
            <w:gridSpan w:val="7"/>
          </w:tcPr>
          <w:p w:rsidR="00B1331A" w:rsidRPr="00FE46C3" w:rsidRDefault="00B1331A" w:rsidP="006C7244">
            <w:pPr>
              <w:keepNext/>
              <w:jc w:val="center"/>
              <w:rPr>
                <w:b/>
                <w:bCs/>
                <w:sz w:val="16"/>
                <w:szCs w:val="16"/>
                <w:lang w:val="kk-KZ"/>
              </w:rPr>
            </w:pPr>
          </w:p>
          <w:p w:rsidR="00B1331A" w:rsidRPr="00FE46C3" w:rsidRDefault="00B1331A" w:rsidP="000B5181">
            <w:pPr>
              <w:keepNext/>
              <w:ind w:firstLine="170"/>
              <w:jc w:val="center"/>
              <w:rPr>
                <w:b/>
                <w:bCs/>
                <w:i/>
                <w:iCs/>
              </w:rPr>
            </w:pPr>
            <w:r w:rsidRPr="00FE46C3">
              <w:rPr>
                <w:b/>
                <w:bCs/>
                <w:i/>
                <w:iCs/>
              </w:rPr>
              <w:t xml:space="preserve">9. </w:t>
            </w:r>
            <w:r w:rsidRPr="00FE46C3">
              <w:rPr>
                <w:b/>
                <w:bCs/>
                <w:i/>
                <w:iCs/>
                <w:lang w:val="kk-KZ"/>
              </w:rPr>
              <w:t xml:space="preserve">Закон </w:t>
            </w:r>
            <w:r w:rsidRPr="00FE46C3">
              <w:rPr>
                <w:b/>
                <w:bCs/>
                <w:i/>
                <w:iCs/>
              </w:rPr>
              <w:t>Республики Казахстан от 28 февраля 2007 года «О бухгалтерском учете и финансовой отчетности»</w:t>
            </w:r>
          </w:p>
        </w:tc>
      </w:tr>
      <w:tr w:rsidR="002758C9" w:rsidRPr="00FE46C3" w:rsidTr="0083568F">
        <w:tc>
          <w:tcPr>
            <w:tcW w:w="53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numPr>
                <w:ilvl w:val="0"/>
                <w:numId w:val="1"/>
              </w:numPr>
              <w:tabs>
                <w:tab w:val="left" w:pos="180"/>
              </w:tabs>
              <w:ind w:left="0" w:firstLine="0"/>
              <w:jc w:val="center"/>
            </w:pPr>
          </w:p>
        </w:tc>
        <w:tc>
          <w:tcPr>
            <w:tcW w:w="125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jc w:val="center"/>
            </w:pPr>
            <w:r w:rsidRPr="00FE46C3">
              <w:rPr>
                <w:lang w:val="kk-KZ"/>
              </w:rPr>
              <w:t xml:space="preserve">Абзац второй </w:t>
            </w:r>
            <w:r w:rsidRPr="00FE46C3">
              <w:t xml:space="preserve"> пункта 9 статьи 1 проекта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tc>
        <w:tc>
          <w:tcPr>
            <w:tcW w:w="306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rPr>
                <w:noProof/>
              </w:rPr>
            </w:pPr>
          </w:p>
        </w:tc>
        <w:tc>
          <w:tcPr>
            <w:tcW w:w="342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pPr>
            <w:r w:rsidRPr="00FE46C3">
              <w:t xml:space="preserve">9. В Закон Республики Казахстан от 28 февраля 2007 года «О бухгалтерском учете и финансовой отчетности» (Ведомости Парламента Республики Казахстан, 2007 г., № 4, ст. 32; 2008 г., № 17-18, ст. 72; № 21, ст. 97; № 23, ст. 114; 2009 г., № 18, ст. 84; 2010 г., № 5, ст. 23; № 15, ст. 71; 2011 г., № 1, ст. 2; № 11, ст. 102; № 14, ст. 117; № 24, ст. 196; 2012 г., № 2, ст. 15; № 13, ст. 91; № 15, ст. 97; № 20, ст. 121; № 23-24, ст. 125; 2014 г., № 1, ст. 4; № 10, ст. 52; № 11, </w:t>
            </w:r>
            <w:r w:rsidRPr="00FE46C3">
              <w:lastRenderedPageBreak/>
              <w:t xml:space="preserve">ст. 61; № 19-I, 19-II, ст. 96; № 23, ст. 143; 2015 г., № 20-IV ст. 113; № 21-II, ст. 130; № 22-VI, ст. 159): </w:t>
            </w:r>
          </w:p>
          <w:p w:rsidR="00B1331A" w:rsidRPr="00FE46C3" w:rsidRDefault="00B1331A" w:rsidP="006C7244">
            <w:pPr>
              <w:keepNext/>
              <w:ind w:firstLine="219"/>
              <w:jc w:val="both"/>
            </w:pPr>
            <w:r w:rsidRPr="00FE46C3">
              <w:rPr>
                <w:b/>
              </w:rPr>
              <w:t>1)</w:t>
            </w:r>
            <w:r w:rsidRPr="00FE46C3">
              <w:t xml:space="preserve"> подпункт 3) пункта 2 статьи 2 изложить в следующей редакции: </w:t>
            </w:r>
          </w:p>
          <w:p w:rsidR="00B1331A" w:rsidRPr="00FE46C3" w:rsidRDefault="00B1331A" w:rsidP="006C7244">
            <w:pPr>
              <w:keepNext/>
              <w:ind w:firstLine="219"/>
              <w:jc w:val="both"/>
            </w:pPr>
          </w:p>
        </w:tc>
        <w:tc>
          <w:tcPr>
            <w:tcW w:w="3240" w:type="dxa"/>
            <w:tcBorders>
              <w:top w:val="single" w:sz="4" w:space="0" w:color="auto"/>
              <w:left w:val="single" w:sz="4" w:space="0" w:color="auto"/>
              <w:bottom w:val="single" w:sz="4" w:space="0" w:color="auto"/>
              <w:right w:val="single" w:sz="4" w:space="0" w:color="auto"/>
            </w:tcBorders>
          </w:tcPr>
          <w:p w:rsidR="00B1331A" w:rsidRPr="00FE46C3" w:rsidRDefault="00B1331A" w:rsidP="00D171A8">
            <w:pPr>
              <w:keepNext/>
              <w:ind w:firstLine="219"/>
              <w:jc w:val="both"/>
            </w:pPr>
            <w:r w:rsidRPr="00FE46C3">
              <w:lastRenderedPageBreak/>
              <w:t xml:space="preserve">В пункте 9 статьи 1 проекта исключить нумерацию подпункта </w:t>
            </w:r>
            <w:r w:rsidRPr="00FE46C3">
              <w:rPr>
                <w:b/>
              </w:rPr>
              <w:t>1).</w:t>
            </w:r>
          </w:p>
        </w:tc>
        <w:tc>
          <w:tcPr>
            <w:tcW w:w="2372"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rPr>
                <w:b/>
              </w:rPr>
            </w:pPr>
            <w:r w:rsidRPr="00FE46C3">
              <w:rPr>
                <w:b/>
              </w:rPr>
              <w:t>Депутат</w:t>
            </w:r>
          </w:p>
          <w:p w:rsidR="00B1331A" w:rsidRPr="00FE46C3" w:rsidRDefault="00B1331A" w:rsidP="006C7244">
            <w:pPr>
              <w:keepNext/>
              <w:ind w:firstLine="219"/>
              <w:jc w:val="both"/>
              <w:rPr>
                <w:b/>
              </w:rPr>
            </w:pPr>
            <w:r w:rsidRPr="00FE46C3">
              <w:rPr>
                <w:b/>
              </w:rPr>
              <w:t>Айсина М.А.</w:t>
            </w:r>
          </w:p>
          <w:p w:rsidR="00B1331A" w:rsidRPr="00FE46C3" w:rsidRDefault="00B1331A" w:rsidP="006C7244">
            <w:pPr>
              <w:keepNext/>
              <w:ind w:firstLine="219"/>
              <w:jc w:val="both"/>
              <w:rPr>
                <w:b/>
              </w:rPr>
            </w:pPr>
          </w:p>
          <w:p w:rsidR="00B1331A" w:rsidRPr="00FE46C3" w:rsidRDefault="00B1331A" w:rsidP="006C7244">
            <w:pPr>
              <w:keepNext/>
              <w:ind w:firstLine="219"/>
              <w:jc w:val="both"/>
            </w:pPr>
            <w:r w:rsidRPr="00FE46C3">
              <w:t>Юридическая техника, так как данный пункт состоит из одного подпункта.</w:t>
            </w:r>
          </w:p>
          <w:p w:rsidR="00B1331A" w:rsidRPr="00FE46C3" w:rsidRDefault="00B1331A" w:rsidP="006C7244">
            <w:pPr>
              <w:keepNext/>
              <w:ind w:firstLine="219"/>
              <w:jc w:val="both"/>
            </w:pPr>
            <w:r w:rsidRPr="00FE46C3">
              <w:t>Приведение в соответствие с  Законом Республики Казахстан «О правовых актах».</w:t>
            </w: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p w:rsidR="00B1331A" w:rsidRPr="00FE46C3" w:rsidRDefault="00B1331A" w:rsidP="006C7244">
            <w:pPr>
              <w:keepNext/>
              <w:ind w:firstLine="219"/>
              <w:jc w:val="both"/>
              <w:rPr>
                <w:b/>
              </w:rPr>
            </w:pPr>
          </w:p>
        </w:tc>
        <w:tc>
          <w:tcPr>
            <w:tcW w:w="141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57" w:right="-57"/>
              <w:jc w:val="center"/>
              <w:rPr>
                <w:b/>
                <w:bCs/>
                <w:lang w:val="kk-KZ"/>
              </w:rPr>
            </w:pPr>
            <w:r w:rsidRPr="00FE46C3">
              <w:rPr>
                <w:b/>
                <w:bCs/>
                <w:lang w:val="kk-KZ"/>
              </w:rPr>
              <w:lastRenderedPageBreak/>
              <w:t>Принято</w:t>
            </w:r>
          </w:p>
        </w:tc>
      </w:tr>
      <w:tr w:rsidR="002758C9" w:rsidRPr="00FE46C3" w:rsidTr="006542E9">
        <w:tc>
          <w:tcPr>
            <w:tcW w:w="15300" w:type="dxa"/>
            <w:gridSpan w:val="7"/>
          </w:tcPr>
          <w:p w:rsidR="00B1331A" w:rsidRPr="00FE46C3" w:rsidRDefault="00B1331A" w:rsidP="006C7244">
            <w:pPr>
              <w:keepNext/>
              <w:jc w:val="center"/>
              <w:rPr>
                <w:b/>
                <w:bCs/>
                <w:sz w:val="16"/>
                <w:szCs w:val="16"/>
                <w:lang w:val="kk-KZ"/>
              </w:rPr>
            </w:pPr>
          </w:p>
          <w:p w:rsidR="00B1331A" w:rsidRPr="00FE46C3" w:rsidRDefault="00B1331A" w:rsidP="000B5181">
            <w:pPr>
              <w:keepNext/>
              <w:ind w:firstLine="170"/>
              <w:jc w:val="center"/>
              <w:rPr>
                <w:b/>
                <w:bCs/>
                <w:i/>
                <w:iCs/>
              </w:rPr>
            </w:pPr>
            <w:r w:rsidRPr="00FE46C3">
              <w:rPr>
                <w:b/>
                <w:bCs/>
                <w:i/>
                <w:iCs/>
              </w:rPr>
              <w:t xml:space="preserve">10. </w:t>
            </w:r>
            <w:r w:rsidRPr="00FE46C3">
              <w:rPr>
                <w:b/>
                <w:bCs/>
                <w:i/>
                <w:iCs/>
                <w:lang w:val="kk-KZ"/>
              </w:rPr>
              <w:t xml:space="preserve">Закон </w:t>
            </w:r>
            <w:r w:rsidRPr="00FE46C3">
              <w:rPr>
                <w:b/>
                <w:bCs/>
                <w:i/>
                <w:iCs/>
              </w:rPr>
              <w:t>Республики Казахстан от 4 июля 2009 года «О поддержке использования возобновляемых источников энергии»</w:t>
            </w:r>
          </w:p>
        </w:tc>
      </w:tr>
      <w:tr w:rsidR="002758C9" w:rsidRPr="00FE46C3" w:rsidTr="006542E9">
        <w:tc>
          <w:tcPr>
            <w:tcW w:w="539" w:type="dxa"/>
          </w:tcPr>
          <w:p w:rsidR="00B1331A" w:rsidRPr="00FE46C3" w:rsidRDefault="00B1331A" w:rsidP="006C7244">
            <w:pPr>
              <w:keepNext/>
              <w:numPr>
                <w:ilvl w:val="0"/>
                <w:numId w:val="1"/>
              </w:numPr>
              <w:tabs>
                <w:tab w:val="left" w:pos="180"/>
              </w:tabs>
              <w:ind w:left="0" w:firstLine="0"/>
              <w:jc w:val="center"/>
            </w:pPr>
          </w:p>
        </w:tc>
        <w:tc>
          <w:tcPr>
            <w:tcW w:w="1259" w:type="dxa"/>
          </w:tcPr>
          <w:p w:rsidR="00B1331A" w:rsidRPr="00FE46C3" w:rsidRDefault="00B1331A" w:rsidP="006C7244">
            <w:pPr>
              <w:keepNext/>
              <w:ind w:left="-57" w:right="-57"/>
              <w:jc w:val="center"/>
            </w:pPr>
            <w:r w:rsidRPr="00FE46C3">
              <w:rPr>
                <w:spacing w:val="-8"/>
                <w:lang w:val="kk-KZ"/>
              </w:rPr>
              <w:t>П</w:t>
            </w:r>
            <w:r w:rsidRPr="00FE46C3">
              <w:rPr>
                <w:spacing w:val="-8"/>
              </w:rPr>
              <w:t>одпункт  1</w:t>
            </w:r>
            <w:r w:rsidRPr="00FE46C3">
              <w:t>)</w:t>
            </w:r>
            <w:r w:rsidRPr="00FE46C3">
              <w:rPr>
                <w:lang w:val="kk-KZ"/>
              </w:rPr>
              <w:t xml:space="preserve"> </w:t>
            </w:r>
            <w:r w:rsidRPr="00FE46C3">
              <w:t xml:space="preserve"> пункта 10 статьи 1 проекта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rPr>
                <w:i/>
              </w:rPr>
            </w:pPr>
            <w:r w:rsidRPr="00FE46C3">
              <w:rPr>
                <w:i/>
              </w:rPr>
              <w:t>Статья 3 Закона</w:t>
            </w:r>
          </w:p>
          <w:p w:rsidR="00B1331A" w:rsidRPr="00FE46C3" w:rsidRDefault="00B1331A" w:rsidP="006C7244">
            <w:pPr>
              <w:keepNext/>
              <w:jc w:val="center"/>
            </w:pPr>
          </w:p>
          <w:p w:rsidR="00B1331A" w:rsidRPr="00FE46C3" w:rsidRDefault="00B1331A" w:rsidP="006C7244">
            <w:pPr>
              <w:keepNext/>
              <w:jc w:val="center"/>
            </w:pPr>
          </w:p>
        </w:tc>
        <w:tc>
          <w:tcPr>
            <w:tcW w:w="3060" w:type="dxa"/>
          </w:tcPr>
          <w:p w:rsidR="00B1331A" w:rsidRPr="00FE46C3" w:rsidRDefault="00B1331A" w:rsidP="006C7244">
            <w:pPr>
              <w:keepNext/>
              <w:ind w:firstLine="219"/>
              <w:jc w:val="both"/>
              <w:rPr>
                <w:noProof/>
              </w:rPr>
            </w:pPr>
            <w:r w:rsidRPr="00FE46C3">
              <w:rPr>
                <w:noProof/>
              </w:rPr>
              <w:t>Статья 1. Основные понятия, используемые в настоящем Законе</w:t>
            </w:r>
          </w:p>
          <w:p w:rsidR="00B1331A" w:rsidRPr="00FE46C3" w:rsidRDefault="00B1331A" w:rsidP="006C7244">
            <w:pPr>
              <w:keepNext/>
              <w:ind w:firstLine="219"/>
              <w:jc w:val="both"/>
              <w:rPr>
                <w:noProof/>
              </w:rPr>
            </w:pPr>
          </w:p>
          <w:p w:rsidR="00B1331A" w:rsidRPr="00FE46C3" w:rsidRDefault="00B1331A" w:rsidP="006C7244">
            <w:pPr>
              <w:keepNext/>
              <w:ind w:firstLine="219"/>
              <w:jc w:val="both"/>
              <w:rPr>
                <w:noProof/>
              </w:rPr>
            </w:pPr>
            <w:r w:rsidRPr="00FE46C3">
              <w:rPr>
                <w:noProof/>
              </w:rPr>
              <w:t>В настоящем Законе используются следующие основные понятия:</w:t>
            </w:r>
          </w:p>
          <w:p w:rsidR="00B1331A" w:rsidRPr="00FE46C3" w:rsidRDefault="00B1331A" w:rsidP="006C7244">
            <w:pPr>
              <w:keepNext/>
              <w:ind w:firstLine="219"/>
              <w:jc w:val="both"/>
              <w:rPr>
                <w:noProof/>
              </w:rPr>
            </w:pPr>
            <w:r w:rsidRPr="00FE46C3">
              <w:rPr>
                <w:noProof/>
              </w:rPr>
              <w:t>…</w:t>
            </w:r>
          </w:p>
          <w:p w:rsidR="00B1331A" w:rsidRPr="00FE46C3" w:rsidRDefault="00B1331A" w:rsidP="006C7244">
            <w:pPr>
              <w:keepNext/>
              <w:ind w:firstLine="219"/>
              <w:jc w:val="both"/>
              <w:rPr>
                <w:i/>
                <w:noProof/>
                <w:sz w:val="20"/>
                <w:szCs w:val="20"/>
                <w:u w:val="single"/>
              </w:rPr>
            </w:pPr>
            <w:r w:rsidRPr="00FE46C3">
              <w:rPr>
                <w:i/>
                <w:noProof/>
                <w:sz w:val="20"/>
                <w:szCs w:val="20"/>
                <w:u w:val="single"/>
              </w:rPr>
              <w:t>Примечание РЦПИ!</w:t>
            </w:r>
          </w:p>
          <w:p w:rsidR="00B1331A" w:rsidRPr="00FE46C3" w:rsidRDefault="00B1331A" w:rsidP="006C7244">
            <w:pPr>
              <w:keepNext/>
              <w:ind w:firstLine="219"/>
              <w:jc w:val="both"/>
              <w:rPr>
                <w:i/>
                <w:noProof/>
                <w:sz w:val="20"/>
                <w:szCs w:val="20"/>
                <w:u w:val="single"/>
              </w:rPr>
            </w:pPr>
            <w:r w:rsidRPr="00FE46C3">
              <w:rPr>
                <w:i/>
                <w:noProof/>
                <w:sz w:val="20"/>
                <w:szCs w:val="20"/>
                <w:u w:val="single"/>
              </w:rPr>
              <w:t>Подпункт 6) предусмотрен в редакции Закона РК от 28.04.2016 № 506-V (вводится в действие по истечении шестидесяти календарных дней после дня его первого официального опубликования).</w:t>
            </w:r>
          </w:p>
          <w:p w:rsidR="00B1331A" w:rsidRPr="00FE46C3" w:rsidRDefault="00B1331A" w:rsidP="006C7244">
            <w:pPr>
              <w:keepNext/>
              <w:ind w:firstLine="219"/>
              <w:jc w:val="both"/>
              <w:rPr>
                <w:noProof/>
              </w:rPr>
            </w:pPr>
          </w:p>
          <w:p w:rsidR="00B1331A" w:rsidRPr="00FE46C3" w:rsidRDefault="00B1331A" w:rsidP="006C7244">
            <w:pPr>
              <w:keepNext/>
              <w:ind w:firstLine="219"/>
              <w:jc w:val="both"/>
              <w:rPr>
                <w:noProof/>
              </w:rPr>
            </w:pPr>
            <w:r w:rsidRPr="00FE46C3">
              <w:rPr>
                <w:noProof/>
              </w:rPr>
              <w:t xml:space="preserve">6) затраты на поддержку использования возобновляемых источников энергии – затраты расчетно-финансового центра на покупку электрической энергии, произведенной </w:t>
            </w:r>
            <w:r w:rsidRPr="00FE46C3">
              <w:rPr>
                <w:noProof/>
              </w:rPr>
              <w:lastRenderedPageBreak/>
              <w:t>объектами по использованию возобновляемых источников энергии, затраты на услуги по организации балансирования производства-потребления электрической энергии, затраты на формирование резервного фонда и затраты, связанные с осуществлением его деятельности;</w:t>
            </w:r>
          </w:p>
        </w:tc>
        <w:tc>
          <w:tcPr>
            <w:tcW w:w="3420" w:type="dxa"/>
          </w:tcPr>
          <w:p w:rsidR="00B1331A" w:rsidRPr="00FE46C3" w:rsidRDefault="00B1331A" w:rsidP="006C7244">
            <w:pPr>
              <w:keepNext/>
              <w:ind w:firstLine="137"/>
              <w:jc w:val="both"/>
            </w:pPr>
            <w:r w:rsidRPr="00FE46C3">
              <w:lastRenderedPageBreak/>
              <w:t>1) подпункт 6) статьи 1 изложить в следующей редакции:</w:t>
            </w:r>
          </w:p>
          <w:p w:rsidR="00B1331A" w:rsidRPr="00FE46C3" w:rsidRDefault="00B1331A" w:rsidP="006C7244">
            <w:pPr>
              <w:keepNext/>
              <w:ind w:firstLine="137"/>
              <w:jc w:val="both"/>
            </w:pPr>
            <w:r w:rsidRPr="00FE46C3">
              <w:t>«6) затраты на поддержку использования возобновляемых источников энергии – затраты расчетно-финансового центра на покупку электрической энергии, произведенной объектами по использованию возобновляемых источников энергии, затраты на услуги по организации балансирования производства-потребления электрической энергии и связанные с осуществлением его деятельности, определяемые в соответствии с законодательством Республики Казахстан о естественных монополиях;»;</w:t>
            </w:r>
          </w:p>
          <w:p w:rsidR="00B1331A" w:rsidRPr="00FE46C3" w:rsidRDefault="00B1331A" w:rsidP="006C7244">
            <w:pPr>
              <w:keepNext/>
              <w:ind w:firstLine="137"/>
              <w:jc w:val="both"/>
            </w:pPr>
          </w:p>
          <w:p w:rsidR="00B1331A" w:rsidRPr="00FE46C3" w:rsidRDefault="00B1331A" w:rsidP="006C7244">
            <w:pPr>
              <w:keepNext/>
              <w:ind w:firstLine="137"/>
              <w:jc w:val="both"/>
            </w:pPr>
          </w:p>
        </w:tc>
        <w:tc>
          <w:tcPr>
            <w:tcW w:w="3240" w:type="dxa"/>
          </w:tcPr>
          <w:p w:rsidR="00B1331A" w:rsidRPr="00FE46C3" w:rsidRDefault="00B1331A" w:rsidP="006C7244">
            <w:pPr>
              <w:keepNext/>
              <w:ind w:firstLine="137"/>
              <w:jc w:val="both"/>
              <w:rPr>
                <w:b/>
              </w:rPr>
            </w:pPr>
            <w:r w:rsidRPr="00FE46C3">
              <w:t>Подпункт 1)  пункта 10 статьи 1 проекта</w:t>
            </w:r>
            <w:r w:rsidRPr="00FE46C3">
              <w:rPr>
                <w:b/>
              </w:rPr>
              <w:t xml:space="preserve"> исключить.</w:t>
            </w:r>
          </w:p>
          <w:p w:rsidR="00B1331A" w:rsidRPr="00FE46C3" w:rsidRDefault="00B1331A" w:rsidP="006C7244">
            <w:pPr>
              <w:keepNext/>
              <w:ind w:firstLine="137"/>
              <w:jc w:val="both"/>
              <w:rPr>
                <w:b/>
              </w:rPr>
            </w:pPr>
          </w:p>
          <w:p w:rsidR="00B1331A" w:rsidRPr="00FE46C3" w:rsidRDefault="00B1331A" w:rsidP="006C7244">
            <w:pPr>
              <w:keepNext/>
              <w:ind w:firstLine="137"/>
              <w:jc w:val="both"/>
              <w:rPr>
                <w:b/>
              </w:rPr>
            </w:pPr>
          </w:p>
        </w:tc>
        <w:tc>
          <w:tcPr>
            <w:tcW w:w="2372" w:type="dxa"/>
          </w:tcPr>
          <w:p w:rsidR="00B1331A" w:rsidRPr="00FE46C3" w:rsidRDefault="00B1331A" w:rsidP="006C7244">
            <w:pPr>
              <w:keepNext/>
              <w:ind w:firstLine="219"/>
              <w:jc w:val="both"/>
              <w:rPr>
                <w:b/>
                <w:lang w:val="kk-KZ"/>
              </w:rPr>
            </w:pPr>
            <w:r w:rsidRPr="00FE46C3">
              <w:rPr>
                <w:b/>
                <w:lang w:val="kk-KZ"/>
              </w:rPr>
              <w:t xml:space="preserve">Комитет по экономической реформе и региональному развитию </w:t>
            </w:r>
          </w:p>
          <w:p w:rsidR="00B1331A" w:rsidRPr="00FE46C3" w:rsidRDefault="00B1331A" w:rsidP="006C7244">
            <w:pPr>
              <w:keepNext/>
              <w:ind w:firstLine="219"/>
              <w:jc w:val="both"/>
              <w:rPr>
                <w:b/>
                <w:lang w:val="kk-KZ"/>
              </w:rPr>
            </w:pPr>
            <w:r w:rsidRPr="00FE46C3">
              <w:rPr>
                <w:b/>
                <w:lang w:val="kk-KZ"/>
              </w:rPr>
              <w:t>Депутаты</w:t>
            </w:r>
          </w:p>
          <w:p w:rsidR="00B1331A" w:rsidRPr="00FE46C3" w:rsidRDefault="00B1331A" w:rsidP="006C7244">
            <w:pPr>
              <w:keepNext/>
              <w:ind w:firstLine="219"/>
              <w:jc w:val="both"/>
              <w:rPr>
                <w:b/>
                <w:lang w:val="kk-KZ"/>
              </w:rPr>
            </w:pPr>
            <w:r w:rsidRPr="00FE46C3">
              <w:rPr>
                <w:b/>
                <w:lang w:val="kk-KZ"/>
              </w:rPr>
              <w:t>Утебаев С.Н.</w:t>
            </w:r>
          </w:p>
          <w:p w:rsidR="00B1331A" w:rsidRPr="00FE46C3" w:rsidRDefault="00B1331A" w:rsidP="006C7244">
            <w:pPr>
              <w:keepNext/>
              <w:ind w:firstLine="219"/>
              <w:jc w:val="both"/>
              <w:rPr>
                <w:b/>
                <w:lang w:val="kk-KZ"/>
              </w:rPr>
            </w:pPr>
            <w:r w:rsidRPr="00FE46C3">
              <w:rPr>
                <w:b/>
                <w:lang w:val="kk-KZ"/>
              </w:rPr>
              <w:t>Хитуов Т.К.</w:t>
            </w:r>
          </w:p>
          <w:p w:rsidR="00B1331A" w:rsidRPr="00FE46C3" w:rsidRDefault="00B1331A" w:rsidP="006C7244">
            <w:pPr>
              <w:keepNext/>
              <w:ind w:firstLine="219"/>
              <w:jc w:val="both"/>
              <w:rPr>
                <w:lang w:val="kk-KZ"/>
              </w:rPr>
            </w:pPr>
          </w:p>
          <w:p w:rsidR="00B1331A" w:rsidRPr="00FE46C3" w:rsidRDefault="00B1331A" w:rsidP="006C7244">
            <w:pPr>
              <w:keepNext/>
              <w:ind w:firstLine="137"/>
              <w:jc w:val="both"/>
            </w:pPr>
            <w:r w:rsidRPr="00FE46C3">
              <w:t>Юридическая техника.</w:t>
            </w:r>
          </w:p>
          <w:p w:rsidR="00B1331A" w:rsidRPr="00FE46C3" w:rsidRDefault="00B1331A" w:rsidP="006C7244">
            <w:pPr>
              <w:keepNext/>
              <w:ind w:firstLine="137"/>
              <w:jc w:val="both"/>
              <w:rPr>
                <w:lang w:val="kk-KZ"/>
              </w:rPr>
            </w:pPr>
            <w:r w:rsidRPr="00FE46C3">
              <w:t xml:space="preserve">В соответствии с Законом Республики Казахстан от 28 апреля 2016 года «О внесении изменений и дополнений в некоторые законодательные акты Республики Казахстан по вопросам перехода Республики Казахстан к </w:t>
            </w:r>
            <w:r w:rsidRPr="00FE46C3">
              <w:lastRenderedPageBreak/>
              <w:t xml:space="preserve">«зеленой экономике» предусмотрена новая редакция понятия </w:t>
            </w:r>
            <w:r w:rsidRPr="00FE46C3">
              <w:rPr>
                <w:lang w:val="kk-KZ"/>
              </w:rPr>
              <w:t>«затраты на поддержку использования возобновляемых источников энергии».</w:t>
            </w:r>
          </w:p>
          <w:p w:rsidR="00B1331A" w:rsidRPr="00FE46C3" w:rsidRDefault="00B1331A" w:rsidP="006C7244">
            <w:pPr>
              <w:keepNext/>
              <w:ind w:firstLine="137"/>
              <w:jc w:val="both"/>
              <w:rPr>
                <w:lang w:val="kk-KZ"/>
              </w:rPr>
            </w:pPr>
            <w:r w:rsidRPr="00FE46C3">
              <w:rPr>
                <w:lang w:val="kk-KZ"/>
              </w:rPr>
              <w:t>В этой связи, в целях приведения в соответствие с указанным Законом, предлагается данная поправка.</w:t>
            </w:r>
          </w:p>
          <w:p w:rsidR="00B1331A" w:rsidRPr="00FE46C3" w:rsidRDefault="00B1331A" w:rsidP="006C7244">
            <w:pPr>
              <w:keepNext/>
              <w:ind w:firstLine="219"/>
              <w:jc w:val="both"/>
              <w:rPr>
                <w:i/>
                <w:lang w:val="kk-KZ"/>
              </w:rPr>
            </w:pPr>
          </w:p>
        </w:tc>
        <w:tc>
          <w:tcPr>
            <w:tcW w:w="1410" w:type="dxa"/>
          </w:tcPr>
          <w:p w:rsidR="00B1331A" w:rsidRPr="00FE46C3" w:rsidRDefault="00B1331A" w:rsidP="006C7244">
            <w:pPr>
              <w:keepNext/>
              <w:ind w:left="-57" w:right="-57"/>
              <w:jc w:val="center"/>
              <w:rPr>
                <w:b/>
                <w:bCs/>
                <w:lang w:val="kk-KZ"/>
              </w:rPr>
            </w:pPr>
            <w:r w:rsidRPr="00FE46C3">
              <w:rPr>
                <w:b/>
                <w:bCs/>
                <w:lang w:val="kk-KZ"/>
              </w:rPr>
              <w:lastRenderedPageBreak/>
              <w:t>Принято</w:t>
            </w:r>
          </w:p>
        </w:tc>
      </w:tr>
      <w:tr w:rsidR="002758C9" w:rsidRPr="00FE46C3" w:rsidTr="006542E9">
        <w:tc>
          <w:tcPr>
            <w:tcW w:w="539" w:type="dxa"/>
          </w:tcPr>
          <w:p w:rsidR="00B1331A" w:rsidRPr="00FE46C3" w:rsidRDefault="00B1331A" w:rsidP="006C7244">
            <w:pPr>
              <w:keepNext/>
              <w:numPr>
                <w:ilvl w:val="0"/>
                <w:numId w:val="1"/>
              </w:numPr>
              <w:tabs>
                <w:tab w:val="left" w:pos="180"/>
              </w:tabs>
              <w:ind w:left="0" w:firstLine="0"/>
              <w:jc w:val="center"/>
            </w:pPr>
          </w:p>
        </w:tc>
        <w:tc>
          <w:tcPr>
            <w:tcW w:w="1259" w:type="dxa"/>
          </w:tcPr>
          <w:p w:rsidR="00B1331A" w:rsidRPr="00FE46C3" w:rsidRDefault="00B1331A" w:rsidP="006C7244">
            <w:pPr>
              <w:keepNext/>
              <w:ind w:left="-57" w:right="-57"/>
              <w:jc w:val="center"/>
            </w:pPr>
            <w:r w:rsidRPr="00FE46C3">
              <w:rPr>
                <w:spacing w:val="-8"/>
                <w:lang w:val="kk-KZ"/>
              </w:rPr>
              <w:t>Абзац второй п</w:t>
            </w:r>
            <w:r w:rsidRPr="00FE46C3">
              <w:rPr>
                <w:spacing w:val="-8"/>
              </w:rPr>
              <w:t>одпункта 3</w:t>
            </w:r>
            <w:r w:rsidRPr="00FE46C3">
              <w:t>)</w:t>
            </w:r>
            <w:r w:rsidRPr="00FE46C3">
              <w:rPr>
                <w:lang w:val="kk-KZ"/>
              </w:rPr>
              <w:t xml:space="preserve"> </w:t>
            </w:r>
            <w:r w:rsidRPr="00FE46C3">
              <w:t xml:space="preserve"> пункта 10 статьи 1 проекта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rPr>
                <w:i/>
              </w:rPr>
            </w:pPr>
            <w:r w:rsidRPr="00FE46C3">
              <w:rPr>
                <w:i/>
              </w:rPr>
              <w:t>Статья 3 Закона</w:t>
            </w:r>
          </w:p>
          <w:p w:rsidR="00B1331A" w:rsidRPr="00FE46C3" w:rsidRDefault="00B1331A" w:rsidP="006C7244">
            <w:pPr>
              <w:keepNext/>
              <w:jc w:val="center"/>
            </w:pPr>
          </w:p>
          <w:p w:rsidR="00B1331A" w:rsidRPr="00FE46C3" w:rsidRDefault="00B1331A" w:rsidP="006C7244">
            <w:pPr>
              <w:keepNext/>
              <w:jc w:val="center"/>
            </w:pPr>
          </w:p>
        </w:tc>
        <w:tc>
          <w:tcPr>
            <w:tcW w:w="3060" w:type="dxa"/>
          </w:tcPr>
          <w:p w:rsidR="00B1331A" w:rsidRPr="00FE46C3" w:rsidRDefault="00B1331A" w:rsidP="006C7244">
            <w:pPr>
              <w:keepNext/>
              <w:ind w:firstLine="219"/>
              <w:jc w:val="both"/>
              <w:rPr>
                <w:noProof/>
              </w:rPr>
            </w:pPr>
            <w:r w:rsidRPr="00FE46C3">
              <w:rPr>
                <w:noProof/>
              </w:rPr>
              <w:t>Статья 10. Поддержка при подключении объектов по использованию возобновляемых источников энергии к электрическим или тепловым сетям энергопередающей организации и передаче электрической и (или) тепловой энергии</w:t>
            </w:r>
          </w:p>
          <w:p w:rsidR="00B1331A" w:rsidRPr="00FE46C3" w:rsidRDefault="00B1331A" w:rsidP="006C7244">
            <w:pPr>
              <w:keepNext/>
              <w:ind w:firstLine="219"/>
              <w:jc w:val="both"/>
              <w:rPr>
                <w:noProof/>
              </w:rPr>
            </w:pPr>
            <w:r w:rsidRPr="00FE46C3">
              <w:rPr>
                <w:noProof/>
              </w:rPr>
              <w:t>…</w:t>
            </w:r>
          </w:p>
          <w:p w:rsidR="00B1331A" w:rsidRPr="00FE46C3" w:rsidRDefault="00B1331A" w:rsidP="006C7244">
            <w:pPr>
              <w:keepNext/>
              <w:ind w:firstLine="219"/>
              <w:jc w:val="both"/>
              <w:rPr>
                <w:noProof/>
              </w:rPr>
            </w:pPr>
            <w:r w:rsidRPr="00FE46C3">
              <w:rPr>
                <w:noProof/>
              </w:rPr>
              <w:t xml:space="preserve">5. В случае расширения и реконструкции энергопередающими организациями существующих </w:t>
            </w:r>
            <w:r w:rsidRPr="00FE46C3">
              <w:rPr>
                <w:noProof/>
              </w:rPr>
              <w:lastRenderedPageBreak/>
              <w:t xml:space="preserve">электрических и тепловых сетей для подключения объектов по использованию возобновляемых источников энергии соответствующие затраты включаются в тарифы энергопередающих организаций в порядке, установленном законодательством Республики Казахстан о естественных монополиях </w:t>
            </w:r>
            <w:r w:rsidRPr="00FE46C3">
              <w:rPr>
                <w:b/>
                <w:noProof/>
              </w:rPr>
              <w:t>и регулируемых рынках.</w:t>
            </w:r>
          </w:p>
          <w:p w:rsidR="00B1331A" w:rsidRPr="00FE46C3" w:rsidRDefault="00B1331A" w:rsidP="006C7244">
            <w:pPr>
              <w:keepNext/>
              <w:ind w:firstLine="219"/>
              <w:jc w:val="both"/>
              <w:rPr>
                <w:noProof/>
              </w:rPr>
            </w:pPr>
          </w:p>
        </w:tc>
        <w:tc>
          <w:tcPr>
            <w:tcW w:w="3420" w:type="dxa"/>
          </w:tcPr>
          <w:p w:rsidR="00B1331A" w:rsidRPr="00FE46C3" w:rsidRDefault="00B1331A" w:rsidP="006C7244">
            <w:pPr>
              <w:keepNext/>
              <w:ind w:firstLine="137"/>
              <w:jc w:val="both"/>
            </w:pPr>
            <w:r w:rsidRPr="00FE46C3">
              <w:lastRenderedPageBreak/>
              <w:t xml:space="preserve">3) часть первую пункта 5 статьи 10 изложить в следующей редакции: </w:t>
            </w:r>
          </w:p>
          <w:p w:rsidR="00B1331A" w:rsidRPr="00FE46C3" w:rsidRDefault="00B1331A" w:rsidP="006C7244">
            <w:pPr>
              <w:keepNext/>
              <w:ind w:firstLine="137"/>
              <w:jc w:val="both"/>
            </w:pPr>
          </w:p>
          <w:p w:rsidR="00B1331A" w:rsidRPr="00FE46C3" w:rsidRDefault="00B1331A" w:rsidP="006C7244">
            <w:pPr>
              <w:keepNext/>
              <w:ind w:firstLine="137"/>
              <w:jc w:val="both"/>
            </w:pPr>
            <w:r w:rsidRPr="00FE46C3">
              <w:rPr>
                <w:b/>
              </w:rPr>
              <w:t>«</w:t>
            </w:r>
            <w:r w:rsidRPr="00FE46C3">
              <w:t xml:space="preserve">5. Расширение и реконструкция существующих электрических и тепловых сетей энергопередающих организаций, необходимые для подключения объектов по использованию возобновляемых источников энергии, осуществляются энергопередающей организацией с включением соответствующих затрат в тарифы организации в </w:t>
            </w:r>
            <w:r w:rsidRPr="00FE46C3">
              <w:lastRenderedPageBreak/>
              <w:t>порядке, установленном законодательством Республики Казахстан о естественных монополиях.».</w:t>
            </w:r>
          </w:p>
          <w:p w:rsidR="00B1331A" w:rsidRPr="00FE46C3" w:rsidRDefault="00B1331A" w:rsidP="006C7244">
            <w:pPr>
              <w:keepNext/>
              <w:ind w:firstLine="137"/>
              <w:jc w:val="both"/>
            </w:pPr>
          </w:p>
          <w:p w:rsidR="00B1331A" w:rsidRPr="00FE46C3" w:rsidRDefault="00B1331A" w:rsidP="006C7244">
            <w:pPr>
              <w:keepNext/>
              <w:ind w:firstLine="137"/>
              <w:jc w:val="both"/>
            </w:pPr>
          </w:p>
        </w:tc>
        <w:tc>
          <w:tcPr>
            <w:tcW w:w="3240" w:type="dxa"/>
          </w:tcPr>
          <w:p w:rsidR="00B1331A" w:rsidRPr="00FE46C3" w:rsidRDefault="00B1331A" w:rsidP="006C7244">
            <w:pPr>
              <w:keepNext/>
              <w:ind w:firstLine="137"/>
              <w:jc w:val="both"/>
            </w:pPr>
            <w:r w:rsidRPr="00FE46C3">
              <w:lastRenderedPageBreak/>
              <w:t>Абзац второй подпункта 3)  пункта 10 статьи 1 проекта изложить в следующей редакцией:</w:t>
            </w:r>
          </w:p>
          <w:p w:rsidR="00B1331A" w:rsidRPr="00FE46C3" w:rsidRDefault="00B1331A" w:rsidP="006C7244">
            <w:pPr>
              <w:keepNext/>
              <w:ind w:firstLine="137"/>
              <w:jc w:val="both"/>
              <w:rPr>
                <w:i/>
                <w:u w:val="single"/>
              </w:rPr>
            </w:pPr>
          </w:p>
          <w:p w:rsidR="00B1331A" w:rsidRPr="00FE46C3" w:rsidRDefault="00B1331A" w:rsidP="006C7244">
            <w:pPr>
              <w:keepNext/>
              <w:ind w:firstLine="137"/>
              <w:jc w:val="both"/>
              <w:rPr>
                <w:b/>
              </w:rPr>
            </w:pPr>
            <w:r w:rsidRPr="00FE46C3">
              <w:t xml:space="preserve">«5. В случае расширения и реконструкции энергопередающими организациями существующих электрических и тепловых сетей для подключения объектов по использованию возобновляемых источников энергии соответствующие затраты включаются в тарифы энергопередающих </w:t>
            </w:r>
            <w:r w:rsidRPr="00FE46C3">
              <w:lastRenderedPageBreak/>
              <w:t>организаций в порядке, установленном законодательством Республики Казахстан о естественных монополиях.».</w:t>
            </w:r>
            <w:r w:rsidRPr="00FE46C3">
              <w:rPr>
                <w:b/>
              </w:rPr>
              <w:t xml:space="preserve"> </w:t>
            </w:r>
          </w:p>
        </w:tc>
        <w:tc>
          <w:tcPr>
            <w:tcW w:w="2372" w:type="dxa"/>
          </w:tcPr>
          <w:p w:rsidR="00B1331A" w:rsidRPr="00FE46C3" w:rsidRDefault="00B1331A" w:rsidP="006C7244">
            <w:pPr>
              <w:keepNext/>
              <w:ind w:firstLine="219"/>
              <w:jc w:val="both"/>
              <w:rPr>
                <w:b/>
                <w:lang w:val="kk-KZ"/>
              </w:rPr>
            </w:pPr>
            <w:r w:rsidRPr="00FE46C3">
              <w:rPr>
                <w:b/>
                <w:lang w:val="kk-KZ"/>
              </w:rPr>
              <w:lastRenderedPageBreak/>
              <w:t>Депутат</w:t>
            </w:r>
          </w:p>
          <w:p w:rsidR="00B1331A" w:rsidRPr="00FE46C3" w:rsidRDefault="00B1331A" w:rsidP="006C7244">
            <w:pPr>
              <w:keepNext/>
              <w:ind w:firstLine="219"/>
              <w:jc w:val="both"/>
              <w:rPr>
                <w:b/>
                <w:lang w:val="kk-KZ"/>
              </w:rPr>
            </w:pPr>
            <w:r w:rsidRPr="00FE46C3">
              <w:rPr>
                <w:b/>
                <w:lang w:val="kk-KZ"/>
              </w:rPr>
              <w:t>Ерман М.Т.</w:t>
            </w:r>
          </w:p>
          <w:p w:rsidR="00B1331A" w:rsidRPr="00FE46C3" w:rsidRDefault="00B1331A" w:rsidP="006C7244">
            <w:pPr>
              <w:keepNext/>
              <w:ind w:firstLine="219"/>
              <w:jc w:val="both"/>
              <w:rPr>
                <w:lang w:val="kk-KZ"/>
              </w:rPr>
            </w:pPr>
          </w:p>
          <w:p w:rsidR="00B1331A" w:rsidRPr="00FE46C3" w:rsidRDefault="00B1331A" w:rsidP="006C7244">
            <w:pPr>
              <w:keepNext/>
              <w:ind w:firstLine="219"/>
              <w:jc w:val="both"/>
            </w:pPr>
            <w:r w:rsidRPr="00FE46C3">
              <w:t>Юридическая техника.</w:t>
            </w:r>
          </w:p>
          <w:p w:rsidR="00B1331A" w:rsidRPr="00FE46C3" w:rsidRDefault="00B1331A" w:rsidP="006C7244">
            <w:pPr>
              <w:keepNext/>
              <w:ind w:firstLine="219"/>
              <w:jc w:val="both"/>
            </w:pPr>
            <w:r w:rsidRPr="00FE46C3">
              <w:t xml:space="preserve">Суть поправки, предлагаемой Правительством, заключается в исключении слов «и регулируемых рынках» из указанной нормы Закона Республики Казахстан «О поддержке использования </w:t>
            </w:r>
            <w:r w:rsidRPr="00FE46C3">
              <w:lastRenderedPageBreak/>
              <w:t xml:space="preserve">возобновляемых источников энергии». </w:t>
            </w:r>
          </w:p>
          <w:p w:rsidR="00B1331A" w:rsidRPr="00FE46C3" w:rsidRDefault="00B1331A" w:rsidP="006C7244">
            <w:pPr>
              <w:keepNext/>
              <w:ind w:firstLine="219"/>
              <w:jc w:val="both"/>
            </w:pPr>
            <w:r w:rsidRPr="00FE46C3">
              <w:t xml:space="preserve">В этой связи в целях приведения в соответствии с Законом Республики Казахстан  «О внесении изменений и дополнений в некоторые законодательные акты Республики Казахстан по вопросам перехода Республики Казахстан к «зеленой экономике», вступившим в силу с 30 июня 2016 года, предлагается данная поправка. </w:t>
            </w:r>
          </w:p>
          <w:p w:rsidR="00B1331A" w:rsidRPr="00FE46C3" w:rsidRDefault="00B1331A" w:rsidP="006C7244">
            <w:pPr>
              <w:keepNext/>
              <w:ind w:firstLine="219"/>
              <w:jc w:val="both"/>
            </w:pPr>
            <w:r w:rsidRPr="00FE46C3">
              <w:t xml:space="preserve">Данная редакция соответствует действующей в настоящее время норме Закона о поддержке ВИЭ, и при этом исключает из нее слова  «и регулируемых рынках», что соответствует </w:t>
            </w:r>
            <w:r w:rsidRPr="00FE46C3">
              <w:lastRenderedPageBreak/>
              <w:t>концепции проекта Закона.</w:t>
            </w:r>
          </w:p>
          <w:p w:rsidR="00B1331A" w:rsidRPr="00FE46C3" w:rsidRDefault="00B1331A" w:rsidP="006C7244">
            <w:pPr>
              <w:keepNext/>
              <w:ind w:firstLine="219"/>
              <w:jc w:val="both"/>
              <w:rPr>
                <w:i/>
              </w:rPr>
            </w:pPr>
          </w:p>
        </w:tc>
        <w:tc>
          <w:tcPr>
            <w:tcW w:w="1410" w:type="dxa"/>
          </w:tcPr>
          <w:p w:rsidR="00B1331A" w:rsidRPr="00FE46C3" w:rsidRDefault="00B1331A" w:rsidP="006C7244">
            <w:pPr>
              <w:keepNext/>
              <w:ind w:left="-57" w:right="-57"/>
              <w:jc w:val="center"/>
              <w:rPr>
                <w:b/>
                <w:bCs/>
                <w:lang w:val="kk-KZ"/>
              </w:rPr>
            </w:pPr>
            <w:r w:rsidRPr="00FE46C3">
              <w:rPr>
                <w:b/>
                <w:bCs/>
                <w:lang w:val="kk-KZ"/>
              </w:rPr>
              <w:lastRenderedPageBreak/>
              <w:t xml:space="preserve">Принято </w:t>
            </w:r>
          </w:p>
        </w:tc>
      </w:tr>
      <w:tr w:rsidR="002758C9" w:rsidRPr="00FE46C3" w:rsidTr="00550D72">
        <w:tc>
          <w:tcPr>
            <w:tcW w:w="15300" w:type="dxa"/>
            <w:gridSpan w:val="7"/>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170"/>
              <w:jc w:val="center"/>
              <w:rPr>
                <w:b/>
                <w:bCs/>
                <w:i/>
                <w:iCs/>
                <w:sz w:val="16"/>
                <w:szCs w:val="16"/>
              </w:rPr>
            </w:pPr>
          </w:p>
          <w:p w:rsidR="00B1331A" w:rsidRPr="00FE46C3" w:rsidRDefault="00B1331A" w:rsidP="006C7244">
            <w:pPr>
              <w:keepNext/>
              <w:ind w:firstLine="170"/>
              <w:jc w:val="center"/>
              <w:rPr>
                <w:b/>
                <w:bCs/>
                <w:i/>
                <w:iCs/>
              </w:rPr>
            </w:pPr>
            <w:r w:rsidRPr="00FE46C3">
              <w:rPr>
                <w:b/>
                <w:bCs/>
                <w:i/>
                <w:iCs/>
              </w:rPr>
              <w:t xml:space="preserve">11. </w:t>
            </w:r>
            <w:r w:rsidRPr="00FE46C3">
              <w:rPr>
                <w:b/>
                <w:bCs/>
                <w:i/>
                <w:iCs/>
                <w:lang w:val="kk-KZ"/>
              </w:rPr>
              <w:t xml:space="preserve">Закон </w:t>
            </w:r>
            <w:r w:rsidRPr="00FE46C3">
              <w:rPr>
                <w:b/>
                <w:bCs/>
                <w:i/>
                <w:iCs/>
              </w:rPr>
              <w:t xml:space="preserve">Республики Казахстан от 15 июля 2010 года </w:t>
            </w:r>
          </w:p>
          <w:p w:rsidR="00B1331A" w:rsidRPr="00FE46C3" w:rsidRDefault="00B1331A" w:rsidP="000B5181">
            <w:pPr>
              <w:keepNext/>
              <w:ind w:firstLine="170"/>
              <w:jc w:val="center"/>
              <w:rPr>
                <w:b/>
                <w:bCs/>
                <w:i/>
                <w:iCs/>
              </w:rPr>
            </w:pPr>
            <w:r w:rsidRPr="00FE46C3">
              <w:rPr>
                <w:b/>
                <w:bCs/>
                <w:i/>
                <w:iCs/>
              </w:rPr>
              <w:t>«Об использовании воздушного пространства Республики Казахстан и деятельности авиации»</w:t>
            </w:r>
          </w:p>
        </w:tc>
      </w:tr>
      <w:tr w:rsidR="002758C9" w:rsidRPr="00FE46C3" w:rsidTr="00550D72">
        <w:tc>
          <w:tcPr>
            <w:tcW w:w="53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numPr>
                <w:ilvl w:val="0"/>
                <w:numId w:val="1"/>
              </w:numPr>
              <w:tabs>
                <w:tab w:val="left" w:pos="180"/>
              </w:tabs>
              <w:ind w:left="0" w:firstLine="0"/>
              <w:jc w:val="center"/>
            </w:pPr>
          </w:p>
        </w:tc>
        <w:tc>
          <w:tcPr>
            <w:tcW w:w="125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57" w:right="-57"/>
              <w:jc w:val="center"/>
            </w:pPr>
            <w:r w:rsidRPr="00FE46C3">
              <w:rPr>
                <w:spacing w:val="-8"/>
                <w:lang w:val="kk-KZ"/>
              </w:rPr>
              <w:t>Абзац второй п</w:t>
            </w:r>
            <w:r w:rsidRPr="00FE46C3">
              <w:rPr>
                <w:spacing w:val="-8"/>
              </w:rPr>
              <w:t xml:space="preserve">одпункта 2) </w:t>
            </w:r>
            <w:r w:rsidRPr="00FE46C3">
              <w:t>пункта 11 статьи 1 проекта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rPr>
                <w:i/>
              </w:rPr>
            </w:pPr>
            <w:r w:rsidRPr="00FE46C3">
              <w:rPr>
                <w:i/>
              </w:rPr>
              <w:t>Статья 1 Закона</w:t>
            </w:r>
          </w:p>
          <w:p w:rsidR="00B1331A" w:rsidRPr="00FE46C3" w:rsidRDefault="00B1331A" w:rsidP="006C7244">
            <w:pPr>
              <w:keepNext/>
              <w:jc w:val="center"/>
            </w:pPr>
          </w:p>
          <w:p w:rsidR="00B1331A" w:rsidRPr="00FE46C3" w:rsidRDefault="00B1331A" w:rsidP="006C7244">
            <w:pPr>
              <w:keepNext/>
              <w:jc w:val="center"/>
            </w:pPr>
          </w:p>
        </w:tc>
        <w:tc>
          <w:tcPr>
            <w:tcW w:w="306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4" w:firstLine="137"/>
              <w:jc w:val="both"/>
            </w:pPr>
            <w:r w:rsidRPr="00FE46C3">
              <w:t>Статья 65. Аэропортовская деятельность</w:t>
            </w:r>
          </w:p>
          <w:p w:rsidR="00B1331A" w:rsidRPr="00FE46C3" w:rsidRDefault="00B1331A" w:rsidP="006C7244">
            <w:pPr>
              <w:keepNext/>
              <w:ind w:left="-4" w:firstLine="137"/>
              <w:jc w:val="both"/>
            </w:pPr>
            <w:r w:rsidRPr="00FE46C3">
              <w:t>1. В состав аэропортовской деятельности входят следующие услуги:</w:t>
            </w:r>
          </w:p>
          <w:p w:rsidR="00B1331A" w:rsidRPr="00FE46C3" w:rsidRDefault="00B1331A" w:rsidP="006C7244">
            <w:pPr>
              <w:keepNext/>
              <w:ind w:left="-4" w:firstLine="137"/>
              <w:jc w:val="both"/>
            </w:pPr>
            <w:r w:rsidRPr="00FE46C3">
              <w:t>…</w:t>
            </w:r>
          </w:p>
          <w:p w:rsidR="00B1331A" w:rsidRPr="00FE46C3" w:rsidRDefault="00B1331A" w:rsidP="006C7244">
            <w:pPr>
              <w:keepNext/>
              <w:ind w:left="-4" w:firstLine="137"/>
              <w:jc w:val="both"/>
            </w:pPr>
            <w:r w:rsidRPr="00FE46C3">
              <w:t>10) другие услуги, перечень которых, включая операции, входящие в эти услуги и в услуги, указанные в настоящем пункте, утверждается уполномоченным органом в сфере гражданской авиации совместно с уполномоченным органом, осуществляющим руководство в сферах естественных монополий и на регулируемых рынках.</w:t>
            </w:r>
          </w:p>
          <w:p w:rsidR="00B1331A" w:rsidRPr="00FE46C3" w:rsidRDefault="00B1331A" w:rsidP="006C7244">
            <w:pPr>
              <w:keepNext/>
              <w:jc w:val="both"/>
              <w:rPr>
                <w:noProof/>
              </w:rPr>
            </w:pPr>
          </w:p>
        </w:tc>
        <w:tc>
          <w:tcPr>
            <w:tcW w:w="342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4" w:firstLine="137"/>
              <w:jc w:val="both"/>
            </w:pPr>
            <w:r w:rsidRPr="00FE46C3">
              <w:t>2) подпункт 10) пункта 1 статьи 65 изложить в следующей редакции:</w:t>
            </w:r>
          </w:p>
          <w:p w:rsidR="00B1331A" w:rsidRPr="00FE46C3" w:rsidRDefault="00B1331A" w:rsidP="006C7244">
            <w:pPr>
              <w:keepNext/>
              <w:ind w:firstLine="137"/>
              <w:jc w:val="both"/>
            </w:pPr>
            <w:r w:rsidRPr="00FE46C3">
              <w:t xml:space="preserve">«10) другие услуги, перечень которых, включая операции, входящие в эти услуги и указанные в настоящем пункте, утверждается уполномоченным органом в сфере гражданской авиации совместно с </w:t>
            </w:r>
            <w:r w:rsidRPr="00FE46C3">
              <w:rPr>
                <w:b/>
              </w:rPr>
              <w:t>уполномоченным органом, осуществляющим контроль и регулирование в сферах естественных монополий.</w:t>
            </w:r>
            <w:r w:rsidRPr="00FE46C3">
              <w:t>».</w:t>
            </w:r>
          </w:p>
        </w:tc>
        <w:tc>
          <w:tcPr>
            <w:tcW w:w="324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pPr>
            <w:r w:rsidRPr="00FE46C3">
              <w:t xml:space="preserve">Слова </w:t>
            </w:r>
            <w:r w:rsidRPr="00FE46C3">
              <w:rPr>
                <w:b/>
              </w:rPr>
              <w:t>«уполномоченным органом, осуществляющим контроль и регулирование в сферах естественных монополий»</w:t>
            </w:r>
            <w:r w:rsidRPr="00FE46C3">
              <w:t xml:space="preserve"> заменить словами </w:t>
            </w:r>
            <w:r w:rsidRPr="00FE46C3">
              <w:rPr>
                <w:b/>
              </w:rPr>
              <w:t>«государственным органом, осуществляющим руководство в сферах естественных монополий»</w:t>
            </w:r>
            <w:r w:rsidRPr="00FE46C3">
              <w:t>.</w:t>
            </w:r>
          </w:p>
          <w:p w:rsidR="00B1331A" w:rsidRPr="00FE46C3" w:rsidRDefault="00B1331A" w:rsidP="006C7244">
            <w:pPr>
              <w:keepNext/>
              <w:ind w:firstLine="219"/>
              <w:jc w:val="both"/>
            </w:pPr>
            <w:r w:rsidRPr="00FE46C3">
              <w:tab/>
            </w:r>
          </w:p>
        </w:tc>
        <w:tc>
          <w:tcPr>
            <w:tcW w:w="2372" w:type="dxa"/>
            <w:tcBorders>
              <w:top w:val="single" w:sz="4" w:space="0" w:color="auto"/>
              <w:left w:val="single" w:sz="4" w:space="0" w:color="auto"/>
              <w:bottom w:val="single" w:sz="4" w:space="0" w:color="auto"/>
              <w:right w:val="single" w:sz="4" w:space="0" w:color="auto"/>
            </w:tcBorders>
          </w:tcPr>
          <w:p w:rsidR="00B1331A" w:rsidRPr="00FE46C3" w:rsidRDefault="00B1331A" w:rsidP="0095599D">
            <w:pPr>
              <w:keepNext/>
              <w:ind w:firstLine="219"/>
              <w:jc w:val="both"/>
              <w:rPr>
                <w:b/>
                <w:lang w:val="kk-KZ"/>
              </w:rPr>
            </w:pPr>
            <w:r w:rsidRPr="00FE46C3">
              <w:rPr>
                <w:b/>
                <w:lang w:val="kk-KZ"/>
              </w:rPr>
              <w:t xml:space="preserve">Комитет по экономической реформе и региональному развитию </w:t>
            </w:r>
          </w:p>
          <w:p w:rsidR="00B1331A" w:rsidRPr="00FE46C3" w:rsidRDefault="00B1331A" w:rsidP="006C7244">
            <w:pPr>
              <w:keepNext/>
              <w:ind w:firstLine="219"/>
              <w:jc w:val="both"/>
              <w:rPr>
                <w:spacing w:val="-8"/>
                <w:lang w:val="kk-KZ"/>
              </w:rPr>
            </w:pPr>
          </w:p>
          <w:p w:rsidR="00B1331A" w:rsidRPr="00FE46C3" w:rsidRDefault="00B1331A" w:rsidP="006C7244">
            <w:pPr>
              <w:keepNext/>
              <w:ind w:firstLine="219"/>
              <w:jc w:val="both"/>
            </w:pPr>
            <w:r w:rsidRPr="00FE46C3">
              <w:t>Приведение в соответствие с абзацем вторым подпункта 1), рассматриваемого пункта проекта.</w:t>
            </w:r>
          </w:p>
          <w:p w:rsidR="00B1331A" w:rsidRPr="00FE46C3" w:rsidRDefault="00B1331A" w:rsidP="00B4473B">
            <w:pPr>
              <w:keepNext/>
              <w:ind w:firstLine="219"/>
              <w:jc w:val="both"/>
            </w:pPr>
            <w:r w:rsidRPr="00FE46C3">
              <w:t>Приведение в соответствие подпунктом 29) статьи 3 Закона РК «О естественных монополиях и регулируемых рынках» и пунктом 1 статьи 22  Конституционного закона Республики Казахстан «О Правительстве Республики Казахстан».</w:t>
            </w:r>
          </w:p>
          <w:p w:rsidR="00CD025E" w:rsidRPr="00FE46C3" w:rsidRDefault="00CD025E" w:rsidP="00B4473B">
            <w:pPr>
              <w:keepNext/>
              <w:ind w:firstLine="219"/>
              <w:jc w:val="both"/>
            </w:pPr>
          </w:p>
        </w:tc>
        <w:tc>
          <w:tcPr>
            <w:tcW w:w="141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57" w:right="-57"/>
              <w:jc w:val="center"/>
              <w:rPr>
                <w:b/>
                <w:bCs/>
                <w:lang w:val="kk-KZ"/>
              </w:rPr>
            </w:pPr>
            <w:r w:rsidRPr="00FE46C3">
              <w:rPr>
                <w:b/>
                <w:bCs/>
                <w:lang w:val="kk-KZ"/>
              </w:rPr>
              <w:t>Принято</w:t>
            </w:r>
          </w:p>
        </w:tc>
      </w:tr>
      <w:tr w:rsidR="002758C9" w:rsidRPr="00FE46C3" w:rsidTr="00550D72">
        <w:tc>
          <w:tcPr>
            <w:tcW w:w="15300" w:type="dxa"/>
            <w:gridSpan w:val="7"/>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170"/>
              <w:jc w:val="center"/>
              <w:rPr>
                <w:b/>
                <w:bCs/>
                <w:i/>
                <w:iCs/>
                <w:sz w:val="16"/>
                <w:szCs w:val="16"/>
              </w:rPr>
            </w:pPr>
          </w:p>
          <w:p w:rsidR="00B1331A" w:rsidRPr="00FE46C3" w:rsidRDefault="00B1331A" w:rsidP="000B5181">
            <w:pPr>
              <w:keepNext/>
              <w:ind w:firstLine="170"/>
              <w:jc w:val="center"/>
              <w:rPr>
                <w:b/>
                <w:bCs/>
                <w:i/>
                <w:iCs/>
              </w:rPr>
            </w:pPr>
            <w:r w:rsidRPr="00FE46C3">
              <w:rPr>
                <w:b/>
                <w:bCs/>
                <w:i/>
                <w:iCs/>
              </w:rPr>
              <w:t xml:space="preserve">12. </w:t>
            </w:r>
            <w:r w:rsidRPr="00FE46C3">
              <w:rPr>
                <w:b/>
                <w:bCs/>
                <w:i/>
                <w:iCs/>
                <w:lang w:val="kk-KZ"/>
              </w:rPr>
              <w:t xml:space="preserve">Закон </w:t>
            </w:r>
            <w:r w:rsidRPr="00FE46C3">
              <w:rPr>
                <w:b/>
                <w:bCs/>
                <w:i/>
                <w:iCs/>
              </w:rPr>
              <w:t>Республики Казахстан от 1 марта 2011 года «О государственном имуществе»</w:t>
            </w:r>
          </w:p>
        </w:tc>
      </w:tr>
      <w:tr w:rsidR="002758C9" w:rsidRPr="00FE46C3" w:rsidTr="00550D72">
        <w:tc>
          <w:tcPr>
            <w:tcW w:w="53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numPr>
                <w:ilvl w:val="0"/>
                <w:numId w:val="1"/>
              </w:numPr>
              <w:tabs>
                <w:tab w:val="left" w:pos="180"/>
              </w:tabs>
              <w:ind w:left="0" w:firstLine="0"/>
              <w:jc w:val="center"/>
            </w:pPr>
          </w:p>
        </w:tc>
        <w:tc>
          <w:tcPr>
            <w:tcW w:w="125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57" w:right="-57"/>
              <w:jc w:val="center"/>
            </w:pPr>
            <w:r w:rsidRPr="00FE46C3">
              <w:rPr>
                <w:spacing w:val="-8"/>
                <w:lang w:val="kk-KZ"/>
              </w:rPr>
              <w:t>Абзац второй п</w:t>
            </w:r>
            <w:r w:rsidRPr="00FE46C3">
              <w:rPr>
                <w:spacing w:val="-8"/>
              </w:rPr>
              <w:t xml:space="preserve">одпункта 1) </w:t>
            </w:r>
            <w:r w:rsidRPr="00FE46C3">
              <w:t>пункта 12 статьи 1 проекта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rPr>
                <w:i/>
              </w:rPr>
            </w:pPr>
            <w:r w:rsidRPr="00FE46C3">
              <w:rPr>
                <w:i/>
              </w:rPr>
              <w:t>Статья 134 Закона</w:t>
            </w:r>
          </w:p>
          <w:p w:rsidR="00B1331A" w:rsidRPr="00FE46C3" w:rsidRDefault="00B1331A" w:rsidP="006C7244">
            <w:pPr>
              <w:keepNext/>
              <w:jc w:val="center"/>
            </w:pPr>
          </w:p>
          <w:p w:rsidR="00B1331A" w:rsidRPr="00FE46C3" w:rsidRDefault="00B1331A" w:rsidP="006C7244">
            <w:pPr>
              <w:keepNext/>
              <w:jc w:val="center"/>
            </w:pPr>
          </w:p>
        </w:tc>
        <w:tc>
          <w:tcPr>
            <w:tcW w:w="306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4" w:firstLine="137"/>
              <w:jc w:val="both"/>
            </w:pPr>
            <w:r w:rsidRPr="00FE46C3">
              <w:t>Статья 134. Назначение деятельности государственных предприятий</w:t>
            </w:r>
          </w:p>
          <w:p w:rsidR="00B1331A" w:rsidRPr="00FE46C3" w:rsidRDefault="00B1331A" w:rsidP="006C7244">
            <w:pPr>
              <w:keepNext/>
              <w:ind w:left="-4" w:firstLine="137"/>
              <w:jc w:val="both"/>
            </w:pPr>
            <w:r w:rsidRPr="00FE46C3">
              <w:t>…</w:t>
            </w:r>
          </w:p>
          <w:p w:rsidR="00B1331A" w:rsidRPr="00FE46C3" w:rsidRDefault="00B1331A" w:rsidP="00FF3A09">
            <w:pPr>
              <w:keepNext/>
              <w:ind w:left="-4" w:firstLine="137"/>
              <w:jc w:val="both"/>
              <w:rPr>
                <w:noProof/>
              </w:rPr>
            </w:pPr>
            <w:r w:rsidRPr="00FE46C3">
              <w:rPr>
                <w:noProof/>
              </w:rPr>
              <w:t>4. Государственным предприятиям - субъектам естественных и государственных монополий запрещается осуществлять виды деятельности, не предусмотренные настоящим Законом, Законом Республики Казахстан «О естественных монополиях и регулируемых рынках» и иными законами Республики Казахстан.</w:t>
            </w:r>
          </w:p>
          <w:p w:rsidR="00B1331A" w:rsidRPr="00FE46C3" w:rsidRDefault="00B1331A" w:rsidP="006C7244">
            <w:pPr>
              <w:keepNext/>
              <w:jc w:val="both"/>
              <w:rPr>
                <w:noProof/>
              </w:rPr>
            </w:pPr>
          </w:p>
        </w:tc>
        <w:tc>
          <w:tcPr>
            <w:tcW w:w="342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137"/>
              <w:jc w:val="both"/>
            </w:pPr>
            <w:r w:rsidRPr="00FE46C3">
              <w:t xml:space="preserve">1) пункт 4 статьи 134 изложить в следующей редакции: </w:t>
            </w:r>
          </w:p>
          <w:p w:rsidR="00B1331A" w:rsidRPr="00FE46C3" w:rsidRDefault="00B1331A" w:rsidP="006C7244">
            <w:pPr>
              <w:keepNext/>
              <w:ind w:firstLine="137"/>
              <w:jc w:val="both"/>
            </w:pPr>
            <w:r w:rsidRPr="00FE46C3">
              <w:t>«4. Государственным предприятиям - субъектам естественных и государственных монополий запрещается осуществлять виды деятельности, не предусмотренные настоящим Законом</w:t>
            </w:r>
            <w:r w:rsidRPr="00FE46C3">
              <w:rPr>
                <w:b/>
              </w:rPr>
              <w:t xml:space="preserve">, Законом Республики Казахстан «О естественных монополиях» </w:t>
            </w:r>
            <w:r w:rsidRPr="00FE46C3">
              <w:t>и иными законами Республики Казахстан.»;</w:t>
            </w:r>
          </w:p>
        </w:tc>
        <w:tc>
          <w:tcPr>
            <w:tcW w:w="324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pPr>
            <w:r w:rsidRPr="00FE46C3">
              <w:t xml:space="preserve">Слова </w:t>
            </w:r>
            <w:r w:rsidRPr="00FE46C3">
              <w:rPr>
                <w:b/>
              </w:rPr>
              <w:t>«, Законом Республики Казахстан «О естественных монополиях»</w:t>
            </w:r>
            <w:r w:rsidRPr="00FE46C3">
              <w:t xml:space="preserve"> исключить.</w:t>
            </w:r>
          </w:p>
        </w:tc>
        <w:tc>
          <w:tcPr>
            <w:tcW w:w="2372" w:type="dxa"/>
            <w:tcBorders>
              <w:top w:val="single" w:sz="4" w:space="0" w:color="auto"/>
              <w:left w:val="single" w:sz="4" w:space="0" w:color="auto"/>
              <w:bottom w:val="single" w:sz="4" w:space="0" w:color="auto"/>
              <w:right w:val="single" w:sz="4" w:space="0" w:color="auto"/>
            </w:tcBorders>
          </w:tcPr>
          <w:p w:rsidR="00B1331A" w:rsidRPr="00FE46C3" w:rsidRDefault="00B1331A" w:rsidP="0095599D">
            <w:pPr>
              <w:keepNext/>
              <w:ind w:firstLine="219"/>
              <w:jc w:val="both"/>
              <w:rPr>
                <w:b/>
                <w:lang w:val="kk-KZ"/>
              </w:rPr>
            </w:pPr>
            <w:r w:rsidRPr="00FE46C3">
              <w:rPr>
                <w:b/>
                <w:lang w:val="kk-KZ"/>
              </w:rPr>
              <w:t xml:space="preserve">Комитет по экономической реформе и региональному развитию </w:t>
            </w:r>
          </w:p>
          <w:p w:rsidR="00B1331A" w:rsidRPr="00FE46C3" w:rsidRDefault="00B1331A" w:rsidP="006C7244">
            <w:pPr>
              <w:keepNext/>
              <w:ind w:firstLine="219"/>
              <w:jc w:val="both"/>
              <w:rPr>
                <w:spacing w:val="-8"/>
                <w:lang w:val="kk-KZ"/>
              </w:rPr>
            </w:pPr>
          </w:p>
          <w:p w:rsidR="00B1331A" w:rsidRPr="00FE46C3" w:rsidRDefault="00B1331A" w:rsidP="006C7244">
            <w:pPr>
              <w:keepNext/>
              <w:ind w:firstLine="219"/>
              <w:jc w:val="both"/>
            </w:pPr>
            <w:r w:rsidRPr="00FE46C3">
              <w:t>Редакционная правка.</w:t>
            </w:r>
          </w:p>
          <w:p w:rsidR="00B1331A" w:rsidRPr="00FE46C3" w:rsidRDefault="00B1331A" w:rsidP="006C7244">
            <w:pPr>
              <w:keepNext/>
              <w:ind w:firstLine="219"/>
              <w:jc w:val="both"/>
            </w:pPr>
          </w:p>
          <w:p w:rsidR="00B1331A" w:rsidRPr="00FE46C3" w:rsidRDefault="00B1331A" w:rsidP="006C7244">
            <w:pPr>
              <w:keepNext/>
              <w:ind w:firstLine="219"/>
              <w:jc w:val="both"/>
              <w:rPr>
                <w:b/>
              </w:rPr>
            </w:pPr>
          </w:p>
        </w:tc>
        <w:tc>
          <w:tcPr>
            <w:tcW w:w="141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57" w:right="-57"/>
              <w:jc w:val="center"/>
              <w:rPr>
                <w:b/>
                <w:bCs/>
                <w:lang w:val="kk-KZ"/>
              </w:rPr>
            </w:pPr>
            <w:r w:rsidRPr="00FE46C3">
              <w:rPr>
                <w:b/>
                <w:bCs/>
                <w:lang w:val="kk-KZ"/>
              </w:rPr>
              <w:t>Принято</w:t>
            </w:r>
          </w:p>
        </w:tc>
      </w:tr>
      <w:tr w:rsidR="002758C9" w:rsidRPr="00FE46C3" w:rsidTr="00550D72">
        <w:tc>
          <w:tcPr>
            <w:tcW w:w="53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numPr>
                <w:ilvl w:val="0"/>
                <w:numId w:val="1"/>
              </w:numPr>
              <w:tabs>
                <w:tab w:val="left" w:pos="180"/>
              </w:tabs>
              <w:ind w:left="0" w:firstLine="0"/>
              <w:jc w:val="center"/>
            </w:pPr>
          </w:p>
        </w:tc>
        <w:tc>
          <w:tcPr>
            <w:tcW w:w="125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57" w:right="-57"/>
              <w:jc w:val="center"/>
            </w:pPr>
            <w:r w:rsidRPr="00FE46C3">
              <w:rPr>
                <w:spacing w:val="-8"/>
                <w:lang w:val="kk-KZ"/>
              </w:rPr>
              <w:t>Абзац второй п</w:t>
            </w:r>
            <w:r w:rsidRPr="00FE46C3">
              <w:rPr>
                <w:spacing w:val="-8"/>
              </w:rPr>
              <w:t xml:space="preserve">одпункта 2) </w:t>
            </w:r>
            <w:r w:rsidRPr="00FE46C3">
              <w:t>пункта 12 статьи 1 проекта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rPr>
                <w:i/>
              </w:rPr>
            </w:pPr>
            <w:r w:rsidRPr="00FE46C3">
              <w:rPr>
                <w:i/>
              </w:rPr>
              <w:t xml:space="preserve">Статья 134 </w:t>
            </w:r>
            <w:r w:rsidRPr="00FE46C3">
              <w:rPr>
                <w:i/>
              </w:rPr>
              <w:lastRenderedPageBreak/>
              <w:t>Закона</w:t>
            </w:r>
          </w:p>
          <w:p w:rsidR="00B1331A" w:rsidRPr="00FE46C3" w:rsidRDefault="00B1331A" w:rsidP="006C7244">
            <w:pPr>
              <w:keepNext/>
              <w:jc w:val="center"/>
            </w:pPr>
          </w:p>
          <w:p w:rsidR="00B1331A" w:rsidRPr="00FE46C3" w:rsidRDefault="00B1331A" w:rsidP="006C7244">
            <w:pPr>
              <w:keepNext/>
              <w:jc w:val="center"/>
            </w:pPr>
          </w:p>
        </w:tc>
        <w:tc>
          <w:tcPr>
            <w:tcW w:w="306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4" w:firstLine="137"/>
              <w:jc w:val="both"/>
            </w:pPr>
            <w:r w:rsidRPr="00FE46C3">
              <w:lastRenderedPageBreak/>
              <w:t>Статья 146. Цены на товары (работы, услуги), производимые государственным предприятием на праве хозяйственного ведения</w:t>
            </w:r>
          </w:p>
          <w:p w:rsidR="00B1331A" w:rsidRPr="00FE46C3" w:rsidRDefault="00B1331A" w:rsidP="006C7244">
            <w:pPr>
              <w:keepNext/>
              <w:ind w:left="-4" w:firstLine="137"/>
              <w:jc w:val="both"/>
            </w:pPr>
            <w:r w:rsidRPr="00FE46C3">
              <w:t>…</w:t>
            </w:r>
          </w:p>
          <w:p w:rsidR="00B1331A" w:rsidRPr="00FE46C3" w:rsidRDefault="00B1331A" w:rsidP="006C7244">
            <w:pPr>
              <w:keepNext/>
              <w:ind w:left="-4" w:firstLine="137"/>
              <w:jc w:val="both"/>
              <w:rPr>
                <w:noProof/>
              </w:rPr>
            </w:pPr>
            <w:r w:rsidRPr="00FE46C3">
              <w:rPr>
                <w:noProof/>
              </w:rPr>
              <w:t xml:space="preserve">3. Цены на товары (работы, услуги), производимые и реализуемые </w:t>
            </w:r>
            <w:r w:rsidRPr="00FE46C3">
              <w:rPr>
                <w:noProof/>
              </w:rPr>
              <w:lastRenderedPageBreak/>
              <w:t>государственным предприятием на праве хозяйственного ведения, относящимся к субъектам естественной монополии или субъектам рынка, занимающим доминирующее или монопольное положение на соответствующем товарном рынке, устанавливаются с учетом требований Предпринимательского кодекса Республики Казахстан, Закона Республики Казахстан «О естественных монополиях и регулируемых рынках» и иных законов Республики Казахстан, регулирующих ценообразование субъектов естественных монополий или субъектов рынка, занимающих доминирующее или монопольное положение на соответствующем товарном рынке.</w:t>
            </w:r>
          </w:p>
          <w:p w:rsidR="00B1331A" w:rsidRPr="00FE46C3" w:rsidRDefault="00B1331A" w:rsidP="006C7244">
            <w:pPr>
              <w:keepNext/>
              <w:jc w:val="both"/>
              <w:rPr>
                <w:noProof/>
              </w:rPr>
            </w:pPr>
          </w:p>
        </w:tc>
        <w:tc>
          <w:tcPr>
            <w:tcW w:w="342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137"/>
              <w:jc w:val="both"/>
            </w:pPr>
            <w:r w:rsidRPr="00FE46C3">
              <w:lastRenderedPageBreak/>
              <w:t>2) пункт 3 статьи 146 изложить в следующей редакции:</w:t>
            </w:r>
          </w:p>
          <w:p w:rsidR="00B1331A" w:rsidRPr="00FE46C3" w:rsidRDefault="00B1331A" w:rsidP="006C7244">
            <w:pPr>
              <w:keepNext/>
              <w:ind w:firstLine="137"/>
              <w:jc w:val="both"/>
            </w:pPr>
            <w:r w:rsidRPr="00FE46C3">
              <w:t xml:space="preserve">«3. Цены на товары (работы, услуги), производимые и реализуемые государственным предприятием на праве хозяйственного ведения, относящимся к субъектам естественной монополии или государственной монополии, </w:t>
            </w:r>
            <w:r w:rsidRPr="00FE46C3">
              <w:lastRenderedPageBreak/>
              <w:t>устанавливаются с учетом требований Предпринимательского кодекса Республики Казахстан</w:t>
            </w:r>
            <w:r w:rsidRPr="00FE46C3">
              <w:rPr>
                <w:b/>
              </w:rPr>
              <w:t>, Закона Республики Казахстан «О естественных монополиях»</w:t>
            </w:r>
            <w:r w:rsidRPr="00FE46C3">
              <w:t xml:space="preserve"> и иных законов Республики Казахстан.»;</w:t>
            </w:r>
          </w:p>
        </w:tc>
        <w:tc>
          <w:tcPr>
            <w:tcW w:w="324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pPr>
            <w:r w:rsidRPr="00FE46C3">
              <w:lastRenderedPageBreak/>
              <w:t xml:space="preserve">Слова </w:t>
            </w:r>
            <w:r w:rsidRPr="00FE46C3">
              <w:rPr>
                <w:b/>
              </w:rPr>
              <w:t>«, Закона Республики Казахстан «О естественных монополиях»</w:t>
            </w:r>
            <w:r w:rsidRPr="00FE46C3">
              <w:t xml:space="preserve"> исключить.</w:t>
            </w:r>
          </w:p>
        </w:tc>
        <w:tc>
          <w:tcPr>
            <w:tcW w:w="2372" w:type="dxa"/>
            <w:tcBorders>
              <w:top w:val="single" w:sz="4" w:space="0" w:color="auto"/>
              <w:left w:val="single" w:sz="4" w:space="0" w:color="auto"/>
              <w:bottom w:val="single" w:sz="4" w:space="0" w:color="auto"/>
              <w:right w:val="single" w:sz="4" w:space="0" w:color="auto"/>
            </w:tcBorders>
          </w:tcPr>
          <w:p w:rsidR="00B1331A" w:rsidRPr="00FE46C3" w:rsidRDefault="00B1331A" w:rsidP="0095599D">
            <w:pPr>
              <w:keepNext/>
              <w:ind w:firstLine="219"/>
              <w:jc w:val="both"/>
              <w:rPr>
                <w:b/>
                <w:lang w:val="kk-KZ"/>
              </w:rPr>
            </w:pPr>
            <w:r w:rsidRPr="00FE46C3">
              <w:rPr>
                <w:b/>
                <w:lang w:val="kk-KZ"/>
              </w:rPr>
              <w:t xml:space="preserve">Комитет по экономической реформе и региональному развитию </w:t>
            </w:r>
          </w:p>
          <w:p w:rsidR="00B1331A" w:rsidRPr="00FE46C3" w:rsidRDefault="00B1331A" w:rsidP="006C7244">
            <w:pPr>
              <w:keepNext/>
              <w:ind w:firstLine="219"/>
              <w:jc w:val="both"/>
              <w:rPr>
                <w:spacing w:val="-8"/>
                <w:lang w:val="kk-KZ"/>
              </w:rPr>
            </w:pPr>
          </w:p>
          <w:p w:rsidR="00B1331A" w:rsidRPr="00FE46C3" w:rsidRDefault="00B1331A" w:rsidP="006C7244">
            <w:pPr>
              <w:keepNext/>
              <w:ind w:firstLine="219"/>
              <w:jc w:val="both"/>
            </w:pPr>
            <w:r w:rsidRPr="00FE46C3">
              <w:t>Редакционная правка.</w:t>
            </w:r>
          </w:p>
          <w:p w:rsidR="00B1331A" w:rsidRPr="00FE46C3" w:rsidRDefault="00B1331A" w:rsidP="006C7244">
            <w:pPr>
              <w:keepNext/>
              <w:ind w:firstLine="219"/>
              <w:jc w:val="both"/>
            </w:pPr>
          </w:p>
          <w:p w:rsidR="00B1331A" w:rsidRPr="00FE46C3" w:rsidRDefault="00B1331A" w:rsidP="006C7244">
            <w:pPr>
              <w:keepNext/>
              <w:ind w:firstLine="219"/>
              <w:jc w:val="both"/>
              <w:rPr>
                <w:b/>
              </w:rPr>
            </w:pPr>
          </w:p>
        </w:tc>
        <w:tc>
          <w:tcPr>
            <w:tcW w:w="141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57" w:right="-57"/>
              <w:jc w:val="center"/>
              <w:rPr>
                <w:b/>
                <w:bCs/>
                <w:lang w:val="kk-KZ"/>
              </w:rPr>
            </w:pPr>
            <w:r w:rsidRPr="00FE46C3">
              <w:rPr>
                <w:b/>
                <w:bCs/>
                <w:lang w:val="kk-KZ"/>
              </w:rPr>
              <w:t>Принято</w:t>
            </w:r>
          </w:p>
        </w:tc>
      </w:tr>
      <w:tr w:rsidR="002758C9" w:rsidRPr="00FE46C3" w:rsidTr="00550D72">
        <w:tc>
          <w:tcPr>
            <w:tcW w:w="53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numPr>
                <w:ilvl w:val="0"/>
                <w:numId w:val="1"/>
              </w:numPr>
              <w:tabs>
                <w:tab w:val="left" w:pos="180"/>
              </w:tabs>
              <w:ind w:left="0" w:firstLine="0"/>
              <w:jc w:val="center"/>
            </w:pPr>
          </w:p>
        </w:tc>
        <w:tc>
          <w:tcPr>
            <w:tcW w:w="125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57" w:right="-57"/>
              <w:jc w:val="center"/>
            </w:pPr>
            <w:r w:rsidRPr="00FE46C3">
              <w:rPr>
                <w:spacing w:val="-8"/>
                <w:lang w:val="kk-KZ"/>
              </w:rPr>
              <w:t>Абзац второй п</w:t>
            </w:r>
            <w:r w:rsidRPr="00FE46C3">
              <w:rPr>
                <w:spacing w:val="-8"/>
              </w:rPr>
              <w:t xml:space="preserve">одпункта 3) </w:t>
            </w:r>
            <w:r w:rsidRPr="00FE46C3">
              <w:t xml:space="preserve">пункта </w:t>
            </w:r>
            <w:r w:rsidRPr="00FE46C3">
              <w:lastRenderedPageBreak/>
              <w:t>12 статьи 1 проекта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rPr>
                <w:i/>
              </w:rPr>
            </w:pPr>
            <w:r w:rsidRPr="00FE46C3">
              <w:rPr>
                <w:i/>
              </w:rPr>
              <w:t>Статья 156 Закона</w:t>
            </w:r>
          </w:p>
          <w:p w:rsidR="00B1331A" w:rsidRPr="00FE46C3" w:rsidRDefault="00B1331A" w:rsidP="006C7244">
            <w:pPr>
              <w:keepNext/>
              <w:jc w:val="center"/>
            </w:pPr>
          </w:p>
          <w:p w:rsidR="00B1331A" w:rsidRPr="00FE46C3" w:rsidRDefault="00B1331A" w:rsidP="006C7244">
            <w:pPr>
              <w:keepNext/>
              <w:jc w:val="center"/>
            </w:pPr>
          </w:p>
        </w:tc>
        <w:tc>
          <w:tcPr>
            <w:tcW w:w="306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4" w:firstLine="137"/>
              <w:jc w:val="both"/>
            </w:pPr>
            <w:r w:rsidRPr="00FE46C3">
              <w:lastRenderedPageBreak/>
              <w:t xml:space="preserve">Статья 156. Цены на товары (работы, услуги), производимые и реализуемые казенным </w:t>
            </w:r>
            <w:r w:rsidRPr="00FE46C3">
              <w:lastRenderedPageBreak/>
              <w:t>предприятием</w:t>
            </w:r>
          </w:p>
          <w:p w:rsidR="00B1331A" w:rsidRPr="00FE46C3" w:rsidRDefault="00B1331A" w:rsidP="006C7244">
            <w:pPr>
              <w:keepNext/>
              <w:ind w:left="-4" w:firstLine="137"/>
              <w:jc w:val="both"/>
            </w:pPr>
            <w:r w:rsidRPr="00FE46C3">
              <w:t>…</w:t>
            </w:r>
          </w:p>
          <w:p w:rsidR="00B1331A" w:rsidRPr="00FE46C3" w:rsidRDefault="00B1331A" w:rsidP="006C7244">
            <w:pPr>
              <w:keepNext/>
              <w:ind w:left="-4" w:firstLine="137"/>
              <w:jc w:val="both"/>
              <w:rPr>
                <w:noProof/>
              </w:rPr>
            </w:pPr>
            <w:r w:rsidRPr="00FE46C3">
              <w:rPr>
                <w:noProof/>
              </w:rPr>
              <w:t>3. Цены на товары (работы, услуги), производимые и реализуемые казенным предприятием, относящимся к субъекту естественной монополии или субъекту рынка, занимающему доминирующее или монопольное положение на соответствующем товарном рынке, устанавливаются с учетом требований Предпринимательского кодекса Республики Казахстан, Закона Республики Казахстан «О естественных монополиях и регулируемых рынках» и иных законов Республики Казахстан, регулирующих ценообразование субъектов естественных монополий или субъектов рынка, занимающих доминирующее или монопольное положение на соответствующем товарном рынке.</w:t>
            </w:r>
          </w:p>
          <w:p w:rsidR="00B1331A" w:rsidRPr="00FE46C3" w:rsidRDefault="00B1331A" w:rsidP="006C7244">
            <w:pPr>
              <w:keepNext/>
              <w:ind w:left="-4" w:firstLine="137"/>
              <w:jc w:val="both"/>
              <w:rPr>
                <w:noProof/>
              </w:rPr>
            </w:pPr>
          </w:p>
        </w:tc>
        <w:tc>
          <w:tcPr>
            <w:tcW w:w="342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137"/>
              <w:jc w:val="both"/>
            </w:pPr>
            <w:r w:rsidRPr="00FE46C3">
              <w:lastRenderedPageBreak/>
              <w:t>3) пункт 3 статьи 156 изложить в следующей редакции:</w:t>
            </w:r>
          </w:p>
          <w:p w:rsidR="00B1331A" w:rsidRPr="00FE46C3" w:rsidRDefault="00B1331A" w:rsidP="006C7244">
            <w:pPr>
              <w:keepNext/>
              <w:ind w:firstLine="137"/>
              <w:jc w:val="both"/>
            </w:pPr>
            <w:r w:rsidRPr="00FE46C3">
              <w:t>«3.</w:t>
            </w:r>
            <w:r w:rsidRPr="00FE46C3">
              <w:tab/>
              <w:t xml:space="preserve">Цены на товары </w:t>
            </w:r>
            <w:r w:rsidRPr="00FE46C3">
              <w:lastRenderedPageBreak/>
              <w:t>(работы, услуги), производимые и реализуемые казенным предприятием, включая казенные предприятия, относящиеся к субъекту естественной монополии или государственной монополии, устанавливаются с учетом требований Предпринимательского кодекса Республики Казахстан</w:t>
            </w:r>
            <w:r w:rsidRPr="00FE46C3">
              <w:rPr>
                <w:b/>
              </w:rPr>
              <w:t xml:space="preserve">, Закона Республики Казахстан «О естественных монополиях» </w:t>
            </w:r>
            <w:r w:rsidRPr="00FE46C3">
              <w:t>и иных законов Республики Казахстан.».</w:t>
            </w:r>
          </w:p>
        </w:tc>
        <w:tc>
          <w:tcPr>
            <w:tcW w:w="324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pPr>
            <w:r w:rsidRPr="00FE46C3">
              <w:lastRenderedPageBreak/>
              <w:t xml:space="preserve">Слова </w:t>
            </w:r>
            <w:r w:rsidRPr="00FE46C3">
              <w:rPr>
                <w:b/>
              </w:rPr>
              <w:t>«, Закона Республики Казахстан «О естественных монополиях»</w:t>
            </w:r>
            <w:r w:rsidRPr="00FE46C3">
              <w:t xml:space="preserve"> исключить.</w:t>
            </w:r>
          </w:p>
        </w:tc>
        <w:tc>
          <w:tcPr>
            <w:tcW w:w="2372" w:type="dxa"/>
            <w:tcBorders>
              <w:top w:val="single" w:sz="4" w:space="0" w:color="auto"/>
              <w:left w:val="single" w:sz="4" w:space="0" w:color="auto"/>
              <w:bottom w:val="single" w:sz="4" w:space="0" w:color="auto"/>
              <w:right w:val="single" w:sz="4" w:space="0" w:color="auto"/>
            </w:tcBorders>
          </w:tcPr>
          <w:p w:rsidR="00B1331A" w:rsidRPr="00FE46C3" w:rsidRDefault="00B1331A" w:rsidP="0095599D">
            <w:pPr>
              <w:keepNext/>
              <w:ind w:firstLine="219"/>
              <w:jc w:val="both"/>
              <w:rPr>
                <w:b/>
                <w:lang w:val="kk-KZ"/>
              </w:rPr>
            </w:pPr>
            <w:r w:rsidRPr="00FE46C3">
              <w:rPr>
                <w:b/>
                <w:lang w:val="kk-KZ"/>
              </w:rPr>
              <w:t xml:space="preserve">Комитет по экономической реформе и региональному </w:t>
            </w:r>
            <w:r w:rsidRPr="00FE46C3">
              <w:rPr>
                <w:b/>
                <w:lang w:val="kk-KZ"/>
              </w:rPr>
              <w:lastRenderedPageBreak/>
              <w:t xml:space="preserve">развитию </w:t>
            </w:r>
          </w:p>
          <w:p w:rsidR="00B1331A" w:rsidRPr="00FE46C3" w:rsidRDefault="00B1331A" w:rsidP="006C7244">
            <w:pPr>
              <w:keepNext/>
              <w:ind w:firstLine="219"/>
              <w:jc w:val="both"/>
              <w:rPr>
                <w:spacing w:val="-8"/>
                <w:lang w:val="kk-KZ"/>
              </w:rPr>
            </w:pPr>
          </w:p>
          <w:p w:rsidR="00B1331A" w:rsidRPr="00FE46C3" w:rsidRDefault="00B1331A" w:rsidP="006C7244">
            <w:pPr>
              <w:keepNext/>
              <w:ind w:firstLine="219"/>
              <w:jc w:val="both"/>
            </w:pPr>
            <w:r w:rsidRPr="00FE46C3">
              <w:t>Редакционная правка.</w:t>
            </w:r>
          </w:p>
          <w:p w:rsidR="00B1331A" w:rsidRPr="00FE46C3" w:rsidRDefault="00B1331A" w:rsidP="006C7244">
            <w:pPr>
              <w:keepNext/>
              <w:ind w:firstLine="219"/>
              <w:jc w:val="both"/>
            </w:pPr>
          </w:p>
          <w:p w:rsidR="00B1331A" w:rsidRPr="00FE46C3" w:rsidRDefault="00B1331A" w:rsidP="006C7244">
            <w:pPr>
              <w:keepNext/>
              <w:ind w:firstLine="219"/>
              <w:jc w:val="both"/>
              <w:rPr>
                <w:b/>
              </w:rPr>
            </w:pPr>
          </w:p>
        </w:tc>
        <w:tc>
          <w:tcPr>
            <w:tcW w:w="141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57" w:right="-57"/>
              <w:jc w:val="center"/>
              <w:rPr>
                <w:b/>
                <w:bCs/>
                <w:lang w:val="kk-KZ"/>
              </w:rPr>
            </w:pPr>
            <w:r w:rsidRPr="00FE46C3">
              <w:rPr>
                <w:b/>
                <w:bCs/>
                <w:lang w:val="kk-KZ"/>
              </w:rPr>
              <w:lastRenderedPageBreak/>
              <w:t>Принято</w:t>
            </w:r>
          </w:p>
        </w:tc>
      </w:tr>
      <w:tr w:rsidR="002758C9" w:rsidRPr="00FE46C3" w:rsidTr="00550D72">
        <w:tc>
          <w:tcPr>
            <w:tcW w:w="15300" w:type="dxa"/>
            <w:gridSpan w:val="7"/>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170"/>
              <w:jc w:val="center"/>
              <w:rPr>
                <w:b/>
                <w:bCs/>
                <w:i/>
                <w:iCs/>
                <w:sz w:val="16"/>
                <w:szCs w:val="16"/>
              </w:rPr>
            </w:pPr>
          </w:p>
          <w:p w:rsidR="00B1331A" w:rsidRPr="00FE46C3" w:rsidRDefault="00B1331A" w:rsidP="000B5181">
            <w:pPr>
              <w:keepNext/>
              <w:ind w:firstLine="170"/>
              <w:jc w:val="center"/>
              <w:rPr>
                <w:b/>
                <w:bCs/>
                <w:i/>
                <w:iCs/>
              </w:rPr>
            </w:pPr>
            <w:r w:rsidRPr="00FE46C3">
              <w:rPr>
                <w:b/>
                <w:bCs/>
                <w:i/>
                <w:iCs/>
              </w:rPr>
              <w:t xml:space="preserve">14. </w:t>
            </w:r>
            <w:r w:rsidRPr="00FE46C3">
              <w:rPr>
                <w:b/>
                <w:bCs/>
                <w:i/>
                <w:iCs/>
                <w:lang w:val="kk-KZ"/>
              </w:rPr>
              <w:t xml:space="preserve">Закон </w:t>
            </w:r>
            <w:r w:rsidRPr="00FE46C3">
              <w:rPr>
                <w:b/>
                <w:bCs/>
                <w:i/>
                <w:iCs/>
              </w:rPr>
              <w:t>Республики Казахстан от 9 января 2012 года «О газе и газоснабжении»</w:t>
            </w:r>
          </w:p>
        </w:tc>
      </w:tr>
      <w:tr w:rsidR="002758C9" w:rsidRPr="00FE46C3" w:rsidTr="00550D72">
        <w:tc>
          <w:tcPr>
            <w:tcW w:w="53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numPr>
                <w:ilvl w:val="0"/>
                <w:numId w:val="1"/>
              </w:numPr>
              <w:tabs>
                <w:tab w:val="left" w:pos="180"/>
              </w:tabs>
              <w:ind w:left="0" w:firstLine="0"/>
              <w:jc w:val="center"/>
            </w:pPr>
          </w:p>
        </w:tc>
        <w:tc>
          <w:tcPr>
            <w:tcW w:w="125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57" w:right="-57"/>
              <w:jc w:val="center"/>
            </w:pPr>
            <w:r w:rsidRPr="00FE46C3">
              <w:rPr>
                <w:spacing w:val="-8"/>
                <w:lang w:val="kk-KZ"/>
              </w:rPr>
              <w:t>Абзац первый п</w:t>
            </w:r>
            <w:r w:rsidRPr="00FE46C3">
              <w:rPr>
                <w:spacing w:val="-8"/>
              </w:rPr>
              <w:t xml:space="preserve">одпункта 2) </w:t>
            </w:r>
            <w:r w:rsidRPr="00FE46C3">
              <w:t>пункта 14 статьи 1 проекта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rPr>
                <w:i/>
              </w:rPr>
            </w:pPr>
            <w:r w:rsidRPr="00FE46C3">
              <w:rPr>
                <w:i/>
              </w:rPr>
              <w:t>Статья 20 Закона</w:t>
            </w:r>
          </w:p>
          <w:p w:rsidR="00B1331A" w:rsidRPr="00FE46C3" w:rsidRDefault="00B1331A" w:rsidP="006C7244">
            <w:pPr>
              <w:keepNext/>
              <w:jc w:val="center"/>
            </w:pPr>
          </w:p>
          <w:p w:rsidR="00B1331A" w:rsidRPr="00FE46C3" w:rsidRDefault="00B1331A" w:rsidP="006C7244">
            <w:pPr>
              <w:keepNext/>
              <w:jc w:val="center"/>
            </w:pPr>
          </w:p>
        </w:tc>
        <w:tc>
          <w:tcPr>
            <w:tcW w:w="306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4" w:firstLine="225"/>
              <w:jc w:val="both"/>
            </w:pPr>
            <w:r w:rsidRPr="00FE46C3">
              <w:t>Статья 20. Государственное регулирование цен оптовой реализации товарного и сжиженного нефтяного газа на внутреннем рынке</w:t>
            </w:r>
          </w:p>
          <w:p w:rsidR="00B1331A" w:rsidRPr="00FE46C3" w:rsidRDefault="00B1331A" w:rsidP="006C7244">
            <w:pPr>
              <w:keepNext/>
              <w:ind w:left="-4" w:firstLine="225"/>
              <w:jc w:val="both"/>
            </w:pPr>
            <w:r w:rsidRPr="00FE46C3">
              <w:t>…</w:t>
            </w:r>
          </w:p>
          <w:p w:rsidR="00B1331A" w:rsidRPr="00FE46C3" w:rsidRDefault="00B1331A" w:rsidP="006C7244">
            <w:pPr>
              <w:keepNext/>
              <w:ind w:left="-4" w:firstLine="225"/>
              <w:jc w:val="both"/>
              <w:rPr>
                <w:noProof/>
              </w:rPr>
            </w:pPr>
            <w:r w:rsidRPr="00FE46C3">
              <w:rPr>
                <w:noProof/>
              </w:rPr>
              <w:t>3. Уполномоченный орган по согласованию с уполномоченным органом по государственному планированию в срок не позднее пятнадцатого мая утверждает предельные цены оптовой реализации товарного газа на внутреннем рынке на предстоящий год.</w:t>
            </w:r>
          </w:p>
          <w:p w:rsidR="00B1331A" w:rsidRPr="00FE46C3" w:rsidRDefault="00B1331A" w:rsidP="006C7244">
            <w:pPr>
              <w:keepNext/>
              <w:ind w:left="-4" w:firstLine="225"/>
              <w:jc w:val="both"/>
              <w:rPr>
                <w:noProof/>
              </w:rPr>
            </w:pPr>
            <w:r w:rsidRPr="00FE46C3">
              <w:rPr>
                <w:noProof/>
              </w:rPr>
              <w:t>…</w:t>
            </w:r>
          </w:p>
          <w:p w:rsidR="00B1331A" w:rsidRPr="00FE46C3" w:rsidRDefault="00B1331A" w:rsidP="000B5181">
            <w:pPr>
              <w:keepNext/>
              <w:ind w:left="-4" w:firstLine="225"/>
              <w:jc w:val="both"/>
              <w:rPr>
                <w:noProof/>
              </w:rPr>
            </w:pPr>
            <w:r w:rsidRPr="00FE46C3">
              <w:rPr>
                <w:noProof/>
              </w:rPr>
              <w:t xml:space="preserve">6. Уполномоченный орган по согласованию с уполномоченным органом по государственному планированию в срок не позднее чем за пятнадцать календарных дней до начала планируемого периода утверждает предельные цены оптовой реализации сжиженного нефтяного газа на внутреннем рынке на </w:t>
            </w:r>
            <w:r w:rsidRPr="00FE46C3">
              <w:rPr>
                <w:noProof/>
              </w:rPr>
              <w:lastRenderedPageBreak/>
              <w:t>предстоящий квартал.</w:t>
            </w:r>
          </w:p>
        </w:tc>
        <w:tc>
          <w:tcPr>
            <w:tcW w:w="342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4" w:firstLine="137"/>
              <w:jc w:val="both"/>
            </w:pPr>
            <w:r w:rsidRPr="00FE46C3">
              <w:lastRenderedPageBreak/>
              <w:t>2) в статье 20:</w:t>
            </w:r>
          </w:p>
          <w:p w:rsidR="00B1331A" w:rsidRPr="00FE46C3" w:rsidRDefault="00B1331A" w:rsidP="006C7244">
            <w:pPr>
              <w:keepNext/>
              <w:ind w:firstLine="137"/>
              <w:jc w:val="both"/>
            </w:pPr>
          </w:p>
        </w:tc>
        <w:tc>
          <w:tcPr>
            <w:tcW w:w="324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pPr>
            <w:r w:rsidRPr="00FE46C3">
              <w:t>Абзац первый подпункта 2) пункта 14 статьи 1 проекта изложить в следующей редакции:</w:t>
            </w:r>
          </w:p>
          <w:p w:rsidR="00B1331A" w:rsidRPr="00FE46C3" w:rsidRDefault="00B1331A" w:rsidP="006C7244">
            <w:pPr>
              <w:keepNext/>
              <w:ind w:firstLine="219"/>
              <w:jc w:val="both"/>
            </w:pPr>
          </w:p>
          <w:p w:rsidR="00B1331A" w:rsidRPr="00FE46C3" w:rsidRDefault="00B1331A" w:rsidP="006C7244">
            <w:pPr>
              <w:keepNext/>
              <w:ind w:firstLine="219"/>
              <w:jc w:val="both"/>
            </w:pPr>
            <w:r w:rsidRPr="00FE46C3">
              <w:t>«</w:t>
            </w:r>
            <w:r w:rsidRPr="00FE46C3">
              <w:rPr>
                <w:b/>
              </w:rPr>
              <w:t xml:space="preserve">2) пункты 3 и 6 </w:t>
            </w:r>
            <w:r w:rsidRPr="00FE46C3">
              <w:t>статьи 20</w:t>
            </w:r>
            <w:r w:rsidRPr="00FE46C3">
              <w:rPr>
                <w:b/>
              </w:rPr>
              <w:t xml:space="preserve"> изложить в следующей редакции:</w:t>
            </w:r>
            <w:r w:rsidRPr="00FE46C3">
              <w:t>».</w:t>
            </w:r>
          </w:p>
        </w:tc>
        <w:tc>
          <w:tcPr>
            <w:tcW w:w="2372" w:type="dxa"/>
            <w:tcBorders>
              <w:top w:val="single" w:sz="4" w:space="0" w:color="auto"/>
              <w:left w:val="single" w:sz="4" w:space="0" w:color="auto"/>
              <w:bottom w:val="single" w:sz="4" w:space="0" w:color="auto"/>
              <w:right w:val="single" w:sz="4" w:space="0" w:color="auto"/>
            </w:tcBorders>
          </w:tcPr>
          <w:p w:rsidR="00B1331A" w:rsidRPr="00FE46C3" w:rsidRDefault="00B1331A" w:rsidP="0095599D">
            <w:pPr>
              <w:keepNext/>
              <w:ind w:firstLine="219"/>
              <w:jc w:val="both"/>
              <w:rPr>
                <w:b/>
                <w:lang w:val="kk-KZ"/>
              </w:rPr>
            </w:pPr>
            <w:r w:rsidRPr="00FE46C3">
              <w:rPr>
                <w:b/>
                <w:lang w:val="kk-KZ"/>
              </w:rPr>
              <w:t xml:space="preserve">Комитет по экономической реформе и региональному развитию </w:t>
            </w:r>
          </w:p>
          <w:p w:rsidR="00B1331A" w:rsidRPr="00FE46C3" w:rsidRDefault="00B1331A" w:rsidP="006C7244">
            <w:pPr>
              <w:keepNext/>
              <w:ind w:firstLine="219"/>
              <w:jc w:val="both"/>
              <w:rPr>
                <w:spacing w:val="-8"/>
                <w:lang w:val="kk-KZ"/>
              </w:rPr>
            </w:pPr>
          </w:p>
          <w:p w:rsidR="00B1331A" w:rsidRPr="00FE46C3" w:rsidRDefault="00B1331A" w:rsidP="006C7244">
            <w:pPr>
              <w:keepNext/>
              <w:ind w:firstLine="219"/>
              <w:jc w:val="both"/>
            </w:pPr>
            <w:r w:rsidRPr="00FE46C3">
              <w:t>Юридическая техника.</w:t>
            </w:r>
          </w:p>
          <w:p w:rsidR="00B1331A" w:rsidRPr="00FE46C3" w:rsidRDefault="00B1331A" w:rsidP="006C7244">
            <w:pPr>
              <w:keepNext/>
              <w:ind w:firstLine="219"/>
              <w:jc w:val="both"/>
            </w:pPr>
          </w:p>
          <w:p w:rsidR="00B1331A" w:rsidRPr="00FE46C3" w:rsidRDefault="00B1331A" w:rsidP="006C7244">
            <w:pPr>
              <w:keepNext/>
              <w:ind w:firstLine="219"/>
              <w:jc w:val="both"/>
              <w:rPr>
                <w:b/>
              </w:rPr>
            </w:pPr>
          </w:p>
        </w:tc>
        <w:tc>
          <w:tcPr>
            <w:tcW w:w="141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57" w:right="-57"/>
              <w:jc w:val="center"/>
              <w:rPr>
                <w:b/>
                <w:bCs/>
                <w:lang w:val="kk-KZ"/>
              </w:rPr>
            </w:pPr>
            <w:r w:rsidRPr="00FE46C3">
              <w:rPr>
                <w:b/>
                <w:bCs/>
                <w:lang w:val="kk-KZ"/>
              </w:rPr>
              <w:t>Принято</w:t>
            </w:r>
          </w:p>
        </w:tc>
      </w:tr>
      <w:tr w:rsidR="002758C9" w:rsidRPr="00FE46C3" w:rsidTr="00550D72">
        <w:tc>
          <w:tcPr>
            <w:tcW w:w="53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numPr>
                <w:ilvl w:val="0"/>
                <w:numId w:val="1"/>
              </w:numPr>
              <w:tabs>
                <w:tab w:val="left" w:pos="180"/>
              </w:tabs>
              <w:ind w:left="0" w:firstLine="0"/>
              <w:jc w:val="center"/>
            </w:pPr>
          </w:p>
        </w:tc>
        <w:tc>
          <w:tcPr>
            <w:tcW w:w="125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57" w:right="-57"/>
              <w:jc w:val="center"/>
            </w:pPr>
            <w:r w:rsidRPr="00FE46C3">
              <w:rPr>
                <w:spacing w:val="-8"/>
                <w:lang w:val="kk-KZ"/>
              </w:rPr>
              <w:t>Абзацы второй и четвертый п</w:t>
            </w:r>
            <w:r w:rsidRPr="00FE46C3">
              <w:rPr>
                <w:spacing w:val="-8"/>
              </w:rPr>
              <w:t xml:space="preserve">одпункта 2) </w:t>
            </w:r>
            <w:r w:rsidRPr="00FE46C3">
              <w:t>пункта 14 статьи 1 проекта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rPr>
                <w:i/>
              </w:rPr>
            </w:pPr>
            <w:r w:rsidRPr="00FE46C3">
              <w:rPr>
                <w:i/>
              </w:rPr>
              <w:t>Статья 20 Закона</w:t>
            </w:r>
          </w:p>
          <w:p w:rsidR="00B1331A" w:rsidRPr="00FE46C3" w:rsidRDefault="00B1331A" w:rsidP="006C7244">
            <w:pPr>
              <w:keepNext/>
              <w:jc w:val="center"/>
            </w:pPr>
          </w:p>
          <w:p w:rsidR="00B1331A" w:rsidRPr="00FE46C3" w:rsidRDefault="00B1331A" w:rsidP="006C7244">
            <w:pPr>
              <w:keepNext/>
              <w:jc w:val="center"/>
            </w:pPr>
          </w:p>
        </w:tc>
        <w:tc>
          <w:tcPr>
            <w:tcW w:w="306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4" w:firstLine="225"/>
              <w:jc w:val="both"/>
            </w:pPr>
            <w:r w:rsidRPr="00FE46C3">
              <w:t>Статья 20. Государственное регулирование цен оптовой реализации товарного и сжиженного нефтяного газа на внутреннем рынке</w:t>
            </w:r>
          </w:p>
          <w:p w:rsidR="00B1331A" w:rsidRPr="00FE46C3" w:rsidRDefault="00B1331A" w:rsidP="006C7244">
            <w:pPr>
              <w:keepNext/>
              <w:ind w:left="-4" w:firstLine="225"/>
              <w:jc w:val="both"/>
            </w:pPr>
            <w:r w:rsidRPr="00FE46C3">
              <w:t>…</w:t>
            </w:r>
          </w:p>
          <w:p w:rsidR="00B1331A" w:rsidRPr="00FE46C3" w:rsidRDefault="00B1331A" w:rsidP="006C7244">
            <w:pPr>
              <w:keepNext/>
              <w:ind w:left="-4" w:firstLine="225"/>
              <w:jc w:val="both"/>
              <w:rPr>
                <w:noProof/>
              </w:rPr>
            </w:pPr>
            <w:r w:rsidRPr="00FE46C3">
              <w:rPr>
                <w:noProof/>
              </w:rPr>
              <w:t>3. Уполномоченный орган по согласованию с уполномоченным органом по государственному планированию в срок не позднее пятнадцатого мая утверждает предельные цены оптовой реализации товарного газа на внутреннем рынке на предстоящий год.</w:t>
            </w:r>
          </w:p>
          <w:p w:rsidR="00B1331A" w:rsidRPr="00FE46C3" w:rsidRDefault="00B1331A" w:rsidP="006C7244">
            <w:pPr>
              <w:keepNext/>
              <w:ind w:left="-4" w:firstLine="225"/>
              <w:jc w:val="both"/>
              <w:rPr>
                <w:noProof/>
              </w:rPr>
            </w:pPr>
            <w:r w:rsidRPr="00FE46C3">
              <w:rPr>
                <w:noProof/>
              </w:rPr>
              <w:t>…</w:t>
            </w:r>
          </w:p>
          <w:p w:rsidR="00B1331A" w:rsidRPr="00FE46C3" w:rsidRDefault="00B1331A" w:rsidP="000B5181">
            <w:pPr>
              <w:keepNext/>
              <w:ind w:left="-4" w:firstLine="225"/>
              <w:jc w:val="both"/>
              <w:rPr>
                <w:noProof/>
              </w:rPr>
            </w:pPr>
            <w:r w:rsidRPr="00FE46C3">
              <w:rPr>
                <w:noProof/>
              </w:rPr>
              <w:t>6. Уполномоченный орган по согласованию с уполномоченным органом по государственному планированию в срок не позднее чем за пятнадцать календарных дней до начала планируемого периода утверждает предельные цены оптовой реализации сжиженного нефтяного газа на внутреннем рынке на предстоящий квартал.</w:t>
            </w:r>
          </w:p>
        </w:tc>
        <w:tc>
          <w:tcPr>
            <w:tcW w:w="342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137"/>
              <w:jc w:val="both"/>
            </w:pPr>
            <w:r w:rsidRPr="00FE46C3">
              <w:t>2) в статье 20:</w:t>
            </w:r>
          </w:p>
          <w:p w:rsidR="00B1331A" w:rsidRPr="00FE46C3" w:rsidRDefault="00B1331A" w:rsidP="006C7244">
            <w:pPr>
              <w:keepNext/>
              <w:ind w:firstLine="137"/>
              <w:jc w:val="both"/>
              <w:rPr>
                <w:b/>
              </w:rPr>
            </w:pPr>
            <w:r w:rsidRPr="00FE46C3">
              <w:rPr>
                <w:b/>
              </w:rPr>
              <w:t>пункт 3 изложить в следующей редакции:</w:t>
            </w:r>
          </w:p>
          <w:p w:rsidR="00B1331A" w:rsidRPr="00FE46C3" w:rsidRDefault="00B1331A" w:rsidP="006C7244">
            <w:pPr>
              <w:keepNext/>
              <w:ind w:firstLine="137"/>
              <w:jc w:val="both"/>
            </w:pPr>
            <w:r w:rsidRPr="00FE46C3">
              <w:t>…</w:t>
            </w:r>
          </w:p>
          <w:p w:rsidR="00B1331A" w:rsidRPr="00FE46C3" w:rsidRDefault="00B1331A" w:rsidP="006C7244">
            <w:pPr>
              <w:keepNext/>
              <w:ind w:firstLine="137"/>
              <w:jc w:val="both"/>
            </w:pPr>
            <w:r w:rsidRPr="00FE46C3">
              <w:rPr>
                <w:b/>
              </w:rPr>
              <w:t>пункт 6 изложить в следующей редакции:</w:t>
            </w:r>
          </w:p>
        </w:tc>
        <w:tc>
          <w:tcPr>
            <w:tcW w:w="324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pPr>
            <w:r w:rsidRPr="00FE46C3">
              <w:t xml:space="preserve">Абзацы второй и четвертый подпункта 2) пункта 14 статьи 1 проекта </w:t>
            </w:r>
            <w:r w:rsidRPr="00FE46C3">
              <w:rPr>
                <w:b/>
              </w:rPr>
              <w:t>исключить</w:t>
            </w:r>
            <w:r w:rsidRPr="00FE46C3">
              <w:t>.</w:t>
            </w:r>
          </w:p>
        </w:tc>
        <w:tc>
          <w:tcPr>
            <w:tcW w:w="2372" w:type="dxa"/>
            <w:tcBorders>
              <w:top w:val="single" w:sz="4" w:space="0" w:color="auto"/>
              <w:left w:val="single" w:sz="4" w:space="0" w:color="auto"/>
              <w:bottom w:val="single" w:sz="4" w:space="0" w:color="auto"/>
              <w:right w:val="single" w:sz="4" w:space="0" w:color="auto"/>
            </w:tcBorders>
          </w:tcPr>
          <w:p w:rsidR="00B1331A" w:rsidRPr="00FE46C3" w:rsidRDefault="00B1331A" w:rsidP="0095599D">
            <w:pPr>
              <w:keepNext/>
              <w:ind w:firstLine="219"/>
              <w:jc w:val="both"/>
              <w:rPr>
                <w:b/>
                <w:lang w:val="kk-KZ"/>
              </w:rPr>
            </w:pPr>
            <w:r w:rsidRPr="00FE46C3">
              <w:rPr>
                <w:b/>
                <w:lang w:val="kk-KZ"/>
              </w:rPr>
              <w:t xml:space="preserve">Комитет по экономической реформе и региональному развитию </w:t>
            </w:r>
          </w:p>
          <w:p w:rsidR="00B1331A" w:rsidRPr="00FE46C3" w:rsidRDefault="00B1331A" w:rsidP="006C7244">
            <w:pPr>
              <w:keepNext/>
              <w:ind w:firstLine="219"/>
              <w:jc w:val="both"/>
              <w:rPr>
                <w:spacing w:val="-8"/>
                <w:lang w:val="kk-KZ"/>
              </w:rPr>
            </w:pPr>
          </w:p>
          <w:p w:rsidR="00B1331A" w:rsidRPr="00FE46C3" w:rsidRDefault="00B1331A" w:rsidP="006C7244">
            <w:pPr>
              <w:keepNext/>
              <w:ind w:firstLine="219"/>
              <w:jc w:val="both"/>
            </w:pPr>
            <w:r w:rsidRPr="00FE46C3">
              <w:t>Юридическая техника.</w:t>
            </w:r>
          </w:p>
          <w:p w:rsidR="00B1331A" w:rsidRPr="00FE46C3" w:rsidRDefault="00B1331A" w:rsidP="006C7244">
            <w:pPr>
              <w:keepNext/>
              <w:ind w:firstLine="219"/>
              <w:jc w:val="both"/>
            </w:pPr>
          </w:p>
          <w:p w:rsidR="00B1331A" w:rsidRPr="00FE46C3" w:rsidRDefault="00B1331A" w:rsidP="006C7244">
            <w:pPr>
              <w:keepNext/>
              <w:ind w:firstLine="219"/>
              <w:jc w:val="both"/>
              <w:rPr>
                <w:b/>
              </w:rPr>
            </w:pPr>
          </w:p>
        </w:tc>
        <w:tc>
          <w:tcPr>
            <w:tcW w:w="141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57" w:right="-57"/>
              <w:jc w:val="center"/>
              <w:rPr>
                <w:b/>
                <w:bCs/>
                <w:lang w:val="kk-KZ"/>
              </w:rPr>
            </w:pPr>
            <w:r w:rsidRPr="00FE46C3">
              <w:rPr>
                <w:b/>
                <w:bCs/>
                <w:lang w:val="kk-KZ"/>
              </w:rPr>
              <w:t>Принято</w:t>
            </w:r>
          </w:p>
        </w:tc>
      </w:tr>
      <w:tr w:rsidR="002758C9" w:rsidRPr="00FE46C3" w:rsidTr="00550D72">
        <w:tc>
          <w:tcPr>
            <w:tcW w:w="53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numPr>
                <w:ilvl w:val="0"/>
                <w:numId w:val="1"/>
              </w:numPr>
              <w:tabs>
                <w:tab w:val="left" w:pos="180"/>
              </w:tabs>
              <w:ind w:left="0" w:firstLine="0"/>
              <w:jc w:val="center"/>
            </w:pPr>
          </w:p>
        </w:tc>
        <w:tc>
          <w:tcPr>
            <w:tcW w:w="1259"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57" w:right="-57"/>
              <w:jc w:val="center"/>
            </w:pPr>
            <w:r w:rsidRPr="00FE46C3">
              <w:rPr>
                <w:spacing w:val="-8"/>
                <w:lang w:val="kk-KZ"/>
              </w:rPr>
              <w:t>Абзац третий п</w:t>
            </w:r>
            <w:r w:rsidRPr="00FE46C3">
              <w:rPr>
                <w:spacing w:val="-8"/>
              </w:rPr>
              <w:t xml:space="preserve">одпункта 2) </w:t>
            </w:r>
            <w:r w:rsidRPr="00FE46C3">
              <w:t>пункта 14 статьи 1 проекта</w:t>
            </w: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pPr>
          </w:p>
          <w:p w:rsidR="00B1331A" w:rsidRPr="00FE46C3" w:rsidRDefault="00B1331A" w:rsidP="006C7244">
            <w:pPr>
              <w:keepNext/>
              <w:jc w:val="center"/>
              <w:rPr>
                <w:i/>
              </w:rPr>
            </w:pPr>
            <w:r w:rsidRPr="00FE46C3">
              <w:rPr>
                <w:i/>
              </w:rPr>
              <w:t>Статья 20 Закона</w:t>
            </w:r>
          </w:p>
          <w:p w:rsidR="00B1331A" w:rsidRPr="00FE46C3" w:rsidRDefault="00B1331A" w:rsidP="006C7244">
            <w:pPr>
              <w:keepNext/>
              <w:jc w:val="center"/>
            </w:pPr>
          </w:p>
          <w:p w:rsidR="00B1331A" w:rsidRPr="00FE46C3" w:rsidRDefault="00B1331A" w:rsidP="006C7244">
            <w:pPr>
              <w:keepNext/>
              <w:jc w:val="center"/>
            </w:pPr>
          </w:p>
        </w:tc>
        <w:tc>
          <w:tcPr>
            <w:tcW w:w="306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4" w:firstLine="137"/>
              <w:jc w:val="both"/>
            </w:pPr>
            <w:r w:rsidRPr="00FE46C3">
              <w:t>Статья 20. Государственное регулирование цен оптовой реализации товарного и сжиженного нефтяного газа на внутреннем рынке</w:t>
            </w:r>
          </w:p>
          <w:p w:rsidR="00B1331A" w:rsidRPr="00FE46C3" w:rsidRDefault="00BA2D59" w:rsidP="006C7244">
            <w:pPr>
              <w:keepNext/>
              <w:ind w:left="-4" w:firstLine="137"/>
              <w:jc w:val="both"/>
            </w:pPr>
            <w:r w:rsidRPr="00FE46C3">
              <w:t>…</w:t>
            </w:r>
          </w:p>
          <w:p w:rsidR="00B1331A" w:rsidRPr="00FE46C3" w:rsidRDefault="00B1331A" w:rsidP="00FF3A09">
            <w:pPr>
              <w:keepNext/>
              <w:ind w:left="-4" w:firstLine="137"/>
              <w:jc w:val="both"/>
            </w:pPr>
            <w:r w:rsidRPr="00FE46C3">
              <w:t>3. Уполномоченный орган по согласованию с уполномоченным органом по государственному планированию в срок не позднее пятнадцатого мая утверждает предельные цены оптовой реализации товарного газа на внутреннем рынке на предстоящий год.</w:t>
            </w:r>
          </w:p>
          <w:p w:rsidR="00BA2D59" w:rsidRPr="00FE46C3" w:rsidRDefault="00BA2D59" w:rsidP="00FF3A09">
            <w:pPr>
              <w:keepNext/>
              <w:ind w:left="-4" w:firstLine="137"/>
              <w:jc w:val="both"/>
            </w:pPr>
          </w:p>
        </w:tc>
        <w:tc>
          <w:tcPr>
            <w:tcW w:w="342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4" w:firstLine="137"/>
              <w:jc w:val="both"/>
            </w:pPr>
            <w:r w:rsidRPr="00FE46C3">
              <w:t>2) в статье 20:</w:t>
            </w:r>
          </w:p>
          <w:p w:rsidR="00B1331A" w:rsidRPr="00FE46C3" w:rsidRDefault="00B1331A" w:rsidP="006C7244">
            <w:pPr>
              <w:keepNext/>
              <w:ind w:left="-4" w:firstLine="137"/>
              <w:jc w:val="both"/>
            </w:pPr>
            <w:r w:rsidRPr="00FE46C3">
              <w:t xml:space="preserve">пункт 3 изложить в следующей редакции: </w:t>
            </w:r>
          </w:p>
          <w:p w:rsidR="00B1331A" w:rsidRPr="00FE46C3" w:rsidRDefault="00B1331A" w:rsidP="006C7244">
            <w:pPr>
              <w:keepNext/>
              <w:ind w:firstLine="137"/>
              <w:jc w:val="both"/>
            </w:pPr>
            <w:r w:rsidRPr="00FE46C3">
              <w:t xml:space="preserve">«3. Уполномоченный орган по согласованию с уполномоченным органом, осуществляющим руководство в сферах естественных монополий, в срок не позднее </w:t>
            </w:r>
            <w:r w:rsidRPr="00FE46C3">
              <w:rPr>
                <w:b/>
              </w:rPr>
              <w:t>пятнадцатого</w:t>
            </w:r>
            <w:r w:rsidRPr="00FE46C3">
              <w:t xml:space="preserve"> мая утверждает предельные цены оптовой реализации товарного газа на внутреннем рынке на предстоящий год.»;</w:t>
            </w:r>
          </w:p>
        </w:tc>
        <w:tc>
          <w:tcPr>
            <w:tcW w:w="324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firstLine="219"/>
              <w:jc w:val="both"/>
            </w:pPr>
            <w:r w:rsidRPr="00FE46C3">
              <w:t xml:space="preserve">Слово </w:t>
            </w:r>
            <w:r w:rsidRPr="00FE46C3">
              <w:rPr>
                <w:b/>
              </w:rPr>
              <w:t>«пятнадцатого»</w:t>
            </w:r>
            <w:r w:rsidRPr="00FE46C3">
              <w:t xml:space="preserve"> заменить цифрами </w:t>
            </w:r>
            <w:r w:rsidRPr="00FE46C3">
              <w:rPr>
                <w:b/>
              </w:rPr>
              <w:t>«15»</w:t>
            </w:r>
            <w:r w:rsidRPr="00FE46C3">
              <w:t>.</w:t>
            </w:r>
          </w:p>
          <w:p w:rsidR="00B1331A" w:rsidRPr="00FE46C3" w:rsidRDefault="00B1331A" w:rsidP="006C7244">
            <w:pPr>
              <w:keepNext/>
              <w:ind w:firstLine="219"/>
              <w:jc w:val="both"/>
            </w:pPr>
            <w:r w:rsidRPr="00FE46C3">
              <w:tab/>
            </w:r>
          </w:p>
        </w:tc>
        <w:tc>
          <w:tcPr>
            <w:tcW w:w="2372" w:type="dxa"/>
            <w:tcBorders>
              <w:top w:val="single" w:sz="4" w:space="0" w:color="auto"/>
              <w:left w:val="single" w:sz="4" w:space="0" w:color="auto"/>
              <w:bottom w:val="single" w:sz="4" w:space="0" w:color="auto"/>
              <w:right w:val="single" w:sz="4" w:space="0" w:color="auto"/>
            </w:tcBorders>
          </w:tcPr>
          <w:p w:rsidR="00B1331A" w:rsidRPr="00FE46C3" w:rsidRDefault="00B1331A" w:rsidP="0095599D">
            <w:pPr>
              <w:keepNext/>
              <w:ind w:firstLine="219"/>
              <w:jc w:val="both"/>
              <w:rPr>
                <w:b/>
                <w:lang w:val="kk-KZ"/>
              </w:rPr>
            </w:pPr>
            <w:r w:rsidRPr="00FE46C3">
              <w:rPr>
                <w:b/>
                <w:lang w:val="kk-KZ"/>
              </w:rPr>
              <w:t xml:space="preserve">Комитет по экономической реформе и региональному развитию </w:t>
            </w:r>
          </w:p>
          <w:p w:rsidR="00B1331A" w:rsidRPr="00FE46C3" w:rsidRDefault="00B1331A" w:rsidP="006C7244">
            <w:pPr>
              <w:keepNext/>
              <w:ind w:firstLine="219"/>
              <w:jc w:val="both"/>
              <w:rPr>
                <w:spacing w:val="-8"/>
                <w:lang w:val="kk-KZ"/>
              </w:rPr>
            </w:pPr>
          </w:p>
          <w:p w:rsidR="00B1331A" w:rsidRPr="00FE46C3" w:rsidRDefault="00B1331A" w:rsidP="006C7244">
            <w:pPr>
              <w:keepNext/>
              <w:ind w:firstLine="219"/>
              <w:jc w:val="both"/>
            </w:pPr>
            <w:r w:rsidRPr="00FE46C3">
              <w:t>Юридическая техника.</w:t>
            </w:r>
          </w:p>
          <w:p w:rsidR="00B1331A" w:rsidRPr="00FE46C3" w:rsidRDefault="00B1331A" w:rsidP="006C7244">
            <w:pPr>
              <w:keepNext/>
              <w:ind w:firstLine="219"/>
              <w:jc w:val="both"/>
            </w:pPr>
          </w:p>
          <w:p w:rsidR="00B1331A" w:rsidRPr="00FE46C3" w:rsidRDefault="00B1331A" w:rsidP="006C7244">
            <w:pPr>
              <w:keepNext/>
              <w:ind w:firstLine="219"/>
              <w:jc w:val="both"/>
              <w:rPr>
                <w:b/>
              </w:rPr>
            </w:pPr>
          </w:p>
        </w:tc>
        <w:tc>
          <w:tcPr>
            <w:tcW w:w="1410" w:type="dxa"/>
            <w:tcBorders>
              <w:top w:val="single" w:sz="4" w:space="0" w:color="auto"/>
              <w:left w:val="single" w:sz="4" w:space="0" w:color="auto"/>
              <w:bottom w:val="single" w:sz="4" w:space="0" w:color="auto"/>
              <w:right w:val="single" w:sz="4" w:space="0" w:color="auto"/>
            </w:tcBorders>
          </w:tcPr>
          <w:p w:rsidR="00B1331A" w:rsidRPr="00FE46C3" w:rsidRDefault="00B1331A" w:rsidP="006C7244">
            <w:pPr>
              <w:keepNext/>
              <w:ind w:left="-57" w:right="-57"/>
              <w:jc w:val="center"/>
              <w:rPr>
                <w:b/>
                <w:bCs/>
                <w:lang w:val="kk-KZ"/>
              </w:rPr>
            </w:pPr>
            <w:r w:rsidRPr="00FE46C3">
              <w:rPr>
                <w:b/>
                <w:bCs/>
                <w:lang w:val="kk-KZ"/>
              </w:rPr>
              <w:t>Принято</w:t>
            </w:r>
          </w:p>
        </w:tc>
      </w:tr>
      <w:tr w:rsidR="002758C9" w:rsidRPr="00FE46C3" w:rsidTr="00550D72">
        <w:tc>
          <w:tcPr>
            <w:tcW w:w="539"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numPr>
                <w:ilvl w:val="0"/>
                <w:numId w:val="1"/>
              </w:numPr>
              <w:tabs>
                <w:tab w:val="left" w:pos="180"/>
              </w:tabs>
              <w:ind w:left="0" w:firstLine="0"/>
              <w:jc w:val="center"/>
            </w:pPr>
          </w:p>
        </w:tc>
        <w:tc>
          <w:tcPr>
            <w:tcW w:w="1259" w:type="dxa"/>
            <w:tcBorders>
              <w:top w:val="single" w:sz="4" w:space="0" w:color="auto"/>
              <w:left w:val="single" w:sz="4" w:space="0" w:color="auto"/>
              <w:bottom w:val="single" w:sz="4" w:space="0" w:color="auto"/>
              <w:right w:val="single" w:sz="4" w:space="0" w:color="auto"/>
            </w:tcBorders>
          </w:tcPr>
          <w:p w:rsidR="00BA2D59" w:rsidRPr="00FE46C3" w:rsidRDefault="00BA2D59" w:rsidP="00373100">
            <w:pPr>
              <w:keepNext/>
              <w:ind w:left="-57" w:right="-57"/>
              <w:jc w:val="center"/>
            </w:pPr>
            <w:r w:rsidRPr="00FE46C3">
              <w:rPr>
                <w:spacing w:val="-8"/>
                <w:lang w:val="kk-KZ"/>
              </w:rPr>
              <w:t>Абзац</w:t>
            </w:r>
            <w:r w:rsidR="00373100" w:rsidRPr="00FE46C3">
              <w:rPr>
                <w:spacing w:val="-8"/>
                <w:lang w:val="kk-KZ"/>
              </w:rPr>
              <w:t>ы</w:t>
            </w:r>
            <w:r w:rsidRPr="00FE46C3">
              <w:rPr>
                <w:spacing w:val="-8"/>
                <w:lang w:val="kk-KZ"/>
              </w:rPr>
              <w:t xml:space="preserve"> </w:t>
            </w:r>
            <w:r w:rsidR="00373100" w:rsidRPr="00FE46C3">
              <w:rPr>
                <w:spacing w:val="-8"/>
                <w:lang w:val="kk-KZ"/>
              </w:rPr>
              <w:t xml:space="preserve">новые </w:t>
            </w:r>
            <w:r w:rsidRPr="00FE46C3">
              <w:rPr>
                <w:spacing w:val="-8"/>
                <w:lang w:val="kk-KZ"/>
              </w:rPr>
              <w:t>п</w:t>
            </w:r>
            <w:r w:rsidRPr="00FE46C3">
              <w:rPr>
                <w:spacing w:val="-8"/>
              </w:rPr>
              <w:t xml:space="preserve">одпункта 2) </w:t>
            </w:r>
            <w:r w:rsidRPr="00FE46C3">
              <w:t>пункта 14 статьи 1 проекта</w:t>
            </w:r>
          </w:p>
          <w:p w:rsidR="00BA2D59" w:rsidRPr="00FE46C3" w:rsidRDefault="00BA2D59" w:rsidP="00373100">
            <w:pPr>
              <w:keepNext/>
              <w:jc w:val="center"/>
            </w:pPr>
          </w:p>
          <w:p w:rsidR="00BA2D59" w:rsidRPr="00FE46C3" w:rsidRDefault="00BA2D59" w:rsidP="00373100">
            <w:pPr>
              <w:keepNext/>
              <w:jc w:val="center"/>
            </w:pPr>
          </w:p>
          <w:p w:rsidR="00BA2D59" w:rsidRPr="00FE46C3" w:rsidRDefault="00BA2D59" w:rsidP="00373100">
            <w:pPr>
              <w:keepNext/>
              <w:jc w:val="center"/>
            </w:pPr>
          </w:p>
          <w:p w:rsidR="00BA2D59" w:rsidRPr="00FE46C3" w:rsidRDefault="00BA2D59" w:rsidP="00373100">
            <w:pPr>
              <w:keepNext/>
              <w:jc w:val="center"/>
              <w:rPr>
                <w:i/>
              </w:rPr>
            </w:pPr>
            <w:r w:rsidRPr="00FE46C3">
              <w:rPr>
                <w:i/>
              </w:rPr>
              <w:t>Статья 20 Закона</w:t>
            </w:r>
          </w:p>
          <w:p w:rsidR="00BA2D59" w:rsidRPr="00FE46C3" w:rsidRDefault="00BA2D59" w:rsidP="00373100">
            <w:pPr>
              <w:keepNext/>
              <w:jc w:val="center"/>
            </w:pPr>
          </w:p>
          <w:p w:rsidR="00BA2D59" w:rsidRPr="00FE46C3" w:rsidRDefault="00BA2D59" w:rsidP="00373100">
            <w:pPr>
              <w:keepNext/>
              <w:jc w:val="center"/>
            </w:pPr>
          </w:p>
        </w:tc>
        <w:tc>
          <w:tcPr>
            <w:tcW w:w="3060" w:type="dxa"/>
            <w:tcBorders>
              <w:top w:val="single" w:sz="4" w:space="0" w:color="auto"/>
              <w:left w:val="single" w:sz="4" w:space="0" w:color="auto"/>
              <w:bottom w:val="single" w:sz="4" w:space="0" w:color="auto"/>
              <w:right w:val="single" w:sz="4" w:space="0" w:color="auto"/>
            </w:tcBorders>
          </w:tcPr>
          <w:p w:rsidR="00BA2D59" w:rsidRPr="00FE46C3" w:rsidRDefault="00BA2D59" w:rsidP="00373100">
            <w:pPr>
              <w:keepNext/>
              <w:ind w:left="-4" w:firstLine="137"/>
              <w:jc w:val="both"/>
            </w:pPr>
            <w:r w:rsidRPr="00FE46C3">
              <w:t>Статья 20. Государственное регулирование цен оптовой реализации товарного и сжиженного нефтяного газа на внутреннем рынке</w:t>
            </w:r>
          </w:p>
          <w:p w:rsidR="00BA2D59" w:rsidRPr="00FE46C3" w:rsidRDefault="00BA2D59" w:rsidP="00373100">
            <w:pPr>
              <w:keepNext/>
              <w:ind w:left="-4" w:firstLine="137"/>
              <w:jc w:val="both"/>
            </w:pPr>
            <w:r w:rsidRPr="00FE46C3">
              <w:t>…</w:t>
            </w:r>
          </w:p>
          <w:p w:rsidR="00BA2D59" w:rsidRPr="00FE46C3" w:rsidRDefault="00BA2D59" w:rsidP="00373100">
            <w:pPr>
              <w:keepNext/>
              <w:ind w:left="-4" w:firstLine="137"/>
              <w:jc w:val="both"/>
              <w:rPr>
                <w:b/>
              </w:rPr>
            </w:pPr>
            <w:r w:rsidRPr="00FE46C3">
              <w:rPr>
                <w:b/>
              </w:rPr>
              <w:t>10. Отсутствует.</w:t>
            </w:r>
          </w:p>
          <w:p w:rsidR="00BA2D59" w:rsidRPr="00FE46C3" w:rsidRDefault="00BA2D59" w:rsidP="00373100">
            <w:pPr>
              <w:keepNext/>
              <w:ind w:left="-4" w:firstLine="137"/>
              <w:jc w:val="both"/>
            </w:pPr>
          </w:p>
        </w:tc>
        <w:tc>
          <w:tcPr>
            <w:tcW w:w="3420" w:type="dxa"/>
            <w:tcBorders>
              <w:top w:val="single" w:sz="4" w:space="0" w:color="auto"/>
              <w:left w:val="single" w:sz="4" w:space="0" w:color="auto"/>
              <w:bottom w:val="single" w:sz="4" w:space="0" w:color="auto"/>
              <w:right w:val="single" w:sz="4" w:space="0" w:color="auto"/>
            </w:tcBorders>
          </w:tcPr>
          <w:p w:rsidR="00BA2D59" w:rsidRPr="00FE46C3" w:rsidRDefault="00BA2D59" w:rsidP="00373100">
            <w:pPr>
              <w:keepNext/>
              <w:ind w:left="-4" w:firstLine="137"/>
              <w:jc w:val="both"/>
            </w:pPr>
            <w:r w:rsidRPr="00FE46C3">
              <w:t>2) в статье 20:</w:t>
            </w:r>
          </w:p>
          <w:p w:rsidR="00BA2D59" w:rsidRPr="00FE46C3" w:rsidRDefault="00373100" w:rsidP="00373100">
            <w:pPr>
              <w:keepNext/>
              <w:ind w:firstLine="137"/>
              <w:jc w:val="both"/>
            </w:pPr>
            <w:r w:rsidRPr="00FE46C3">
              <w:t>…</w:t>
            </w:r>
          </w:p>
          <w:p w:rsidR="00373100" w:rsidRPr="00FE46C3" w:rsidRDefault="00373100" w:rsidP="00373100">
            <w:pPr>
              <w:keepNext/>
              <w:ind w:firstLine="137"/>
              <w:jc w:val="both"/>
            </w:pPr>
            <w:r w:rsidRPr="00FE46C3">
              <w:rPr>
                <w:b/>
              </w:rPr>
              <w:t>Отсутствует.</w:t>
            </w:r>
          </w:p>
        </w:tc>
        <w:tc>
          <w:tcPr>
            <w:tcW w:w="3240" w:type="dxa"/>
            <w:tcBorders>
              <w:top w:val="single" w:sz="4" w:space="0" w:color="auto"/>
              <w:left w:val="single" w:sz="4" w:space="0" w:color="auto"/>
              <w:bottom w:val="single" w:sz="4" w:space="0" w:color="auto"/>
              <w:right w:val="single" w:sz="4" w:space="0" w:color="auto"/>
            </w:tcBorders>
          </w:tcPr>
          <w:p w:rsidR="00373100" w:rsidRPr="00FE46C3" w:rsidRDefault="00373100" w:rsidP="00373100">
            <w:pPr>
              <w:keepNext/>
              <w:ind w:firstLine="219"/>
              <w:jc w:val="both"/>
            </w:pPr>
            <w:r w:rsidRPr="00FE46C3">
              <w:t>Дополнить абзацами шестым - седьмым (новыми) следующего содержания:</w:t>
            </w:r>
          </w:p>
          <w:p w:rsidR="00373100" w:rsidRPr="00FE46C3" w:rsidRDefault="00373100" w:rsidP="00373100">
            <w:pPr>
              <w:keepNext/>
              <w:ind w:firstLine="219"/>
              <w:jc w:val="both"/>
              <w:rPr>
                <w:b/>
              </w:rPr>
            </w:pPr>
          </w:p>
          <w:p w:rsidR="00363251" w:rsidRPr="00FE46C3" w:rsidRDefault="00363251" w:rsidP="00363251">
            <w:pPr>
              <w:ind w:firstLine="261"/>
              <w:jc w:val="both"/>
            </w:pPr>
            <w:r w:rsidRPr="00FE46C3">
              <w:t>«статью 20 дополнить пунктом 10 (новым) следующего содержания:</w:t>
            </w:r>
          </w:p>
          <w:p w:rsidR="00363251" w:rsidRPr="00FE46C3" w:rsidRDefault="00363251" w:rsidP="00373100">
            <w:pPr>
              <w:keepNext/>
              <w:ind w:firstLine="219"/>
              <w:jc w:val="both"/>
              <w:rPr>
                <w:b/>
              </w:rPr>
            </w:pPr>
          </w:p>
          <w:p w:rsidR="00BA2D59" w:rsidRPr="00FE46C3" w:rsidRDefault="00373100" w:rsidP="00373100">
            <w:pPr>
              <w:keepNext/>
              <w:ind w:firstLine="219"/>
              <w:jc w:val="both"/>
              <w:rPr>
                <w:b/>
              </w:rPr>
            </w:pPr>
            <w:r w:rsidRPr="00FE46C3">
              <w:t>«</w:t>
            </w:r>
            <w:r w:rsidRPr="00FE46C3">
              <w:rPr>
                <w:b/>
              </w:rPr>
              <w:t xml:space="preserve">10. Предельная цена оптовой реализации сжиженного нефтяного газа на внутреннем рынке, установленная настоящей статьей, не распространяются на </w:t>
            </w:r>
            <w:r w:rsidRPr="00FE46C3">
              <w:rPr>
                <w:b/>
              </w:rPr>
              <w:lastRenderedPageBreak/>
              <w:t>отношения по реализации сжиженного нефтяного газа газосетевыми организациями владельцам газонаполнительных пунктов и (или) автогазозаправочных станций.».</w:t>
            </w:r>
          </w:p>
          <w:p w:rsidR="00373100" w:rsidRPr="00FE46C3" w:rsidRDefault="00373100" w:rsidP="00373100">
            <w:pPr>
              <w:keepNext/>
              <w:ind w:firstLine="219"/>
              <w:jc w:val="both"/>
            </w:pPr>
          </w:p>
        </w:tc>
        <w:tc>
          <w:tcPr>
            <w:tcW w:w="2372" w:type="dxa"/>
            <w:tcBorders>
              <w:top w:val="single" w:sz="4" w:space="0" w:color="auto"/>
              <w:left w:val="single" w:sz="4" w:space="0" w:color="auto"/>
              <w:bottom w:val="single" w:sz="4" w:space="0" w:color="auto"/>
              <w:right w:val="single" w:sz="4" w:space="0" w:color="auto"/>
            </w:tcBorders>
          </w:tcPr>
          <w:p w:rsidR="00373100" w:rsidRPr="00FE46C3" w:rsidRDefault="00373100" w:rsidP="00373100">
            <w:pPr>
              <w:keepNext/>
              <w:ind w:firstLine="219"/>
              <w:jc w:val="both"/>
              <w:rPr>
                <w:b/>
                <w:lang w:val="kk-KZ"/>
              </w:rPr>
            </w:pPr>
            <w:r w:rsidRPr="00FE46C3">
              <w:rPr>
                <w:b/>
                <w:lang w:val="kk-KZ"/>
              </w:rPr>
              <w:lastRenderedPageBreak/>
              <w:t xml:space="preserve">Комитет по экономической реформе и региональному развитию </w:t>
            </w:r>
          </w:p>
          <w:p w:rsidR="00373100" w:rsidRPr="00FE46C3" w:rsidRDefault="00373100" w:rsidP="00373100">
            <w:pPr>
              <w:keepNext/>
              <w:ind w:firstLine="219"/>
              <w:jc w:val="both"/>
              <w:rPr>
                <w:b/>
                <w:lang w:val="kk-KZ"/>
              </w:rPr>
            </w:pPr>
            <w:r w:rsidRPr="00FE46C3">
              <w:rPr>
                <w:b/>
                <w:lang w:val="kk-KZ"/>
              </w:rPr>
              <w:t>Депутат</w:t>
            </w:r>
          </w:p>
          <w:p w:rsidR="00373100" w:rsidRPr="00FE46C3" w:rsidRDefault="00373100" w:rsidP="00373100">
            <w:pPr>
              <w:keepNext/>
              <w:ind w:firstLine="219"/>
              <w:jc w:val="both"/>
              <w:rPr>
                <w:b/>
                <w:lang w:val="kk-KZ"/>
              </w:rPr>
            </w:pPr>
            <w:r w:rsidRPr="00FE46C3">
              <w:rPr>
                <w:b/>
                <w:lang w:val="kk-KZ"/>
              </w:rPr>
              <w:t>Утебаев С.Н.</w:t>
            </w:r>
          </w:p>
          <w:p w:rsidR="00373100" w:rsidRPr="00FE46C3" w:rsidRDefault="00373100" w:rsidP="00373100">
            <w:pPr>
              <w:keepNext/>
              <w:ind w:firstLine="219"/>
              <w:jc w:val="both"/>
              <w:rPr>
                <w:b/>
                <w:lang w:val="kk-KZ"/>
              </w:rPr>
            </w:pPr>
          </w:p>
          <w:p w:rsidR="00373100" w:rsidRPr="00FE46C3" w:rsidRDefault="00373100" w:rsidP="000B5181">
            <w:pPr>
              <w:keepNext/>
              <w:ind w:firstLine="219"/>
              <w:jc w:val="both"/>
              <w:rPr>
                <w:lang w:val="kk-KZ"/>
              </w:rPr>
            </w:pPr>
            <w:r w:rsidRPr="00FE46C3">
              <w:rPr>
                <w:lang w:val="kk-KZ"/>
              </w:rPr>
              <w:t xml:space="preserve">В целях недопущения нарушения стабильности поставок сжиженного нефтяного газа на </w:t>
            </w:r>
            <w:r w:rsidRPr="00FE46C3">
              <w:rPr>
                <w:lang w:val="kk-KZ"/>
              </w:rPr>
              <w:lastRenderedPageBreak/>
              <w:t xml:space="preserve">внутренний рынок ввиду того, что деятельность газосетевых организаций по реализации сжиженного нефтяного газа на внутренний рынок будет убыточной и нерентабельной  вследствие распространения единой оптовой цены на реализацию газосетевыми организациями сжиженного нефтяного газа владельцам </w:t>
            </w:r>
            <w:r w:rsidRPr="00FE46C3">
              <w:rPr>
                <w:spacing w:val="-4"/>
                <w:lang w:val="kk-KZ"/>
              </w:rPr>
              <w:t>автогазозаправочных</w:t>
            </w:r>
            <w:r w:rsidRPr="00FE46C3">
              <w:rPr>
                <w:lang w:val="kk-KZ"/>
              </w:rPr>
              <w:t xml:space="preserve"> станций и газонаполнительных пунктов. </w:t>
            </w:r>
          </w:p>
        </w:tc>
        <w:tc>
          <w:tcPr>
            <w:tcW w:w="1410"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left="-57" w:right="-57"/>
              <w:jc w:val="center"/>
              <w:rPr>
                <w:b/>
                <w:bCs/>
                <w:lang w:val="kk-KZ"/>
              </w:rPr>
            </w:pPr>
            <w:r w:rsidRPr="00FE46C3">
              <w:rPr>
                <w:b/>
                <w:bCs/>
                <w:lang w:val="kk-KZ"/>
              </w:rPr>
              <w:lastRenderedPageBreak/>
              <w:t xml:space="preserve">Принято </w:t>
            </w:r>
          </w:p>
        </w:tc>
      </w:tr>
      <w:tr w:rsidR="002758C9" w:rsidRPr="00FE46C3" w:rsidTr="0083568F">
        <w:tc>
          <w:tcPr>
            <w:tcW w:w="15300" w:type="dxa"/>
            <w:gridSpan w:val="7"/>
          </w:tcPr>
          <w:p w:rsidR="00BA2D59" w:rsidRPr="00FE46C3" w:rsidRDefault="00BA2D59" w:rsidP="006C7244">
            <w:pPr>
              <w:keepNext/>
              <w:jc w:val="center"/>
              <w:rPr>
                <w:b/>
                <w:bCs/>
                <w:sz w:val="16"/>
                <w:szCs w:val="16"/>
                <w:lang w:val="kk-KZ"/>
              </w:rPr>
            </w:pPr>
          </w:p>
          <w:p w:rsidR="00BA2D59" w:rsidRPr="00FE46C3" w:rsidRDefault="00BA2D59" w:rsidP="000B5181">
            <w:pPr>
              <w:keepNext/>
              <w:ind w:firstLine="170"/>
              <w:jc w:val="center"/>
              <w:rPr>
                <w:b/>
                <w:bCs/>
                <w:i/>
                <w:iCs/>
              </w:rPr>
            </w:pPr>
            <w:r w:rsidRPr="00FE46C3">
              <w:rPr>
                <w:b/>
                <w:bCs/>
                <w:i/>
                <w:iCs/>
              </w:rPr>
              <w:t xml:space="preserve">15. </w:t>
            </w:r>
            <w:r w:rsidRPr="00FE46C3">
              <w:rPr>
                <w:b/>
                <w:bCs/>
                <w:i/>
                <w:iCs/>
                <w:lang w:val="kk-KZ"/>
              </w:rPr>
              <w:t xml:space="preserve">Закон </w:t>
            </w:r>
            <w:r w:rsidRPr="00FE46C3">
              <w:rPr>
                <w:b/>
                <w:bCs/>
                <w:i/>
                <w:iCs/>
              </w:rPr>
              <w:t>Республики Казахстан от 13 января 2012 года «Об энергосбережении и повышении энергоэффективности»</w:t>
            </w:r>
          </w:p>
        </w:tc>
      </w:tr>
      <w:tr w:rsidR="002758C9" w:rsidRPr="00FE46C3" w:rsidTr="0083568F">
        <w:tc>
          <w:tcPr>
            <w:tcW w:w="539"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numPr>
                <w:ilvl w:val="0"/>
                <w:numId w:val="1"/>
              </w:numPr>
              <w:tabs>
                <w:tab w:val="left" w:pos="180"/>
              </w:tabs>
              <w:ind w:left="0" w:firstLine="0"/>
              <w:jc w:val="center"/>
            </w:pPr>
          </w:p>
        </w:tc>
        <w:tc>
          <w:tcPr>
            <w:tcW w:w="1259"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jc w:val="center"/>
            </w:pPr>
            <w:r w:rsidRPr="00FE46C3">
              <w:rPr>
                <w:lang w:val="kk-KZ"/>
              </w:rPr>
              <w:t xml:space="preserve">Абзац второй </w:t>
            </w:r>
            <w:r w:rsidRPr="00FE46C3">
              <w:t xml:space="preserve"> пункта 15 статьи 1 проекта</w:t>
            </w:r>
          </w:p>
          <w:p w:rsidR="00BA2D59" w:rsidRPr="00FE46C3" w:rsidRDefault="00BA2D59" w:rsidP="006C7244">
            <w:pPr>
              <w:keepNext/>
              <w:jc w:val="center"/>
            </w:pPr>
          </w:p>
          <w:p w:rsidR="00BA2D59" w:rsidRPr="00FE46C3" w:rsidRDefault="00BA2D59" w:rsidP="006C7244">
            <w:pPr>
              <w:keepNext/>
              <w:jc w:val="center"/>
            </w:pPr>
          </w:p>
          <w:p w:rsidR="00BA2D59" w:rsidRPr="00FE46C3" w:rsidRDefault="00BA2D59" w:rsidP="006C7244">
            <w:pPr>
              <w:keepNext/>
              <w:jc w:val="center"/>
            </w:pPr>
          </w:p>
          <w:p w:rsidR="00BA2D59" w:rsidRPr="00FE46C3" w:rsidRDefault="00BA2D59" w:rsidP="006C7244">
            <w:pPr>
              <w:keepNext/>
              <w:jc w:val="center"/>
            </w:pPr>
          </w:p>
          <w:p w:rsidR="00BA2D59" w:rsidRPr="00FE46C3" w:rsidRDefault="00BA2D59" w:rsidP="006C7244">
            <w:pPr>
              <w:keepNext/>
              <w:jc w:val="center"/>
            </w:pPr>
          </w:p>
        </w:tc>
        <w:tc>
          <w:tcPr>
            <w:tcW w:w="3060"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firstLine="219"/>
              <w:jc w:val="both"/>
              <w:rPr>
                <w:noProof/>
              </w:rPr>
            </w:pPr>
          </w:p>
        </w:tc>
        <w:tc>
          <w:tcPr>
            <w:tcW w:w="3420"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firstLine="219"/>
              <w:jc w:val="both"/>
            </w:pPr>
            <w:r w:rsidRPr="00FE46C3">
              <w:t xml:space="preserve">15. В Закон Республики Казахстан от 13 января 2012 года «Об энергосбережении и повышении энергоэффективности» (Ведомости Парламента Республики Казахстан, 2012 г., № 3, ст. 20; № 15, ст. 97; 2013 </w:t>
            </w:r>
            <w:r w:rsidRPr="00FE46C3">
              <w:lastRenderedPageBreak/>
              <w:t>г., № 14, ст. 75; 2014 г., № 1, ст. 4; № 19-I, 19-II, ст. 96; № 23, ст. 143; 2015 г., № 2, ст. 6; № 11, cт. 57; № 20-IV, ст. 113; № 22-II, ст. 144; Закон Республики Казахстан от 29 марта 2016 года «О 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 опубликованный в газетах «Егемен Қазақстан» и «Казахстанская правда» 31 марта 2016 г.):</w:t>
            </w:r>
          </w:p>
          <w:p w:rsidR="00BA2D59" w:rsidRPr="00FE46C3" w:rsidRDefault="00BA2D59" w:rsidP="006C7244">
            <w:pPr>
              <w:keepNext/>
              <w:ind w:firstLine="219"/>
              <w:jc w:val="both"/>
            </w:pPr>
            <w:r w:rsidRPr="00FE46C3">
              <w:rPr>
                <w:b/>
              </w:rPr>
              <w:t>1)</w:t>
            </w:r>
            <w:r w:rsidRPr="00FE46C3">
              <w:t xml:space="preserve"> пункт 4 статьи 8 изложить в следующей редакции: </w:t>
            </w:r>
          </w:p>
          <w:p w:rsidR="00BA2D59" w:rsidRPr="00FE46C3" w:rsidRDefault="00BA2D59" w:rsidP="006C7244">
            <w:pPr>
              <w:keepNext/>
              <w:jc w:val="both"/>
            </w:pPr>
          </w:p>
        </w:tc>
        <w:tc>
          <w:tcPr>
            <w:tcW w:w="3240" w:type="dxa"/>
            <w:tcBorders>
              <w:top w:val="single" w:sz="4" w:space="0" w:color="auto"/>
              <w:left w:val="single" w:sz="4" w:space="0" w:color="auto"/>
              <w:bottom w:val="single" w:sz="4" w:space="0" w:color="auto"/>
              <w:right w:val="single" w:sz="4" w:space="0" w:color="auto"/>
            </w:tcBorders>
          </w:tcPr>
          <w:p w:rsidR="00BA2D59" w:rsidRPr="00FE46C3" w:rsidRDefault="00BA2D59" w:rsidP="00BE225E">
            <w:pPr>
              <w:keepNext/>
              <w:ind w:firstLine="219"/>
              <w:jc w:val="both"/>
            </w:pPr>
            <w:r w:rsidRPr="00FE46C3">
              <w:lastRenderedPageBreak/>
              <w:t xml:space="preserve">В пункте 15 статьи 1 проекта исключить нумерацию подпункта </w:t>
            </w:r>
            <w:r w:rsidRPr="00FE46C3">
              <w:rPr>
                <w:b/>
              </w:rPr>
              <w:t>1).</w:t>
            </w:r>
            <w:r w:rsidRPr="00FE46C3">
              <w:t xml:space="preserve"> </w:t>
            </w:r>
          </w:p>
        </w:tc>
        <w:tc>
          <w:tcPr>
            <w:tcW w:w="2372"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firstLine="219"/>
              <w:jc w:val="both"/>
              <w:rPr>
                <w:b/>
              </w:rPr>
            </w:pPr>
            <w:r w:rsidRPr="00FE46C3">
              <w:rPr>
                <w:b/>
              </w:rPr>
              <w:t>Депутат</w:t>
            </w:r>
          </w:p>
          <w:p w:rsidR="00BA2D59" w:rsidRPr="00FE46C3" w:rsidRDefault="00BA2D59" w:rsidP="006C7244">
            <w:pPr>
              <w:keepNext/>
              <w:ind w:firstLine="219"/>
              <w:jc w:val="both"/>
              <w:rPr>
                <w:b/>
              </w:rPr>
            </w:pPr>
            <w:r w:rsidRPr="00FE46C3">
              <w:rPr>
                <w:b/>
              </w:rPr>
              <w:t>Айсина М.А.</w:t>
            </w:r>
          </w:p>
          <w:p w:rsidR="00BA2D59" w:rsidRPr="00FE46C3" w:rsidRDefault="00BA2D59" w:rsidP="006C7244">
            <w:pPr>
              <w:keepNext/>
              <w:ind w:firstLine="219"/>
              <w:jc w:val="both"/>
              <w:rPr>
                <w:b/>
              </w:rPr>
            </w:pPr>
          </w:p>
          <w:p w:rsidR="00BA2D59" w:rsidRPr="00FE46C3" w:rsidRDefault="00BA2D59" w:rsidP="006C7244">
            <w:pPr>
              <w:keepNext/>
              <w:ind w:firstLine="219"/>
              <w:jc w:val="both"/>
            </w:pPr>
            <w:r w:rsidRPr="00FE46C3">
              <w:t>Юридическая техника, так как данный пункт состоит из одного подпункта.</w:t>
            </w:r>
          </w:p>
          <w:p w:rsidR="00BA2D59" w:rsidRPr="00FE46C3" w:rsidRDefault="00BA2D59" w:rsidP="006C7244">
            <w:pPr>
              <w:keepNext/>
              <w:ind w:firstLine="219"/>
              <w:jc w:val="both"/>
            </w:pPr>
            <w:r w:rsidRPr="00FE46C3">
              <w:lastRenderedPageBreak/>
              <w:t>Приведение в соответствие с  Законом Республики Казахстан «О правовых актах».</w:t>
            </w:r>
          </w:p>
          <w:p w:rsidR="00BA2D59" w:rsidRPr="00FE46C3" w:rsidRDefault="00BA2D59" w:rsidP="006C7244">
            <w:pPr>
              <w:keepNext/>
              <w:ind w:firstLine="219"/>
              <w:jc w:val="both"/>
              <w:rPr>
                <w:b/>
              </w:rPr>
            </w:pPr>
          </w:p>
          <w:p w:rsidR="00BA2D59" w:rsidRPr="00FE46C3" w:rsidRDefault="00BA2D59" w:rsidP="006C7244">
            <w:pPr>
              <w:keepNext/>
              <w:ind w:firstLine="219"/>
              <w:jc w:val="both"/>
              <w:rPr>
                <w:b/>
              </w:rPr>
            </w:pPr>
          </w:p>
          <w:p w:rsidR="00BA2D59" w:rsidRPr="00FE46C3" w:rsidRDefault="00BA2D59" w:rsidP="006C7244">
            <w:pPr>
              <w:keepNext/>
              <w:ind w:firstLine="219"/>
              <w:jc w:val="both"/>
              <w:rPr>
                <w:b/>
              </w:rPr>
            </w:pPr>
          </w:p>
          <w:p w:rsidR="00BA2D59" w:rsidRPr="00FE46C3" w:rsidRDefault="00BA2D59" w:rsidP="006C7244">
            <w:pPr>
              <w:keepNext/>
              <w:ind w:firstLine="219"/>
              <w:jc w:val="both"/>
              <w:rPr>
                <w:b/>
              </w:rPr>
            </w:pPr>
          </w:p>
        </w:tc>
        <w:tc>
          <w:tcPr>
            <w:tcW w:w="1410"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left="-57" w:right="-57"/>
              <w:jc w:val="center"/>
              <w:rPr>
                <w:b/>
                <w:bCs/>
                <w:lang w:val="kk-KZ"/>
              </w:rPr>
            </w:pPr>
            <w:r w:rsidRPr="00FE46C3">
              <w:rPr>
                <w:b/>
                <w:bCs/>
                <w:lang w:val="kk-KZ"/>
              </w:rPr>
              <w:lastRenderedPageBreak/>
              <w:t>Принято</w:t>
            </w:r>
          </w:p>
        </w:tc>
      </w:tr>
      <w:tr w:rsidR="002758C9" w:rsidRPr="00FE46C3" w:rsidTr="0083568F">
        <w:tc>
          <w:tcPr>
            <w:tcW w:w="15300" w:type="dxa"/>
            <w:gridSpan w:val="7"/>
          </w:tcPr>
          <w:p w:rsidR="00BA2D59" w:rsidRPr="00FE46C3" w:rsidRDefault="00BA2D59" w:rsidP="006C7244">
            <w:pPr>
              <w:keepNext/>
              <w:jc w:val="center"/>
              <w:rPr>
                <w:b/>
                <w:bCs/>
                <w:sz w:val="16"/>
                <w:szCs w:val="16"/>
              </w:rPr>
            </w:pPr>
          </w:p>
          <w:p w:rsidR="00BA2D59" w:rsidRPr="00FE46C3" w:rsidRDefault="00BA2D59" w:rsidP="0016213E">
            <w:pPr>
              <w:keepNext/>
              <w:ind w:firstLine="170"/>
              <w:jc w:val="center"/>
              <w:rPr>
                <w:b/>
                <w:bCs/>
                <w:i/>
                <w:iCs/>
              </w:rPr>
            </w:pPr>
            <w:r w:rsidRPr="00FE46C3">
              <w:rPr>
                <w:b/>
                <w:bCs/>
                <w:i/>
                <w:iCs/>
              </w:rPr>
              <w:t xml:space="preserve">17. </w:t>
            </w:r>
            <w:r w:rsidRPr="00FE46C3">
              <w:rPr>
                <w:b/>
                <w:bCs/>
                <w:i/>
                <w:iCs/>
                <w:lang w:val="kk-KZ"/>
              </w:rPr>
              <w:t xml:space="preserve">Закон </w:t>
            </w:r>
            <w:r w:rsidRPr="00FE46C3">
              <w:rPr>
                <w:b/>
                <w:bCs/>
                <w:i/>
                <w:iCs/>
              </w:rPr>
              <w:t>Республики Казахстан от 7 марта 2014 года</w:t>
            </w:r>
            <w:r w:rsidR="0016213E" w:rsidRPr="00FE46C3">
              <w:rPr>
                <w:b/>
                <w:bCs/>
                <w:i/>
                <w:iCs/>
              </w:rPr>
              <w:t xml:space="preserve"> «О реабилитации и банкротстве»</w:t>
            </w:r>
          </w:p>
        </w:tc>
      </w:tr>
      <w:tr w:rsidR="002758C9" w:rsidRPr="00FE46C3" w:rsidTr="00550D72">
        <w:tc>
          <w:tcPr>
            <w:tcW w:w="539" w:type="dxa"/>
          </w:tcPr>
          <w:p w:rsidR="00BA2D59" w:rsidRPr="00FE46C3" w:rsidRDefault="00BA2D59" w:rsidP="006C7244">
            <w:pPr>
              <w:keepNext/>
              <w:numPr>
                <w:ilvl w:val="0"/>
                <w:numId w:val="1"/>
              </w:numPr>
              <w:tabs>
                <w:tab w:val="left" w:pos="180"/>
              </w:tabs>
              <w:ind w:left="0" w:firstLine="0"/>
              <w:jc w:val="center"/>
            </w:pPr>
          </w:p>
        </w:tc>
        <w:tc>
          <w:tcPr>
            <w:tcW w:w="1259" w:type="dxa"/>
          </w:tcPr>
          <w:p w:rsidR="00BA2D59" w:rsidRPr="00FE46C3" w:rsidRDefault="00BA2D59" w:rsidP="006C7244">
            <w:pPr>
              <w:keepNext/>
              <w:jc w:val="center"/>
            </w:pPr>
            <w:r w:rsidRPr="00FE46C3">
              <w:rPr>
                <w:lang w:val="kk-KZ"/>
              </w:rPr>
              <w:t xml:space="preserve">Абзац пятый   </w:t>
            </w:r>
            <w:r w:rsidRPr="00FE46C3">
              <w:rPr>
                <w:spacing w:val="-6"/>
                <w:lang w:val="kk-KZ"/>
              </w:rPr>
              <w:t>п</w:t>
            </w:r>
            <w:r w:rsidRPr="00FE46C3">
              <w:rPr>
                <w:spacing w:val="-6"/>
              </w:rPr>
              <w:t>одпункт</w:t>
            </w:r>
            <w:r w:rsidRPr="00FE46C3">
              <w:rPr>
                <w:spacing w:val="-6"/>
                <w:lang w:val="kk-KZ"/>
              </w:rPr>
              <w:t>а</w:t>
            </w:r>
            <w:r w:rsidRPr="00FE46C3">
              <w:t xml:space="preserve">  1)</w:t>
            </w:r>
            <w:r w:rsidRPr="00FE46C3">
              <w:rPr>
                <w:lang w:val="kk-KZ"/>
              </w:rPr>
              <w:t xml:space="preserve"> </w:t>
            </w:r>
            <w:r w:rsidRPr="00FE46C3">
              <w:t xml:space="preserve"> пункта 17 статьи 1 проекта</w:t>
            </w:r>
          </w:p>
          <w:p w:rsidR="00BA2D59" w:rsidRPr="00FE46C3" w:rsidRDefault="00BA2D59" w:rsidP="006C7244">
            <w:pPr>
              <w:keepNext/>
              <w:jc w:val="center"/>
            </w:pPr>
          </w:p>
          <w:p w:rsidR="00BA2D59" w:rsidRPr="00FE46C3" w:rsidRDefault="00BA2D59" w:rsidP="006C7244">
            <w:pPr>
              <w:keepNext/>
              <w:jc w:val="center"/>
            </w:pPr>
          </w:p>
          <w:p w:rsidR="00BA2D59" w:rsidRPr="00FE46C3" w:rsidRDefault="00BA2D59" w:rsidP="006C7244">
            <w:pPr>
              <w:keepNext/>
              <w:jc w:val="center"/>
            </w:pPr>
          </w:p>
          <w:p w:rsidR="00BA2D59" w:rsidRPr="00FE46C3" w:rsidRDefault="00BA2D59" w:rsidP="006C7244">
            <w:pPr>
              <w:keepNext/>
              <w:jc w:val="center"/>
              <w:rPr>
                <w:i/>
              </w:rPr>
            </w:pPr>
            <w:r w:rsidRPr="00FE46C3">
              <w:rPr>
                <w:i/>
              </w:rPr>
              <w:t>Статья 3 Закона</w:t>
            </w:r>
          </w:p>
          <w:p w:rsidR="00BA2D59" w:rsidRPr="00FE46C3" w:rsidRDefault="00BA2D59" w:rsidP="006C7244">
            <w:pPr>
              <w:keepNext/>
              <w:jc w:val="center"/>
            </w:pPr>
          </w:p>
          <w:p w:rsidR="00BA2D59" w:rsidRPr="00FE46C3" w:rsidRDefault="00BA2D59" w:rsidP="006C7244">
            <w:pPr>
              <w:keepNext/>
              <w:jc w:val="center"/>
            </w:pPr>
          </w:p>
        </w:tc>
        <w:tc>
          <w:tcPr>
            <w:tcW w:w="3060" w:type="dxa"/>
          </w:tcPr>
          <w:p w:rsidR="00BA2D59" w:rsidRPr="00FE46C3" w:rsidRDefault="00BA2D59" w:rsidP="006C7244">
            <w:pPr>
              <w:keepNext/>
              <w:ind w:firstLine="219"/>
              <w:jc w:val="both"/>
              <w:rPr>
                <w:noProof/>
              </w:rPr>
            </w:pPr>
            <w:r w:rsidRPr="00FE46C3">
              <w:rPr>
                <w:noProof/>
              </w:rPr>
              <w:lastRenderedPageBreak/>
              <w:t>Статья 3. Особенности применения настоящего Закона</w:t>
            </w:r>
          </w:p>
          <w:p w:rsidR="00BA2D59" w:rsidRPr="00FE46C3" w:rsidRDefault="00BA2D59" w:rsidP="006C7244">
            <w:pPr>
              <w:keepNext/>
              <w:ind w:firstLine="219"/>
              <w:jc w:val="both"/>
              <w:rPr>
                <w:noProof/>
              </w:rPr>
            </w:pPr>
            <w:r w:rsidRPr="00FE46C3">
              <w:rPr>
                <w:noProof/>
              </w:rPr>
              <w:t>…</w:t>
            </w:r>
          </w:p>
          <w:p w:rsidR="00BA2D59" w:rsidRPr="00FE46C3" w:rsidRDefault="00BA2D59" w:rsidP="006C7244">
            <w:pPr>
              <w:keepNext/>
              <w:ind w:firstLine="219"/>
              <w:jc w:val="both"/>
              <w:rPr>
                <w:noProof/>
              </w:rPr>
            </w:pPr>
            <w:r w:rsidRPr="00FE46C3">
              <w:rPr>
                <w:noProof/>
              </w:rPr>
              <w:t xml:space="preserve">3. При банкротстве организаций и индивидуальных предпринимателей, являющихся субъектами естественной монополии или субъектами рынка, занимающих </w:t>
            </w:r>
            <w:r w:rsidRPr="00FE46C3">
              <w:rPr>
                <w:noProof/>
              </w:rPr>
              <w:lastRenderedPageBreak/>
              <w:t xml:space="preserve">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Правительство Республики Казахстан в целях защиты интересов граждан и государства вправе устанавливать особые условия и порядок реализации имущественной массы и дополнительные требования к покупателям объектов имущественной массы, а также принять </w:t>
            </w:r>
            <w:r w:rsidRPr="00FE46C3">
              <w:rPr>
                <w:noProof/>
              </w:rPr>
              <w:lastRenderedPageBreak/>
              <w:t>решение о приобретении национальным управляющим холдингом имущественной массы при банкротстве организаций, пакеты акций (доли участия) которых отнесены к стратегическим объектам в соответствии с законодательством Республики Казахстан, или организаций, имеющих важное стратегическое значение для экономики республики.</w:t>
            </w:r>
          </w:p>
          <w:p w:rsidR="00BA2D59" w:rsidRPr="00FE46C3" w:rsidRDefault="00BA2D59" w:rsidP="006C7244">
            <w:pPr>
              <w:keepNext/>
              <w:ind w:firstLine="219"/>
              <w:jc w:val="both"/>
              <w:rPr>
                <w:b/>
                <w:noProof/>
              </w:rPr>
            </w:pPr>
          </w:p>
        </w:tc>
        <w:tc>
          <w:tcPr>
            <w:tcW w:w="3420" w:type="dxa"/>
          </w:tcPr>
          <w:p w:rsidR="00BA2D59" w:rsidRPr="00FE46C3" w:rsidRDefault="00BA2D59" w:rsidP="006C7244">
            <w:pPr>
              <w:keepNext/>
              <w:ind w:firstLine="219"/>
              <w:jc w:val="both"/>
            </w:pPr>
            <w:r w:rsidRPr="00FE46C3">
              <w:lastRenderedPageBreak/>
              <w:t>1) в статье 3:</w:t>
            </w:r>
          </w:p>
          <w:p w:rsidR="00BA2D59" w:rsidRPr="00FE46C3" w:rsidRDefault="00BA2D59" w:rsidP="006C7244">
            <w:pPr>
              <w:keepNext/>
              <w:ind w:firstLine="219"/>
              <w:jc w:val="both"/>
            </w:pPr>
            <w:r w:rsidRPr="00FE46C3">
              <w:t>…</w:t>
            </w:r>
          </w:p>
          <w:p w:rsidR="00BA2D59" w:rsidRPr="00FE46C3" w:rsidRDefault="00BA2D59" w:rsidP="006C7244">
            <w:pPr>
              <w:keepNext/>
              <w:ind w:firstLine="219"/>
              <w:jc w:val="both"/>
            </w:pPr>
            <w:r w:rsidRPr="00FE46C3">
              <w:t xml:space="preserve">пункт 3 изложить в следующей редакции: </w:t>
            </w:r>
          </w:p>
          <w:p w:rsidR="00BA2D59" w:rsidRPr="00FE46C3" w:rsidRDefault="00BA2D59" w:rsidP="006C7244">
            <w:pPr>
              <w:keepNext/>
              <w:ind w:firstLine="219"/>
              <w:jc w:val="both"/>
            </w:pPr>
            <w:r w:rsidRPr="00FE46C3">
              <w:t xml:space="preserve">«3. При банкротстве организаций и индивидуальных предпринимателей, являющихся субъектами естественной монополии либо имеющих важное стратегическое значение </w:t>
            </w:r>
            <w:r w:rsidRPr="00FE46C3">
              <w:rPr>
                <w:b/>
              </w:rPr>
              <w:t xml:space="preserve">для </w:t>
            </w:r>
            <w:r w:rsidRPr="00FE46C3">
              <w:rPr>
                <w:b/>
              </w:rPr>
              <w:lastRenderedPageBreak/>
              <w:t>экономики республики</w:t>
            </w:r>
            <w:r w:rsidRPr="00FE46C3">
              <w:t xml:space="preserve">,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Правительство Республики Казахстан в целях защиты интересов граждан и государства вправе устанавливать особые условия и порядок реализации имущественной массы и дополнительные требования к покупателям объектов имущественной массы, а также принять решение о приобретении национальным управляющим холдингом имущественной массы при банкротстве организаций, пакеты акций (доли участия) которых отнесены к стратегическим объектам в соответствии с законодательством Республики Казахстан, или </w:t>
            </w:r>
            <w:r w:rsidRPr="00FE46C3">
              <w:lastRenderedPageBreak/>
              <w:t xml:space="preserve">организаций, имеющих важное стратегическое значение </w:t>
            </w:r>
            <w:r w:rsidRPr="00FE46C3">
              <w:rPr>
                <w:b/>
              </w:rPr>
              <w:t>для экономики республики</w:t>
            </w:r>
            <w:r w:rsidRPr="00FE46C3">
              <w:t xml:space="preserve">.»;    </w:t>
            </w:r>
          </w:p>
          <w:p w:rsidR="00BA2D59" w:rsidRPr="00FE46C3" w:rsidRDefault="00BA2D59" w:rsidP="006C7244">
            <w:pPr>
              <w:keepNext/>
              <w:ind w:firstLine="219"/>
              <w:jc w:val="both"/>
            </w:pPr>
          </w:p>
        </w:tc>
        <w:tc>
          <w:tcPr>
            <w:tcW w:w="3240" w:type="dxa"/>
          </w:tcPr>
          <w:p w:rsidR="00BA2D59" w:rsidRPr="00FE46C3" w:rsidRDefault="00BA2D59" w:rsidP="006C7244">
            <w:pPr>
              <w:keepNext/>
              <w:ind w:firstLine="219"/>
              <w:jc w:val="both"/>
              <w:rPr>
                <w:b/>
              </w:rPr>
            </w:pPr>
            <w:r w:rsidRPr="00FE46C3">
              <w:lastRenderedPageBreak/>
              <w:t xml:space="preserve">Слова </w:t>
            </w:r>
            <w:r w:rsidRPr="00FE46C3">
              <w:rPr>
                <w:b/>
              </w:rPr>
              <w:t xml:space="preserve">«для экономики республики» </w:t>
            </w:r>
            <w:r w:rsidRPr="00FE46C3">
              <w:t>заменить словами</w:t>
            </w:r>
            <w:r w:rsidRPr="00FE46C3">
              <w:rPr>
                <w:b/>
              </w:rPr>
              <w:t xml:space="preserve"> «для экономики Республики Казахстан».</w:t>
            </w:r>
          </w:p>
        </w:tc>
        <w:tc>
          <w:tcPr>
            <w:tcW w:w="2372" w:type="dxa"/>
          </w:tcPr>
          <w:p w:rsidR="00BA2D59" w:rsidRPr="00FE46C3" w:rsidRDefault="00BA2D59" w:rsidP="006C7244">
            <w:pPr>
              <w:keepNext/>
              <w:ind w:firstLine="219"/>
              <w:jc w:val="both"/>
              <w:rPr>
                <w:b/>
              </w:rPr>
            </w:pPr>
            <w:r w:rsidRPr="00FE46C3">
              <w:rPr>
                <w:b/>
              </w:rPr>
              <w:t>Депутат</w:t>
            </w:r>
          </w:p>
          <w:p w:rsidR="00BA2D59" w:rsidRPr="00FE46C3" w:rsidRDefault="00BA2D59" w:rsidP="006C7244">
            <w:pPr>
              <w:keepNext/>
              <w:ind w:firstLine="219"/>
              <w:jc w:val="both"/>
              <w:rPr>
                <w:b/>
              </w:rPr>
            </w:pPr>
            <w:r w:rsidRPr="00FE46C3">
              <w:rPr>
                <w:b/>
              </w:rPr>
              <w:t>Айсина М.А.</w:t>
            </w:r>
          </w:p>
          <w:p w:rsidR="00BA2D59" w:rsidRPr="00FE46C3" w:rsidRDefault="00BA2D59" w:rsidP="006C7244">
            <w:pPr>
              <w:keepNext/>
              <w:ind w:firstLine="219"/>
              <w:jc w:val="both"/>
              <w:rPr>
                <w:b/>
              </w:rPr>
            </w:pPr>
          </w:p>
          <w:p w:rsidR="00BA2D59" w:rsidRPr="00FE46C3" w:rsidRDefault="00BA2D59" w:rsidP="006C7244">
            <w:pPr>
              <w:keepNext/>
              <w:ind w:firstLine="281"/>
              <w:jc w:val="both"/>
            </w:pPr>
            <w:r w:rsidRPr="00FE46C3">
              <w:t>Юридическая техника.</w:t>
            </w:r>
          </w:p>
          <w:p w:rsidR="00BA2D59" w:rsidRPr="00FE46C3" w:rsidRDefault="00BA2D59" w:rsidP="006C7244">
            <w:pPr>
              <w:keepNext/>
              <w:ind w:firstLine="175"/>
              <w:jc w:val="both"/>
            </w:pPr>
            <w:r w:rsidRPr="00FE46C3">
              <w:t xml:space="preserve">Приведение в соответствие с редакцией аналогичных поправок в Предприниматель-ский кодекс, </w:t>
            </w:r>
            <w:r w:rsidRPr="00FE46C3">
              <w:lastRenderedPageBreak/>
              <w:t>изложенных в настоящем законопроекте.</w:t>
            </w:r>
          </w:p>
          <w:p w:rsidR="00BA2D59" w:rsidRPr="00FE46C3" w:rsidRDefault="00BA2D59" w:rsidP="006C7244">
            <w:pPr>
              <w:keepNext/>
              <w:ind w:firstLine="219"/>
              <w:jc w:val="both"/>
            </w:pPr>
          </w:p>
        </w:tc>
        <w:tc>
          <w:tcPr>
            <w:tcW w:w="1410" w:type="dxa"/>
          </w:tcPr>
          <w:p w:rsidR="00BA2D59" w:rsidRPr="00FE46C3" w:rsidRDefault="00BA2D59" w:rsidP="006C7244">
            <w:pPr>
              <w:keepNext/>
              <w:ind w:left="-57" w:right="-57"/>
              <w:jc w:val="center"/>
              <w:rPr>
                <w:b/>
                <w:bCs/>
                <w:lang w:val="kk-KZ"/>
              </w:rPr>
            </w:pPr>
            <w:r w:rsidRPr="00FE46C3">
              <w:rPr>
                <w:b/>
                <w:bCs/>
                <w:lang w:val="kk-KZ"/>
              </w:rPr>
              <w:lastRenderedPageBreak/>
              <w:t>Принято</w:t>
            </w:r>
          </w:p>
        </w:tc>
      </w:tr>
      <w:tr w:rsidR="002758C9" w:rsidRPr="00FE46C3" w:rsidTr="00034C12">
        <w:tc>
          <w:tcPr>
            <w:tcW w:w="539" w:type="dxa"/>
          </w:tcPr>
          <w:p w:rsidR="00BA2D59" w:rsidRPr="00FE46C3" w:rsidRDefault="00BA2D59" w:rsidP="006C7244">
            <w:pPr>
              <w:keepNext/>
              <w:numPr>
                <w:ilvl w:val="0"/>
                <w:numId w:val="1"/>
              </w:numPr>
              <w:tabs>
                <w:tab w:val="left" w:pos="180"/>
              </w:tabs>
              <w:ind w:left="0" w:firstLine="0"/>
              <w:jc w:val="center"/>
            </w:pPr>
          </w:p>
        </w:tc>
        <w:tc>
          <w:tcPr>
            <w:tcW w:w="1259" w:type="dxa"/>
          </w:tcPr>
          <w:p w:rsidR="00BA2D59" w:rsidRPr="00FE46C3" w:rsidRDefault="00BA2D59" w:rsidP="006C7244">
            <w:pPr>
              <w:keepNext/>
              <w:jc w:val="center"/>
            </w:pPr>
            <w:r w:rsidRPr="00FE46C3">
              <w:rPr>
                <w:lang w:val="kk-KZ"/>
              </w:rPr>
              <w:t xml:space="preserve">Абзац пятый   </w:t>
            </w:r>
            <w:r w:rsidRPr="00FE46C3">
              <w:rPr>
                <w:spacing w:val="-6"/>
                <w:lang w:val="kk-KZ"/>
              </w:rPr>
              <w:t>п</w:t>
            </w:r>
            <w:r w:rsidRPr="00FE46C3">
              <w:rPr>
                <w:spacing w:val="-6"/>
              </w:rPr>
              <w:t>одпункт</w:t>
            </w:r>
            <w:r w:rsidRPr="00FE46C3">
              <w:rPr>
                <w:spacing w:val="-6"/>
                <w:lang w:val="kk-KZ"/>
              </w:rPr>
              <w:t>а</w:t>
            </w:r>
            <w:r w:rsidRPr="00FE46C3">
              <w:t xml:space="preserve">  1)</w:t>
            </w:r>
            <w:r w:rsidRPr="00FE46C3">
              <w:rPr>
                <w:lang w:val="kk-KZ"/>
              </w:rPr>
              <w:t xml:space="preserve"> </w:t>
            </w:r>
            <w:r w:rsidRPr="00FE46C3">
              <w:t xml:space="preserve"> пункта 17 статьи 1 проекта</w:t>
            </w:r>
          </w:p>
          <w:p w:rsidR="00BA2D59" w:rsidRPr="00FE46C3" w:rsidRDefault="00BA2D59" w:rsidP="006C7244">
            <w:pPr>
              <w:keepNext/>
              <w:jc w:val="center"/>
            </w:pPr>
          </w:p>
          <w:p w:rsidR="00BA2D59" w:rsidRPr="00FE46C3" w:rsidRDefault="00BA2D59" w:rsidP="006C7244">
            <w:pPr>
              <w:keepNext/>
              <w:jc w:val="center"/>
            </w:pPr>
          </w:p>
          <w:p w:rsidR="00BA2D59" w:rsidRPr="00FE46C3" w:rsidRDefault="00BA2D59" w:rsidP="006C7244">
            <w:pPr>
              <w:keepNext/>
              <w:jc w:val="center"/>
            </w:pPr>
          </w:p>
          <w:p w:rsidR="00BA2D59" w:rsidRPr="00FE46C3" w:rsidRDefault="00BA2D59" w:rsidP="006C7244">
            <w:pPr>
              <w:keepNext/>
              <w:jc w:val="center"/>
              <w:rPr>
                <w:i/>
              </w:rPr>
            </w:pPr>
            <w:r w:rsidRPr="00FE46C3">
              <w:rPr>
                <w:i/>
              </w:rPr>
              <w:t>Статья 3 Закона</w:t>
            </w:r>
          </w:p>
          <w:p w:rsidR="00BA2D59" w:rsidRPr="00FE46C3" w:rsidRDefault="00BA2D59" w:rsidP="006C7244">
            <w:pPr>
              <w:keepNext/>
              <w:jc w:val="center"/>
            </w:pPr>
          </w:p>
          <w:p w:rsidR="00BA2D59" w:rsidRPr="00FE46C3" w:rsidRDefault="00BA2D59" w:rsidP="006C7244">
            <w:pPr>
              <w:keepNext/>
              <w:jc w:val="center"/>
            </w:pPr>
          </w:p>
        </w:tc>
        <w:tc>
          <w:tcPr>
            <w:tcW w:w="3060" w:type="dxa"/>
          </w:tcPr>
          <w:p w:rsidR="00BA2D59" w:rsidRPr="00FE46C3" w:rsidRDefault="00BA2D59" w:rsidP="006C7244">
            <w:pPr>
              <w:keepNext/>
              <w:ind w:firstLine="219"/>
              <w:jc w:val="both"/>
              <w:rPr>
                <w:noProof/>
              </w:rPr>
            </w:pPr>
            <w:r w:rsidRPr="00FE46C3">
              <w:rPr>
                <w:noProof/>
              </w:rPr>
              <w:t>Статья 3. Особенности применения настоящего Закона</w:t>
            </w:r>
          </w:p>
          <w:p w:rsidR="00BA2D59" w:rsidRPr="00FE46C3" w:rsidRDefault="00BA2D59" w:rsidP="006C7244">
            <w:pPr>
              <w:keepNext/>
              <w:ind w:firstLine="219"/>
              <w:jc w:val="both"/>
              <w:rPr>
                <w:noProof/>
              </w:rPr>
            </w:pPr>
            <w:r w:rsidRPr="00FE46C3">
              <w:rPr>
                <w:noProof/>
              </w:rPr>
              <w:t>…</w:t>
            </w:r>
          </w:p>
          <w:p w:rsidR="00BA2D59" w:rsidRPr="00FE46C3" w:rsidRDefault="00BA2D59" w:rsidP="006C7244">
            <w:pPr>
              <w:keepNext/>
              <w:ind w:firstLine="219"/>
              <w:jc w:val="both"/>
              <w:rPr>
                <w:noProof/>
              </w:rPr>
            </w:pPr>
            <w:r w:rsidRPr="00FE46C3">
              <w:rPr>
                <w:noProof/>
              </w:rPr>
              <w:t xml:space="preserve">3.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w:t>
            </w:r>
            <w:r w:rsidRPr="00FE46C3">
              <w:rPr>
                <w:noProof/>
              </w:rPr>
              <w:lastRenderedPageBreak/>
              <w:t xml:space="preserve">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Правительство Республики Казахстан в целях защиты интересов граждан и государства вправе устанавливать особые условия и порядок реализации имущественной массы и дополнительные требования к покупателям объектов имущественной массы, а также принять решение о приобретении национальным управляющим холдингом имущественной массы при банкротстве организаций, пакеты акций (доли </w:t>
            </w:r>
            <w:r w:rsidRPr="00FE46C3">
              <w:rPr>
                <w:noProof/>
              </w:rPr>
              <w:lastRenderedPageBreak/>
              <w:t>участия) которых отнесены к стратегическим объектам в соответствии с законодательством Республики Казахстан, или организаций, имеющих важное стратегическое значение для экономики республики.</w:t>
            </w:r>
          </w:p>
          <w:p w:rsidR="00BA2D59" w:rsidRPr="00FE46C3" w:rsidRDefault="00BA2D59" w:rsidP="006C7244">
            <w:pPr>
              <w:keepNext/>
              <w:ind w:firstLine="219"/>
              <w:jc w:val="both"/>
              <w:rPr>
                <w:b/>
                <w:noProof/>
              </w:rPr>
            </w:pPr>
          </w:p>
        </w:tc>
        <w:tc>
          <w:tcPr>
            <w:tcW w:w="3420" w:type="dxa"/>
          </w:tcPr>
          <w:p w:rsidR="00BA2D59" w:rsidRPr="00FE46C3" w:rsidRDefault="00BA2D59" w:rsidP="006C7244">
            <w:pPr>
              <w:keepNext/>
              <w:ind w:firstLine="219"/>
              <w:jc w:val="both"/>
            </w:pPr>
            <w:r w:rsidRPr="00FE46C3">
              <w:lastRenderedPageBreak/>
              <w:t>1) в статье 3:</w:t>
            </w:r>
          </w:p>
          <w:p w:rsidR="00BA2D59" w:rsidRPr="00FE46C3" w:rsidRDefault="00BA2D59" w:rsidP="006C7244">
            <w:pPr>
              <w:keepNext/>
              <w:ind w:firstLine="219"/>
              <w:jc w:val="both"/>
            </w:pPr>
            <w:r w:rsidRPr="00FE46C3">
              <w:t>…</w:t>
            </w:r>
          </w:p>
          <w:p w:rsidR="00BA2D59" w:rsidRPr="00FE46C3" w:rsidRDefault="00BA2D59" w:rsidP="006C7244">
            <w:pPr>
              <w:keepNext/>
              <w:ind w:firstLine="219"/>
              <w:jc w:val="both"/>
            </w:pPr>
            <w:r w:rsidRPr="00FE46C3">
              <w:t xml:space="preserve">пункт 3 изложить в следующей редакции: </w:t>
            </w:r>
          </w:p>
          <w:p w:rsidR="00BA2D59" w:rsidRPr="00FE46C3" w:rsidRDefault="00BA2D59" w:rsidP="006C7244">
            <w:pPr>
              <w:keepNext/>
              <w:ind w:firstLine="219"/>
              <w:jc w:val="both"/>
            </w:pPr>
            <w:r w:rsidRPr="00FE46C3">
              <w:t xml:space="preserve">«3. При банкротстве организаций и индивидуальных предпринимателей, являющихся субъектами естественной монополии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w:t>
            </w:r>
            <w:r w:rsidRPr="00FE46C3">
              <w:lastRenderedPageBreak/>
              <w:t xml:space="preserve">акций </w:t>
            </w:r>
            <w:r w:rsidRPr="00FE46C3">
              <w:rPr>
                <w:b/>
              </w:rPr>
              <w:t>(доли участия)</w:t>
            </w:r>
            <w:r w:rsidRPr="00FE46C3">
              <w:t xml:space="preserve">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Правительство Республики Казахстан в целях защиты интересов граждан и государства вправе устанавливать особые условия и порядок реализации имущественной массы и дополнительные требования к покупателям объектов имущественной массы, а также принять решение о приобретении национальным управляющим холдингом имущественной массы при банкротстве организаций, пакеты акций </w:t>
            </w:r>
            <w:r w:rsidRPr="00FE46C3">
              <w:rPr>
                <w:b/>
              </w:rPr>
              <w:t>(доли участия)</w:t>
            </w:r>
            <w:r w:rsidRPr="00FE46C3">
              <w:t xml:space="preserve"> которых отнесены к стратегическим объектам в соответствии с законодательством Республики Казахстан, или организаций, имеющих важное стратегическое значение для экономики республики.»;    </w:t>
            </w:r>
          </w:p>
          <w:p w:rsidR="00BA2D59" w:rsidRPr="00FE46C3" w:rsidRDefault="00BA2D59" w:rsidP="006C7244">
            <w:pPr>
              <w:keepNext/>
              <w:ind w:firstLine="219"/>
              <w:jc w:val="both"/>
            </w:pPr>
          </w:p>
        </w:tc>
        <w:tc>
          <w:tcPr>
            <w:tcW w:w="3240" w:type="dxa"/>
          </w:tcPr>
          <w:p w:rsidR="00BA2D59" w:rsidRPr="00FE46C3" w:rsidRDefault="00BA2D59" w:rsidP="006C7244">
            <w:pPr>
              <w:keepNext/>
              <w:ind w:firstLine="219"/>
              <w:jc w:val="both"/>
              <w:rPr>
                <w:b/>
              </w:rPr>
            </w:pPr>
            <w:r w:rsidRPr="00FE46C3">
              <w:lastRenderedPageBreak/>
              <w:t xml:space="preserve">Слова </w:t>
            </w:r>
            <w:r w:rsidRPr="00FE46C3">
              <w:rPr>
                <w:b/>
              </w:rPr>
              <w:t xml:space="preserve">«(доли участия)» </w:t>
            </w:r>
            <w:r w:rsidRPr="00FE46C3">
              <w:t xml:space="preserve">заменить словами </w:t>
            </w:r>
            <w:r w:rsidRPr="00FE46C3">
              <w:rPr>
                <w:b/>
              </w:rPr>
              <w:t>«(доли участия в уставном капитале)».</w:t>
            </w:r>
          </w:p>
        </w:tc>
        <w:tc>
          <w:tcPr>
            <w:tcW w:w="2372" w:type="dxa"/>
          </w:tcPr>
          <w:p w:rsidR="00BA2D59" w:rsidRPr="00FE46C3" w:rsidRDefault="00BA2D59" w:rsidP="0095599D">
            <w:pPr>
              <w:keepNext/>
              <w:ind w:firstLine="219"/>
              <w:jc w:val="both"/>
              <w:rPr>
                <w:b/>
                <w:lang w:val="kk-KZ"/>
              </w:rPr>
            </w:pPr>
            <w:r w:rsidRPr="00FE46C3">
              <w:rPr>
                <w:b/>
                <w:lang w:val="kk-KZ"/>
              </w:rPr>
              <w:t xml:space="preserve">Комитет по экономической реформе и региональному развитию </w:t>
            </w:r>
          </w:p>
          <w:p w:rsidR="00BA2D59" w:rsidRPr="00FE46C3" w:rsidRDefault="00BA2D59" w:rsidP="006C7244">
            <w:pPr>
              <w:keepNext/>
              <w:ind w:firstLine="219"/>
              <w:jc w:val="both"/>
              <w:rPr>
                <w:b/>
              </w:rPr>
            </w:pPr>
            <w:r w:rsidRPr="00FE46C3">
              <w:rPr>
                <w:b/>
              </w:rPr>
              <w:t>Депутат</w:t>
            </w:r>
          </w:p>
          <w:p w:rsidR="00BA2D59" w:rsidRPr="00FE46C3" w:rsidRDefault="00BA2D59" w:rsidP="006C7244">
            <w:pPr>
              <w:keepNext/>
              <w:ind w:firstLine="219"/>
              <w:jc w:val="both"/>
              <w:rPr>
                <w:b/>
              </w:rPr>
            </w:pPr>
            <w:r w:rsidRPr="00FE46C3">
              <w:rPr>
                <w:b/>
              </w:rPr>
              <w:t>Айсина М.А.</w:t>
            </w:r>
          </w:p>
          <w:p w:rsidR="00BA2D59" w:rsidRPr="00FE46C3" w:rsidRDefault="00BA2D59" w:rsidP="006C7244">
            <w:pPr>
              <w:keepNext/>
              <w:ind w:firstLine="219"/>
              <w:jc w:val="both"/>
              <w:rPr>
                <w:b/>
              </w:rPr>
            </w:pPr>
          </w:p>
          <w:p w:rsidR="00BA2D59" w:rsidRPr="00FE46C3" w:rsidRDefault="00BA2D59" w:rsidP="006C7244">
            <w:pPr>
              <w:keepNext/>
              <w:ind w:firstLine="219"/>
              <w:jc w:val="both"/>
            </w:pPr>
            <w:r w:rsidRPr="00FE46C3">
              <w:t>Приведение в соответствие с пунктом 3 проекта.</w:t>
            </w:r>
          </w:p>
          <w:p w:rsidR="00BA2D59" w:rsidRPr="00FE46C3" w:rsidRDefault="00BA2D59" w:rsidP="006C7244">
            <w:pPr>
              <w:keepNext/>
              <w:ind w:firstLine="175"/>
              <w:jc w:val="both"/>
            </w:pPr>
          </w:p>
        </w:tc>
        <w:tc>
          <w:tcPr>
            <w:tcW w:w="1410" w:type="dxa"/>
          </w:tcPr>
          <w:p w:rsidR="00BA2D59" w:rsidRPr="00FE46C3" w:rsidRDefault="00BA2D59" w:rsidP="006C7244">
            <w:pPr>
              <w:keepNext/>
              <w:ind w:left="-57" w:right="-57"/>
              <w:jc w:val="center"/>
              <w:rPr>
                <w:b/>
                <w:bCs/>
                <w:lang w:val="kk-KZ"/>
              </w:rPr>
            </w:pPr>
            <w:r w:rsidRPr="00FE46C3">
              <w:rPr>
                <w:b/>
                <w:bCs/>
                <w:lang w:val="kk-KZ"/>
              </w:rPr>
              <w:t>Принято</w:t>
            </w:r>
          </w:p>
        </w:tc>
      </w:tr>
      <w:tr w:rsidR="002758C9" w:rsidRPr="00FE46C3" w:rsidTr="00550D72">
        <w:tc>
          <w:tcPr>
            <w:tcW w:w="539"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numPr>
                <w:ilvl w:val="0"/>
                <w:numId w:val="1"/>
              </w:numPr>
              <w:tabs>
                <w:tab w:val="left" w:pos="180"/>
              </w:tabs>
              <w:ind w:left="0" w:firstLine="0"/>
              <w:jc w:val="center"/>
            </w:pPr>
          </w:p>
        </w:tc>
        <w:tc>
          <w:tcPr>
            <w:tcW w:w="1259"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left="-57" w:right="-57"/>
              <w:jc w:val="center"/>
            </w:pPr>
            <w:r w:rsidRPr="00FE46C3">
              <w:rPr>
                <w:spacing w:val="-8"/>
                <w:lang w:val="kk-KZ"/>
              </w:rPr>
              <w:t>Абзацы первый и второй п</w:t>
            </w:r>
            <w:r w:rsidRPr="00FE46C3">
              <w:rPr>
                <w:spacing w:val="-8"/>
              </w:rPr>
              <w:t xml:space="preserve">одпункта 3) </w:t>
            </w:r>
            <w:r w:rsidRPr="00FE46C3">
              <w:t>пункта 17 статьи 1 проекта</w:t>
            </w:r>
          </w:p>
          <w:p w:rsidR="00BA2D59" w:rsidRPr="00FE46C3" w:rsidRDefault="00BA2D59" w:rsidP="006C7244">
            <w:pPr>
              <w:keepNext/>
              <w:jc w:val="center"/>
            </w:pPr>
          </w:p>
          <w:p w:rsidR="00BA2D59" w:rsidRPr="00FE46C3" w:rsidRDefault="00BA2D59" w:rsidP="006C7244">
            <w:pPr>
              <w:keepNext/>
              <w:jc w:val="center"/>
            </w:pPr>
          </w:p>
          <w:p w:rsidR="00BA2D59" w:rsidRPr="00FE46C3" w:rsidRDefault="00BA2D59" w:rsidP="006C7244">
            <w:pPr>
              <w:keepNext/>
              <w:jc w:val="center"/>
              <w:rPr>
                <w:i/>
              </w:rPr>
            </w:pPr>
            <w:r w:rsidRPr="00FE46C3">
              <w:rPr>
                <w:i/>
              </w:rPr>
              <w:t>Статья 42 Закона</w:t>
            </w:r>
          </w:p>
          <w:p w:rsidR="00BA2D59" w:rsidRPr="00FE46C3" w:rsidRDefault="00BA2D59" w:rsidP="006C7244">
            <w:pPr>
              <w:keepNext/>
              <w:jc w:val="center"/>
            </w:pPr>
          </w:p>
          <w:p w:rsidR="00BA2D59" w:rsidRPr="00FE46C3" w:rsidRDefault="00BA2D59" w:rsidP="006C7244">
            <w:pPr>
              <w:keepNext/>
              <w:jc w:val="center"/>
            </w:pPr>
          </w:p>
        </w:tc>
        <w:tc>
          <w:tcPr>
            <w:tcW w:w="3060"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left="-4" w:firstLine="225"/>
              <w:jc w:val="both"/>
            </w:pPr>
            <w:r w:rsidRPr="00FE46C3">
              <w:t>Статья 42. Документы, прилагаемые к заявлению должника</w:t>
            </w:r>
          </w:p>
          <w:p w:rsidR="00BA2D59" w:rsidRPr="00FE46C3" w:rsidRDefault="00BA2D59" w:rsidP="006C7244">
            <w:pPr>
              <w:keepNext/>
              <w:ind w:left="-4" w:firstLine="225"/>
              <w:jc w:val="both"/>
            </w:pPr>
            <w:r w:rsidRPr="00FE46C3">
              <w:t>…</w:t>
            </w:r>
          </w:p>
          <w:p w:rsidR="00BA2D59" w:rsidRPr="00FE46C3" w:rsidRDefault="00BA2D59" w:rsidP="006C7244">
            <w:pPr>
              <w:keepNext/>
              <w:ind w:left="-4" w:firstLine="225"/>
              <w:jc w:val="both"/>
            </w:pPr>
            <w:r w:rsidRPr="00FE46C3">
              <w:t>2. К заявлению должника о признании его банкротом также прилагаются:</w:t>
            </w:r>
          </w:p>
          <w:p w:rsidR="00BA2D59" w:rsidRPr="00FE46C3" w:rsidRDefault="00BA2D59" w:rsidP="006C7244">
            <w:pPr>
              <w:keepNext/>
              <w:ind w:left="-4" w:firstLine="225"/>
              <w:jc w:val="both"/>
            </w:pPr>
            <w:r w:rsidRPr="00FE46C3">
              <w:t>…</w:t>
            </w:r>
          </w:p>
          <w:p w:rsidR="00BA2D59" w:rsidRPr="00FE46C3" w:rsidRDefault="00BA2D59" w:rsidP="006C7244">
            <w:pPr>
              <w:keepNext/>
              <w:ind w:left="-4" w:firstLine="225"/>
              <w:jc w:val="both"/>
            </w:pPr>
            <w:r w:rsidRPr="00FE46C3">
              <w:t xml:space="preserve">5) заключение уполномоченного органа, осуществляющего руководство в сферах естественных монополий и на регулируемых рынках, представляемое им в срок, не превышающий десяти календарных дней с момента получения письменного уведомления должника об обращении в суд о признании его банкротом, в случае, если должник является субъектом естественной </w:t>
            </w:r>
            <w:r w:rsidRPr="00FE46C3">
              <w:lastRenderedPageBreak/>
              <w:t>монополии;</w:t>
            </w:r>
          </w:p>
          <w:p w:rsidR="00BA2D59" w:rsidRPr="00FE46C3" w:rsidRDefault="00BA2D59" w:rsidP="006C7244">
            <w:pPr>
              <w:keepNext/>
              <w:ind w:left="-4" w:firstLine="225"/>
              <w:jc w:val="both"/>
            </w:pPr>
            <w:r w:rsidRPr="00FE46C3">
              <w:t>6) заключение антимонопольного органа, представляемое им в течение десяти рабочих дней с момента получения письменного уведомления должника об обращении в суд о признании его банкротом, в случае, если должник является субъектом рынка, занимающим доминирующее (монопольное) положение на соответствующем товарном рынке;</w:t>
            </w:r>
          </w:p>
          <w:p w:rsidR="00BA2D59" w:rsidRPr="00FE46C3" w:rsidRDefault="00BA2D59" w:rsidP="006C7244">
            <w:pPr>
              <w:keepNext/>
              <w:ind w:firstLine="225"/>
              <w:jc w:val="both"/>
              <w:rPr>
                <w:noProof/>
              </w:rPr>
            </w:pPr>
          </w:p>
        </w:tc>
        <w:tc>
          <w:tcPr>
            <w:tcW w:w="3420"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left="-4" w:firstLine="137"/>
              <w:jc w:val="both"/>
            </w:pPr>
            <w:r w:rsidRPr="00FE46C3">
              <w:lastRenderedPageBreak/>
              <w:t>3) в статье 42:</w:t>
            </w:r>
          </w:p>
          <w:p w:rsidR="00BA2D59" w:rsidRPr="00FE46C3" w:rsidRDefault="00BA2D59" w:rsidP="006C7244">
            <w:pPr>
              <w:keepNext/>
              <w:ind w:firstLine="137"/>
              <w:jc w:val="both"/>
            </w:pPr>
            <w:r w:rsidRPr="00FE46C3">
              <w:t>в пункте 2:</w:t>
            </w:r>
          </w:p>
        </w:tc>
        <w:tc>
          <w:tcPr>
            <w:tcW w:w="3240"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firstLine="219"/>
              <w:jc w:val="both"/>
            </w:pPr>
            <w:r w:rsidRPr="00FE46C3">
              <w:t>Абзацы первый и второй подпункта 3) пункта 17 статьи 1 проекта изложить в следующей редакции:</w:t>
            </w:r>
          </w:p>
          <w:p w:rsidR="00BA2D59" w:rsidRPr="00FE46C3" w:rsidRDefault="00BA2D59" w:rsidP="006C7244">
            <w:pPr>
              <w:keepNext/>
              <w:ind w:firstLine="219"/>
              <w:jc w:val="both"/>
            </w:pPr>
          </w:p>
          <w:p w:rsidR="00BA2D59" w:rsidRPr="00FE46C3" w:rsidRDefault="00BA2D59" w:rsidP="006C7244">
            <w:pPr>
              <w:keepNext/>
              <w:ind w:firstLine="219"/>
              <w:jc w:val="both"/>
            </w:pPr>
            <w:r w:rsidRPr="00FE46C3">
              <w:t>«3) в</w:t>
            </w:r>
            <w:r w:rsidRPr="00FE46C3">
              <w:rPr>
                <w:b/>
              </w:rPr>
              <w:t xml:space="preserve"> пункте </w:t>
            </w:r>
            <w:r w:rsidRPr="00FE46C3">
              <w:t>2</w:t>
            </w:r>
            <w:r w:rsidRPr="00FE46C3">
              <w:rPr>
                <w:b/>
              </w:rPr>
              <w:t xml:space="preserve"> статьи </w:t>
            </w:r>
            <w:r w:rsidRPr="00FE46C3">
              <w:t>42:».</w:t>
            </w:r>
          </w:p>
        </w:tc>
        <w:tc>
          <w:tcPr>
            <w:tcW w:w="2372" w:type="dxa"/>
            <w:tcBorders>
              <w:top w:val="single" w:sz="4" w:space="0" w:color="auto"/>
              <w:left w:val="single" w:sz="4" w:space="0" w:color="auto"/>
              <w:bottom w:val="single" w:sz="4" w:space="0" w:color="auto"/>
              <w:right w:val="single" w:sz="4" w:space="0" w:color="auto"/>
            </w:tcBorders>
          </w:tcPr>
          <w:p w:rsidR="00BA2D59" w:rsidRPr="00FE46C3" w:rsidRDefault="00BA2D59" w:rsidP="0095599D">
            <w:pPr>
              <w:keepNext/>
              <w:ind w:firstLine="219"/>
              <w:jc w:val="both"/>
              <w:rPr>
                <w:b/>
                <w:lang w:val="kk-KZ"/>
              </w:rPr>
            </w:pPr>
            <w:r w:rsidRPr="00FE46C3">
              <w:rPr>
                <w:b/>
                <w:lang w:val="kk-KZ"/>
              </w:rPr>
              <w:t xml:space="preserve">Комитет по экономической реформе и региональному развитию </w:t>
            </w:r>
          </w:p>
          <w:p w:rsidR="00BA2D59" w:rsidRPr="00FE46C3" w:rsidRDefault="00BA2D59" w:rsidP="006C7244">
            <w:pPr>
              <w:keepNext/>
              <w:ind w:firstLine="219"/>
              <w:jc w:val="both"/>
              <w:rPr>
                <w:spacing w:val="-8"/>
                <w:lang w:val="kk-KZ"/>
              </w:rPr>
            </w:pPr>
          </w:p>
          <w:p w:rsidR="00BA2D59" w:rsidRPr="00FE46C3" w:rsidRDefault="00BA2D59" w:rsidP="006C7244">
            <w:pPr>
              <w:keepNext/>
              <w:ind w:firstLine="219"/>
              <w:jc w:val="both"/>
            </w:pPr>
            <w:r w:rsidRPr="00FE46C3">
              <w:t>Юридическая техника.</w:t>
            </w:r>
          </w:p>
          <w:p w:rsidR="00BA2D59" w:rsidRPr="00FE46C3" w:rsidRDefault="00BA2D59" w:rsidP="006C7244">
            <w:pPr>
              <w:keepNext/>
              <w:ind w:firstLine="219"/>
              <w:jc w:val="both"/>
            </w:pPr>
          </w:p>
          <w:p w:rsidR="00BA2D59" w:rsidRPr="00FE46C3" w:rsidRDefault="00BA2D59" w:rsidP="006C7244">
            <w:pPr>
              <w:keepNext/>
              <w:ind w:firstLine="219"/>
              <w:jc w:val="both"/>
              <w:rPr>
                <w:b/>
              </w:rPr>
            </w:pPr>
          </w:p>
        </w:tc>
        <w:tc>
          <w:tcPr>
            <w:tcW w:w="1410"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left="-57" w:right="-57"/>
              <w:jc w:val="center"/>
              <w:rPr>
                <w:b/>
                <w:bCs/>
                <w:lang w:val="kk-KZ"/>
              </w:rPr>
            </w:pPr>
            <w:r w:rsidRPr="00FE46C3">
              <w:rPr>
                <w:b/>
                <w:bCs/>
                <w:lang w:val="kk-KZ"/>
              </w:rPr>
              <w:t>Принято</w:t>
            </w:r>
          </w:p>
        </w:tc>
      </w:tr>
      <w:tr w:rsidR="002758C9" w:rsidRPr="00FE46C3" w:rsidTr="0083568F">
        <w:tc>
          <w:tcPr>
            <w:tcW w:w="539"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numPr>
                <w:ilvl w:val="0"/>
                <w:numId w:val="1"/>
              </w:numPr>
              <w:tabs>
                <w:tab w:val="left" w:pos="180"/>
              </w:tabs>
              <w:ind w:left="0" w:firstLine="0"/>
              <w:jc w:val="center"/>
            </w:pPr>
          </w:p>
        </w:tc>
        <w:tc>
          <w:tcPr>
            <w:tcW w:w="1259"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jc w:val="center"/>
            </w:pPr>
            <w:r w:rsidRPr="00FE46C3">
              <w:rPr>
                <w:lang w:val="kk-KZ"/>
              </w:rPr>
              <w:t xml:space="preserve">Абзац второй   </w:t>
            </w:r>
            <w:r w:rsidRPr="00FE46C3">
              <w:rPr>
                <w:spacing w:val="-6"/>
                <w:lang w:val="kk-KZ"/>
              </w:rPr>
              <w:t>п</w:t>
            </w:r>
            <w:r w:rsidRPr="00FE46C3">
              <w:rPr>
                <w:spacing w:val="-6"/>
              </w:rPr>
              <w:t>одпункт</w:t>
            </w:r>
            <w:r w:rsidRPr="00FE46C3">
              <w:rPr>
                <w:spacing w:val="-6"/>
                <w:lang w:val="kk-KZ"/>
              </w:rPr>
              <w:t>а</w:t>
            </w:r>
            <w:r w:rsidRPr="00FE46C3">
              <w:t xml:space="preserve">  4)</w:t>
            </w:r>
            <w:r w:rsidRPr="00FE46C3">
              <w:rPr>
                <w:lang w:val="kk-KZ"/>
              </w:rPr>
              <w:t xml:space="preserve"> </w:t>
            </w:r>
            <w:r w:rsidRPr="00FE46C3">
              <w:t xml:space="preserve"> пункта 17 статьи 1 проекта</w:t>
            </w:r>
          </w:p>
          <w:p w:rsidR="00BA2D59" w:rsidRPr="00FE46C3" w:rsidRDefault="00BA2D59" w:rsidP="006C7244">
            <w:pPr>
              <w:keepNext/>
              <w:jc w:val="center"/>
            </w:pPr>
          </w:p>
          <w:p w:rsidR="00BA2D59" w:rsidRPr="00FE46C3" w:rsidRDefault="00BA2D59" w:rsidP="006C7244">
            <w:pPr>
              <w:keepNext/>
              <w:jc w:val="center"/>
            </w:pPr>
          </w:p>
          <w:p w:rsidR="00BA2D59" w:rsidRPr="00FE46C3" w:rsidRDefault="00BA2D59" w:rsidP="006C7244">
            <w:pPr>
              <w:keepNext/>
              <w:jc w:val="center"/>
            </w:pPr>
          </w:p>
          <w:p w:rsidR="00BA2D59" w:rsidRPr="00FE46C3" w:rsidRDefault="00BA2D59" w:rsidP="006C7244">
            <w:pPr>
              <w:keepNext/>
              <w:jc w:val="center"/>
              <w:rPr>
                <w:i/>
              </w:rPr>
            </w:pPr>
            <w:r w:rsidRPr="00FE46C3">
              <w:rPr>
                <w:i/>
              </w:rPr>
              <w:t>Статья 64 Закона</w:t>
            </w:r>
          </w:p>
          <w:p w:rsidR="00BA2D59" w:rsidRPr="00FE46C3" w:rsidRDefault="00BA2D59" w:rsidP="006C7244">
            <w:pPr>
              <w:keepNext/>
              <w:jc w:val="center"/>
            </w:pPr>
          </w:p>
          <w:p w:rsidR="00BA2D59" w:rsidRPr="00FE46C3" w:rsidRDefault="00BA2D59" w:rsidP="006C7244">
            <w:pPr>
              <w:keepNext/>
              <w:jc w:val="center"/>
            </w:pPr>
          </w:p>
        </w:tc>
        <w:tc>
          <w:tcPr>
            <w:tcW w:w="3060"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firstLine="219"/>
              <w:jc w:val="both"/>
              <w:rPr>
                <w:noProof/>
              </w:rPr>
            </w:pPr>
            <w:r w:rsidRPr="00FE46C3">
              <w:rPr>
                <w:noProof/>
              </w:rPr>
              <w:t> Статья 64. Срок реабилитационной процедуры</w:t>
            </w:r>
          </w:p>
          <w:p w:rsidR="00BA2D59" w:rsidRPr="00FE46C3" w:rsidRDefault="00BA2D59" w:rsidP="006C7244">
            <w:pPr>
              <w:keepNext/>
              <w:ind w:firstLine="219"/>
              <w:jc w:val="both"/>
              <w:rPr>
                <w:noProof/>
              </w:rPr>
            </w:pPr>
            <w:r w:rsidRPr="00FE46C3">
              <w:rPr>
                <w:noProof/>
              </w:rPr>
              <w:t>…</w:t>
            </w:r>
          </w:p>
          <w:p w:rsidR="00BA2D59" w:rsidRPr="00FE46C3" w:rsidRDefault="00BA2D59" w:rsidP="006C7244">
            <w:pPr>
              <w:keepNext/>
              <w:ind w:firstLine="219"/>
              <w:jc w:val="both"/>
              <w:rPr>
                <w:noProof/>
              </w:rPr>
            </w:pPr>
            <w:r w:rsidRPr="00FE46C3">
              <w:rPr>
                <w:noProof/>
              </w:rPr>
              <w:t xml:space="preserve">Для организаций, являющихся субъектами естественных монополий или субъектами рынка, занимающих доминирующее (монопольное) положение на товарном рынке либо имеющих важное стратегическое значение для экономики республики, способных оказать влияние </w:t>
            </w:r>
            <w:r w:rsidRPr="00FE46C3">
              <w:rPr>
                <w:noProof/>
              </w:rPr>
              <w:lastRenderedPageBreak/>
              <w:t>на жизнь, здоровье граждан, национальную безопасность или окружающую среду, суд вправе продлить срок реабилитационной процедуры до двух лет.</w:t>
            </w:r>
          </w:p>
          <w:p w:rsidR="00BA2D59" w:rsidRPr="00FE46C3" w:rsidRDefault="00BA2D59" w:rsidP="006C7244">
            <w:pPr>
              <w:keepNext/>
              <w:ind w:firstLine="219"/>
              <w:jc w:val="both"/>
              <w:rPr>
                <w:noProof/>
              </w:rPr>
            </w:pPr>
          </w:p>
        </w:tc>
        <w:tc>
          <w:tcPr>
            <w:tcW w:w="3420"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firstLine="219"/>
              <w:jc w:val="both"/>
            </w:pPr>
            <w:r w:rsidRPr="00FE46C3">
              <w:lastRenderedPageBreak/>
              <w:t xml:space="preserve">4) часть вторую статьи 64 изложить в следующей редакции:     </w:t>
            </w:r>
          </w:p>
          <w:p w:rsidR="00BA2D59" w:rsidRPr="00FE46C3" w:rsidRDefault="00BA2D59" w:rsidP="006C7244">
            <w:pPr>
              <w:keepNext/>
              <w:ind w:firstLine="219"/>
              <w:jc w:val="both"/>
            </w:pPr>
            <w:r w:rsidRPr="00FE46C3">
              <w:t xml:space="preserve">«Для организаций, являющихся субъектами естественных монополий либо имеющих важное стратегическое значение </w:t>
            </w:r>
            <w:r w:rsidRPr="00FE46C3">
              <w:rPr>
                <w:b/>
              </w:rPr>
              <w:t>для экономики республики</w:t>
            </w:r>
            <w:r w:rsidRPr="00FE46C3">
              <w:t>, способных оказать влияние на жизнь, здоровье граждан, национальную безопасность или окружающую среду, суд вправе продлить срок реабилитационной процедуры до двух лет.»;</w:t>
            </w:r>
          </w:p>
        </w:tc>
        <w:tc>
          <w:tcPr>
            <w:tcW w:w="3240"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firstLine="219"/>
              <w:jc w:val="both"/>
            </w:pPr>
            <w:r w:rsidRPr="00FE46C3">
              <w:t xml:space="preserve">Слова </w:t>
            </w:r>
            <w:r w:rsidRPr="00FE46C3">
              <w:rPr>
                <w:b/>
              </w:rPr>
              <w:t>«для экономики республики»</w:t>
            </w:r>
            <w:r w:rsidRPr="00FE46C3">
              <w:t xml:space="preserve"> заменить словами </w:t>
            </w:r>
            <w:r w:rsidRPr="00FE46C3">
              <w:rPr>
                <w:b/>
              </w:rPr>
              <w:t>«для экономики Республики Казахстан».</w:t>
            </w:r>
          </w:p>
        </w:tc>
        <w:tc>
          <w:tcPr>
            <w:tcW w:w="2372"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firstLine="219"/>
              <w:jc w:val="both"/>
              <w:rPr>
                <w:b/>
              </w:rPr>
            </w:pPr>
            <w:r w:rsidRPr="00FE46C3">
              <w:rPr>
                <w:b/>
              </w:rPr>
              <w:t>Депутат</w:t>
            </w:r>
          </w:p>
          <w:p w:rsidR="00BA2D59" w:rsidRPr="00FE46C3" w:rsidRDefault="00BA2D59" w:rsidP="006C7244">
            <w:pPr>
              <w:keepNext/>
              <w:ind w:firstLine="219"/>
              <w:jc w:val="both"/>
              <w:rPr>
                <w:b/>
              </w:rPr>
            </w:pPr>
            <w:r w:rsidRPr="00FE46C3">
              <w:rPr>
                <w:b/>
              </w:rPr>
              <w:t>Айсина М.А.</w:t>
            </w:r>
          </w:p>
          <w:p w:rsidR="00BA2D59" w:rsidRPr="00FE46C3" w:rsidRDefault="00BA2D59" w:rsidP="006C7244">
            <w:pPr>
              <w:keepNext/>
              <w:ind w:firstLine="219"/>
              <w:jc w:val="both"/>
              <w:rPr>
                <w:b/>
              </w:rPr>
            </w:pPr>
          </w:p>
          <w:p w:rsidR="00BA2D59" w:rsidRPr="00FE46C3" w:rsidRDefault="00BA2D59" w:rsidP="006C7244">
            <w:pPr>
              <w:keepNext/>
              <w:ind w:firstLine="219"/>
              <w:jc w:val="both"/>
            </w:pPr>
            <w:r w:rsidRPr="00FE46C3">
              <w:t>Юридическая техника.</w:t>
            </w:r>
          </w:p>
          <w:p w:rsidR="00BA2D59" w:rsidRPr="00FE46C3" w:rsidRDefault="00BA2D59" w:rsidP="006C7244">
            <w:pPr>
              <w:keepNext/>
              <w:ind w:firstLine="219"/>
              <w:jc w:val="both"/>
              <w:rPr>
                <w:b/>
              </w:rPr>
            </w:pPr>
          </w:p>
          <w:p w:rsidR="00BA2D59" w:rsidRPr="00FE46C3" w:rsidRDefault="00BA2D59" w:rsidP="006C7244">
            <w:pPr>
              <w:keepNext/>
              <w:ind w:firstLine="219"/>
              <w:jc w:val="both"/>
              <w:rPr>
                <w:b/>
              </w:rPr>
            </w:pPr>
          </w:p>
          <w:p w:rsidR="00BA2D59" w:rsidRPr="00FE46C3" w:rsidRDefault="00BA2D59" w:rsidP="006C7244">
            <w:pPr>
              <w:keepNext/>
              <w:ind w:firstLine="219"/>
              <w:jc w:val="both"/>
              <w:rPr>
                <w:b/>
              </w:rPr>
            </w:pPr>
          </w:p>
          <w:p w:rsidR="00BA2D59" w:rsidRPr="00FE46C3" w:rsidRDefault="00BA2D59" w:rsidP="006C7244">
            <w:pPr>
              <w:keepNext/>
              <w:ind w:firstLine="219"/>
              <w:jc w:val="both"/>
              <w:rPr>
                <w:b/>
              </w:rPr>
            </w:pPr>
          </w:p>
        </w:tc>
        <w:tc>
          <w:tcPr>
            <w:tcW w:w="1410"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left="-57" w:right="-57"/>
              <w:jc w:val="center"/>
              <w:rPr>
                <w:b/>
                <w:bCs/>
                <w:lang w:val="kk-KZ"/>
              </w:rPr>
            </w:pPr>
            <w:r w:rsidRPr="00FE46C3">
              <w:rPr>
                <w:b/>
                <w:bCs/>
                <w:lang w:val="kk-KZ"/>
              </w:rPr>
              <w:t>Принято</w:t>
            </w:r>
          </w:p>
        </w:tc>
      </w:tr>
      <w:tr w:rsidR="002758C9" w:rsidRPr="00FE46C3" w:rsidTr="0083568F">
        <w:tc>
          <w:tcPr>
            <w:tcW w:w="539"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numPr>
                <w:ilvl w:val="0"/>
                <w:numId w:val="1"/>
              </w:numPr>
              <w:tabs>
                <w:tab w:val="left" w:pos="180"/>
              </w:tabs>
              <w:ind w:left="0" w:firstLine="0"/>
              <w:jc w:val="center"/>
            </w:pPr>
          </w:p>
        </w:tc>
        <w:tc>
          <w:tcPr>
            <w:tcW w:w="1259"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jc w:val="center"/>
            </w:pPr>
            <w:r w:rsidRPr="00FE46C3">
              <w:rPr>
                <w:lang w:val="kk-KZ"/>
              </w:rPr>
              <w:t xml:space="preserve">Абзац третий   </w:t>
            </w:r>
            <w:r w:rsidRPr="00FE46C3">
              <w:rPr>
                <w:spacing w:val="-6"/>
                <w:lang w:val="kk-KZ"/>
              </w:rPr>
              <w:t>п</w:t>
            </w:r>
            <w:r w:rsidRPr="00FE46C3">
              <w:rPr>
                <w:spacing w:val="-6"/>
              </w:rPr>
              <w:t>одпункт</w:t>
            </w:r>
            <w:r w:rsidRPr="00FE46C3">
              <w:rPr>
                <w:spacing w:val="-6"/>
                <w:lang w:val="kk-KZ"/>
              </w:rPr>
              <w:t>а</w:t>
            </w:r>
            <w:r w:rsidRPr="00FE46C3">
              <w:t xml:space="preserve">  5)</w:t>
            </w:r>
            <w:r w:rsidRPr="00FE46C3">
              <w:rPr>
                <w:lang w:val="kk-KZ"/>
              </w:rPr>
              <w:t xml:space="preserve"> </w:t>
            </w:r>
            <w:r w:rsidRPr="00FE46C3">
              <w:t xml:space="preserve"> пункта 17 статьи 1 проекта</w:t>
            </w:r>
          </w:p>
          <w:p w:rsidR="00BA2D59" w:rsidRPr="00FE46C3" w:rsidRDefault="00BA2D59" w:rsidP="006C7244">
            <w:pPr>
              <w:keepNext/>
              <w:jc w:val="center"/>
            </w:pPr>
          </w:p>
          <w:p w:rsidR="00BA2D59" w:rsidRPr="00FE46C3" w:rsidRDefault="00BA2D59" w:rsidP="006C7244">
            <w:pPr>
              <w:keepNext/>
              <w:jc w:val="center"/>
            </w:pPr>
          </w:p>
          <w:p w:rsidR="00BA2D59" w:rsidRPr="00FE46C3" w:rsidRDefault="00BA2D59" w:rsidP="006C7244">
            <w:pPr>
              <w:keepNext/>
              <w:jc w:val="center"/>
            </w:pPr>
          </w:p>
          <w:p w:rsidR="00BA2D59" w:rsidRPr="00FE46C3" w:rsidRDefault="00BA2D59" w:rsidP="006C7244">
            <w:pPr>
              <w:keepNext/>
              <w:jc w:val="center"/>
              <w:rPr>
                <w:i/>
              </w:rPr>
            </w:pPr>
            <w:r w:rsidRPr="00FE46C3">
              <w:rPr>
                <w:i/>
              </w:rPr>
              <w:t>Статья 73 Закона</w:t>
            </w:r>
          </w:p>
          <w:p w:rsidR="00BA2D59" w:rsidRPr="00FE46C3" w:rsidRDefault="00BA2D59" w:rsidP="006C7244">
            <w:pPr>
              <w:keepNext/>
              <w:jc w:val="center"/>
            </w:pPr>
          </w:p>
          <w:p w:rsidR="00BA2D59" w:rsidRPr="00FE46C3" w:rsidRDefault="00BA2D59" w:rsidP="006C7244">
            <w:pPr>
              <w:keepNext/>
              <w:jc w:val="center"/>
            </w:pPr>
          </w:p>
        </w:tc>
        <w:tc>
          <w:tcPr>
            <w:tcW w:w="3060"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firstLine="219"/>
              <w:jc w:val="both"/>
              <w:rPr>
                <w:noProof/>
              </w:rPr>
            </w:pPr>
            <w:r w:rsidRPr="00FE46C3">
              <w:rPr>
                <w:noProof/>
              </w:rPr>
              <w:t>Статья 73. План реабилитации и порядок его утверждения</w:t>
            </w:r>
          </w:p>
          <w:p w:rsidR="00BA2D59" w:rsidRPr="00FE46C3" w:rsidRDefault="00BA2D59" w:rsidP="006C7244">
            <w:pPr>
              <w:keepNext/>
              <w:ind w:firstLine="219"/>
              <w:jc w:val="both"/>
              <w:rPr>
                <w:noProof/>
              </w:rPr>
            </w:pPr>
            <w:r w:rsidRPr="00FE46C3">
              <w:rPr>
                <w:noProof/>
              </w:rPr>
              <w:t>…</w:t>
            </w:r>
          </w:p>
          <w:p w:rsidR="00BA2D59" w:rsidRPr="00FE46C3" w:rsidRDefault="00BA2D59" w:rsidP="006C7244">
            <w:pPr>
              <w:keepNext/>
              <w:ind w:firstLine="219"/>
              <w:jc w:val="both"/>
              <w:rPr>
                <w:noProof/>
              </w:rPr>
            </w:pPr>
            <w:r w:rsidRPr="00FE46C3">
              <w:rPr>
                <w:noProof/>
              </w:rPr>
              <w:t xml:space="preserve">Изменения и дополнения в план реабилитации организаций, являющихся субъектами естественных монополий или субъектами рынка, занимающих доминирующее (монопольное) положение на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должны согласовываться с соответствующим центральным исполнительным органом, соответствующим </w:t>
            </w:r>
            <w:r w:rsidRPr="00FE46C3">
              <w:rPr>
                <w:noProof/>
              </w:rPr>
              <w:lastRenderedPageBreak/>
              <w:t>территориальным органом Комитета национальной безопасности Республики Казахстан, а по градообразующим юридическим лицам – с соответствующим местным исполнительным органом области, города республиканского значения и столицы.</w:t>
            </w:r>
          </w:p>
          <w:p w:rsidR="00BA2D59" w:rsidRPr="00FE46C3" w:rsidRDefault="00BA2D59" w:rsidP="006C7244">
            <w:pPr>
              <w:keepNext/>
              <w:ind w:firstLine="219"/>
              <w:jc w:val="both"/>
              <w:rPr>
                <w:noProof/>
              </w:rPr>
            </w:pPr>
          </w:p>
        </w:tc>
        <w:tc>
          <w:tcPr>
            <w:tcW w:w="3420"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firstLine="219"/>
              <w:jc w:val="both"/>
            </w:pPr>
            <w:r w:rsidRPr="00FE46C3">
              <w:lastRenderedPageBreak/>
              <w:t>5) в статье 73:</w:t>
            </w:r>
          </w:p>
          <w:p w:rsidR="00BA2D59" w:rsidRPr="00FE46C3" w:rsidRDefault="00BA2D59" w:rsidP="006C7244">
            <w:pPr>
              <w:keepNext/>
              <w:ind w:firstLine="219"/>
              <w:jc w:val="both"/>
            </w:pPr>
            <w:r w:rsidRPr="00FE46C3">
              <w:t xml:space="preserve">часть вторую пункта 1 изложить в следующей редакции: </w:t>
            </w:r>
          </w:p>
          <w:p w:rsidR="00BA2D59" w:rsidRPr="00FE46C3" w:rsidRDefault="00BA2D59" w:rsidP="006C7244">
            <w:pPr>
              <w:keepNext/>
              <w:ind w:firstLine="219"/>
              <w:jc w:val="both"/>
            </w:pPr>
            <w:r w:rsidRPr="00FE46C3">
              <w:t xml:space="preserve">«Изменения и дополнения в план реабилитации организаций, являющихся субъектами естественных монополий либо имеющих важное стратегическое значение </w:t>
            </w:r>
            <w:r w:rsidRPr="00FE46C3">
              <w:rPr>
                <w:b/>
              </w:rPr>
              <w:t>для экономики республики</w:t>
            </w:r>
            <w:r w:rsidRPr="00FE46C3">
              <w:t xml:space="preserve">, способных оказать влияние на жизнь, здоровье граждан, национальную безопасность или окружающую среду, должны согласовываться с соответствующим центральным исполнительным органом, соответствующим территориальным органом Комитета национальной безопасности Республики Казахстан, а по градообразующим юридическим лицам – с </w:t>
            </w:r>
            <w:r w:rsidRPr="00FE46C3">
              <w:lastRenderedPageBreak/>
              <w:t>соответствующим местным исполнительным органом области, города республиканского значения и столицы.»;</w:t>
            </w:r>
          </w:p>
          <w:p w:rsidR="00BA2D59" w:rsidRPr="00FE46C3" w:rsidRDefault="00BA2D59" w:rsidP="006C7244">
            <w:pPr>
              <w:keepNext/>
              <w:ind w:firstLine="219"/>
              <w:jc w:val="both"/>
            </w:pPr>
          </w:p>
        </w:tc>
        <w:tc>
          <w:tcPr>
            <w:tcW w:w="3240"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firstLine="219"/>
              <w:jc w:val="both"/>
            </w:pPr>
            <w:r w:rsidRPr="00FE46C3">
              <w:lastRenderedPageBreak/>
              <w:t xml:space="preserve">Слова </w:t>
            </w:r>
            <w:r w:rsidRPr="00FE46C3">
              <w:rPr>
                <w:b/>
              </w:rPr>
              <w:t>«для экономики республики»</w:t>
            </w:r>
            <w:r w:rsidRPr="00FE46C3">
              <w:t xml:space="preserve"> заменить словами </w:t>
            </w:r>
            <w:r w:rsidRPr="00FE46C3">
              <w:rPr>
                <w:b/>
              </w:rPr>
              <w:t>«для экономики Республики Казахстан».</w:t>
            </w:r>
          </w:p>
        </w:tc>
        <w:tc>
          <w:tcPr>
            <w:tcW w:w="2372"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firstLine="219"/>
              <w:jc w:val="both"/>
              <w:rPr>
                <w:b/>
              </w:rPr>
            </w:pPr>
            <w:r w:rsidRPr="00FE46C3">
              <w:rPr>
                <w:b/>
              </w:rPr>
              <w:t>Депутат</w:t>
            </w:r>
          </w:p>
          <w:p w:rsidR="00BA2D59" w:rsidRPr="00FE46C3" w:rsidRDefault="00BA2D59" w:rsidP="006C7244">
            <w:pPr>
              <w:keepNext/>
              <w:ind w:firstLine="219"/>
              <w:jc w:val="both"/>
              <w:rPr>
                <w:b/>
              </w:rPr>
            </w:pPr>
            <w:r w:rsidRPr="00FE46C3">
              <w:rPr>
                <w:b/>
              </w:rPr>
              <w:t>Айсина М.А.</w:t>
            </w:r>
          </w:p>
          <w:p w:rsidR="00BA2D59" w:rsidRPr="00FE46C3" w:rsidRDefault="00BA2D59" w:rsidP="006C7244">
            <w:pPr>
              <w:keepNext/>
              <w:ind w:firstLine="219"/>
              <w:jc w:val="both"/>
              <w:rPr>
                <w:b/>
              </w:rPr>
            </w:pPr>
          </w:p>
          <w:p w:rsidR="00BA2D59" w:rsidRPr="00FE46C3" w:rsidRDefault="00BA2D59" w:rsidP="006C7244">
            <w:pPr>
              <w:keepNext/>
              <w:ind w:firstLine="219"/>
              <w:jc w:val="both"/>
            </w:pPr>
            <w:r w:rsidRPr="00FE46C3">
              <w:t>Юридическая техника.</w:t>
            </w:r>
          </w:p>
          <w:p w:rsidR="00BA2D59" w:rsidRPr="00FE46C3" w:rsidRDefault="00BA2D59" w:rsidP="006C7244">
            <w:pPr>
              <w:keepNext/>
              <w:ind w:firstLine="219"/>
              <w:jc w:val="both"/>
              <w:rPr>
                <w:b/>
              </w:rPr>
            </w:pPr>
          </w:p>
          <w:p w:rsidR="00BA2D59" w:rsidRPr="00FE46C3" w:rsidRDefault="00BA2D59" w:rsidP="006C7244">
            <w:pPr>
              <w:keepNext/>
              <w:ind w:firstLine="219"/>
              <w:jc w:val="both"/>
              <w:rPr>
                <w:b/>
              </w:rPr>
            </w:pPr>
          </w:p>
          <w:p w:rsidR="00BA2D59" w:rsidRPr="00FE46C3" w:rsidRDefault="00BA2D59" w:rsidP="006C7244">
            <w:pPr>
              <w:keepNext/>
              <w:ind w:firstLine="219"/>
              <w:jc w:val="both"/>
              <w:rPr>
                <w:b/>
              </w:rPr>
            </w:pPr>
          </w:p>
          <w:p w:rsidR="00BA2D59" w:rsidRPr="00FE46C3" w:rsidRDefault="00BA2D59" w:rsidP="006C7244">
            <w:pPr>
              <w:keepNext/>
              <w:ind w:firstLine="219"/>
              <w:jc w:val="both"/>
              <w:rPr>
                <w:b/>
              </w:rPr>
            </w:pPr>
          </w:p>
        </w:tc>
        <w:tc>
          <w:tcPr>
            <w:tcW w:w="1410"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left="-57" w:right="-57"/>
              <w:jc w:val="center"/>
              <w:rPr>
                <w:b/>
                <w:bCs/>
                <w:lang w:val="kk-KZ"/>
              </w:rPr>
            </w:pPr>
            <w:r w:rsidRPr="00FE46C3">
              <w:rPr>
                <w:b/>
                <w:bCs/>
                <w:lang w:val="kk-KZ"/>
              </w:rPr>
              <w:t>Принято</w:t>
            </w:r>
          </w:p>
        </w:tc>
      </w:tr>
      <w:tr w:rsidR="002758C9" w:rsidRPr="00FE46C3" w:rsidTr="0083568F">
        <w:tc>
          <w:tcPr>
            <w:tcW w:w="539"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numPr>
                <w:ilvl w:val="0"/>
                <w:numId w:val="1"/>
              </w:numPr>
              <w:tabs>
                <w:tab w:val="left" w:pos="180"/>
              </w:tabs>
              <w:ind w:left="0" w:firstLine="0"/>
              <w:jc w:val="center"/>
            </w:pPr>
          </w:p>
        </w:tc>
        <w:tc>
          <w:tcPr>
            <w:tcW w:w="1259"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jc w:val="center"/>
            </w:pPr>
            <w:r w:rsidRPr="00FE46C3">
              <w:rPr>
                <w:lang w:val="kk-KZ"/>
              </w:rPr>
              <w:t xml:space="preserve">Абзац пятый  </w:t>
            </w:r>
            <w:r w:rsidRPr="00FE46C3">
              <w:rPr>
                <w:spacing w:val="-6"/>
                <w:lang w:val="kk-KZ"/>
              </w:rPr>
              <w:t>п</w:t>
            </w:r>
            <w:r w:rsidRPr="00FE46C3">
              <w:rPr>
                <w:spacing w:val="-6"/>
              </w:rPr>
              <w:t>одпункт</w:t>
            </w:r>
            <w:r w:rsidRPr="00FE46C3">
              <w:rPr>
                <w:spacing w:val="-6"/>
                <w:lang w:val="kk-KZ"/>
              </w:rPr>
              <w:t>а</w:t>
            </w:r>
            <w:r w:rsidRPr="00FE46C3">
              <w:t xml:space="preserve">  5)</w:t>
            </w:r>
            <w:r w:rsidRPr="00FE46C3">
              <w:rPr>
                <w:lang w:val="kk-KZ"/>
              </w:rPr>
              <w:t xml:space="preserve"> </w:t>
            </w:r>
            <w:r w:rsidRPr="00FE46C3">
              <w:t xml:space="preserve"> пункта 17 статьи 1 проекта</w:t>
            </w:r>
          </w:p>
          <w:p w:rsidR="00BA2D59" w:rsidRPr="00FE46C3" w:rsidRDefault="00BA2D59" w:rsidP="006C7244">
            <w:pPr>
              <w:keepNext/>
              <w:jc w:val="center"/>
            </w:pPr>
          </w:p>
          <w:p w:rsidR="00BA2D59" w:rsidRPr="00FE46C3" w:rsidRDefault="00BA2D59" w:rsidP="006C7244">
            <w:pPr>
              <w:keepNext/>
              <w:jc w:val="center"/>
            </w:pPr>
          </w:p>
          <w:p w:rsidR="00BA2D59" w:rsidRPr="00FE46C3" w:rsidRDefault="00BA2D59" w:rsidP="006C7244">
            <w:pPr>
              <w:keepNext/>
              <w:jc w:val="center"/>
            </w:pPr>
          </w:p>
          <w:p w:rsidR="00BA2D59" w:rsidRPr="00FE46C3" w:rsidRDefault="00BA2D59" w:rsidP="006C7244">
            <w:pPr>
              <w:keepNext/>
              <w:jc w:val="center"/>
              <w:rPr>
                <w:i/>
              </w:rPr>
            </w:pPr>
            <w:r w:rsidRPr="00FE46C3">
              <w:rPr>
                <w:i/>
              </w:rPr>
              <w:t>Статья 73 Закона</w:t>
            </w:r>
          </w:p>
          <w:p w:rsidR="00BA2D59" w:rsidRPr="00FE46C3" w:rsidRDefault="00BA2D59" w:rsidP="006C7244">
            <w:pPr>
              <w:keepNext/>
              <w:jc w:val="center"/>
            </w:pPr>
          </w:p>
          <w:p w:rsidR="00BA2D59" w:rsidRPr="00FE46C3" w:rsidRDefault="00BA2D59" w:rsidP="006C7244">
            <w:pPr>
              <w:keepNext/>
              <w:jc w:val="center"/>
            </w:pPr>
          </w:p>
        </w:tc>
        <w:tc>
          <w:tcPr>
            <w:tcW w:w="3060"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firstLine="219"/>
              <w:jc w:val="both"/>
              <w:rPr>
                <w:noProof/>
              </w:rPr>
            </w:pPr>
            <w:r w:rsidRPr="00FE46C3">
              <w:rPr>
                <w:noProof/>
              </w:rPr>
              <w:t>Статья 73. План реабилитации и порядок его утверждения</w:t>
            </w:r>
          </w:p>
          <w:p w:rsidR="00BA2D59" w:rsidRPr="00FE46C3" w:rsidRDefault="00BA2D59" w:rsidP="006C7244">
            <w:pPr>
              <w:keepNext/>
              <w:ind w:firstLine="219"/>
              <w:jc w:val="both"/>
              <w:rPr>
                <w:noProof/>
              </w:rPr>
            </w:pPr>
            <w:r w:rsidRPr="00FE46C3">
              <w:rPr>
                <w:noProof/>
              </w:rPr>
              <w:t>…</w:t>
            </w:r>
          </w:p>
          <w:p w:rsidR="00B4473B" w:rsidRPr="00FE46C3" w:rsidRDefault="00BA2D59" w:rsidP="00CD025E">
            <w:pPr>
              <w:keepNext/>
              <w:ind w:firstLine="219"/>
              <w:jc w:val="both"/>
              <w:rPr>
                <w:noProof/>
              </w:rPr>
            </w:pPr>
            <w:r w:rsidRPr="00FE46C3">
              <w:rPr>
                <w:noProof/>
              </w:rPr>
              <w:t xml:space="preserve">8. План реабилитации организаций, являющихся субъектами естественной монополии или субъектами рынка, занимающих доминирующее (монопольное) положение на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должен согласовываться с соответствующим </w:t>
            </w:r>
            <w:r w:rsidRPr="00FE46C3">
              <w:rPr>
                <w:noProof/>
              </w:rPr>
              <w:lastRenderedPageBreak/>
              <w:t>центральным исполнительным органом, соответствующим территориальным органом Комитета национальной безопасности Республики Казахстан, а по градообразующим юридическим лицам – с соответствующим местным исполнительным органом области, города республиканск</w:t>
            </w:r>
            <w:r w:rsidR="00CD025E" w:rsidRPr="00FE46C3">
              <w:rPr>
                <w:noProof/>
              </w:rPr>
              <w:t>ого значения и столицы.</w:t>
            </w:r>
          </w:p>
        </w:tc>
        <w:tc>
          <w:tcPr>
            <w:tcW w:w="3420"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firstLine="219"/>
              <w:jc w:val="both"/>
            </w:pPr>
            <w:r w:rsidRPr="00FE46C3">
              <w:lastRenderedPageBreak/>
              <w:t>5) в статье 73:</w:t>
            </w:r>
          </w:p>
          <w:p w:rsidR="00BA2D59" w:rsidRPr="00FE46C3" w:rsidRDefault="00BA2D59" w:rsidP="006C7244">
            <w:pPr>
              <w:keepNext/>
              <w:ind w:firstLine="219"/>
              <w:jc w:val="both"/>
            </w:pPr>
            <w:r w:rsidRPr="00FE46C3">
              <w:t>…</w:t>
            </w:r>
          </w:p>
          <w:p w:rsidR="00BA2D59" w:rsidRPr="00FE46C3" w:rsidRDefault="00BA2D59" w:rsidP="006C7244">
            <w:pPr>
              <w:keepNext/>
              <w:ind w:firstLine="219"/>
              <w:jc w:val="both"/>
            </w:pPr>
            <w:r w:rsidRPr="00FE46C3">
              <w:t xml:space="preserve">часть первую пункта 8 изложить в следующей редакции: </w:t>
            </w:r>
          </w:p>
          <w:p w:rsidR="00BA2D59" w:rsidRPr="00FE46C3" w:rsidRDefault="00BA2D59" w:rsidP="006C7244">
            <w:pPr>
              <w:keepNext/>
              <w:ind w:firstLine="219"/>
              <w:jc w:val="both"/>
            </w:pPr>
            <w:r w:rsidRPr="00FE46C3">
              <w:t xml:space="preserve">«8. План реабилитации организаций, являющихся субъектами естественной монополии либо имеющих важное стратегическое значение </w:t>
            </w:r>
            <w:r w:rsidRPr="00FE46C3">
              <w:rPr>
                <w:b/>
              </w:rPr>
              <w:t>для экономики республики</w:t>
            </w:r>
            <w:r w:rsidRPr="00FE46C3">
              <w:t xml:space="preserve">, способных оказать влияние на жизнь, здоровье граждан, национальную безопасность или окружающую среду, должен согласовываться с соответствующим центральным исполнительным органом, соответствующим территориальным органом Комитета национальной </w:t>
            </w:r>
            <w:r w:rsidRPr="00FE46C3">
              <w:lastRenderedPageBreak/>
              <w:t>безопасности Республики Казахстан, а по градообразующим юридическим лицам – с соответствующим местным исполнительным органом области, города республиканского значения и столицы.».</w:t>
            </w:r>
          </w:p>
          <w:p w:rsidR="00BA2D59" w:rsidRPr="00FE46C3" w:rsidRDefault="00BA2D59" w:rsidP="006C7244">
            <w:pPr>
              <w:keepNext/>
              <w:ind w:firstLine="219"/>
              <w:jc w:val="both"/>
            </w:pPr>
          </w:p>
        </w:tc>
        <w:tc>
          <w:tcPr>
            <w:tcW w:w="3240"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firstLine="219"/>
              <w:jc w:val="both"/>
            </w:pPr>
            <w:r w:rsidRPr="00FE46C3">
              <w:lastRenderedPageBreak/>
              <w:t xml:space="preserve">Слова </w:t>
            </w:r>
            <w:r w:rsidRPr="00FE46C3">
              <w:rPr>
                <w:b/>
              </w:rPr>
              <w:t>«для экономики республики»</w:t>
            </w:r>
            <w:r w:rsidRPr="00FE46C3">
              <w:t xml:space="preserve"> заменить словами </w:t>
            </w:r>
            <w:r w:rsidRPr="00FE46C3">
              <w:rPr>
                <w:b/>
              </w:rPr>
              <w:t>«для экономики Республики Казахстан».</w:t>
            </w:r>
          </w:p>
        </w:tc>
        <w:tc>
          <w:tcPr>
            <w:tcW w:w="2372"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firstLine="219"/>
              <w:jc w:val="both"/>
              <w:rPr>
                <w:b/>
              </w:rPr>
            </w:pPr>
            <w:r w:rsidRPr="00FE46C3">
              <w:rPr>
                <w:b/>
              </w:rPr>
              <w:t>Депутат</w:t>
            </w:r>
          </w:p>
          <w:p w:rsidR="00BA2D59" w:rsidRPr="00FE46C3" w:rsidRDefault="00BA2D59" w:rsidP="006C7244">
            <w:pPr>
              <w:keepNext/>
              <w:ind w:firstLine="219"/>
              <w:jc w:val="both"/>
              <w:rPr>
                <w:b/>
              </w:rPr>
            </w:pPr>
            <w:r w:rsidRPr="00FE46C3">
              <w:rPr>
                <w:b/>
              </w:rPr>
              <w:t>Айсина М.А.</w:t>
            </w:r>
          </w:p>
          <w:p w:rsidR="00BA2D59" w:rsidRPr="00FE46C3" w:rsidRDefault="00BA2D59" w:rsidP="006C7244">
            <w:pPr>
              <w:keepNext/>
              <w:ind w:firstLine="219"/>
              <w:jc w:val="both"/>
              <w:rPr>
                <w:b/>
              </w:rPr>
            </w:pPr>
          </w:p>
          <w:p w:rsidR="00BA2D59" w:rsidRPr="00FE46C3" w:rsidRDefault="00BA2D59" w:rsidP="006C7244">
            <w:pPr>
              <w:keepNext/>
              <w:ind w:firstLine="219"/>
              <w:jc w:val="both"/>
            </w:pPr>
            <w:r w:rsidRPr="00FE46C3">
              <w:t>Юридическая техника.</w:t>
            </w:r>
          </w:p>
          <w:p w:rsidR="00BA2D59" w:rsidRPr="00FE46C3" w:rsidRDefault="00BA2D59" w:rsidP="006C7244">
            <w:pPr>
              <w:keepNext/>
              <w:ind w:firstLine="219"/>
              <w:jc w:val="both"/>
              <w:rPr>
                <w:b/>
              </w:rPr>
            </w:pPr>
          </w:p>
          <w:p w:rsidR="00BA2D59" w:rsidRPr="00FE46C3" w:rsidRDefault="00BA2D59" w:rsidP="006C7244">
            <w:pPr>
              <w:keepNext/>
              <w:ind w:firstLine="219"/>
              <w:jc w:val="both"/>
              <w:rPr>
                <w:b/>
              </w:rPr>
            </w:pPr>
          </w:p>
          <w:p w:rsidR="00BA2D59" w:rsidRPr="00FE46C3" w:rsidRDefault="00BA2D59" w:rsidP="006C7244">
            <w:pPr>
              <w:keepNext/>
              <w:ind w:firstLine="219"/>
              <w:jc w:val="both"/>
              <w:rPr>
                <w:b/>
              </w:rPr>
            </w:pPr>
          </w:p>
          <w:p w:rsidR="00BA2D59" w:rsidRPr="00FE46C3" w:rsidRDefault="00BA2D59" w:rsidP="006C7244">
            <w:pPr>
              <w:keepNext/>
              <w:ind w:firstLine="219"/>
              <w:jc w:val="both"/>
              <w:rPr>
                <w:b/>
              </w:rPr>
            </w:pPr>
          </w:p>
        </w:tc>
        <w:tc>
          <w:tcPr>
            <w:tcW w:w="1410"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left="-57" w:right="-57"/>
              <w:jc w:val="center"/>
              <w:rPr>
                <w:b/>
                <w:bCs/>
                <w:lang w:val="kk-KZ"/>
              </w:rPr>
            </w:pPr>
            <w:r w:rsidRPr="00FE46C3">
              <w:rPr>
                <w:b/>
                <w:bCs/>
                <w:lang w:val="kk-KZ"/>
              </w:rPr>
              <w:t>Принято</w:t>
            </w:r>
          </w:p>
        </w:tc>
      </w:tr>
      <w:tr w:rsidR="002758C9" w:rsidRPr="00FE46C3" w:rsidTr="00550D72">
        <w:tc>
          <w:tcPr>
            <w:tcW w:w="15300" w:type="dxa"/>
            <w:gridSpan w:val="7"/>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firstLine="170"/>
              <w:jc w:val="center"/>
              <w:rPr>
                <w:b/>
                <w:bCs/>
                <w:i/>
                <w:iCs/>
                <w:sz w:val="16"/>
                <w:szCs w:val="16"/>
              </w:rPr>
            </w:pPr>
          </w:p>
          <w:p w:rsidR="00BA2D59" w:rsidRPr="00FE46C3" w:rsidRDefault="00BA2D59" w:rsidP="000B5181">
            <w:pPr>
              <w:keepNext/>
              <w:ind w:firstLine="170"/>
              <w:jc w:val="center"/>
              <w:rPr>
                <w:b/>
                <w:bCs/>
                <w:i/>
                <w:iCs/>
              </w:rPr>
            </w:pPr>
            <w:r w:rsidRPr="00FE46C3">
              <w:rPr>
                <w:b/>
                <w:bCs/>
                <w:i/>
                <w:iCs/>
              </w:rPr>
              <w:t xml:space="preserve">18. </w:t>
            </w:r>
            <w:r w:rsidRPr="00FE46C3">
              <w:rPr>
                <w:b/>
                <w:bCs/>
                <w:i/>
                <w:iCs/>
                <w:lang w:val="kk-KZ"/>
              </w:rPr>
              <w:t xml:space="preserve">Закон </w:t>
            </w:r>
            <w:r w:rsidRPr="00FE46C3">
              <w:rPr>
                <w:b/>
                <w:bCs/>
                <w:i/>
                <w:iCs/>
              </w:rPr>
              <w:t>Республики Казахстан от 16 ноября 2015 года «О доступе к информации»</w:t>
            </w:r>
          </w:p>
        </w:tc>
      </w:tr>
      <w:tr w:rsidR="002758C9" w:rsidRPr="00FE46C3" w:rsidTr="00550D72">
        <w:tc>
          <w:tcPr>
            <w:tcW w:w="539"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numPr>
                <w:ilvl w:val="0"/>
                <w:numId w:val="1"/>
              </w:numPr>
              <w:tabs>
                <w:tab w:val="left" w:pos="180"/>
              </w:tabs>
              <w:ind w:left="0" w:firstLine="0"/>
              <w:jc w:val="center"/>
            </w:pPr>
          </w:p>
        </w:tc>
        <w:tc>
          <w:tcPr>
            <w:tcW w:w="1259"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left="-57" w:right="-57"/>
              <w:jc w:val="center"/>
            </w:pPr>
            <w:r w:rsidRPr="00FE46C3">
              <w:rPr>
                <w:spacing w:val="-8"/>
                <w:lang w:val="kk-KZ"/>
              </w:rPr>
              <w:t>Абзац второй п</w:t>
            </w:r>
            <w:r w:rsidRPr="00FE46C3">
              <w:rPr>
                <w:spacing w:val="-8"/>
              </w:rPr>
              <w:t xml:space="preserve">одпункта 1) </w:t>
            </w:r>
            <w:r w:rsidRPr="00FE46C3">
              <w:t>пункта 18 статьи 1 проекта</w:t>
            </w:r>
          </w:p>
          <w:p w:rsidR="00BA2D59" w:rsidRPr="00FE46C3" w:rsidRDefault="00BA2D59" w:rsidP="006C7244">
            <w:pPr>
              <w:keepNext/>
              <w:jc w:val="center"/>
            </w:pPr>
          </w:p>
          <w:p w:rsidR="00BA2D59" w:rsidRPr="00FE46C3" w:rsidRDefault="00BA2D59" w:rsidP="006C7244">
            <w:pPr>
              <w:keepNext/>
              <w:jc w:val="center"/>
            </w:pPr>
          </w:p>
          <w:p w:rsidR="00BA2D59" w:rsidRPr="00FE46C3" w:rsidRDefault="00BA2D59" w:rsidP="006C7244">
            <w:pPr>
              <w:keepNext/>
              <w:jc w:val="center"/>
            </w:pPr>
          </w:p>
          <w:p w:rsidR="00BA2D59" w:rsidRPr="00FE46C3" w:rsidRDefault="00BA2D59" w:rsidP="006C7244">
            <w:pPr>
              <w:keepNext/>
              <w:jc w:val="center"/>
              <w:rPr>
                <w:i/>
              </w:rPr>
            </w:pPr>
            <w:r w:rsidRPr="00FE46C3">
              <w:rPr>
                <w:i/>
              </w:rPr>
              <w:t>Статья 8 Закона</w:t>
            </w:r>
          </w:p>
          <w:p w:rsidR="00BA2D59" w:rsidRPr="00FE46C3" w:rsidRDefault="00BA2D59" w:rsidP="006C7244">
            <w:pPr>
              <w:keepNext/>
              <w:jc w:val="center"/>
            </w:pPr>
          </w:p>
          <w:p w:rsidR="00BA2D59" w:rsidRPr="00FE46C3" w:rsidRDefault="00BA2D59" w:rsidP="006C7244">
            <w:pPr>
              <w:keepNext/>
              <w:jc w:val="center"/>
            </w:pPr>
          </w:p>
        </w:tc>
        <w:tc>
          <w:tcPr>
            <w:tcW w:w="3060"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firstLine="221"/>
              <w:jc w:val="both"/>
            </w:pPr>
            <w:r w:rsidRPr="00FE46C3">
              <w:t xml:space="preserve">Статья 8. Обладатель информации </w:t>
            </w:r>
          </w:p>
          <w:p w:rsidR="00BA2D59" w:rsidRPr="00FE46C3" w:rsidRDefault="00BA2D59" w:rsidP="006C7244">
            <w:pPr>
              <w:keepNext/>
              <w:ind w:firstLine="221"/>
              <w:jc w:val="both"/>
            </w:pPr>
            <w:r w:rsidRPr="00FE46C3">
              <w:t>Обладателями информации признаются:</w:t>
            </w:r>
          </w:p>
          <w:p w:rsidR="00BA2D59" w:rsidRPr="00FE46C3" w:rsidRDefault="00BA2D59" w:rsidP="006C7244">
            <w:pPr>
              <w:keepNext/>
              <w:ind w:firstLine="221"/>
              <w:jc w:val="both"/>
            </w:pPr>
            <w:r w:rsidRPr="00FE46C3">
              <w:t>…</w:t>
            </w:r>
          </w:p>
          <w:p w:rsidR="00BA2D59" w:rsidRPr="00FE46C3" w:rsidRDefault="00BA2D59" w:rsidP="006C7244">
            <w:pPr>
              <w:keepNext/>
              <w:ind w:firstLine="221"/>
              <w:jc w:val="both"/>
            </w:pPr>
            <w:r w:rsidRPr="00FE46C3">
              <w:t>5) юридические лица, являющиеся субъектами рынка, занимающими доминирующее или монопольное положение, – в части информации, касающейся цен на производимые (реализуемые) ими товары (работы, услуги);</w:t>
            </w:r>
          </w:p>
          <w:p w:rsidR="00CD025E" w:rsidRPr="00FE46C3" w:rsidRDefault="00CD025E" w:rsidP="00CD025E">
            <w:pPr>
              <w:keepNext/>
              <w:jc w:val="both"/>
            </w:pPr>
          </w:p>
        </w:tc>
        <w:tc>
          <w:tcPr>
            <w:tcW w:w="3420"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left="-4" w:firstLine="221"/>
              <w:jc w:val="both"/>
            </w:pPr>
            <w:r w:rsidRPr="00FE46C3">
              <w:t>1) подпункт 5) статьи 8 изложить в следующей редакции:</w:t>
            </w:r>
          </w:p>
          <w:p w:rsidR="00BA2D59" w:rsidRPr="00FE46C3" w:rsidRDefault="00BA2D59" w:rsidP="006C7244">
            <w:pPr>
              <w:keepNext/>
              <w:ind w:firstLine="221"/>
              <w:jc w:val="both"/>
            </w:pPr>
            <w:r w:rsidRPr="00FE46C3">
              <w:t xml:space="preserve">«5) </w:t>
            </w:r>
            <w:r w:rsidRPr="00FE46C3">
              <w:rPr>
                <w:b/>
              </w:rPr>
              <w:t xml:space="preserve">юридические лица, являющиеся </w:t>
            </w:r>
            <w:r w:rsidRPr="00FE46C3">
              <w:t>субъектами рынка, занимающими монопольное положение, – в части информации, касающейся цен на производимые (реализуемые) ими товары (работы, услуги);»;</w:t>
            </w:r>
          </w:p>
        </w:tc>
        <w:tc>
          <w:tcPr>
            <w:tcW w:w="3240"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firstLine="219"/>
              <w:jc w:val="both"/>
            </w:pPr>
            <w:r w:rsidRPr="00FE46C3">
              <w:t>Абзац второй подпункта 1) пункта 18 статьи 1 проекта изложить в следующей редакции:</w:t>
            </w:r>
          </w:p>
          <w:p w:rsidR="00BA2D59" w:rsidRPr="00FE46C3" w:rsidRDefault="00BA2D59" w:rsidP="006C7244">
            <w:pPr>
              <w:keepNext/>
              <w:ind w:firstLine="219"/>
              <w:jc w:val="both"/>
            </w:pPr>
          </w:p>
          <w:p w:rsidR="00BA2D59" w:rsidRPr="00FE46C3" w:rsidRDefault="00BA2D59" w:rsidP="006C7244">
            <w:pPr>
              <w:keepNext/>
              <w:ind w:firstLine="219"/>
              <w:jc w:val="both"/>
            </w:pPr>
            <w:r w:rsidRPr="00FE46C3">
              <w:t xml:space="preserve">«5) </w:t>
            </w:r>
            <w:r w:rsidRPr="00FE46C3">
              <w:rPr>
                <w:b/>
              </w:rPr>
              <w:t>субъекты государственной  монополии</w:t>
            </w:r>
            <w:r w:rsidRPr="00FE46C3">
              <w:t xml:space="preserve"> – в части информации, касающейся цен на производимые (реализуемые) ими товары (работы, услуги);».</w:t>
            </w:r>
          </w:p>
          <w:p w:rsidR="00BA2D59" w:rsidRPr="00FE46C3" w:rsidRDefault="00BA2D59" w:rsidP="006C7244">
            <w:pPr>
              <w:keepNext/>
              <w:ind w:firstLine="219"/>
              <w:jc w:val="both"/>
            </w:pPr>
          </w:p>
        </w:tc>
        <w:tc>
          <w:tcPr>
            <w:tcW w:w="2372" w:type="dxa"/>
            <w:tcBorders>
              <w:top w:val="single" w:sz="4" w:space="0" w:color="auto"/>
              <w:left w:val="single" w:sz="4" w:space="0" w:color="auto"/>
              <w:bottom w:val="single" w:sz="4" w:space="0" w:color="auto"/>
              <w:right w:val="single" w:sz="4" w:space="0" w:color="auto"/>
            </w:tcBorders>
          </w:tcPr>
          <w:p w:rsidR="00BA2D59" w:rsidRPr="00FE46C3" w:rsidRDefault="00BA2D59" w:rsidP="0095599D">
            <w:pPr>
              <w:keepNext/>
              <w:ind w:firstLine="219"/>
              <w:jc w:val="both"/>
              <w:rPr>
                <w:b/>
                <w:lang w:val="kk-KZ"/>
              </w:rPr>
            </w:pPr>
            <w:r w:rsidRPr="00FE46C3">
              <w:rPr>
                <w:b/>
                <w:lang w:val="kk-KZ"/>
              </w:rPr>
              <w:t xml:space="preserve">Комитет по экономической реформе и региональному развитию </w:t>
            </w:r>
          </w:p>
          <w:p w:rsidR="00BA2D59" w:rsidRPr="00FE46C3" w:rsidRDefault="00BA2D59" w:rsidP="006C7244">
            <w:pPr>
              <w:keepNext/>
              <w:ind w:firstLine="219"/>
              <w:jc w:val="both"/>
              <w:rPr>
                <w:spacing w:val="-8"/>
                <w:lang w:val="kk-KZ"/>
              </w:rPr>
            </w:pPr>
          </w:p>
          <w:p w:rsidR="00BA2D59" w:rsidRPr="00FE46C3" w:rsidRDefault="00BA2D59" w:rsidP="006C7244">
            <w:pPr>
              <w:keepNext/>
              <w:ind w:firstLine="219"/>
              <w:jc w:val="both"/>
            </w:pPr>
            <w:r w:rsidRPr="00FE46C3">
              <w:t>Уточняющая правка. В целях повышения прозрачности и доступности информации о ценах.</w:t>
            </w:r>
          </w:p>
          <w:p w:rsidR="00BA2D59" w:rsidRPr="00FE46C3" w:rsidRDefault="00BA2D59" w:rsidP="006C7244">
            <w:pPr>
              <w:keepNext/>
              <w:ind w:firstLine="219"/>
              <w:jc w:val="both"/>
            </w:pPr>
          </w:p>
          <w:p w:rsidR="00BA2D59" w:rsidRPr="00FE46C3" w:rsidRDefault="00BA2D59" w:rsidP="006C7244">
            <w:pPr>
              <w:keepNext/>
              <w:ind w:firstLine="219"/>
              <w:jc w:val="both"/>
              <w:rPr>
                <w:b/>
              </w:rPr>
            </w:pPr>
          </w:p>
        </w:tc>
        <w:tc>
          <w:tcPr>
            <w:tcW w:w="1410"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left="-57" w:right="-57"/>
              <w:jc w:val="center"/>
              <w:rPr>
                <w:b/>
                <w:bCs/>
                <w:lang w:val="kk-KZ"/>
              </w:rPr>
            </w:pPr>
            <w:r w:rsidRPr="00FE46C3">
              <w:rPr>
                <w:b/>
                <w:bCs/>
                <w:lang w:val="kk-KZ"/>
              </w:rPr>
              <w:t>Принято</w:t>
            </w:r>
          </w:p>
          <w:p w:rsidR="00BA2D59" w:rsidRPr="00FE46C3" w:rsidRDefault="00BA2D59" w:rsidP="006C7244">
            <w:pPr>
              <w:keepNext/>
              <w:ind w:left="-57" w:right="-57"/>
              <w:jc w:val="center"/>
              <w:rPr>
                <w:b/>
                <w:bCs/>
                <w:lang w:val="kk-KZ"/>
              </w:rPr>
            </w:pPr>
          </w:p>
        </w:tc>
      </w:tr>
      <w:tr w:rsidR="002758C9" w:rsidRPr="00FE46C3" w:rsidTr="001B6380">
        <w:tc>
          <w:tcPr>
            <w:tcW w:w="15300" w:type="dxa"/>
            <w:gridSpan w:val="7"/>
          </w:tcPr>
          <w:p w:rsidR="00BA2D59" w:rsidRPr="00FE46C3" w:rsidRDefault="00BA2D59" w:rsidP="006C7244">
            <w:pPr>
              <w:keepNext/>
              <w:jc w:val="center"/>
              <w:rPr>
                <w:b/>
                <w:bCs/>
                <w:lang w:val="kk-KZ"/>
              </w:rPr>
            </w:pPr>
          </w:p>
          <w:p w:rsidR="00BA2D59" w:rsidRPr="00FE46C3" w:rsidRDefault="00BA2D59" w:rsidP="000B5181">
            <w:pPr>
              <w:keepNext/>
              <w:ind w:firstLine="170"/>
              <w:jc w:val="center"/>
              <w:rPr>
                <w:b/>
                <w:bCs/>
                <w:i/>
                <w:iCs/>
              </w:rPr>
            </w:pPr>
            <w:r w:rsidRPr="00FE46C3">
              <w:rPr>
                <w:b/>
                <w:bCs/>
                <w:i/>
                <w:iCs/>
              </w:rPr>
              <w:t xml:space="preserve">19. </w:t>
            </w:r>
            <w:r w:rsidRPr="00FE46C3">
              <w:rPr>
                <w:b/>
                <w:bCs/>
                <w:i/>
                <w:iCs/>
                <w:lang w:val="kk-KZ"/>
              </w:rPr>
              <w:t xml:space="preserve">Закон </w:t>
            </w:r>
            <w:r w:rsidRPr="00FE46C3">
              <w:rPr>
                <w:b/>
                <w:bCs/>
                <w:i/>
                <w:iCs/>
              </w:rPr>
              <w:t>Республики Казахстан от 9 апреля 2016 года «О почте»</w:t>
            </w:r>
          </w:p>
        </w:tc>
      </w:tr>
      <w:tr w:rsidR="002758C9" w:rsidRPr="00FE46C3" w:rsidTr="001B6380">
        <w:tc>
          <w:tcPr>
            <w:tcW w:w="539"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numPr>
                <w:ilvl w:val="0"/>
                <w:numId w:val="1"/>
              </w:numPr>
              <w:tabs>
                <w:tab w:val="left" w:pos="180"/>
              </w:tabs>
              <w:ind w:left="0" w:firstLine="0"/>
              <w:jc w:val="center"/>
            </w:pPr>
          </w:p>
        </w:tc>
        <w:tc>
          <w:tcPr>
            <w:tcW w:w="1259"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jc w:val="center"/>
            </w:pPr>
            <w:r w:rsidRPr="00FE46C3">
              <w:rPr>
                <w:lang w:val="kk-KZ"/>
              </w:rPr>
              <w:t xml:space="preserve">Абзац второй </w:t>
            </w:r>
            <w:r w:rsidRPr="00FE46C3">
              <w:t xml:space="preserve"> пункта 19 статьи 1 проекта</w:t>
            </w:r>
          </w:p>
          <w:p w:rsidR="00BA2D59" w:rsidRPr="00FE46C3" w:rsidRDefault="00BA2D59" w:rsidP="006C7244">
            <w:pPr>
              <w:keepNext/>
              <w:jc w:val="center"/>
            </w:pPr>
          </w:p>
          <w:p w:rsidR="00BA2D59" w:rsidRPr="00FE46C3" w:rsidRDefault="00BA2D59" w:rsidP="006C7244">
            <w:pPr>
              <w:keepNext/>
              <w:jc w:val="center"/>
            </w:pPr>
          </w:p>
          <w:p w:rsidR="00BA2D59" w:rsidRPr="00FE46C3" w:rsidRDefault="00BA2D59" w:rsidP="006C7244">
            <w:pPr>
              <w:keepNext/>
              <w:jc w:val="center"/>
            </w:pPr>
          </w:p>
          <w:p w:rsidR="00BA2D59" w:rsidRPr="00FE46C3" w:rsidRDefault="00BA2D59" w:rsidP="006C7244">
            <w:pPr>
              <w:keepNext/>
              <w:jc w:val="center"/>
            </w:pPr>
          </w:p>
          <w:p w:rsidR="00BA2D59" w:rsidRPr="00FE46C3" w:rsidRDefault="00BA2D59" w:rsidP="006C7244">
            <w:pPr>
              <w:keepNext/>
              <w:jc w:val="center"/>
            </w:pPr>
          </w:p>
        </w:tc>
        <w:tc>
          <w:tcPr>
            <w:tcW w:w="3060"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firstLine="219"/>
              <w:jc w:val="both"/>
              <w:rPr>
                <w:noProof/>
              </w:rPr>
            </w:pPr>
          </w:p>
        </w:tc>
        <w:tc>
          <w:tcPr>
            <w:tcW w:w="3420"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firstLine="219"/>
              <w:jc w:val="both"/>
            </w:pPr>
            <w:r w:rsidRPr="00FE46C3">
              <w:t>19. В Закон Республики Казахстан от 9 апреля 2016 года «О почте» (опубликованный в газетах «Егемен Қазақстан» и «Казахстанская правда»                 21 апреля 2016 г.):</w:t>
            </w:r>
          </w:p>
          <w:p w:rsidR="00BA2D59" w:rsidRPr="00FE46C3" w:rsidRDefault="00BA2D59" w:rsidP="006C7244">
            <w:pPr>
              <w:keepNext/>
              <w:ind w:firstLine="219"/>
              <w:jc w:val="both"/>
            </w:pPr>
            <w:r w:rsidRPr="00FE46C3">
              <w:rPr>
                <w:b/>
              </w:rPr>
              <w:t>1)</w:t>
            </w:r>
            <w:r w:rsidRPr="00FE46C3">
              <w:t xml:space="preserve"> пункт 2 статьи 8 изложить в следующей редакции: </w:t>
            </w:r>
          </w:p>
        </w:tc>
        <w:tc>
          <w:tcPr>
            <w:tcW w:w="3240" w:type="dxa"/>
            <w:tcBorders>
              <w:top w:val="single" w:sz="4" w:space="0" w:color="auto"/>
              <w:left w:val="single" w:sz="4" w:space="0" w:color="auto"/>
              <w:bottom w:val="single" w:sz="4" w:space="0" w:color="auto"/>
              <w:right w:val="single" w:sz="4" w:space="0" w:color="auto"/>
            </w:tcBorders>
          </w:tcPr>
          <w:p w:rsidR="00BA2D59" w:rsidRPr="00FE46C3" w:rsidRDefault="00BA2D59" w:rsidP="00D32FE2">
            <w:pPr>
              <w:keepNext/>
              <w:ind w:firstLine="219"/>
              <w:jc w:val="both"/>
            </w:pPr>
            <w:r w:rsidRPr="00FE46C3">
              <w:t xml:space="preserve">В пункте 19 статьи 1 проекта исключить нумерацию подпункта </w:t>
            </w:r>
            <w:r w:rsidRPr="00FE46C3">
              <w:rPr>
                <w:b/>
              </w:rPr>
              <w:t>1).</w:t>
            </w:r>
          </w:p>
        </w:tc>
        <w:tc>
          <w:tcPr>
            <w:tcW w:w="2372"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firstLine="219"/>
              <w:jc w:val="both"/>
              <w:rPr>
                <w:b/>
              </w:rPr>
            </w:pPr>
            <w:r w:rsidRPr="00FE46C3">
              <w:rPr>
                <w:b/>
              </w:rPr>
              <w:t>Депутат</w:t>
            </w:r>
          </w:p>
          <w:p w:rsidR="00BA2D59" w:rsidRPr="00FE46C3" w:rsidRDefault="00BA2D59" w:rsidP="006C7244">
            <w:pPr>
              <w:keepNext/>
              <w:ind w:firstLine="219"/>
              <w:jc w:val="both"/>
              <w:rPr>
                <w:b/>
              </w:rPr>
            </w:pPr>
            <w:r w:rsidRPr="00FE46C3">
              <w:rPr>
                <w:b/>
              </w:rPr>
              <w:t>Айсина М.А.</w:t>
            </w:r>
          </w:p>
          <w:p w:rsidR="00BA2D59" w:rsidRPr="00FE46C3" w:rsidRDefault="00BA2D59" w:rsidP="006C7244">
            <w:pPr>
              <w:keepNext/>
              <w:ind w:firstLine="219"/>
              <w:jc w:val="both"/>
              <w:rPr>
                <w:b/>
              </w:rPr>
            </w:pPr>
          </w:p>
          <w:p w:rsidR="00BA2D59" w:rsidRPr="00FE46C3" w:rsidRDefault="00BA2D59" w:rsidP="006C7244">
            <w:pPr>
              <w:keepNext/>
              <w:ind w:firstLine="219"/>
              <w:jc w:val="both"/>
            </w:pPr>
            <w:r w:rsidRPr="00FE46C3">
              <w:t>Юридическая техника</w:t>
            </w:r>
            <w:r w:rsidRPr="00FE46C3">
              <w:rPr>
                <w:b/>
              </w:rPr>
              <w:t>,</w:t>
            </w:r>
            <w:r w:rsidRPr="00FE46C3">
              <w:t xml:space="preserve"> так как данный пункт состоит из одного подпункта.</w:t>
            </w:r>
          </w:p>
          <w:p w:rsidR="00BA2D59" w:rsidRPr="00FE46C3" w:rsidRDefault="00BA2D59" w:rsidP="006C7244">
            <w:pPr>
              <w:keepNext/>
              <w:ind w:firstLine="219"/>
              <w:jc w:val="both"/>
            </w:pPr>
            <w:r w:rsidRPr="00FE46C3">
              <w:t>Приведение в соответствие с  Законом Республики Казахстан «О правовых актах».</w:t>
            </w:r>
          </w:p>
          <w:p w:rsidR="00380686" w:rsidRPr="00FE46C3" w:rsidRDefault="00380686" w:rsidP="006C7244">
            <w:pPr>
              <w:keepNext/>
              <w:ind w:firstLine="219"/>
              <w:jc w:val="both"/>
            </w:pPr>
          </w:p>
        </w:tc>
        <w:tc>
          <w:tcPr>
            <w:tcW w:w="1410"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left="-57" w:right="-57"/>
              <w:jc w:val="center"/>
              <w:rPr>
                <w:b/>
                <w:bCs/>
                <w:lang w:val="kk-KZ"/>
              </w:rPr>
            </w:pPr>
            <w:r w:rsidRPr="00FE46C3">
              <w:rPr>
                <w:b/>
                <w:bCs/>
                <w:lang w:val="kk-KZ"/>
              </w:rPr>
              <w:t>Принято</w:t>
            </w:r>
          </w:p>
        </w:tc>
      </w:tr>
      <w:tr w:rsidR="002758C9" w:rsidRPr="00FE46C3" w:rsidTr="001B6380">
        <w:tc>
          <w:tcPr>
            <w:tcW w:w="539"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numPr>
                <w:ilvl w:val="0"/>
                <w:numId w:val="1"/>
              </w:numPr>
              <w:tabs>
                <w:tab w:val="left" w:pos="180"/>
              </w:tabs>
              <w:ind w:left="0" w:firstLine="0"/>
              <w:jc w:val="center"/>
            </w:pPr>
          </w:p>
        </w:tc>
        <w:tc>
          <w:tcPr>
            <w:tcW w:w="1259" w:type="dxa"/>
            <w:tcBorders>
              <w:top w:val="single" w:sz="4" w:space="0" w:color="auto"/>
              <w:left w:val="single" w:sz="4" w:space="0" w:color="auto"/>
              <w:bottom w:val="single" w:sz="4" w:space="0" w:color="auto"/>
              <w:right w:val="single" w:sz="4" w:space="0" w:color="auto"/>
            </w:tcBorders>
          </w:tcPr>
          <w:p w:rsidR="00BA2D59" w:rsidRPr="00FE46C3" w:rsidRDefault="00BA2D59" w:rsidP="007862C8">
            <w:pPr>
              <w:keepNext/>
              <w:jc w:val="center"/>
              <w:rPr>
                <w:lang w:val="kk-KZ"/>
              </w:rPr>
            </w:pPr>
            <w:r w:rsidRPr="00FE46C3">
              <w:rPr>
                <w:lang w:val="kk-KZ"/>
              </w:rPr>
              <w:t>Статья 2 проекта</w:t>
            </w:r>
          </w:p>
        </w:tc>
        <w:tc>
          <w:tcPr>
            <w:tcW w:w="3060"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firstLine="219"/>
              <w:jc w:val="both"/>
              <w:rPr>
                <w:noProof/>
              </w:rPr>
            </w:pPr>
          </w:p>
        </w:tc>
        <w:tc>
          <w:tcPr>
            <w:tcW w:w="3420" w:type="dxa"/>
            <w:tcBorders>
              <w:top w:val="single" w:sz="4" w:space="0" w:color="auto"/>
              <w:left w:val="single" w:sz="4" w:space="0" w:color="auto"/>
              <w:bottom w:val="single" w:sz="4" w:space="0" w:color="auto"/>
              <w:right w:val="single" w:sz="4" w:space="0" w:color="auto"/>
            </w:tcBorders>
          </w:tcPr>
          <w:p w:rsidR="00BA2D59" w:rsidRPr="00FE46C3" w:rsidRDefault="00BA2D59" w:rsidP="007862C8">
            <w:pPr>
              <w:keepNext/>
              <w:ind w:firstLine="219"/>
              <w:jc w:val="both"/>
            </w:pPr>
            <w:r w:rsidRPr="00FE46C3">
              <w:t xml:space="preserve">Статья 2. </w:t>
            </w:r>
          </w:p>
          <w:p w:rsidR="00BA2D59" w:rsidRPr="00FE46C3" w:rsidRDefault="00BA2D59" w:rsidP="007862C8">
            <w:pPr>
              <w:keepNext/>
              <w:ind w:firstLine="219"/>
              <w:jc w:val="both"/>
            </w:pPr>
            <w:r w:rsidRPr="00FE46C3">
              <w:t>Настоящий Закон вводится в действие с 1 января 2017 года.</w:t>
            </w:r>
          </w:p>
          <w:p w:rsidR="00BA2D59" w:rsidRPr="00FE46C3" w:rsidRDefault="00BA2D59" w:rsidP="007862C8">
            <w:pPr>
              <w:keepNext/>
              <w:ind w:firstLine="219"/>
              <w:jc w:val="both"/>
            </w:pPr>
          </w:p>
        </w:tc>
        <w:tc>
          <w:tcPr>
            <w:tcW w:w="3240"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firstLine="219"/>
              <w:jc w:val="both"/>
            </w:pPr>
            <w:r w:rsidRPr="00FE46C3">
              <w:t>Статью 2 проекта изложить в следующей редакции:</w:t>
            </w:r>
          </w:p>
          <w:p w:rsidR="00BA2D59" w:rsidRPr="00FE46C3" w:rsidRDefault="00BA2D59" w:rsidP="006C7244">
            <w:pPr>
              <w:keepNext/>
              <w:ind w:firstLine="219"/>
              <w:jc w:val="both"/>
            </w:pPr>
          </w:p>
          <w:p w:rsidR="00BA2D59" w:rsidRPr="00FE46C3" w:rsidRDefault="00BA2D59" w:rsidP="00B641F0">
            <w:pPr>
              <w:keepNext/>
              <w:ind w:firstLine="219"/>
              <w:jc w:val="both"/>
              <w:rPr>
                <w:b/>
              </w:rPr>
            </w:pPr>
            <w:r w:rsidRPr="00FE46C3">
              <w:t>«1.</w:t>
            </w:r>
            <w:r w:rsidRPr="00FE46C3">
              <w:tab/>
              <w:t>Настоящий Закон вводится в действие с 1 января 2017 года</w:t>
            </w:r>
            <w:r w:rsidRPr="00FE46C3">
              <w:rPr>
                <w:b/>
              </w:rPr>
              <w:t>, за исключением абзацев сорок пятого, сорок седьмого и сорок восьмого подпункта 3) пункта 2, абзацев третьего и четвертого подпункта 8) пункта 5 статьи 1, которые вводятся в действие с 1 января 2018 года.</w:t>
            </w:r>
          </w:p>
          <w:p w:rsidR="00BA2D59" w:rsidRPr="00FE46C3" w:rsidRDefault="00BA2D59" w:rsidP="00B641F0">
            <w:pPr>
              <w:keepNext/>
              <w:ind w:firstLine="219"/>
              <w:jc w:val="both"/>
              <w:rPr>
                <w:b/>
              </w:rPr>
            </w:pPr>
            <w:r w:rsidRPr="00FE46C3">
              <w:rPr>
                <w:b/>
              </w:rPr>
              <w:t xml:space="preserve">2. Установить, что абзацы пятый, седьмой, восьмой и девятый подпункта 9) пункта 2 </w:t>
            </w:r>
            <w:r w:rsidRPr="00FE46C3">
              <w:rPr>
                <w:b/>
              </w:rPr>
              <w:lastRenderedPageBreak/>
              <w:t>статьи 1 настоящего Закона действуют до 1 января 2020 года.».</w:t>
            </w:r>
          </w:p>
          <w:p w:rsidR="00BA2D59" w:rsidRPr="00FE46C3" w:rsidRDefault="00BA2D59" w:rsidP="006C7244">
            <w:pPr>
              <w:keepNext/>
              <w:ind w:firstLine="219"/>
              <w:jc w:val="both"/>
            </w:pPr>
          </w:p>
        </w:tc>
        <w:tc>
          <w:tcPr>
            <w:tcW w:w="2372" w:type="dxa"/>
            <w:tcBorders>
              <w:top w:val="single" w:sz="4" w:space="0" w:color="auto"/>
              <w:left w:val="single" w:sz="4" w:space="0" w:color="auto"/>
              <w:bottom w:val="single" w:sz="4" w:space="0" w:color="auto"/>
              <w:right w:val="single" w:sz="4" w:space="0" w:color="auto"/>
            </w:tcBorders>
          </w:tcPr>
          <w:p w:rsidR="00BA2D59" w:rsidRPr="00FE46C3" w:rsidRDefault="00BA2D59" w:rsidP="0021469D">
            <w:pPr>
              <w:keepNext/>
              <w:ind w:firstLine="219"/>
              <w:jc w:val="both"/>
              <w:rPr>
                <w:b/>
              </w:rPr>
            </w:pPr>
            <w:r w:rsidRPr="00FE46C3">
              <w:rPr>
                <w:b/>
              </w:rPr>
              <w:lastRenderedPageBreak/>
              <w:t>Депутат</w:t>
            </w:r>
          </w:p>
          <w:p w:rsidR="00BA2D59" w:rsidRPr="00FE46C3" w:rsidRDefault="00BA2D59" w:rsidP="0021469D">
            <w:pPr>
              <w:keepNext/>
              <w:ind w:firstLine="219"/>
              <w:jc w:val="both"/>
              <w:rPr>
                <w:b/>
              </w:rPr>
            </w:pPr>
            <w:r w:rsidRPr="00FE46C3">
              <w:rPr>
                <w:b/>
              </w:rPr>
              <w:t>Базарбаев А.Е.</w:t>
            </w:r>
          </w:p>
          <w:p w:rsidR="00BA2D59" w:rsidRPr="00FE46C3" w:rsidRDefault="00BA2D59" w:rsidP="0021469D">
            <w:pPr>
              <w:keepNext/>
              <w:ind w:firstLine="219"/>
              <w:jc w:val="both"/>
              <w:rPr>
                <w:b/>
              </w:rPr>
            </w:pPr>
          </w:p>
          <w:p w:rsidR="00BA2D59" w:rsidRPr="00FE46C3" w:rsidRDefault="00BA2D59" w:rsidP="00B641F0">
            <w:pPr>
              <w:keepNext/>
              <w:ind w:firstLine="219"/>
              <w:jc w:val="both"/>
            </w:pPr>
            <w:r w:rsidRPr="00FE46C3">
              <w:t>Юридическая техника. В целях приведения в соответствие с нормами законопроекта.</w:t>
            </w:r>
          </w:p>
        </w:tc>
        <w:tc>
          <w:tcPr>
            <w:tcW w:w="1410" w:type="dxa"/>
            <w:tcBorders>
              <w:top w:val="single" w:sz="4" w:space="0" w:color="auto"/>
              <w:left w:val="single" w:sz="4" w:space="0" w:color="auto"/>
              <w:bottom w:val="single" w:sz="4" w:space="0" w:color="auto"/>
              <w:right w:val="single" w:sz="4" w:space="0" w:color="auto"/>
            </w:tcBorders>
          </w:tcPr>
          <w:p w:rsidR="00BA2D59" w:rsidRPr="00FE46C3" w:rsidRDefault="00BA2D59" w:rsidP="006C7244">
            <w:pPr>
              <w:keepNext/>
              <w:ind w:left="-57" w:right="-57"/>
              <w:jc w:val="center"/>
              <w:rPr>
                <w:b/>
                <w:bCs/>
                <w:lang w:val="kk-KZ"/>
              </w:rPr>
            </w:pPr>
            <w:r w:rsidRPr="00FE46C3">
              <w:rPr>
                <w:b/>
                <w:bCs/>
                <w:lang w:val="kk-KZ"/>
              </w:rPr>
              <w:t xml:space="preserve">Принято </w:t>
            </w:r>
          </w:p>
        </w:tc>
      </w:tr>
    </w:tbl>
    <w:p w:rsidR="00D64085" w:rsidRPr="00FE46C3" w:rsidRDefault="00D64085" w:rsidP="006C7244">
      <w:pPr>
        <w:keepNext/>
        <w:ind w:firstLine="720"/>
        <w:jc w:val="both"/>
      </w:pPr>
    </w:p>
    <w:p w:rsidR="006C5681" w:rsidRPr="00FE46C3" w:rsidRDefault="006C5681" w:rsidP="00D32FE2">
      <w:pPr>
        <w:keepNext/>
        <w:ind w:firstLine="1560"/>
        <w:jc w:val="both"/>
      </w:pPr>
      <w:r w:rsidRPr="00FE46C3">
        <w:t xml:space="preserve">Текст законопроекта привести в соответствие с требованиями </w:t>
      </w:r>
      <w:r w:rsidRPr="00FE46C3">
        <w:rPr>
          <w:lang w:val="kk-KZ"/>
        </w:rPr>
        <w:t>З</w:t>
      </w:r>
      <w:r w:rsidRPr="00FE46C3">
        <w:t>акона Республики Казахстан «О правовых актах».</w:t>
      </w:r>
    </w:p>
    <w:p w:rsidR="00BB3035" w:rsidRPr="00FE46C3" w:rsidRDefault="00BB3035" w:rsidP="00D32FE2">
      <w:pPr>
        <w:keepNext/>
        <w:ind w:firstLine="1560"/>
        <w:jc w:val="both"/>
        <w:rPr>
          <w:lang w:val="kk-KZ"/>
        </w:rPr>
      </w:pPr>
    </w:p>
    <w:p w:rsidR="00791774" w:rsidRPr="00FE46C3" w:rsidRDefault="00791774" w:rsidP="00D32FE2">
      <w:pPr>
        <w:keepNext/>
        <w:ind w:firstLine="1560"/>
        <w:jc w:val="both"/>
        <w:rPr>
          <w:lang w:val="kk-KZ"/>
        </w:rPr>
      </w:pPr>
    </w:p>
    <w:p w:rsidR="00264F1A" w:rsidRPr="002758C9" w:rsidRDefault="00235D69" w:rsidP="00D32FE2">
      <w:pPr>
        <w:keepNext/>
        <w:ind w:firstLine="1560"/>
        <w:jc w:val="both"/>
        <w:rPr>
          <w:b/>
          <w:bCs/>
          <w:lang w:val="kk-KZ"/>
        </w:rPr>
      </w:pPr>
      <w:r w:rsidRPr="00FE46C3">
        <w:rPr>
          <w:b/>
          <w:bCs/>
          <w:lang w:val="kk-KZ"/>
        </w:rPr>
        <w:t>Председател</w:t>
      </w:r>
      <w:r w:rsidR="006C5681" w:rsidRPr="00FE46C3">
        <w:rPr>
          <w:b/>
          <w:bCs/>
          <w:lang w:val="kk-KZ"/>
        </w:rPr>
        <w:t>ь Комитета</w:t>
      </w:r>
      <w:r w:rsidR="006C5681" w:rsidRPr="00FE46C3">
        <w:rPr>
          <w:b/>
          <w:bCs/>
          <w:lang w:val="kk-KZ"/>
        </w:rPr>
        <w:tab/>
      </w:r>
      <w:r w:rsidR="006C5681" w:rsidRPr="00FE46C3">
        <w:rPr>
          <w:b/>
          <w:bCs/>
          <w:lang w:val="kk-KZ"/>
        </w:rPr>
        <w:tab/>
        <w:t xml:space="preserve">                          </w:t>
      </w:r>
      <w:r w:rsidR="00D32FE2" w:rsidRPr="00FE46C3">
        <w:rPr>
          <w:b/>
          <w:bCs/>
          <w:lang w:val="kk-KZ"/>
        </w:rPr>
        <w:tab/>
      </w:r>
      <w:r w:rsidR="00D32FE2" w:rsidRPr="00FE46C3">
        <w:rPr>
          <w:b/>
          <w:bCs/>
          <w:lang w:val="kk-KZ"/>
        </w:rPr>
        <w:tab/>
      </w:r>
      <w:r w:rsidR="006C5681" w:rsidRPr="00FE46C3">
        <w:rPr>
          <w:b/>
          <w:bCs/>
          <w:lang w:val="kk-KZ"/>
        </w:rPr>
        <w:t xml:space="preserve">                                           </w:t>
      </w:r>
      <w:r w:rsidRPr="00FE46C3">
        <w:rPr>
          <w:b/>
          <w:bCs/>
          <w:lang w:val="kk-KZ"/>
        </w:rPr>
        <w:t>Н. Сабильянов</w:t>
      </w:r>
    </w:p>
    <w:sectPr w:rsidR="00264F1A" w:rsidRPr="002758C9" w:rsidSect="00723BAB">
      <w:footerReference w:type="default" r:id="rId18"/>
      <w:pgSz w:w="16838" w:h="11906" w:orient="landscape"/>
      <w:pgMar w:top="1247" w:right="794" w:bottom="119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8BE" w:rsidRDefault="00E218BE">
      <w:r>
        <w:separator/>
      </w:r>
    </w:p>
  </w:endnote>
  <w:endnote w:type="continuationSeparator" w:id="0">
    <w:p w:rsidR="00E218BE" w:rsidRDefault="00E218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FE2" w:rsidRDefault="002F6821" w:rsidP="00DE75A4">
    <w:pPr>
      <w:pStyle w:val="ab"/>
      <w:framePr w:wrap="auto" w:vAnchor="text" w:hAnchor="margin" w:xAlign="right" w:y="1"/>
      <w:rPr>
        <w:rStyle w:val="ad"/>
      </w:rPr>
    </w:pPr>
    <w:r>
      <w:rPr>
        <w:rStyle w:val="ad"/>
      </w:rPr>
      <w:fldChar w:fldCharType="begin"/>
    </w:r>
    <w:r w:rsidR="00602FE2">
      <w:rPr>
        <w:rStyle w:val="ad"/>
      </w:rPr>
      <w:instrText xml:space="preserve">PAGE  </w:instrText>
    </w:r>
    <w:r>
      <w:rPr>
        <w:rStyle w:val="ad"/>
      </w:rPr>
      <w:fldChar w:fldCharType="separate"/>
    </w:r>
    <w:r w:rsidR="00472C7B">
      <w:rPr>
        <w:rStyle w:val="ad"/>
        <w:noProof/>
      </w:rPr>
      <w:t>9</w:t>
    </w:r>
    <w:r>
      <w:rPr>
        <w:rStyle w:val="ad"/>
      </w:rPr>
      <w:fldChar w:fldCharType="end"/>
    </w:r>
  </w:p>
  <w:p w:rsidR="00602FE2" w:rsidRDefault="00602FE2" w:rsidP="00DE75A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8BE" w:rsidRDefault="00E218BE">
      <w:r>
        <w:separator/>
      </w:r>
    </w:p>
  </w:footnote>
  <w:footnote w:type="continuationSeparator" w:id="0">
    <w:p w:rsidR="00E218BE" w:rsidRDefault="00E218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76F464"/>
    <w:lvl w:ilvl="0">
      <w:start w:val="1"/>
      <w:numFmt w:val="decimal"/>
      <w:lvlText w:val="%1."/>
      <w:lvlJc w:val="left"/>
      <w:pPr>
        <w:tabs>
          <w:tab w:val="num" w:pos="1492"/>
        </w:tabs>
        <w:ind w:left="1492" w:hanging="360"/>
      </w:pPr>
    </w:lvl>
  </w:abstractNum>
  <w:abstractNum w:abstractNumId="1">
    <w:nsid w:val="FFFFFF7D"/>
    <w:multiLevelType w:val="singleLevel"/>
    <w:tmpl w:val="74A41B24"/>
    <w:lvl w:ilvl="0">
      <w:start w:val="1"/>
      <w:numFmt w:val="decimal"/>
      <w:lvlText w:val="%1."/>
      <w:lvlJc w:val="left"/>
      <w:pPr>
        <w:tabs>
          <w:tab w:val="num" w:pos="1209"/>
        </w:tabs>
        <w:ind w:left="1209" w:hanging="360"/>
      </w:pPr>
    </w:lvl>
  </w:abstractNum>
  <w:abstractNum w:abstractNumId="2">
    <w:nsid w:val="FFFFFF7E"/>
    <w:multiLevelType w:val="singleLevel"/>
    <w:tmpl w:val="468A9A02"/>
    <w:lvl w:ilvl="0">
      <w:start w:val="1"/>
      <w:numFmt w:val="decimal"/>
      <w:lvlText w:val="%1."/>
      <w:lvlJc w:val="left"/>
      <w:pPr>
        <w:tabs>
          <w:tab w:val="num" w:pos="926"/>
        </w:tabs>
        <w:ind w:left="926" w:hanging="360"/>
      </w:pPr>
    </w:lvl>
  </w:abstractNum>
  <w:abstractNum w:abstractNumId="3">
    <w:nsid w:val="FFFFFF7F"/>
    <w:multiLevelType w:val="singleLevel"/>
    <w:tmpl w:val="EEBAF6D0"/>
    <w:lvl w:ilvl="0">
      <w:start w:val="1"/>
      <w:numFmt w:val="decimal"/>
      <w:lvlText w:val="%1."/>
      <w:lvlJc w:val="left"/>
      <w:pPr>
        <w:tabs>
          <w:tab w:val="num" w:pos="643"/>
        </w:tabs>
        <w:ind w:left="643" w:hanging="360"/>
      </w:pPr>
    </w:lvl>
  </w:abstractNum>
  <w:abstractNum w:abstractNumId="4">
    <w:nsid w:val="FFFFFF80"/>
    <w:multiLevelType w:val="singleLevel"/>
    <w:tmpl w:val="0734A1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4297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866D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1A45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74FA26"/>
    <w:lvl w:ilvl="0">
      <w:start w:val="1"/>
      <w:numFmt w:val="decimal"/>
      <w:lvlText w:val="%1."/>
      <w:lvlJc w:val="left"/>
      <w:pPr>
        <w:tabs>
          <w:tab w:val="num" w:pos="360"/>
        </w:tabs>
        <w:ind w:left="360" w:hanging="360"/>
      </w:pPr>
    </w:lvl>
  </w:abstractNum>
  <w:abstractNum w:abstractNumId="9">
    <w:nsid w:val="FFFFFF89"/>
    <w:multiLevelType w:val="singleLevel"/>
    <w:tmpl w:val="8788F8D4"/>
    <w:lvl w:ilvl="0">
      <w:start w:val="1"/>
      <w:numFmt w:val="bullet"/>
      <w:lvlText w:val=""/>
      <w:lvlJc w:val="left"/>
      <w:pPr>
        <w:tabs>
          <w:tab w:val="num" w:pos="360"/>
        </w:tabs>
        <w:ind w:left="360" w:hanging="360"/>
      </w:pPr>
      <w:rPr>
        <w:rFonts w:ascii="Symbol" w:hAnsi="Symbol" w:hint="default"/>
      </w:rPr>
    </w:lvl>
  </w:abstractNum>
  <w:abstractNum w:abstractNumId="10">
    <w:nsid w:val="19115C2B"/>
    <w:multiLevelType w:val="hybridMultilevel"/>
    <w:tmpl w:val="6CFA09AE"/>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1C6C22D2"/>
    <w:multiLevelType w:val="hybridMultilevel"/>
    <w:tmpl w:val="1AF8DE2C"/>
    <w:lvl w:ilvl="0" w:tplc="442CB778">
      <w:start w:val="1"/>
      <w:numFmt w:val="decimal"/>
      <w:lvlText w:val="%1."/>
      <w:lvlJc w:val="left"/>
      <w:pPr>
        <w:ind w:left="579"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2">
    <w:nsid w:val="38D3239A"/>
    <w:multiLevelType w:val="hybridMultilevel"/>
    <w:tmpl w:val="A9081318"/>
    <w:lvl w:ilvl="0" w:tplc="80E69B5C">
      <w:start w:val="1"/>
      <w:numFmt w:val="decimal"/>
      <w:lvlText w:val="%1)"/>
      <w:lvlJc w:val="left"/>
      <w:pPr>
        <w:ind w:left="579" w:hanging="360"/>
      </w:pPr>
      <w:rPr>
        <w:rFonts w:hint="default"/>
        <w:b w:val="0"/>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3">
    <w:nsid w:val="40820C2B"/>
    <w:multiLevelType w:val="hybridMultilevel"/>
    <w:tmpl w:val="3EE68F9C"/>
    <w:lvl w:ilvl="0" w:tplc="4D1CB1D8">
      <w:start w:val="1"/>
      <w:numFmt w:val="decimal"/>
      <w:lvlText w:val="%1."/>
      <w:lvlJc w:val="left"/>
      <w:pPr>
        <w:ind w:left="497" w:hanging="360"/>
      </w:pPr>
      <w:rPr>
        <w:rFonts w:hint="default"/>
      </w:rPr>
    </w:lvl>
    <w:lvl w:ilvl="1" w:tplc="04190019" w:tentative="1">
      <w:start w:val="1"/>
      <w:numFmt w:val="lowerLetter"/>
      <w:lvlText w:val="%2."/>
      <w:lvlJc w:val="left"/>
      <w:pPr>
        <w:ind w:left="1217" w:hanging="360"/>
      </w:pPr>
    </w:lvl>
    <w:lvl w:ilvl="2" w:tplc="0419001B" w:tentative="1">
      <w:start w:val="1"/>
      <w:numFmt w:val="lowerRoman"/>
      <w:lvlText w:val="%3."/>
      <w:lvlJc w:val="right"/>
      <w:pPr>
        <w:ind w:left="1937" w:hanging="180"/>
      </w:pPr>
    </w:lvl>
    <w:lvl w:ilvl="3" w:tplc="0419000F" w:tentative="1">
      <w:start w:val="1"/>
      <w:numFmt w:val="decimal"/>
      <w:lvlText w:val="%4."/>
      <w:lvlJc w:val="left"/>
      <w:pPr>
        <w:ind w:left="2657" w:hanging="360"/>
      </w:pPr>
    </w:lvl>
    <w:lvl w:ilvl="4" w:tplc="04190019" w:tentative="1">
      <w:start w:val="1"/>
      <w:numFmt w:val="lowerLetter"/>
      <w:lvlText w:val="%5."/>
      <w:lvlJc w:val="left"/>
      <w:pPr>
        <w:ind w:left="3377" w:hanging="360"/>
      </w:pPr>
    </w:lvl>
    <w:lvl w:ilvl="5" w:tplc="0419001B" w:tentative="1">
      <w:start w:val="1"/>
      <w:numFmt w:val="lowerRoman"/>
      <w:lvlText w:val="%6."/>
      <w:lvlJc w:val="right"/>
      <w:pPr>
        <w:ind w:left="4097" w:hanging="180"/>
      </w:pPr>
    </w:lvl>
    <w:lvl w:ilvl="6" w:tplc="0419000F" w:tentative="1">
      <w:start w:val="1"/>
      <w:numFmt w:val="decimal"/>
      <w:lvlText w:val="%7."/>
      <w:lvlJc w:val="left"/>
      <w:pPr>
        <w:ind w:left="4817" w:hanging="360"/>
      </w:pPr>
    </w:lvl>
    <w:lvl w:ilvl="7" w:tplc="04190019" w:tentative="1">
      <w:start w:val="1"/>
      <w:numFmt w:val="lowerLetter"/>
      <w:lvlText w:val="%8."/>
      <w:lvlJc w:val="left"/>
      <w:pPr>
        <w:ind w:left="5537" w:hanging="360"/>
      </w:pPr>
    </w:lvl>
    <w:lvl w:ilvl="8" w:tplc="0419001B" w:tentative="1">
      <w:start w:val="1"/>
      <w:numFmt w:val="lowerRoman"/>
      <w:lvlText w:val="%9."/>
      <w:lvlJc w:val="right"/>
      <w:pPr>
        <w:ind w:left="6257" w:hanging="180"/>
      </w:pPr>
    </w:lvl>
  </w:abstractNum>
  <w:abstractNum w:abstractNumId="14">
    <w:nsid w:val="40AC4ACB"/>
    <w:multiLevelType w:val="hybridMultilevel"/>
    <w:tmpl w:val="C4C084CE"/>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5">
    <w:nsid w:val="4CD3090C"/>
    <w:multiLevelType w:val="hybridMultilevel"/>
    <w:tmpl w:val="830868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6">
    <w:nsid w:val="567C0DF8"/>
    <w:multiLevelType w:val="hybridMultilevel"/>
    <w:tmpl w:val="2758C762"/>
    <w:lvl w:ilvl="0" w:tplc="A4B685BC">
      <w:start w:val="1"/>
      <w:numFmt w:val="decimal"/>
      <w:lvlText w:val="%1."/>
      <w:lvlJc w:val="left"/>
      <w:pPr>
        <w:ind w:left="497" w:hanging="360"/>
      </w:pPr>
      <w:rPr>
        <w:rFonts w:hint="default"/>
      </w:rPr>
    </w:lvl>
    <w:lvl w:ilvl="1" w:tplc="04190019" w:tentative="1">
      <w:start w:val="1"/>
      <w:numFmt w:val="lowerLetter"/>
      <w:lvlText w:val="%2."/>
      <w:lvlJc w:val="left"/>
      <w:pPr>
        <w:ind w:left="1217" w:hanging="360"/>
      </w:pPr>
    </w:lvl>
    <w:lvl w:ilvl="2" w:tplc="0419001B" w:tentative="1">
      <w:start w:val="1"/>
      <w:numFmt w:val="lowerRoman"/>
      <w:lvlText w:val="%3."/>
      <w:lvlJc w:val="right"/>
      <w:pPr>
        <w:ind w:left="1937" w:hanging="180"/>
      </w:pPr>
    </w:lvl>
    <w:lvl w:ilvl="3" w:tplc="0419000F" w:tentative="1">
      <w:start w:val="1"/>
      <w:numFmt w:val="decimal"/>
      <w:lvlText w:val="%4."/>
      <w:lvlJc w:val="left"/>
      <w:pPr>
        <w:ind w:left="2657" w:hanging="360"/>
      </w:pPr>
    </w:lvl>
    <w:lvl w:ilvl="4" w:tplc="04190019" w:tentative="1">
      <w:start w:val="1"/>
      <w:numFmt w:val="lowerLetter"/>
      <w:lvlText w:val="%5."/>
      <w:lvlJc w:val="left"/>
      <w:pPr>
        <w:ind w:left="3377" w:hanging="360"/>
      </w:pPr>
    </w:lvl>
    <w:lvl w:ilvl="5" w:tplc="0419001B" w:tentative="1">
      <w:start w:val="1"/>
      <w:numFmt w:val="lowerRoman"/>
      <w:lvlText w:val="%6."/>
      <w:lvlJc w:val="right"/>
      <w:pPr>
        <w:ind w:left="4097" w:hanging="180"/>
      </w:pPr>
    </w:lvl>
    <w:lvl w:ilvl="6" w:tplc="0419000F" w:tentative="1">
      <w:start w:val="1"/>
      <w:numFmt w:val="decimal"/>
      <w:lvlText w:val="%7."/>
      <w:lvlJc w:val="left"/>
      <w:pPr>
        <w:ind w:left="4817" w:hanging="360"/>
      </w:pPr>
    </w:lvl>
    <w:lvl w:ilvl="7" w:tplc="04190019" w:tentative="1">
      <w:start w:val="1"/>
      <w:numFmt w:val="lowerLetter"/>
      <w:lvlText w:val="%8."/>
      <w:lvlJc w:val="left"/>
      <w:pPr>
        <w:ind w:left="5537" w:hanging="360"/>
      </w:pPr>
    </w:lvl>
    <w:lvl w:ilvl="8" w:tplc="0419001B" w:tentative="1">
      <w:start w:val="1"/>
      <w:numFmt w:val="lowerRoman"/>
      <w:lvlText w:val="%9."/>
      <w:lvlJc w:val="right"/>
      <w:pPr>
        <w:ind w:left="6257" w:hanging="180"/>
      </w:pPr>
    </w:lvl>
  </w:abstractNum>
  <w:abstractNum w:abstractNumId="17">
    <w:nsid w:val="583E1CB3"/>
    <w:multiLevelType w:val="hybridMultilevel"/>
    <w:tmpl w:val="6CFA09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8">
    <w:nsid w:val="5EA94AB2"/>
    <w:multiLevelType w:val="hybridMultilevel"/>
    <w:tmpl w:val="6CFA09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9">
    <w:nsid w:val="5F1A31C6"/>
    <w:multiLevelType w:val="hybridMultilevel"/>
    <w:tmpl w:val="6CFA09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0">
    <w:nsid w:val="69F81107"/>
    <w:multiLevelType w:val="hybridMultilevel"/>
    <w:tmpl w:val="67E65268"/>
    <w:lvl w:ilvl="0" w:tplc="7188FB26">
      <w:start w:val="1"/>
      <w:numFmt w:val="decimal"/>
      <w:lvlText w:val="%1."/>
      <w:lvlJc w:val="left"/>
      <w:pPr>
        <w:ind w:left="493" w:hanging="360"/>
      </w:pPr>
      <w:rPr>
        <w:rFonts w:hint="default"/>
      </w:rPr>
    </w:lvl>
    <w:lvl w:ilvl="1" w:tplc="04190019" w:tentative="1">
      <w:start w:val="1"/>
      <w:numFmt w:val="lowerLetter"/>
      <w:lvlText w:val="%2."/>
      <w:lvlJc w:val="left"/>
      <w:pPr>
        <w:ind w:left="1213" w:hanging="360"/>
      </w:pPr>
    </w:lvl>
    <w:lvl w:ilvl="2" w:tplc="0419001B" w:tentative="1">
      <w:start w:val="1"/>
      <w:numFmt w:val="lowerRoman"/>
      <w:lvlText w:val="%3."/>
      <w:lvlJc w:val="right"/>
      <w:pPr>
        <w:ind w:left="1933" w:hanging="180"/>
      </w:pPr>
    </w:lvl>
    <w:lvl w:ilvl="3" w:tplc="0419000F" w:tentative="1">
      <w:start w:val="1"/>
      <w:numFmt w:val="decimal"/>
      <w:lvlText w:val="%4."/>
      <w:lvlJc w:val="left"/>
      <w:pPr>
        <w:ind w:left="2653" w:hanging="360"/>
      </w:pPr>
    </w:lvl>
    <w:lvl w:ilvl="4" w:tplc="04190019" w:tentative="1">
      <w:start w:val="1"/>
      <w:numFmt w:val="lowerLetter"/>
      <w:lvlText w:val="%5."/>
      <w:lvlJc w:val="left"/>
      <w:pPr>
        <w:ind w:left="3373" w:hanging="360"/>
      </w:pPr>
    </w:lvl>
    <w:lvl w:ilvl="5" w:tplc="0419001B" w:tentative="1">
      <w:start w:val="1"/>
      <w:numFmt w:val="lowerRoman"/>
      <w:lvlText w:val="%6."/>
      <w:lvlJc w:val="right"/>
      <w:pPr>
        <w:ind w:left="4093" w:hanging="180"/>
      </w:pPr>
    </w:lvl>
    <w:lvl w:ilvl="6" w:tplc="0419000F" w:tentative="1">
      <w:start w:val="1"/>
      <w:numFmt w:val="decimal"/>
      <w:lvlText w:val="%7."/>
      <w:lvlJc w:val="left"/>
      <w:pPr>
        <w:ind w:left="4813" w:hanging="360"/>
      </w:pPr>
    </w:lvl>
    <w:lvl w:ilvl="7" w:tplc="04190019" w:tentative="1">
      <w:start w:val="1"/>
      <w:numFmt w:val="lowerLetter"/>
      <w:lvlText w:val="%8."/>
      <w:lvlJc w:val="left"/>
      <w:pPr>
        <w:ind w:left="5533" w:hanging="360"/>
      </w:pPr>
    </w:lvl>
    <w:lvl w:ilvl="8" w:tplc="0419001B" w:tentative="1">
      <w:start w:val="1"/>
      <w:numFmt w:val="lowerRoman"/>
      <w:lvlText w:val="%9."/>
      <w:lvlJc w:val="right"/>
      <w:pPr>
        <w:ind w:left="6253" w:hanging="180"/>
      </w:pPr>
    </w:lvl>
  </w:abstractNum>
  <w:abstractNum w:abstractNumId="21">
    <w:nsid w:val="6D7C010B"/>
    <w:multiLevelType w:val="hybridMultilevel"/>
    <w:tmpl w:val="5EE4E410"/>
    <w:lvl w:ilvl="0" w:tplc="F6AE0698">
      <w:start w:val="1"/>
      <w:numFmt w:val="decimal"/>
      <w:lvlText w:val="%1."/>
      <w:lvlJc w:val="left"/>
      <w:pPr>
        <w:ind w:left="660" w:hanging="360"/>
      </w:pPr>
      <w:rPr>
        <w:rFonts w:ascii="Calibri" w:hAnsi="Calibri" w:cs="Times New Roman" w:hint="default"/>
        <w:b w:val="0"/>
        <w:sz w:val="22"/>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2">
    <w:nsid w:val="75091DBC"/>
    <w:multiLevelType w:val="hybridMultilevel"/>
    <w:tmpl w:val="6CFA09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3">
    <w:nsid w:val="79737061"/>
    <w:multiLevelType w:val="hybridMultilevel"/>
    <w:tmpl w:val="2C78438E"/>
    <w:lvl w:ilvl="0" w:tplc="3002094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3"/>
  </w:num>
  <w:num w:numId="14">
    <w:abstractNumId w:val="19"/>
  </w:num>
  <w:num w:numId="15">
    <w:abstractNumId w:val="22"/>
  </w:num>
  <w:num w:numId="16">
    <w:abstractNumId w:val="18"/>
  </w:num>
  <w:num w:numId="17">
    <w:abstractNumId w:val="17"/>
  </w:num>
  <w:num w:numId="18">
    <w:abstractNumId w:val="11"/>
  </w:num>
  <w:num w:numId="19">
    <w:abstractNumId w:val="10"/>
  </w:num>
  <w:num w:numId="20">
    <w:abstractNumId w:val="2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2"/>
  </w:num>
  <w:num w:numId="24">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GrammaticalErrors/>
  <w:defaultTabStop w:val="708"/>
  <w:doNotHyphenateCaps/>
  <w:characterSpacingControl w:val="doNotCompress"/>
  <w:doNotValidateAgainstSchema/>
  <w:doNotDemarcateInvalidXml/>
  <w:footnotePr>
    <w:footnote w:id="-1"/>
    <w:footnote w:id="0"/>
  </w:footnotePr>
  <w:endnotePr>
    <w:endnote w:id="-1"/>
    <w:endnote w:id="0"/>
  </w:endnotePr>
  <w:compat/>
  <w:rsids>
    <w:rsidRoot w:val="00DE75A4"/>
    <w:rsid w:val="00000239"/>
    <w:rsid w:val="000002DE"/>
    <w:rsid w:val="000005BB"/>
    <w:rsid w:val="000006C7"/>
    <w:rsid w:val="0000070E"/>
    <w:rsid w:val="00000728"/>
    <w:rsid w:val="0000076B"/>
    <w:rsid w:val="000008D7"/>
    <w:rsid w:val="000009C2"/>
    <w:rsid w:val="00000ABD"/>
    <w:rsid w:val="00000B5F"/>
    <w:rsid w:val="00000BFD"/>
    <w:rsid w:val="000010D9"/>
    <w:rsid w:val="000013D5"/>
    <w:rsid w:val="00001749"/>
    <w:rsid w:val="00001835"/>
    <w:rsid w:val="000020BC"/>
    <w:rsid w:val="0000217E"/>
    <w:rsid w:val="000022AB"/>
    <w:rsid w:val="00002451"/>
    <w:rsid w:val="00002470"/>
    <w:rsid w:val="000025EC"/>
    <w:rsid w:val="00002BBE"/>
    <w:rsid w:val="00002DF7"/>
    <w:rsid w:val="00002E5C"/>
    <w:rsid w:val="00002FFA"/>
    <w:rsid w:val="00003057"/>
    <w:rsid w:val="000030B6"/>
    <w:rsid w:val="0000312E"/>
    <w:rsid w:val="000031BE"/>
    <w:rsid w:val="0000341C"/>
    <w:rsid w:val="000034A1"/>
    <w:rsid w:val="0000365D"/>
    <w:rsid w:val="0000379D"/>
    <w:rsid w:val="000037A9"/>
    <w:rsid w:val="000037DE"/>
    <w:rsid w:val="000037DF"/>
    <w:rsid w:val="00003814"/>
    <w:rsid w:val="000038C4"/>
    <w:rsid w:val="000038DD"/>
    <w:rsid w:val="00003926"/>
    <w:rsid w:val="00003942"/>
    <w:rsid w:val="00003BAA"/>
    <w:rsid w:val="00003BD0"/>
    <w:rsid w:val="00003C3C"/>
    <w:rsid w:val="00004413"/>
    <w:rsid w:val="000046DD"/>
    <w:rsid w:val="0000474F"/>
    <w:rsid w:val="00004754"/>
    <w:rsid w:val="000047F1"/>
    <w:rsid w:val="00004974"/>
    <w:rsid w:val="000049FF"/>
    <w:rsid w:val="00004B89"/>
    <w:rsid w:val="00004BE8"/>
    <w:rsid w:val="00004C61"/>
    <w:rsid w:val="00004D61"/>
    <w:rsid w:val="0000511C"/>
    <w:rsid w:val="0000530B"/>
    <w:rsid w:val="0000547D"/>
    <w:rsid w:val="000054AC"/>
    <w:rsid w:val="000054FA"/>
    <w:rsid w:val="00005690"/>
    <w:rsid w:val="000056F4"/>
    <w:rsid w:val="000059A1"/>
    <w:rsid w:val="00005ACA"/>
    <w:rsid w:val="00005B62"/>
    <w:rsid w:val="00005D91"/>
    <w:rsid w:val="00005F80"/>
    <w:rsid w:val="000061FD"/>
    <w:rsid w:val="000062FF"/>
    <w:rsid w:val="00006483"/>
    <w:rsid w:val="000064AD"/>
    <w:rsid w:val="000064D8"/>
    <w:rsid w:val="000064E6"/>
    <w:rsid w:val="000065CE"/>
    <w:rsid w:val="0000661B"/>
    <w:rsid w:val="000067C5"/>
    <w:rsid w:val="000068D0"/>
    <w:rsid w:val="00006966"/>
    <w:rsid w:val="00006FA8"/>
    <w:rsid w:val="00007D49"/>
    <w:rsid w:val="00007D95"/>
    <w:rsid w:val="00007FA5"/>
    <w:rsid w:val="00010054"/>
    <w:rsid w:val="00010081"/>
    <w:rsid w:val="000103BF"/>
    <w:rsid w:val="000103E1"/>
    <w:rsid w:val="00010774"/>
    <w:rsid w:val="0001088B"/>
    <w:rsid w:val="000108A2"/>
    <w:rsid w:val="000109D4"/>
    <w:rsid w:val="00010AB9"/>
    <w:rsid w:val="0001107C"/>
    <w:rsid w:val="0001132C"/>
    <w:rsid w:val="00011958"/>
    <w:rsid w:val="00011A26"/>
    <w:rsid w:val="00011B40"/>
    <w:rsid w:val="00011B65"/>
    <w:rsid w:val="00011BB6"/>
    <w:rsid w:val="00011C85"/>
    <w:rsid w:val="00011EFE"/>
    <w:rsid w:val="0001200D"/>
    <w:rsid w:val="000120B5"/>
    <w:rsid w:val="00012174"/>
    <w:rsid w:val="0001221C"/>
    <w:rsid w:val="0001227E"/>
    <w:rsid w:val="000123CA"/>
    <w:rsid w:val="000123E9"/>
    <w:rsid w:val="00012583"/>
    <w:rsid w:val="000125D3"/>
    <w:rsid w:val="00012831"/>
    <w:rsid w:val="0001292D"/>
    <w:rsid w:val="00012B1B"/>
    <w:rsid w:val="00012C7D"/>
    <w:rsid w:val="00012EBC"/>
    <w:rsid w:val="00012FFA"/>
    <w:rsid w:val="000136A1"/>
    <w:rsid w:val="000139E2"/>
    <w:rsid w:val="00013A83"/>
    <w:rsid w:val="00013C6D"/>
    <w:rsid w:val="00013D0F"/>
    <w:rsid w:val="00014247"/>
    <w:rsid w:val="0001482C"/>
    <w:rsid w:val="000148B2"/>
    <w:rsid w:val="00014A86"/>
    <w:rsid w:val="00014B10"/>
    <w:rsid w:val="00014E17"/>
    <w:rsid w:val="00014E25"/>
    <w:rsid w:val="00014FCB"/>
    <w:rsid w:val="00015229"/>
    <w:rsid w:val="0001534A"/>
    <w:rsid w:val="00015379"/>
    <w:rsid w:val="0001585A"/>
    <w:rsid w:val="0001585E"/>
    <w:rsid w:val="00015B99"/>
    <w:rsid w:val="00015BA0"/>
    <w:rsid w:val="00015CBF"/>
    <w:rsid w:val="00015EAF"/>
    <w:rsid w:val="00015F5F"/>
    <w:rsid w:val="00015FFF"/>
    <w:rsid w:val="000161CA"/>
    <w:rsid w:val="0001641E"/>
    <w:rsid w:val="000166E0"/>
    <w:rsid w:val="0001675D"/>
    <w:rsid w:val="000168EB"/>
    <w:rsid w:val="00016F27"/>
    <w:rsid w:val="00016FF5"/>
    <w:rsid w:val="00017413"/>
    <w:rsid w:val="00017571"/>
    <w:rsid w:val="00017577"/>
    <w:rsid w:val="00017756"/>
    <w:rsid w:val="00017768"/>
    <w:rsid w:val="00017826"/>
    <w:rsid w:val="00017CEF"/>
    <w:rsid w:val="00017E32"/>
    <w:rsid w:val="0002002C"/>
    <w:rsid w:val="000202D9"/>
    <w:rsid w:val="000204F9"/>
    <w:rsid w:val="0002063C"/>
    <w:rsid w:val="0002080F"/>
    <w:rsid w:val="000208E6"/>
    <w:rsid w:val="000209C4"/>
    <w:rsid w:val="00020A2D"/>
    <w:rsid w:val="00020B5A"/>
    <w:rsid w:val="00020B78"/>
    <w:rsid w:val="00020D98"/>
    <w:rsid w:val="00020E70"/>
    <w:rsid w:val="00020F5A"/>
    <w:rsid w:val="00020F90"/>
    <w:rsid w:val="00021248"/>
    <w:rsid w:val="0002126D"/>
    <w:rsid w:val="00021282"/>
    <w:rsid w:val="000213D9"/>
    <w:rsid w:val="00021475"/>
    <w:rsid w:val="00021905"/>
    <w:rsid w:val="00021B5F"/>
    <w:rsid w:val="00021B82"/>
    <w:rsid w:val="00021DB7"/>
    <w:rsid w:val="00021E39"/>
    <w:rsid w:val="00021F3C"/>
    <w:rsid w:val="00022240"/>
    <w:rsid w:val="000222F9"/>
    <w:rsid w:val="00022509"/>
    <w:rsid w:val="00022586"/>
    <w:rsid w:val="0002291D"/>
    <w:rsid w:val="00022963"/>
    <w:rsid w:val="000229BA"/>
    <w:rsid w:val="00022A13"/>
    <w:rsid w:val="00022A6B"/>
    <w:rsid w:val="00022E26"/>
    <w:rsid w:val="00022E97"/>
    <w:rsid w:val="00022FB4"/>
    <w:rsid w:val="00023080"/>
    <w:rsid w:val="000231F3"/>
    <w:rsid w:val="00023238"/>
    <w:rsid w:val="00023265"/>
    <w:rsid w:val="0002328E"/>
    <w:rsid w:val="0002348E"/>
    <w:rsid w:val="00023899"/>
    <w:rsid w:val="00023DF9"/>
    <w:rsid w:val="00023F25"/>
    <w:rsid w:val="00023FE6"/>
    <w:rsid w:val="00024025"/>
    <w:rsid w:val="00024412"/>
    <w:rsid w:val="00024518"/>
    <w:rsid w:val="000246BA"/>
    <w:rsid w:val="00024834"/>
    <w:rsid w:val="00024A3C"/>
    <w:rsid w:val="00024AB2"/>
    <w:rsid w:val="00024B5A"/>
    <w:rsid w:val="00024CA4"/>
    <w:rsid w:val="00024F1E"/>
    <w:rsid w:val="00024F55"/>
    <w:rsid w:val="000254D7"/>
    <w:rsid w:val="000256A9"/>
    <w:rsid w:val="000257F0"/>
    <w:rsid w:val="00025A3F"/>
    <w:rsid w:val="00025AEF"/>
    <w:rsid w:val="00025B98"/>
    <w:rsid w:val="00025BDA"/>
    <w:rsid w:val="00025C3A"/>
    <w:rsid w:val="0002601E"/>
    <w:rsid w:val="00026099"/>
    <w:rsid w:val="00026141"/>
    <w:rsid w:val="0002615C"/>
    <w:rsid w:val="00026197"/>
    <w:rsid w:val="000261F7"/>
    <w:rsid w:val="000264C9"/>
    <w:rsid w:val="0002656A"/>
    <w:rsid w:val="00026681"/>
    <w:rsid w:val="000268C7"/>
    <w:rsid w:val="00026C96"/>
    <w:rsid w:val="00026CC6"/>
    <w:rsid w:val="00026D66"/>
    <w:rsid w:val="00026D88"/>
    <w:rsid w:val="00026F00"/>
    <w:rsid w:val="00026F3E"/>
    <w:rsid w:val="0002716B"/>
    <w:rsid w:val="00027287"/>
    <w:rsid w:val="0002757E"/>
    <w:rsid w:val="0002789D"/>
    <w:rsid w:val="00027A15"/>
    <w:rsid w:val="00027AE0"/>
    <w:rsid w:val="00027F6D"/>
    <w:rsid w:val="00030812"/>
    <w:rsid w:val="0003086A"/>
    <w:rsid w:val="000308F1"/>
    <w:rsid w:val="000308FB"/>
    <w:rsid w:val="00030B33"/>
    <w:rsid w:val="00030C62"/>
    <w:rsid w:val="00030DD1"/>
    <w:rsid w:val="00030DF6"/>
    <w:rsid w:val="00031048"/>
    <w:rsid w:val="000310AC"/>
    <w:rsid w:val="000312FF"/>
    <w:rsid w:val="00031385"/>
    <w:rsid w:val="00031520"/>
    <w:rsid w:val="00031586"/>
    <w:rsid w:val="0003166C"/>
    <w:rsid w:val="0003189C"/>
    <w:rsid w:val="000318A4"/>
    <w:rsid w:val="000318EC"/>
    <w:rsid w:val="00031907"/>
    <w:rsid w:val="00031C8C"/>
    <w:rsid w:val="00031DCD"/>
    <w:rsid w:val="00031E03"/>
    <w:rsid w:val="00032291"/>
    <w:rsid w:val="000322CC"/>
    <w:rsid w:val="000324D0"/>
    <w:rsid w:val="000326F5"/>
    <w:rsid w:val="00032A65"/>
    <w:rsid w:val="00032E0E"/>
    <w:rsid w:val="00032F5A"/>
    <w:rsid w:val="000333C0"/>
    <w:rsid w:val="000333E4"/>
    <w:rsid w:val="000334D2"/>
    <w:rsid w:val="0003360E"/>
    <w:rsid w:val="00033971"/>
    <w:rsid w:val="00033D9B"/>
    <w:rsid w:val="0003412F"/>
    <w:rsid w:val="0003425B"/>
    <w:rsid w:val="00034374"/>
    <w:rsid w:val="0003439C"/>
    <w:rsid w:val="00034734"/>
    <w:rsid w:val="00034919"/>
    <w:rsid w:val="0003497C"/>
    <w:rsid w:val="00034BA8"/>
    <w:rsid w:val="00034C12"/>
    <w:rsid w:val="00034CDD"/>
    <w:rsid w:val="00034D24"/>
    <w:rsid w:val="00034D32"/>
    <w:rsid w:val="00034D54"/>
    <w:rsid w:val="00034D74"/>
    <w:rsid w:val="00034E55"/>
    <w:rsid w:val="00034F85"/>
    <w:rsid w:val="000352E3"/>
    <w:rsid w:val="00035432"/>
    <w:rsid w:val="00035502"/>
    <w:rsid w:val="000356DA"/>
    <w:rsid w:val="00035745"/>
    <w:rsid w:val="00035867"/>
    <w:rsid w:val="00035A5B"/>
    <w:rsid w:val="00035A8B"/>
    <w:rsid w:val="00035ACC"/>
    <w:rsid w:val="00035C8B"/>
    <w:rsid w:val="00035DF9"/>
    <w:rsid w:val="00036041"/>
    <w:rsid w:val="000360D9"/>
    <w:rsid w:val="00036270"/>
    <w:rsid w:val="000362FF"/>
    <w:rsid w:val="00036419"/>
    <w:rsid w:val="00036545"/>
    <w:rsid w:val="00036827"/>
    <w:rsid w:val="00036862"/>
    <w:rsid w:val="000369FB"/>
    <w:rsid w:val="00036AB9"/>
    <w:rsid w:val="00036CD6"/>
    <w:rsid w:val="00036CEC"/>
    <w:rsid w:val="00036E08"/>
    <w:rsid w:val="00036E71"/>
    <w:rsid w:val="00036F16"/>
    <w:rsid w:val="00036F40"/>
    <w:rsid w:val="00037123"/>
    <w:rsid w:val="000376B6"/>
    <w:rsid w:val="0003773F"/>
    <w:rsid w:val="00037DBF"/>
    <w:rsid w:val="0004005E"/>
    <w:rsid w:val="000402F8"/>
    <w:rsid w:val="00040451"/>
    <w:rsid w:val="00040636"/>
    <w:rsid w:val="0004066B"/>
    <w:rsid w:val="000408F4"/>
    <w:rsid w:val="00040B2C"/>
    <w:rsid w:val="00040D31"/>
    <w:rsid w:val="000410C2"/>
    <w:rsid w:val="000417DA"/>
    <w:rsid w:val="000417F2"/>
    <w:rsid w:val="00041949"/>
    <w:rsid w:val="00041AD1"/>
    <w:rsid w:val="00041B35"/>
    <w:rsid w:val="00041C34"/>
    <w:rsid w:val="00041FF3"/>
    <w:rsid w:val="00042007"/>
    <w:rsid w:val="00042276"/>
    <w:rsid w:val="000424D1"/>
    <w:rsid w:val="00042621"/>
    <w:rsid w:val="000428CA"/>
    <w:rsid w:val="00042C8A"/>
    <w:rsid w:val="00042CC7"/>
    <w:rsid w:val="00042D1C"/>
    <w:rsid w:val="00042FFC"/>
    <w:rsid w:val="0004303F"/>
    <w:rsid w:val="00043316"/>
    <w:rsid w:val="000433E8"/>
    <w:rsid w:val="00043810"/>
    <w:rsid w:val="000439EA"/>
    <w:rsid w:val="00043C0F"/>
    <w:rsid w:val="00043DDA"/>
    <w:rsid w:val="00043E3F"/>
    <w:rsid w:val="00044096"/>
    <w:rsid w:val="000440A6"/>
    <w:rsid w:val="000442CA"/>
    <w:rsid w:val="000445FE"/>
    <w:rsid w:val="00044864"/>
    <w:rsid w:val="00044AD4"/>
    <w:rsid w:val="00044BC1"/>
    <w:rsid w:val="00044CE3"/>
    <w:rsid w:val="00044DAF"/>
    <w:rsid w:val="00044F98"/>
    <w:rsid w:val="0004522A"/>
    <w:rsid w:val="00045321"/>
    <w:rsid w:val="000453D1"/>
    <w:rsid w:val="00045559"/>
    <w:rsid w:val="00045688"/>
    <w:rsid w:val="00045904"/>
    <w:rsid w:val="00045937"/>
    <w:rsid w:val="0004597B"/>
    <w:rsid w:val="00045A4C"/>
    <w:rsid w:val="00045AAB"/>
    <w:rsid w:val="00045AEB"/>
    <w:rsid w:val="00045C1A"/>
    <w:rsid w:val="00045C25"/>
    <w:rsid w:val="00045F33"/>
    <w:rsid w:val="00045F37"/>
    <w:rsid w:val="00045FAC"/>
    <w:rsid w:val="00045FDD"/>
    <w:rsid w:val="000460D7"/>
    <w:rsid w:val="00046145"/>
    <w:rsid w:val="0004622E"/>
    <w:rsid w:val="00046348"/>
    <w:rsid w:val="000464E5"/>
    <w:rsid w:val="00046542"/>
    <w:rsid w:val="000465A7"/>
    <w:rsid w:val="0004687E"/>
    <w:rsid w:val="000469D5"/>
    <w:rsid w:val="00046B83"/>
    <w:rsid w:val="00046BF8"/>
    <w:rsid w:val="00046C75"/>
    <w:rsid w:val="00046C7A"/>
    <w:rsid w:val="00046CE1"/>
    <w:rsid w:val="000472CD"/>
    <w:rsid w:val="00047339"/>
    <w:rsid w:val="0004748F"/>
    <w:rsid w:val="00047619"/>
    <w:rsid w:val="000479E8"/>
    <w:rsid w:val="00047CB3"/>
    <w:rsid w:val="00050020"/>
    <w:rsid w:val="000500B0"/>
    <w:rsid w:val="000507E6"/>
    <w:rsid w:val="00050A26"/>
    <w:rsid w:val="00050B5B"/>
    <w:rsid w:val="00050C36"/>
    <w:rsid w:val="00050D60"/>
    <w:rsid w:val="00050FD9"/>
    <w:rsid w:val="00051254"/>
    <w:rsid w:val="0005125E"/>
    <w:rsid w:val="00051403"/>
    <w:rsid w:val="00051437"/>
    <w:rsid w:val="0005152B"/>
    <w:rsid w:val="0005160A"/>
    <w:rsid w:val="000517F1"/>
    <w:rsid w:val="0005197B"/>
    <w:rsid w:val="0005198C"/>
    <w:rsid w:val="00051B88"/>
    <w:rsid w:val="00051C65"/>
    <w:rsid w:val="00051D02"/>
    <w:rsid w:val="00052145"/>
    <w:rsid w:val="00052416"/>
    <w:rsid w:val="000524F2"/>
    <w:rsid w:val="0005253F"/>
    <w:rsid w:val="000526E0"/>
    <w:rsid w:val="000529C6"/>
    <w:rsid w:val="00052DC3"/>
    <w:rsid w:val="00052DE1"/>
    <w:rsid w:val="00052DF9"/>
    <w:rsid w:val="00052EC0"/>
    <w:rsid w:val="00052F1D"/>
    <w:rsid w:val="00052F6B"/>
    <w:rsid w:val="00053125"/>
    <w:rsid w:val="00053A1C"/>
    <w:rsid w:val="00053A37"/>
    <w:rsid w:val="00053DCA"/>
    <w:rsid w:val="00053E76"/>
    <w:rsid w:val="00054163"/>
    <w:rsid w:val="0005425F"/>
    <w:rsid w:val="0005432F"/>
    <w:rsid w:val="0005443C"/>
    <w:rsid w:val="00054507"/>
    <w:rsid w:val="0005456F"/>
    <w:rsid w:val="00054797"/>
    <w:rsid w:val="0005486B"/>
    <w:rsid w:val="00054883"/>
    <w:rsid w:val="0005494E"/>
    <w:rsid w:val="00054ED0"/>
    <w:rsid w:val="000551CD"/>
    <w:rsid w:val="0005546F"/>
    <w:rsid w:val="00055802"/>
    <w:rsid w:val="00055BC3"/>
    <w:rsid w:val="00055D8E"/>
    <w:rsid w:val="00055E50"/>
    <w:rsid w:val="00056083"/>
    <w:rsid w:val="00056456"/>
    <w:rsid w:val="00056479"/>
    <w:rsid w:val="000564B5"/>
    <w:rsid w:val="000565F7"/>
    <w:rsid w:val="00056847"/>
    <w:rsid w:val="00056896"/>
    <w:rsid w:val="000569B7"/>
    <w:rsid w:val="000569E2"/>
    <w:rsid w:val="00056BD1"/>
    <w:rsid w:val="00056D24"/>
    <w:rsid w:val="00056E54"/>
    <w:rsid w:val="000572A0"/>
    <w:rsid w:val="00057596"/>
    <w:rsid w:val="0005772B"/>
    <w:rsid w:val="0005776A"/>
    <w:rsid w:val="0005784A"/>
    <w:rsid w:val="00057927"/>
    <w:rsid w:val="00057AC1"/>
    <w:rsid w:val="00057B40"/>
    <w:rsid w:val="00057B78"/>
    <w:rsid w:val="00057D7C"/>
    <w:rsid w:val="0006023E"/>
    <w:rsid w:val="00060286"/>
    <w:rsid w:val="00060291"/>
    <w:rsid w:val="0006043E"/>
    <w:rsid w:val="00060B98"/>
    <w:rsid w:val="00060C29"/>
    <w:rsid w:val="00060C50"/>
    <w:rsid w:val="00060CB3"/>
    <w:rsid w:val="00060D05"/>
    <w:rsid w:val="00060DD7"/>
    <w:rsid w:val="00060EC7"/>
    <w:rsid w:val="00060F62"/>
    <w:rsid w:val="000610A5"/>
    <w:rsid w:val="00061218"/>
    <w:rsid w:val="00061469"/>
    <w:rsid w:val="000614F0"/>
    <w:rsid w:val="0006155C"/>
    <w:rsid w:val="00061569"/>
    <w:rsid w:val="000615E6"/>
    <w:rsid w:val="000615FA"/>
    <w:rsid w:val="00061640"/>
    <w:rsid w:val="0006187F"/>
    <w:rsid w:val="00061904"/>
    <w:rsid w:val="00061BE8"/>
    <w:rsid w:val="00061CE7"/>
    <w:rsid w:val="00061D85"/>
    <w:rsid w:val="00061E0E"/>
    <w:rsid w:val="00061F45"/>
    <w:rsid w:val="00061F5E"/>
    <w:rsid w:val="0006203D"/>
    <w:rsid w:val="000620E0"/>
    <w:rsid w:val="000621B0"/>
    <w:rsid w:val="000622DE"/>
    <w:rsid w:val="000623CD"/>
    <w:rsid w:val="00062504"/>
    <w:rsid w:val="000627B4"/>
    <w:rsid w:val="0006290E"/>
    <w:rsid w:val="00062A25"/>
    <w:rsid w:val="00062AB9"/>
    <w:rsid w:val="00062C2F"/>
    <w:rsid w:val="00062D0C"/>
    <w:rsid w:val="000630A8"/>
    <w:rsid w:val="00063485"/>
    <w:rsid w:val="00063488"/>
    <w:rsid w:val="0006381C"/>
    <w:rsid w:val="000638B4"/>
    <w:rsid w:val="0006393A"/>
    <w:rsid w:val="000639D2"/>
    <w:rsid w:val="00063A13"/>
    <w:rsid w:val="00063B11"/>
    <w:rsid w:val="00064026"/>
    <w:rsid w:val="0006417B"/>
    <w:rsid w:val="00064186"/>
    <w:rsid w:val="00064344"/>
    <w:rsid w:val="000645D2"/>
    <w:rsid w:val="0006465A"/>
    <w:rsid w:val="0006467F"/>
    <w:rsid w:val="000646A0"/>
    <w:rsid w:val="00064806"/>
    <w:rsid w:val="00064955"/>
    <w:rsid w:val="00064CAD"/>
    <w:rsid w:val="00064CE7"/>
    <w:rsid w:val="00064E0B"/>
    <w:rsid w:val="00064ED6"/>
    <w:rsid w:val="00065149"/>
    <w:rsid w:val="0006519C"/>
    <w:rsid w:val="00065296"/>
    <w:rsid w:val="00065593"/>
    <w:rsid w:val="00065908"/>
    <w:rsid w:val="00065942"/>
    <w:rsid w:val="00065B70"/>
    <w:rsid w:val="00065CF8"/>
    <w:rsid w:val="00065E1E"/>
    <w:rsid w:val="00066051"/>
    <w:rsid w:val="00066305"/>
    <w:rsid w:val="00066310"/>
    <w:rsid w:val="0006673A"/>
    <w:rsid w:val="00066A01"/>
    <w:rsid w:val="00066C69"/>
    <w:rsid w:val="000671E6"/>
    <w:rsid w:val="00067400"/>
    <w:rsid w:val="00067714"/>
    <w:rsid w:val="00067855"/>
    <w:rsid w:val="00067C29"/>
    <w:rsid w:val="00067E14"/>
    <w:rsid w:val="0007008B"/>
    <w:rsid w:val="000703AC"/>
    <w:rsid w:val="000703DF"/>
    <w:rsid w:val="0007044F"/>
    <w:rsid w:val="00070691"/>
    <w:rsid w:val="000708A0"/>
    <w:rsid w:val="00070948"/>
    <w:rsid w:val="00070B05"/>
    <w:rsid w:val="00070B54"/>
    <w:rsid w:val="00070F29"/>
    <w:rsid w:val="00070FE0"/>
    <w:rsid w:val="000713BB"/>
    <w:rsid w:val="000715BF"/>
    <w:rsid w:val="00071B43"/>
    <w:rsid w:val="00071C0D"/>
    <w:rsid w:val="00071C11"/>
    <w:rsid w:val="00071DFF"/>
    <w:rsid w:val="00071E5E"/>
    <w:rsid w:val="00071E86"/>
    <w:rsid w:val="00071EAD"/>
    <w:rsid w:val="00071FDC"/>
    <w:rsid w:val="000720D2"/>
    <w:rsid w:val="00072514"/>
    <w:rsid w:val="000725B7"/>
    <w:rsid w:val="00072681"/>
    <w:rsid w:val="000729D5"/>
    <w:rsid w:val="00072AC0"/>
    <w:rsid w:val="00072B51"/>
    <w:rsid w:val="00072E91"/>
    <w:rsid w:val="0007314D"/>
    <w:rsid w:val="0007334C"/>
    <w:rsid w:val="0007340A"/>
    <w:rsid w:val="0007346C"/>
    <w:rsid w:val="000734B6"/>
    <w:rsid w:val="00073596"/>
    <w:rsid w:val="0007395C"/>
    <w:rsid w:val="00073A62"/>
    <w:rsid w:val="00073E0B"/>
    <w:rsid w:val="00073F90"/>
    <w:rsid w:val="000741F0"/>
    <w:rsid w:val="00074286"/>
    <w:rsid w:val="0007449F"/>
    <w:rsid w:val="00074A52"/>
    <w:rsid w:val="00074CCF"/>
    <w:rsid w:val="00074F00"/>
    <w:rsid w:val="000750B2"/>
    <w:rsid w:val="00075386"/>
    <w:rsid w:val="00075539"/>
    <w:rsid w:val="00075647"/>
    <w:rsid w:val="000757E4"/>
    <w:rsid w:val="00075910"/>
    <w:rsid w:val="0007592E"/>
    <w:rsid w:val="00075B5E"/>
    <w:rsid w:val="00075D84"/>
    <w:rsid w:val="00075E2A"/>
    <w:rsid w:val="00075F8F"/>
    <w:rsid w:val="000762B1"/>
    <w:rsid w:val="00076392"/>
    <w:rsid w:val="000766AF"/>
    <w:rsid w:val="00076836"/>
    <w:rsid w:val="00076AA9"/>
    <w:rsid w:val="00076B95"/>
    <w:rsid w:val="00076D12"/>
    <w:rsid w:val="00076DDB"/>
    <w:rsid w:val="00076ECA"/>
    <w:rsid w:val="00076F09"/>
    <w:rsid w:val="00076F27"/>
    <w:rsid w:val="00076FFF"/>
    <w:rsid w:val="000771A2"/>
    <w:rsid w:val="0007728C"/>
    <w:rsid w:val="00077319"/>
    <w:rsid w:val="00077449"/>
    <w:rsid w:val="0007774B"/>
    <w:rsid w:val="00077E89"/>
    <w:rsid w:val="00077F6E"/>
    <w:rsid w:val="000800C9"/>
    <w:rsid w:val="00080208"/>
    <w:rsid w:val="00080253"/>
    <w:rsid w:val="000805DF"/>
    <w:rsid w:val="0008061F"/>
    <w:rsid w:val="00080696"/>
    <w:rsid w:val="00080706"/>
    <w:rsid w:val="0008075B"/>
    <w:rsid w:val="00080848"/>
    <w:rsid w:val="00080871"/>
    <w:rsid w:val="000809C1"/>
    <w:rsid w:val="00080A0F"/>
    <w:rsid w:val="00080C6B"/>
    <w:rsid w:val="00080DE3"/>
    <w:rsid w:val="00080E13"/>
    <w:rsid w:val="0008101B"/>
    <w:rsid w:val="0008135A"/>
    <w:rsid w:val="000815CD"/>
    <w:rsid w:val="000815E5"/>
    <w:rsid w:val="000816F1"/>
    <w:rsid w:val="00081DA1"/>
    <w:rsid w:val="00081F8F"/>
    <w:rsid w:val="0008217A"/>
    <w:rsid w:val="00082425"/>
    <w:rsid w:val="000824C4"/>
    <w:rsid w:val="000826A8"/>
    <w:rsid w:val="000826E0"/>
    <w:rsid w:val="000827EE"/>
    <w:rsid w:val="0008295B"/>
    <w:rsid w:val="00082A9C"/>
    <w:rsid w:val="00082B8C"/>
    <w:rsid w:val="00083080"/>
    <w:rsid w:val="000834C8"/>
    <w:rsid w:val="000837A0"/>
    <w:rsid w:val="00083910"/>
    <w:rsid w:val="00083D37"/>
    <w:rsid w:val="00084130"/>
    <w:rsid w:val="0008418E"/>
    <w:rsid w:val="00084192"/>
    <w:rsid w:val="00084290"/>
    <w:rsid w:val="000844B4"/>
    <w:rsid w:val="000845B6"/>
    <w:rsid w:val="00084605"/>
    <w:rsid w:val="00084A6E"/>
    <w:rsid w:val="00084A8B"/>
    <w:rsid w:val="00084B9B"/>
    <w:rsid w:val="00084FB5"/>
    <w:rsid w:val="00084FD3"/>
    <w:rsid w:val="00084FF5"/>
    <w:rsid w:val="00085092"/>
    <w:rsid w:val="00085157"/>
    <w:rsid w:val="00085230"/>
    <w:rsid w:val="000852C5"/>
    <w:rsid w:val="000853B3"/>
    <w:rsid w:val="00085426"/>
    <w:rsid w:val="0008563F"/>
    <w:rsid w:val="00085827"/>
    <w:rsid w:val="00085867"/>
    <w:rsid w:val="00085C24"/>
    <w:rsid w:val="00085CEA"/>
    <w:rsid w:val="00085F76"/>
    <w:rsid w:val="00086071"/>
    <w:rsid w:val="000860F8"/>
    <w:rsid w:val="00086577"/>
    <w:rsid w:val="00086797"/>
    <w:rsid w:val="00086834"/>
    <w:rsid w:val="00086A95"/>
    <w:rsid w:val="00086CC3"/>
    <w:rsid w:val="00086D4D"/>
    <w:rsid w:val="00086E99"/>
    <w:rsid w:val="00087583"/>
    <w:rsid w:val="000877AB"/>
    <w:rsid w:val="00087888"/>
    <w:rsid w:val="0008788F"/>
    <w:rsid w:val="000879C7"/>
    <w:rsid w:val="00087BC3"/>
    <w:rsid w:val="00087BE0"/>
    <w:rsid w:val="00087C3A"/>
    <w:rsid w:val="00087CFC"/>
    <w:rsid w:val="00087F68"/>
    <w:rsid w:val="00090047"/>
    <w:rsid w:val="000902D9"/>
    <w:rsid w:val="00090459"/>
    <w:rsid w:val="00090805"/>
    <w:rsid w:val="000909E2"/>
    <w:rsid w:val="00090A12"/>
    <w:rsid w:val="00090B1C"/>
    <w:rsid w:val="00090C47"/>
    <w:rsid w:val="00090CA3"/>
    <w:rsid w:val="00090DB9"/>
    <w:rsid w:val="00090E4E"/>
    <w:rsid w:val="00090EDD"/>
    <w:rsid w:val="0009170D"/>
    <w:rsid w:val="0009172C"/>
    <w:rsid w:val="0009173A"/>
    <w:rsid w:val="00091865"/>
    <w:rsid w:val="000918EA"/>
    <w:rsid w:val="00091DB7"/>
    <w:rsid w:val="00091FC8"/>
    <w:rsid w:val="00091FFE"/>
    <w:rsid w:val="0009226E"/>
    <w:rsid w:val="0009234B"/>
    <w:rsid w:val="00092359"/>
    <w:rsid w:val="000927D4"/>
    <w:rsid w:val="00092837"/>
    <w:rsid w:val="000928CC"/>
    <w:rsid w:val="00092996"/>
    <w:rsid w:val="000929D8"/>
    <w:rsid w:val="00092A9C"/>
    <w:rsid w:val="00092B38"/>
    <w:rsid w:val="00092C71"/>
    <w:rsid w:val="00092D02"/>
    <w:rsid w:val="00092EC0"/>
    <w:rsid w:val="00093096"/>
    <w:rsid w:val="00093107"/>
    <w:rsid w:val="0009314E"/>
    <w:rsid w:val="0009358B"/>
    <w:rsid w:val="00093969"/>
    <w:rsid w:val="00093B41"/>
    <w:rsid w:val="00093B66"/>
    <w:rsid w:val="00093C4E"/>
    <w:rsid w:val="00093D57"/>
    <w:rsid w:val="00093E72"/>
    <w:rsid w:val="000940DB"/>
    <w:rsid w:val="00094168"/>
    <w:rsid w:val="000945A0"/>
    <w:rsid w:val="000945A1"/>
    <w:rsid w:val="000947DE"/>
    <w:rsid w:val="00094977"/>
    <w:rsid w:val="0009497A"/>
    <w:rsid w:val="000949CB"/>
    <w:rsid w:val="00094B49"/>
    <w:rsid w:val="00094B95"/>
    <w:rsid w:val="00094CB3"/>
    <w:rsid w:val="00094D24"/>
    <w:rsid w:val="00094F1F"/>
    <w:rsid w:val="00095034"/>
    <w:rsid w:val="00095385"/>
    <w:rsid w:val="000958F4"/>
    <w:rsid w:val="0009593E"/>
    <w:rsid w:val="00095AD1"/>
    <w:rsid w:val="00095FCC"/>
    <w:rsid w:val="000960B5"/>
    <w:rsid w:val="000963B6"/>
    <w:rsid w:val="000964D8"/>
    <w:rsid w:val="00096821"/>
    <w:rsid w:val="0009698B"/>
    <w:rsid w:val="00096D44"/>
    <w:rsid w:val="00096E3A"/>
    <w:rsid w:val="00096E43"/>
    <w:rsid w:val="00096F4D"/>
    <w:rsid w:val="000971B1"/>
    <w:rsid w:val="00097286"/>
    <w:rsid w:val="000972D6"/>
    <w:rsid w:val="00097304"/>
    <w:rsid w:val="0009764A"/>
    <w:rsid w:val="0009774B"/>
    <w:rsid w:val="000977F3"/>
    <w:rsid w:val="000979D2"/>
    <w:rsid w:val="000979D3"/>
    <w:rsid w:val="00097A96"/>
    <w:rsid w:val="00097C87"/>
    <w:rsid w:val="00097DE9"/>
    <w:rsid w:val="00097EB3"/>
    <w:rsid w:val="00097EF0"/>
    <w:rsid w:val="00097F7E"/>
    <w:rsid w:val="000A00F5"/>
    <w:rsid w:val="000A019A"/>
    <w:rsid w:val="000A0233"/>
    <w:rsid w:val="000A03C7"/>
    <w:rsid w:val="000A03D8"/>
    <w:rsid w:val="000A067A"/>
    <w:rsid w:val="000A0A10"/>
    <w:rsid w:val="000A0C5E"/>
    <w:rsid w:val="000A0CE7"/>
    <w:rsid w:val="000A0EAA"/>
    <w:rsid w:val="000A106D"/>
    <w:rsid w:val="000A1140"/>
    <w:rsid w:val="000A1162"/>
    <w:rsid w:val="000A124D"/>
    <w:rsid w:val="000A148A"/>
    <w:rsid w:val="000A1587"/>
    <w:rsid w:val="000A1688"/>
    <w:rsid w:val="000A1987"/>
    <w:rsid w:val="000A19DA"/>
    <w:rsid w:val="000A1A34"/>
    <w:rsid w:val="000A1B4B"/>
    <w:rsid w:val="000A1C09"/>
    <w:rsid w:val="000A1C93"/>
    <w:rsid w:val="000A1CF3"/>
    <w:rsid w:val="000A1DE2"/>
    <w:rsid w:val="000A1E64"/>
    <w:rsid w:val="000A1F1A"/>
    <w:rsid w:val="000A23B9"/>
    <w:rsid w:val="000A2449"/>
    <w:rsid w:val="000A249F"/>
    <w:rsid w:val="000A250A"/>
    <w:rsid w:val="000A28BC"/>
    <w:rsid w:val="000A2964"/>
    <w:rsid w:val="000A2971"/>
    <w:rsid w:val="000A29AE"/>
    <w:rsid w:val="000A2B7E"/>
    <w:rsid w:val="000A2B85"/>
    <w:rsid w:val="000A2DDC"/>
    <w:rsid w:val="000A2FDC"/>
    <w:rsid w:val="000A30FD"/>
    <w:rsid w:val="000A3549"/>
    <w:rsid w:val="000A358B"/>
    <w:rsid w:val="000A35DA"/>
    <w:rsid w:val="000A3775"/>
    <w:rsid w:val="000A3A1B"/>
    <w:rsid w:val="000A3BBA"/>
    <w:rsid w:val="000A3EF1"/>
    <w:rsid w:val="000A413B"/>
    <w:rsid w:val="000A4165"/>
    <w:rsid w:val="000A4280"/>
    <w:rsid w:val="000A4901"/>
    <w:rsid w:val="000A5097"/>
    <w:rsid w:val="000A50F6"/>
    <w:rsid w:val="000A521F"/>
    <w:rsid w:val="000A52E3"/>
    <w:rsid w:val="000A53F9"/>
    <w:rsid w:val="000A555C"/>
    <w:rsid w:val="000A5605"/>
    <w:rsid w:val="000A57B2"/>
    <w:rsid w:val="000A57C2"/>
    <w:rsid w:val="000A57C3"/>
    <w:rsid w:val="000A5BE9"/>
    <w:rsid w:val="000A5C66"/>
    <w:rsid w:val="000A5D14"/>
    <w:rsid w:val="000A5DD2"/>
    <w:rsid w:val="000A5FD4"/>
    <w:rsid w:val="000A5FF0"/>
    <w:rsid w:val="000A65B5"/>
    <w:rsid w:val="000A6BB8"/>
    <w:rsid w:val="000A6C86"/>
    <w:rsid w:val="000A6D4B"/>
    <w:rsid w:val="000A6D78"/>
    <w:rsid w:val="000A6DE5"/>
    <w:rsid w:val="000A6E70"/>
    <w:rsid w:val="000A726D"/>
    <w:rsid w:val="000A72AC"/>
    <w:rsid w:val="000A7325"/>
    <w:rsid w:val="000A74EC"/>
    <w:rsid w:val="000A757F"/>
    <w:rsid w:val="000A75F0"/>
    <w:rsid w:val="000A7635"/>
    <w:rsid w:val="000A7E6E"/>
    <w:rsid w:val="000B0003"/>
    <w:rsid w:val="000B0196"/>
    <w:rsid w:val="000B01EA"/>
    <w:rsid w:val="000B04AC"/>
    <w:rsid w:val="000B07A4"/>
    <w:rsid w:val="000B09F1"/>
    <w:rsid w:val="000B0B82"/>
    <w:rsid w:val="000B0C13"/>
    <w:rsid w:val="000B0C77"/>
    <w:rsid w:val="000B0CAA"/>
    <w:rsid w:val="000B110A"/>
    <w:rsid w:val="000B140A"/>
    <w:rsid w:val="000B1833"/>
    <w:rsid w:val="000B1A0C"/>
    <w:rsid w:val="000B1A2F"/>
    <w:rsid w:val="000B1BAC"/>
    <w:rsid w:val="000B1D04"/>
    <w:rsid w:val="000B1E72"/>
    <w:rsid w:val="000B1FEF"/>
    <w:rsid w:val="000B2064"/>
    <w:rsid w:val="000B21D2"/>
    <w:rsid w:val="000B241C"/>
    <w:rsid w:val="000B24B3"/>
    <w:rsid w:val="000B24EF"/>
    <w:rsid w:val="000B252B"/>
    <w:rsid w:val="000B26AA"/>
    <w:rsid w:val="000B2847"/>
    <w:rsid w:val="000B2B71"/>
    <w:rsid w:val="000B2B99"/>
    <w:rsid w:val="000B2BF2"/>
    <w:rsid w:val="000B2C6A"/>
    <w:rsid w:val="000B2FEE"/>
    <w:rsid w:val="000B3065"/>
    <w:rsid w:val="000B30B6"/>
    <w:rsid w:val="000B3437"/>
    <w:rsid w:val="000B3641"/>
    <w:rsid w:val="000B36AC"/>
    <w:rsid w:val="000B3827"/>
    <w:rsid w:val="000B38CB"/>
    <w:rsid w:val="000B3958"/>
    <w:rsid w:val="000B399F"/>
    <w:rsid w:val="000B3C36"/>
    <w:rsid w:val="000B3FB8"/>
    <w:rsid w:val="000B3FD9"/>
    <w:rsid w:val="000B403B"/>
    <w:rsid w:val="000B4095"/>
    <w:rsid w:val="000B4099"/>
    <w:rsid w:val="000B423D"/>
    <w:rsid w:val="000B431F"/>
    <w:rsid w:val="000B4364"/>
    <w:rsid w:val="000B46B4"/>
    <w:rsid w:val="000B4CDC"/>
    <w:rsid w:val="000B4D04"/>
    <w:rsid w:val="000B4DE1"/>
    <w:rsid w:val="000B4DF5"/>
    <w:rsid w:val="000B4E6A"/>
    <w:rsid w:val="000B5122"/>
    <w:rsid w:val="000B5181"/>
    <w:rsid w:val="000B5294"/>
    <w:rsid w:val="000B52F1"/>
    <w:rsid w:val="000B54AA"/>
    <w:rsid w:val="000B54F5"/>
    <w:rsid w:val="000B5862"/>
    <w:rsid w:val="000B5A79"/>
    <w:rsid w:val="000B5ED8"/>
    <w:rsid w:val="000B5F61"/>
    <w:rsid w:val="000B6228"/>
    <w:rsid w:val="000B6241"/>
    <w:rsid w:val="000B62E0"/>
    <w:rsid w:val="000B6335"/>
    <w:rsid w:val="000B6392"/>
    <w:rsid w:val="000B63F7"/>
    <w:rsid w:val="000B6887"/>
    <w:rsid w:val="000B6ACB"/>
    <w:rsid w:val="000B6AFA"/>
    <w:rsid w:val="000B6CCA"/>
    <w:rsid w:val="000B6CD4"/>
    <w:rsid w:val="000B6CE1"/>
    <w:rsid w:val="000B777F"/>
    <w:rsid w:val="000B7811"/>
    <w:rsid w:val="000B78A1"/>
    <w:rsid w:val="000B7C48"/>
    <w:rsid w:val="000B7CC7"/>
    <w:rsid w:val="000B7F2A"/>
    <w:rsid w:val="000C0167"/>
    <w:rsid w:val="000C0252"/>
    <w:rsid w:val="000C02D1"/>
    <w:rsid w:val="000C0641"/>
    <w:rsid w:val="000C09D5"/>
    <w:rsid w:val="000C0CBD"/>
    <w:rsid w:val="000C0EA3"/>
    <w:rsid w:val="000C0EF9"/>
    <w:rsid w:val="000C0FAF"/>
    <w:rsid w:val="000C0FB0"/>
    <w:rsid w:val="000C12EC"/>
    <w:rsid w:val="000C13FD"/>
    <w:rsid w:val="000C140B"/>
    <w:rsid w:val="000C167E"/>
    <w:rsid w:val="000C174C"/>
    <w:rsid w:val="000C1C8F"/>
    <w:rsid w:val="000C2026"/>
    <w:rsid w:val="000C20BC"/>
    <w:rsid w:val="000C2493"/>
    <w:rsid w:val="000C28CB"/>
    <w:rsid w:val="000C2BBA"/>
    <w:rsid w:val="000C2CC5"/>
    <w:rsid w:val="000C2D00"/>
    <w:rsid w:val="000C2D26"/>
    <w:rsid w:val="000C2EF5"/>
    <w:rsid w:val="000C3079"/>
    <w:rsid w:val="000C30B4"/>
    <w:rsid w:val="000C3287"/>
    <w:rsid w:val="000C32E7"/>
    <w:rsid w:val="000C3501"/>
    <w:rsid w:val="000C3739"/>
    <w:rsid w:val="000C3A0C"/>
    <w:rsid w:val="000C3C59"/>
    <w:rsid w:val="000C3C8C"/>
    <w:rsid w:val="000C3D05"/>
    <w:rsid w:val="000C4007"/>
    <w:rsid w:val="000C4371"/>
    <w:rsid w:val="000C4677"/>
    <w:rsid w:val="000C46A7"/>
    <w:rsid w:val="000C46B0"/>
    <w:rsid w:val="000C4994"/>
    <w:rsid w:val="000C4AF7"/>
    <w:rsid w:val="000C4BCD"/>
    <w:rsid w:val="000C4BEB"/>
    <w:rsid w:val="000C4D23"/>
    <w:rsid w:val="000C4DEC"/>
    <w:rsid w:val="000C4FDA"/>
    <w:rsid w:val="000C541A"/>
    <w:rsid w:val="000C54E8"/>
    <w:rsid w:val="000C5722"/>
    <w:rsid w:val="000C57EE"/>
    <w:rsid w:val="000C58DB"/>
    <w:rsid w:val="000C590C"/>
    <w:rsid w:val="000C59D0"/>
    <w:rsid w:val="000C5AA2"/>
    <w:rsid w:val="000C5DBC"/>
    <w:rsid w:val="000C5DC9"/>
    <w:rsid w:val="000C5EDF"/>
    <w:rsid w:val="000C61F2"/>
    <w:rsid w:val="000C637E"/>
    <w:rsid w:val="000C669E"/>
    <w:rsid w:val="000C6831"/>
    <w:rsid w:val="000C6E29"/>
    <w:rsid w:val="000C6F17"/>
    <w:rsid w:val="000C6F50"/>
    <w:rsid w:val="000C708F"/>
    <w:rsid w:val="000C7112"/>
    <w:rsid w:val="000C7413"/>
    <w:rsid w:val="000C75D3"/>
    <w:rsid w:val="000C7778"/>
    <w:rsid w:val="000C77A8"/>
    <w:rsid w:val="000C78BC"/>
    <w:rsid w:val="000C79CF"/>
    <w:rsid w:val="000C7A29"/>
    <w:rsid w:val="000C7BBF"/>
    <w:rsid w:val="000C7BDB"/>
    <w:rsid w:val="000C7DDC"/>
    <w:rsid w:val="000C7DE8"/>
    <w:rsid w:val="000C7E67"/>
    <w:rsid w:val="000C7F18"/>
    <w:rsid w:val="000C7F89"/>
    <w:rsid w:val="000D0004"/>
    <w:rsid w:val="000D006A"/>
    <w:rsid w:val="000D02EC"/>
    <w:rsid w:val="000D02F9"/>
    <w:rsid w:val="000D0A2B"/>
    <w:rsid w:val="000D0D40"/>
    <w:rsid w:val="000D0E2A"/>
    <w:rsid w:val="000D0F60"/>
    <w:rsid w:val="000D10A3"/>
    <w:rsid w:val="000D1203"/>
    <w:rsid w:val="000D129D"/>
    <w:rsid w:val="000D1450"/>
    <w:rsid w:val="000D1623"/>
    <w:rsid w:val="000D16C7"/>
    <w:rsid w:val="000D1739"/>
    <w:rsid w:val="000D1BC0"/>
    <w:rsid w:val="000D1CF6"/>
    <w:rsid w:val="000D1D42"/>
    <w:rsid w:val="000D1D51"/>
    <w:rsid w:val="000D1DE7"/>
    <w:rsid w:val="000D20FD"/>
    <w:rsid w:val="000D23CB"/>
    <w:rsid w:val="000D2481"/>
    <w:rsid w:val="000D287F"/>
    <w:rsid w:val="000D2901"/>
    <w:rsid w:val="000D2FC8"/>
    <w:rsid w:val="000D3111"/>
    <w:rsid w:val="000D3155"/>
    <w:rsid w:val="000D31F8"/>
    <w:rsid w:val="000D3241"/>
    <w:rsid w:val="000D336C"/>
    <w:rsid w:val="000D34E3"/>
    <w:rsid w:val="000D35AD"/>
    <w:rsid w:val="000D3619"/>
    <w:rsid w:val="000D38CD"/>
    <w:rsid w:val="000D3996"/>
    <w:rsid w:val="000D3C43"/>
    <w:rsid w:val="000D3C59"/>
    <w:rsid w:val="000D3C7D"/>
    <w:rsid w:val="000D3E30"/>
    <w:rsid w:val="000D3F86"/>
    <w:rsid w:val="000D406F"/>
    <w:rsid w:val="000D411E"/>
    <w:rsid w:val="000D47F0"/>
    <w:rsid w:val="000D481A"/>
    <w:rsid w:val="000D49F4"/>
    <w:rsid w:val="000D4A8C"/>
    <w:rsid w:val="000D4E45"/>
    <w:rsid w:val="000D4FDC"/>
    <w:rsid w:val="000D4FDE"/>
    <w:rsid w:val="000D51D0"/>
    <w:rsid w:val="000D521B"/>
    <w:rsid w:val="000D5460"/>
    <w:rsid w:val="000D557D"/>
    <w:rsid w:val="000D576C"/>
    <w:rsid w:val="000D57BD"/>
    <w:rsid w:val="000D5876"/>
    <w:rsid w:val="000D587F"/>
    <w:rsid w:val="000D5C23"/>
    <w:rsid w:val="000D5C4F"/>
    <w:rsid w:val="000D5D04"/>
    <w:rsid w:val="000D5D88"/>
    <w:rsid w:val="000D5F64"/>
    <w:rsid w:val="000D60C2"/>
    <w:rsid w:val="000D6205"/>
    <w:rsid w:val="000D6319"/>
    <w:rsid w:val="000D659B"/>
    <w:rsid w:val="000D661E"/>
    <w:rsid w:val="000D677D"/>
    <w:rsid w:val="000D68E7"/>
    <w:rsid w:val="000D69DE"/>
    <w:rsid w:val="000D6A7B"/>
    <w:rsid w:val="000D6B95"/>
    <w:rsid w:val="000D6BE6"/>
    <w:rsid w:val="000D6E86"/>
    <w:rsid w:val="000D71C2"/>
    <w:rsid w:val="000D71C7"/>
    <w:rsid w:val="000D72C0"/>
    <w:rsid w:val="000D72C7"/>
    <w:rsid w:val="000D735E"/>
    <w:rsid w:val="000D777C"/>
    <w:rsid w:val="000D79CB"/>
    <w:rsid w:val="000D7B2E"/>
    <w:rsid w:val="000D7B3E"/>
    <w:rsid w:val="000D7D11"/>
    <w:rsid w:val="000E02E9"/>
    <w:rsid w:val="000E030A"/>
    <w:rsid w:val="000E054D"/>
    <w:rsid w:val="000E058A"/>
    <w:rsid w:val="000E084B"/>
    <w:rsid w:val="000E0F18"/>
    <w:rsid w:val="000E1377"/>
    <w:rsid w:val="000E13A1"/>
    <w:rsid w:val="000E1400"/>
    <w:rsid w:val="000E165C"/>
    <w:rsid w:val="000E16CC"/>
    <w:rsid w:val="000E16E3"/>
    <w:rsid w:val="000E17A3"/>
    <w:rsid w:val="000E1818"/>
    <w:rsid w:val="000E19FF"/>
    <w:rsid w:val="000E1DA5"/>
    <w:rsid w:val="000E1F0E"/>
    <w:rsid w:val="000E204B"/>
    <w:rsid w:val="000E2053"/>
    <w:rsid w:val="000E20B9"/>
    <w:rsid w:val="000E2410"/>
    <w:rsid w:val="000E246A"/>
    <w:rsid w:val="000E2585"/>
    <w:rsid w:val="000E258E"/>
    <w:rsid w:val="000E2642"/>
    <w:rsid w:val="000E2B36"/>
    <w:rsid w:val="000E2BB8"/>
    <w:rsid w:val="000E2F85"/>
    <w:rsid w:val="000E31BD"/>
    <w:rsid w:val="000E3759"/>
    <w:rsid w:val="000E37CA"/>
    <w:rsid w:val="000E3C35"/>
    <w:rsid w:val="000E3D36"/>
    <w:rsid w:val="000E3E2F"/>
    <w:rsid w:val="000E3E54"/>
    <w:rsid w:val="000E4094"/>
    <w:rsid w:val="000E416A"/>
    <w:rsid w:val="000E41FA"/>
    <w:rsid w:val="000E46A8"/>
    <w:rsid w:val="000E4702"/>
    <w:rsid w:val="000E4932"/>
    <w:rsid w:val="000E4DE6"/>
    <w:rsid w:val="000E5492"/>
    <w:rsid w:val="000E57D0"/>
    <w:rsid w:val="000E5940"/>
    <w:rsid w:val="000E5978"/>
    <w:rsid w:val="000E5AE0"/>
    <w:rsid w:val="000E5BFE"/>
    <w:rsid w:val="000E5D75"/>
    <w:rsid w:val="000E5F3A"/>
    <w:rsid w:val="000E60A8"/>
    <w:rsid w:val="000E6116"/>
    <w:rsid w:val="000E623D"/>
    <w:rsid w:val="000E680C"/>
    <w:rsid w:val="000E6834"/>
    <w:rsid w:val="000E69E6"/>
    <w:rsid w:val="000E6AF3"/>
    <w:rsid w:val="000E6D85"/>
    <w:rsid w:val="000E6E99"/>
    <w:rsid w:val="000E6F6D"/>
    <w:rsid w:val="000E723B"/>
    <w:rsid w:val="000E7579"/>
    <w:rsid w:val="000E7628"/>
    <w:rsid w:val="000E7D9A"/>
    <w:rsid w:val="000E7E87"/>
    <w:rsid w:val="000F008F"/>
    <w:rsid w:val="000F018A"/>
    <w:rsid w:val="000F02B0"/>
    <w:rsid w:val="000F0463"/>
    <w:rsid w:val="000F05B4"/>
    <w:rsid w:val="000F0DF7"/>
    <w:rsid w:val="000F0FC2"/>
    <w:rsid w:val="000F10A9"/>
    <w:rsid w:val="000F110B"/>
    <w:rsid w:val="000F1140"/>
    <w:rsid w:val="000F1874"/>
    <w:rsid w:val="000F19C8"/>
    <w:rsid w:val="000F1B3A"/>
    <w:rsid w:val="000F1C79"/>
    <w:rsid w:val="000F1CAF"/>
    <w:rsid w:val="000F1CF5"/>
    <w:rsid w:val="000F1DE5"/>
    <w:rsid w:val="000F1F5B"/>
    <w:rsid w:val="000F2386"/>
    <w:rsid w:val="000F256A"/>
    <w:rsid w:val="000F279A"/>
    <w:rsid w:val="000F280B"/>
    <w:rsid w:val="000F2913"/>
    <w:rsid w:val="000F2A73"/>
    <w:rsid w:val="000F2DF0"/>
    <w:rsid w:val="000F2F30"/>
    <w:rsid w:val="000F3057"/>
    <w:rsid w:val="000F3065"/>
    <w:rsid w:val="000F3123"/>
    <w:rsid w:val="000F31FB"/>
    <w:rsid w:val="000F34E5"/>
    <w:rsid w:val="000F3653"/>
    <w:rsid w:val="000F378B"/>
    <w:rsid w:val="000F3888"/>
    <w:rsid w:val="000F394B"/>
    <w:rsid w:val="000F3A21"/>
    <w:rsid w:val="000F3AC6"/>
    <w:rsid w:val="000F3B49"/>
    <w:rsid w:val="000F3CC4"/>
    <w:rsid w:val="000F3CF4"/>
    <w:rsid w:val="000F3D56"/>
    <w:rsid w:val="000F4041"/>
    <w:rsid w:val="000F42E5"/>
    <w:rsid w:val="000F446B"/>
    <w:rsid w:val="000F4498"/>
    <w:rsid w:val="000F48DF"/>
    <w:rsid w:val="000F4A6D"/>
    <w:rsid w:val="000F5074"/>
    <w:rsid w:val="000F52C5"/>
    <w:rsid w:val="000F5360"/>
    <w:rsid w:val="000F56C5"/>
    <w:rsid w:val="000F58C1"/>
    <w:rsid w:val="000F58C5"/>
    <w:rsid w:val="000F59C4"/>
    <w:rsid w:val="000F5D8B"/>
    <w:rsid w:val="000F5EC1"/>
    <w:rsid w:val="000F5EE8"/>
    <w:rsid w:val="000F5F0D"/>
    <w:rsid w:val="000F5FB1"/>
    <w:rsid w:val="000F606B"/>
    <w:rsid w:val="000F620A"/>
    <w:rsid w:val="000F62DA"/>
    <w:rsid w:val="000F654D"/>
    <w:rsid w:val="000F6564"/>
    <w:rsid w:val="000F690D"/>
    <w:rsid w:val="000F696E"/>
    <w:rsid w:val="000F6975"/>
    <w:rsid w:val="000F6AD9"/>
    <w:rsid w:val="000F6DFD"/>
    <w:rsid w:val="000F7003"/>
    <w:rsid w:val="000F7081"/>
    <w:rsid w:val="000F709C"/>
    <w:rsid w:val="000F7190"/>
    <w:rsid w:val="000F76FB"/>
    <w:rsid w:val="000F785A"/>
    <w:rsid w:val="000F7A23"/>
    <w:rsid w:val="000F7BCA"/>
    <w:rsid w:val="000F7BD8"/>
    <w:rsid w:val="000F7DAF"/>
    <w:rsid w:val="000F7E56"/>
    <w:rsid w:val="000F7F54"/>
    <w:rsid w:val="000F7FD7"/>
    <w:rsid w:val="00100172"/>
    <w:rsid w:val="001004F4"/>
    <w:rsid w:val="001009B1"/>
    <w:rsid w:val="00100A24"/>
    <w:rsid w:val="00100CED"/>
    <w:rsid w:val="00100D29"/>
    <w:rsid w:val="00100D3D"/>
    <w:rsid w:val="00100F9C"/>
    <w:rsid w:val="001010AE"/>
    <w:rsid w:val="0010118C"/>
    <w:rsid w:val="001011C6"/>
    <w:rsid w:val="00101571"/>
    <w:rsid w:val="001018E9"/>
    <w:rsid w:val="00101A0C"/>
    <w:rsid w:val="00101A61"/>
    <w:rsid w:val="00101B21"/>
    <w:rsid w:val="00101EC2"/>
    <w:rsid w:val="0010203C"/>
    <w:rsid w:val="00102160"/>
    <w:rsid w:val="001025E8"/>
    <w:rsid w:val="0010272D"/>
    <w:rsid w:val="00102759"/>
    <w:rsid w:val="00102774"/>
    <w:rsid w:val="001028B1"/>
    <w:rsid w:val="001028E8"/>
    <w:rsid w:val="00102B1F"/>
    <w:rsid w:val="00102D9A"/>
    <w:rsid w:val="001039D1"/>
    <w:rsid w:val="00103A84"/>
    <w:rsid w:val="00103CB5"/>
    <w:rsid w:val="00103D5F"/>
    <w:rsid w:val="00103D60"/>
    <w:rsid w:val="00103F01"/>
    <w:rsid w:val="00103F11"/>
    <w:rsid w:val="00103F39"/>
    <w:rsid w:val="0010400E"/>
    <w:rsid w:val="0010422A"/>
    <w:rsid w:val="0010438A"/>
    <w:rsid w:val="00104446"/>
    <w:rsid w:val="0010445E"/>
    <w:rsid w:val="001045FD"/>
    <w:rsid w:val="00104843"/>
    <w:rsid w:val="00104A01"/>
    <w:rsid w:val="00104A9D"/>
    <w:rsid w:val="00104AB8"/>
    <w:rsid w:val="00104C2B"/>
    <w:rsid w:val="00104CE6"/>
    <w:rsid w:val="00104D55"/>
    <w:rsid w:val="00104D8F"/>
    <w:rsid w:val="00104E3F"/>
    <w:rsid w:val="0010502E"/>
    <w:rsid w:val="001050F7"/>
    <w:rsid w:val="0010517B"/>
    <w:rsid w:val="001052C5"/>
    <w:rsid w:val="0010560C"/>
    <w:rsid w:val="00105999"/>
    <w:rsid w:val="00105B57"/>
    <w:rsid w:val="00105BB5"/>
    <w:rsid w:val="00105E54"/>
    <w:rsid w:val="00105E9C"/>
    <w:rsid w:val="00106116"/>
    <w:rsid w:val="00106170"/>
    <w:rsid w:val="001063F1"/>
    <w:rsid w:val="0010652E"/>
    <w:rsid w:val="001066C5"/>
    <w:rsid w:val="00106A3F"/>
    <w:rsid w:val="00106AE9"/>
    <w:rsid w:val="00106D3E"/>
    <w:rsid w:val="00106E68"/>
    <w:rsid w:val="00106EA3"/>
    <w:rsid w:val="00107358"/>
    <w:rsid w:val="001074CD"/>
    <w:rsid w:val="00107627"/>
    <w:rsid w:val="00107689"/>
    <w:rsid w:val="00107869"/>
    <w:rsid w:val="001078FF"/>
    <w:rsid w:val="00107940"/>
    <w:rsid w:val="001079D7"/>
    <w:rsid w:val="00107A45"/>
    <w:rsid w:val="00107AAE"/>
    <w:rsid w:val="00107F98"/>
    <w:rsid w:val="0011060C"/>
    <w:rsid w:val="0011062D"/>
    <w:rsid w:val="001108D6"/>
    <w:rsid w:val="001108ED"/>
    <w:rsid w:val="0011098E"/>
    <w:rsid w:val="00110C39"/>
    <w:rsid w:val="00110CEB"/>
    <w:rsid w:val="00110D0B"/>
    <w:rsid w:val="0011104C"/>
    <w:rsid w:val="001111C2"/>
    <w:rsid w:val="00111208"/>
    <w:rsid w:val="00111494"/>
    <w:rsid w:val="001115A0"/>
    <w:rsid w:val="001116FF"/>
    <w:rsid w:val="001117B5"/>
    <w:rsid w:val="00111926"/>
    <w:rsid w:val="00111C12"/>
    <w:rsid w:val="00111CAA"/>
    <w:rsid w:val="00111D1C"/>
    <w:rsid w:val="00111F02"/>
    <w:rsid w:val="001120B0"/>
    <w:rsid w:val="0011214E"/>
    <w:rsid w:val="00112345"/>
    <w:rsid w:val="001127D4"/>
    <w:rsid w:val="001129B9"/>
    <w:rsid w:val="00112A81"/>
    <w:rsid w:val="00112AE3"/>
    <w:rsid w:val="00112B34"/>
    <w:rsid w:val="00112C00"/>
    <w:rsid w:val="00112CCE"/>
    <w:rsid w:val="00113016"/>
    <w:rsid w:val="0011316E"/>
    <w:rsid w:val="0011319E"/>
    <w:rsid w:val="00113239"/>
    <w:rsid w:val="00113260"/>
    <w:rsid w:val="001132DD"/>
    <w:rsid w:val="001132F5"/>
    <w:rsid w:val="001133F4"/>
    <w:rsid w:val="001134D6"/>
    <w:rsid w:val="001136EC"/>
    <w:rsid w:val="00113929"/>
    <w:rsid w:val="00113A11"/>
    <w:rsid w:val="00113D5F"/>
    <w:rsid w:val="00113F77"/>
    <w:rsid w:val="00114034"/>
    <w:rsid w:val="001142A4"/>
    <w:rsid w:val="0011431F"/>
    <w:rsid w:val="00114443"/>
    <w:rsid w:val="001144D7"/>
    <w:rsid w:val="00114622"/>
    <w:rsid w:val="00114C34"/>
    <w:rsid w:val="00114D06"/>
    <w:rsid w:val="00115712"/>
    <w:rsid w:val="001158E6"/>
    <w:rsid w:val="00115912"/>
    <w:rsid w:val="00115B81"/>
    <w:rsid w:val="00115DCA"/>
    <w:rsid w:val="00115E3A"/>
    <w:rsid w:val="00115E71"/>
    <w:rsid w:val="001161CE"/>
    <w:rsid w:val="00116254"/>
    <w:rsid w:val="00116364"/>
    <w:rsid w:val="001164C9"/>
    <w:rsid w:val="001165B8"/>
    <w:rsid w:val="001165CC"/>
    <w:rsid w:val="001166E7"/>
    <w:rsid w:val="001167C5"/>
    <w:rsid w:val="00116935"/>
    <w:rsid w:val="00116E91"/>
    <w:rsid w:val="0011713C"/>
    <w:rsid w:val="00117AEB"/>
    <w:rsid w:val="00117B1D"/>
    <w:rsid w:val="00117D64"/>
    <w:rsid w:val="00117F9A"/>
    <w:rsid w:val="00120465"/>
    <w:rsid w:val="001204BA"/>
    <w:rsid w:val="0012072C"/>
    <w:rsid w:val="001209E7"/>
    <w:rsid w:val="00120A67"/>
    <w:rsid w:val="00120C30"/>
    <w:rsid w:val="00120F04"/>
    <w:rsid w:val="00120F2A"/>
    <w:rsid w:val="00120FB7"/>
    <w:rsid w:val="001210BC"/>
    <w:rsid w:val="001210C8"/>
    <w:rsid w:val="00121196"/>
    <w:rsid w:val="001213D9"/>
    <w:rsid w:val="00121494"/>
    <w:rsid w:val="0012181F"/>
    <w:rsid w:val="0012183D"/>
    <w:rsid w:val="001218A6"/>
    <w:rsid w:val="00121C85"/>
    <w:rsid w:val="00121E4D"/>
    <w:rsid w:val="00121E8A"/>
    <w:rsid w:val="001221E5"/>
    <w:rsid w:val="001224CD"/>
    <w:rsid w:val="00122742"/>
    <w:rsid w:val="001229D5"/>
    <w:rsid w:val="00122ACD"/>
    <w:rsid w:val="0012327E"/>
    <w:rsid w:val="001232B0"/>
    <w:rsid w:val="001234B5"/>
    <w:rsid w:val="0012355A"/>
    <w:rsid w:val="0012367F"/>
    <w:rsid w:val="0012398E"/>
    <w:rsid w:val="00123C26"/>
    <w:rsid w:val="00123C3F"/>
    <w:rsid w:val="00123E64"/>
    <w:rsid w:val="001240E2"/>
    <w:rsid w:val="001240E3"/>
    <w:rsid w:val="001243B3"/>
    <w:rsid w:val="00124585"/>
    <w:rsid w:val="00124AB5"/>
    <w:rsid w:val="00124C58"/>
    <w:rsid w:val="00124C89"/>
    <w:rsid w:val="00124EC8"/>
    <w:rsid w:val="00124F05"/>
    <w:rsid w:val="001252AA"/>
    <w:rsid w:val="001255BC"/>
    <w:rsid w:val="00125783"/>
    <w:rsid w:val="00125847"/>
    <w:rsid w:val="00125872"/>
    <w:rsid w:val="0012595E"/>
    <w:rsid w:val="001259CF"/>
    <w:rsid w:val="00125A5A"/>
    <w:rsid w:val="00125A9E"/>
    <w:rsid w:val="00126183"/>
    <w:rsid w:val="0012625A"/>
    <w:rsid w:val="001266F0"/>
    <w:rsid w:val="00126831"/>
    <w:rsid w:val="001268A5"/>
    <w:rsid w:val="00126BB9"/>
    <w:rsid w:val="00126C1D"/>
    <w:rsid w:val="00126E27"/>
    <w:rsid w:val="00126FF7"/>
    <w:rsid w:val="001271EE"/>
    <w:rsid w:val="0012730D"/>
    <w:rsid w:val="001273BF"/>
    <w:rsid w:val="001273C0"/>
    <w:rsid w:val="0012750D"/>
    <w:rsid w:val="0012769E"/>
    <w:rsid w:val="00127818"/>
    <w:rsid w:val="001278CB"/>
    <w:rsid w:val="00127BAB"/>
    <w:rsid w:val="00127FE2"/>
    <w:rsid w:val="00130034"/>
    <w:rsid w:val="0013035D"/>
    <w:rsid w:val="001308AE"/>
    <w:rsid w:val="00130915"/>
    <w:rsid w:val="00130975"/>
    <w:rsid w:val="001309F9"/>
    <w:rsid w:val="00130C6A"/>
    <w:rsid w:val="00130CAB"/>
    <w:rsid w:val="00130E9B"/>
    <w:rsid w:val="00130F8C"/>
    <w:rsid w:val="0013103E"/>
    <w:rsid w:val="00131158"/>
    <w:rsid w:val="00131350"/>
    <w:rsid w:val="001313F9"/>
    <w:rsid w:val="0013146A"/>
    <w:rsid w:val="00131546"/>
    <w:rsid w:val="001317AC"/>
    <w:rsid w:val="00131953"/>
    <w:rsid w:val="00131A0A"/>
    <w:rsid w:val="00131E7D"/>
    <w:rsid w:val="00132131"/>
    <w:rsid w:val="001323D1"/>
    <w:rsid w:val="0013262E"/>
    <w:rsid w:val="00132669"/>
    <w:rsid w:val="00132AB2"/>
    <w:rsid w:val="00133062"/>
    <w:rsid w:val="001330F1"/>
    <w:rsid w:val="00133274"/>
    <w:rsid w:val="001336FB"/>
    <w:rsid w:val="0013373A"/>
    <w:rsid w:val="001338E4"/>
    <w:rsid w:val="00133BDD"/>
    <w:rsid w:val="00133C89"/>
    <w:rsid w:val="00133CBC"/>
    <w:rsid w:val="00133D51"/>
    <w:rsid w:val="00133F32"/>
    <w:rsid w:val="0013431F"/>
    <w:rsid w:val="00134564"/>
    <w:rsid w:val="0013470E"/>
    <w:rsid w:val="0013472C"/>
    <w:rsid w:val="0013480C"/>
    <w:rsid w:val="00134876"/>
    <w:rsid w:val="001348CF"/>
    <w:rsid w:val="00134B5C"/>
    <w:rsid w:val="00134E02"/>
    <w:rsid w:val="00135415"/>
    <w:rsid w:val="00135446"/>
    <w:rsid w:val="001355D3"/>
    <w:rsid w:val="001356CE"/>
    <w:rsid w:val="0013572E"/>
    <w:rsid w:val="0013589A"/>
    <w:rsid w:val="00135AD4"/>
    <w:rsid w:val="00135CFF"/>
    <w:rsid w:val="00135DF1"/>
    <w:rsid w:val="00135EEA"/>
    <w:rsid w:val="001360C5"/>
    <w:rsid w:val="001362C4"/>
    <w:rsid w:val="0013640E"/>
    <w:rsid w:val="001364F0"/>
    <w:rsid w:val="001365A8"/>
    <w:rsid w:val="00136779"/>
    <w:rsid w:val="0013689E"/>
    <w:rsid w:val="00136AFC"/>
    <w:rsid w:val="00136EFC"/>
    <w:rsid w:val="00136F5A"/>
    <w:rsid w:val="00136FE8"/>
    <w:rsid w:val="001370CE"/>
    <w:rsid w:val="001372DC"/>
    <w:rsid w:val="001372E5"/>
    <w:rsid w:val="00137437"/>
    <w:rsid w:val="001374E2"/>
    <w:rsid w:val="00137506"/>
    <w:rsid w:val="00137608"/>
    <w:rsid w:val="00137BDA"/>
    <w:rsid w:val="00137E39"/>
    <w:rsid w:val="00137EFA"/>
    <w:rsid w:val="0014009B"/>
    <w:rsid w:val="00140115"/>
    <w:rsid w:val="00140164"/>
    <w:rsid w:val="001401F9"/>
    <w:rsid w:val="0014038D"/>
    <w:rsid w:val="001406CD"/>
    <w:rsid w:val="0014091B"/>
    <w:rsid w:val="00140A08"/>
    <w:rsid w:val="00140B48"/>
    <w:rsid w:val="00140BDF"/>
    <w:rsid w:val="00140BFA"/>
    <w:rsid w:val="00140CFA"/>
    <w:rsid w:val="00140E91"/>
    <w:rsid w:val="001410BD"/>
    <w:rsid w:val="00141430"/>
    <w:rsid w:val="0014158A"/>
    <w:rsid w:val="001416DA"/>
    <w:rsid w:val="00141729"/>
    <w:rsid w:val="00141A70"/>
    <w:rsid w:val="00141BE3"/>
    <w:rsid w:val="00141C48"/>
    <w:rsid w:val="00141DA7"/>
    <w:rsid w:val="00141EC9"/>
    <w:rsid w:val="001423A2"/>
    <w:rsid w:val="001423FD"/>
    <w:rsid w:val="00142594"/>
    <w:rsid w:val="001427C0"/>
    <w:rsid w:val="00142913"/>
    <w:rsid w:val="00142B96"/>
    <w:rsid w:val="00142C0D"/>
    <w:rsid w:val="00142E7C"/>
    <w:rsid w:val="001431AA"/>
    <w:rsid w:val="001431FE"/>
    <w:rsid w:val="00143274"/>
    <w:rsid w:val="00143391"/>
    <w:rsid w:val="001439DD"/>
    <w:rsid w:val="00143BBC"/>
    <w:rsid w:val="00143BED"/>
    <w:rsid w:val="00143BF6"/>
    <w:rsid w:val="00143C39"/>
    <w:rsid w:val="00143C3F"/>
    <w:rsid w:val="00143F26"/>
    <w:rsid w:val="00143FCF"/>
    <w:rsid w:val="001444F0"/>
    <w:rsid w:val="00144AAC"/>
    <w:rsid w:val="001450AC"/>
    <w:rsid w:val="0014557B"/>
    <w:rsid w:val="00145651"/>
    <w:rsid w:val="00145727"/>
    <w:rsid w:val="001457C2"/>
    <w:rsid w:val="00145E9F"/>
    <w:rsid w:val="00146209"/>
    <w:rsid w:val="0014628B"/>
    <w:rsid w:val="0014630A"/>
    <w:rsid w:val="001466AA"/>
    <w:rsid w:val="00146C46"/>
    <w:rsid w:val="001471A6"/>
    <w:rsid w:val="001475AC"/>
    <w:rsid w:val="001478C1"/>
    <w:rsid w:val="00147B5D"/>
    <w:rsid w:val="00147D85"/>
    <w:rsid w:val="00147D90"/>
    <w:rsid w:val="00147F32"/>
    <w:rsid w:val="00150663"/>
    <w:rsid w:val="0015068A"/>
    <w:rsid w:val="001506E6"/>
    <w:rsid w:val="001506F3"/>
    <w:rsid w:val="00150910"/>
    <w:rsid w:val="00150A65"/>
    <w:rsid w:val="00150BBA"/>
    <w:rsid w:val="00150C33"/>
    <w:rsid w:val="00150CAC"/>
    <w:rsid w:val="00150CE6"/>
    <w:rsid w:val="00150E72"/>
    <w:rsid w:val="00150FFB"/>
    <w:rsid w:val="00151049"/>
    <w:rsid w:val="001510B8"/>
    <w:rsid w:val="001511D0"/>
    <w:rsid w:val="00151318"/>
    <w:rsid w:val="001514F0"/>
    <w:rsid w:val="00151BC7"/>
    <w:rsid w:val="00151CC1"/>
    <w:rsid w:val="00151E49"/>
    <w:rsid w:val="00151EAF"/>
    <w:rsid w:val="00151F7B"/>
    <w:rsid w:val="001521CD"/>
    <w:rsid w:val="0015248F"/>
    <w:rsid w:val="001524AE"/>
    <w:rsid w:val="001526C2"/>
    <w:rsid w:val="00152712"/>
    <w:rsid w:val="001528B0"/>
    <w:rsid w:val="00152A60"/>
    <w:rsid w:val="00152C81"/>
    <w:rsid w:val="00152DCF"/>
    <w:rsid w:val="00152E10"/>
    <w:rsid w:val="00152ED4"/>
    <w:rsid w:val="00153143"/>
    <w:rsid w:val="00153261"/>
    <w:rsid w:val="0015328C"/>
    <w:rsid w:val="0015328F"/>
    <w:rsid w:val="001532F8"/>
    <w:rsid w:val="001533F9"/>
    <w:rsid w:val="0015350E"/>
    <w:rsid w:val="00153672"/>
    <w:rsid w:val="001536B1"/>
    <w:rsid w:val="001537AB"/>
    <w:rsid w:val="00153AAF"/>
    <w:rsid w:val="00153B7D"/>
    <w:rsid w:val="00153F00"/>
    <w:rsid w:val="00153FE7"/>
    <w:rsid w:val="001541BF"/>
    <w:rsid w:val="001544B8"/>
    <w:rsid w:val="0015463F"/>
    <w:rsid w:val="00154731"/>
    <w:rsid w:val="0015493A"/>
    <w:rsid w:val="00154D55"/>
    <w:rsid w:val="00154DC6"/>
    <w:rsid w:val="00154F22"/>
    <w:rsid w:val="00154F37"/>
    <w:rsid w:val="00154F9B"/>
    <w:rsid w:val="00154FA6"/>
    <w:rsid w:val="001551A7"/>
    <w:rsid w:val="0015543A"/>
    <w:rsid w:val="00155475"/>
    <w:rsid w:val="001555FB"/>
    <w:rsid w:val="00155606"/>
    <w:rsid w:val="001557FB"/>
    <w:rsid w:val="00156437"/>
    <w:rsid w:val="001564C9"/>
    <w:rsid w:val="00156545"/>
    <w:rsid w:val="0015660A"/>
    <w:rsid w:val="001569EB"/>
    <w:rsid w:val="00156A01"/>
    <w:rsid w:val="00156A11"/>
    <w:rsid w:val="00156AAB"/>
    <w:rsid w:val="00157020"/>
    <w:rsid w:val="00157158"/>
    <w:rsid w:val="001572DD"/>
    <w:rsid w:val="001574DA"/>
    <w:rsid w:val="001576AB"/>
    <w:rsid w:val="001577A9"/>
    <w:rsid w:val="00157849"/>
    <w:rsid w:val="00157893"/>
    <w:rsid w:val="001578CA"/>
    <w:rsid w:val="00157959"/>
    <w:rsid w:val="00157995"/>
    <w:rsid w:val="00157AA6"/>
    <w:rsid w:val="00157D4D"/>
    <w:rsid w:val="00157D8D"/>
    <w:rsid w:val="00157EAB"/>
    <w:rsid w:val="00160121"/>
    <w:rsid w:val="00160134"/>
    <w:rsid w:val="001601CE"/>
    <w:rsid w:val="001605F6"/>
    <w:rsid w:val="00160797"/>
    <w:rsid w:val="00160ACE"/>
    <w:rsid w:val="00160E8C"/>
    <w:rsid w:val="00160F09"/>
    <w:rsid w:val="001611AF"/>
    <w:rsid w:val="00161205"/>
    <w:rsid w:val="00161323"/>
    <w:rsid w:val="00161390"/>
    <w:rsid w:val="00161612"/>
    <w:rsid w:val="00161AB0"/>
    <w:rsid w:val="00161B1F"/>
    <w:rsid w:val="00161C81"/>
    <w:rsid w:val="00161D29"/>
    <w:rsid w:val="00162081"/>
    <w:rsid w:val="001620A1"/>
    <w:rsid w:val="001620C0"/>
    <w:rsid w:val="0016213E"/>
    <w:rsid w:val="001624F1"/>
    <w:rsid w:val="001625A0"/>
    <w:rsid w:val="00162699"/>
    <w:rsid w:val="001626E0"/>
    <w:rsid w:val="001628BA"/>
    <w:rsid w:val="001628BE"/>
    <w:rsid w:val="001628FA"/>
    <w:rsid w:val="0016293E"/>
    <w:rsid w:val="00162C69"/>
    <w:rsid w:val="00162CDE"/>
    <w:rsid w:val="00162F6B"/>
    <w:rsid w:val="0016322F"/>
    <w:rsid w:val="0016326C"/>
    <w:rsid w:val="001633AC"/>
    <w:rsid w:val="00163414"/>
    <w:rsid w:val="00163605"/>
    <w:rsid w:val="00163A94"/>
    <w:rsid w:val="00163D1A"/>
    <w:rsid w:val="00163FA7"/>
    <w:rsid w:val="00163FDF"/>
    <w:rsid w:val="00164145"/>
    <w:rsid w:val="00164171"/>
    <w:rsid w:val="001642B4"/>
    <w:rsid w:val="001642DD"/>
    <w:rsid w:val="0016445E"/>
    <w:rsid w:val="00164671"/>
    <w:rsid w:val="001646D4"/>
    <w:rsid w:val="00164825"/>
    <w:rsid w:val="001648B1"/>
    <w:rsid w:val="0016497C"/>
    <w:rsid w:val="00164A74"/>
    <w:rsid w:val="00164A8F"/>
    <w:rsid w:val="00164C5D"/>
    <w:rsid w:val="00164D36"/>
    <w:rsid w:val="00164E19"/>
    <w:rsid w:val="00164E27"/>
    <w:rsid w:val="0016503A"/>
    <w:rsid w:val="001650C8"/>
    <w:rsid w:val="00165139"/>
    <w:rsid w:val="0016568B"/>
    <w:rsid w:val="0016570C"/>
    <w:rsid w:val="00165763"/>
    <w:rsid w:val="001659EE"/>
    <w:rsid w:val="00165A67"/>
    <w:rsid w:val="00165F8F"/>
    <w:rsid w:val="00166627"/>
    <w:rsid w:val="001666B3"/>
    <w:rsid w:val="0016674F"/>
    <w:rsid w:val="0016679A"/>
    <w:rsid w:val="001667ED"/>
    <w:rsid w:val="00166969"/>
    <w:rsid w:val="00166ACA"/>
    <w:rsid w:val="00166CBB"/>
    <w:rsid w:val="00166E68"/>
    <w:rsid w:val="00166FD9"/>
    <w:rsid w:val="0016720A"/>
    <w:rsid w:val="00167252"/>
    <w:rsid w:val="00167305"/>
    <w:rsid w:val="0016736D"/>
    <w:rsid w:val="001674AF"/>
    <w:rsid w:val="00167502"/>
    <w:rsid w:val="00167595"/>
    <w:rsid w:val="001678AB"/>
    <w:rsid w:val="00167A09"/>
    <w:rsid w:val="00167C93"/>
    <w:rsid w:val="00167D71"/>
    <w:rsid w:val="00170023"/>
    <w:rsid w:val="0017010E"/>
    <w:rsid w:val="0017018F"/>
    <w:rsid w:val="0017022B"/>
    <w:rsid w:val="001704CE"/>
    <w:rsid w:val="001705BE"/>
    <w:rsid w:val="001706DB"/>
    <w:rsid w:val="00170946"/>
    <w:rsid w:val="00170AB5"/>
    <w:rsid w:val="00170B93"/>
    <w:rsid w:val="00170BCC"/>
    <w:rsid w:val="00170C6C"/>
    <w:rsid w:val="001710DB"/>
    <w:rsid w:val="001713A3"/>
    <w:rsid w:val="00171438"/>
    <w:rsid w:val="00171528"/>
    <w:rsid w:val="001716F9"/>
    <w:rsid w:val="00171858"/>
    <w:rsid w:val="001718C5"/>
    <w:rsid w:val="001719F4"/>
    <w:rsid w:val="00171B21"/>
    <w:rsid w:val="00171B85"/>
    <w:rsid w:val="00171EDE"/>
    <w:rsid w:val="0017206F"/>
    <w:rsid w:val="0017207E"/>
    <w:rsid w:val="00172091"/>
    <w:rsid w:val="0017221C"/>
    <w:rsid w:val="00172278"/>
    <w:rsid w:val="00172336"/>
    <w:rsid w:val="00172413"/>
    <w:rsid w:val="00172484"/>
    <w:rsid w:val="00172631"/>
    <w:rsid w:val="001726DB"/>
    <w:rsid w:val="00172723"/>
    <w:rsid w:val="001728AB"/>
    <w:rsid w:val="001729F2"/>
    <w:rsid w:val="00172A74"/>
    <w:rsid w:val="00172B1B"/>
    <w:rsid w:val="001731A1"/>
    <w:rsid w:val="00173855"/>
    <w:rsid w:val="001738E1"/>
    <w:rsid w:val="00173994"/>
    <w:rsid w:val="001739C4"/>
    <w:rsid w:val="00173B86"/>
    <w:rsid w:val="00173CC9"/>
    <w:rsid w:val="00173E2B"/>
    <w:rsid w:val="00173E70"/>
    <w:rsid w:val="00174114"/>
    <w:rsid w:val="001743E4"/>
    <w:rsid w:val="0017456F"/>
    <w:rsid w:val="0017464A"/>
    <w:rsid w:val="001746FA"/>
    <w:rsid w:val="001747F1"/>
    <w:rsid w:val="00174A13"/>
    <w:rsid w:val="00174CF9"/>
    <w:rsid w:val="00174E5A"/>
    <w:rsid w:val="00174EEF"/>
    <w:rsid w:val="00174F34"/>
    <w:rsid w:val="00174F54"/>
    <w:rsid w:val="00175002"/>
    <w:rsid w:val="001750AC"/>
    <w:rsid w:val="00175306"/>
    <w:rsid w:val="001753CD"/>
    <w:rsid w:val="001753F4"/>
    <w:rsid w:val="0017572E"/>
    <w:rsid w:val="0017577D"/>
    <w:rsid w:val="00175BC1"/>
    <w:rsid w:val="00175CFF"/>
    <w:rsid w:val="00175FC8"/>
    <w:rsid w:val="00176131"/>
    <w:rsid w:val="00176303"/>
    <w:rsid w:val="0017630E"/>
    <w:rsid w:val="00176619"/>
    <w:rsid w:val="001767DF"/>
    <w:rsid w:val="00176C13"/>
    <w:rsid w:val="00176CAE"/>
    <w:rsid w:val="00176CB0"/>
    <w:rsid w:val="00176CBD"/>
    <w:rsid w:val="00176EC0"/>
    <w:rsid w:val="00176F2B"/>
    <w:rsid w:val="00176F85"/>
    <w:rsid w:val="00176FC0"/>
    <w:rsid w:val="00177042"/>
    <w:rsid w:val="0017706D"/>
    <w:rsid w:val="001770B2"/>
    <w:rsid w:val="00177287"/>
    <w:rsid w:val="001772A7"/>
    <w:rsid w:val="00177324"/>
    <w:rsid w:val="00177331"/>
    <w:rsid w:val="00177541"/>
    <w:rsid w:val="00177683"/>
    <w:rsid w:val="0017792F"/>
    <w:rsid w:val="00177AB0"/>
    <w:rsid w:val="00177D6C"/>
    <w:rsid w:val="00177F0C"/>
    <w:rsid w:val="00177FEC"/>
    <w:rsid w:val="0018009A"/>
    <w:rsid w:val="001802EA"/>
    <w:rsid w:val="001807EE"/>
    <w:rsid w:val="00180AF1"/>
    <w:rsid w:val="00180B99"/>
    <w:rsid w:val="00180DB0"/>
    <w:rsid w:val="00180EF3"/>
    <w:rsid w:val="00180FDE"/>
    <w:rsid w:val="00181094"/>
    <w:rsid w:val="00181095"/>
    <w:rsid w:val="00181234"/>
    <w:rsid w:val="00181237"/>
    <w:rsid w:val="0018168D"/>
    <w:rsid w:val="00181970"/>
    <w:rsid w:val="00181C57"/>
    <w:rsid w:val="00181D2D"/>
    <w:rsid w:val="00181D79"/>
    <w:rsid w:val="00181DBB"/>
    <w:rsid w:val="00182241"/>
    <w:rsid w:val="001826B3"/>
    <w:rsid w:val="00182833"/>
    <w:rsid w:val="00182A58"/>
    <w:rsid w:val="00182A91"/>
    <w:rsid w:val="00182DF9"/>
    <w:rsid w:val="00183537"/>
    <w:rsid w:val="00183604"/>
    <w:rsid w:val="0018369A"/>
    <w:rsid w:val="00183992"/>
    <w:rsid w:val="001839B4"/>
    <w:rsid w:val="00183A25"/>
    <w:rsid w:val="00183B2C"/>
    <w:rsid w:val="00183D33"/>
    <w:rsid w:val="00183D58"/>
    <w:rsid w:val="00183EA5"/>
    <w:rsid w:val="00184042"/>
    <w:rsid w:val="00184199"/>
    <w:rsid w:val="0018433E"/>
    <w:rsid w:val="0018436F"/>
    <w:rsid w:val="001843F9"/>
    <w:rsid w:val="00184835"/>
    <w:rsid w:val="00184862"/>
    <w:rsid w:val="001849CB"/>
    <w:rsid w:val="00184A6D"/>
    <w:rsid w:val="00184AE9"/>
    <w:rsid w:val="00184BCD"/>
    <w:rsid w:val="00184CA1"/>
    <w:rsid w:val="00184CBF"/>
    <w:rsid w:val="001850A9"/>
    <w:rsid w:val="00185223"/>
    <w:rsid w:val="00185435"/>
    <w:rsid w:val="001855E6"/>
    <w:rsid w:val="00185651"/>
    <w:rsid w:val="0018570B"/>
    <w:rsid w:val="001858D0"/>
    <w:rsid w:val="00185D46"/>
    <w:rsid w:val="00185D6F"/>
    <w:rsid w:val="00185DA6"/>
    <w:rsid w:val="00186158"/>
    <w:rsid w:val="001863EC"/>
    <w:rsid w:val="00186589"/>
    <w:rsid w:val="001867B5"/>
    <w:rsid w:val="00186AB9"/>
    <w:rsid w:val="00186C44"/>
    <w:rsid w:val="00186E6A"/>
    <w:rsid w:val="001871A1"/>
    <w:rsid w:val="001873D5"/>
    <w:rsid w:val="001877D0"/>
    <w:rsid w:val="00187A43"/>
    <w:rsid w:val="00187D48"/>
    <w:rsid w:val="00187E94"/>
    <w:rsid w:val="00187EDA"/>
    <w:rsid w:val="00190005"/>
    <w:rsid w:val="00190119"/>
    <w:rsid w:val="001901D1"/>
    <w:rsid w:val="0019033A"/>
    <w:rsid w:val="00190429"/>
    <w:rsid w:val="00190879"/>
    <w:rsid w:val="00190B18"/>
    <w:rsid w:val="00190D49"/>
    <w:rsid w:val="00190EB7"/>
    <w:rsid w:val="00190F04"/>
    <w:rsid w:val="00190F97"/>
    <w:rsid w:val="00191135"/>
    <w:rsid w:val="001915EB"/>
    <w:rsid w:val="0019184E"/>
    <w:rsid w:val="00191D93"/>
    <w:rsid w:val="00191EF1"/>
    <w:rsid w:val="00192097"/>
    <w:rsid w:val="001920D3"/>
    <w:rsid w:val="001921E5"/>
    <w:rsid w:val="00192689"/>
    <w:rsid w:val="00192A6A"/>
    <w:rsid w:val="00192D2B"/>
    <w:rsid w:val="00192D65"/>
    <w:rsid w:val="00192DA0"/>
    <w:rsid w:val="00192F7A"/>
    <w:rsid w:val="0019311A"/>
    <w:rsid w:val="001931DB"/>
    <w:rsid w:val="001931EA"/>
    <w:rsid w:val="00193476"/>
    <w:rsid w:val="0019357E"/>
    <w:rsid w:val="001935FE"/>
    <w:rsid w:val="00193985"/>
    <w:rsid w:val="00193A29"/>
    <w:rsid w:val="00193B19"/>
    <w:rsid w:val="00193C4D"/>
    <w:rsid w:val="00193E32"/>
    <w:rsid w:val="00193E65"/>
    <w:rsid w:val="00194009"/>
    <w:rsid w:val="00194066"/>
    <w:rsid w:val="00194070"/>
    <w:rsid w:val="00194738"/>
    <w:rsid w:val="001947DB"/>
    <w:rsid w:val="0019483B"/>
    <w:rsid w:val="001948A7"/>
    <w:rsid w:val="001949BB"/>
    <w:rsid w:val="001949E0"/>
    <w:rsid w:val="00194B22"/>
    <w:rsid w:val="00194BDF"/>
    <w:rsid w:val="00194C59"/>
    <w:rsid w:val="00194E96"/>
    <w:rsid w:val="00194F60"/>
    <w:rsid w:val="0019514D"/>
    <w:rsid w:val="0019537A"/>
    <w:rsid w:val="0019539B"/>
    <w:rsid w:val="00195481"/>
    <w:rsid w:val="001956A3"/>
    <w:rsid w:val="00195744"/>
    <w:rsid w:val="001957E5"/>
    <w:rsid w:val="00195AAA"/>
    <w:rsid w:val="00195CA7"/>
    <w:rsid w:val="00195E98"/>
    <w:rsid w:val="00195EAE"/>
    <w:rsid w:val="00196001"/>
    <w:rsid w:val="00196060"/>
    <w:rsid w:val="0019649E"/>
    <w:rsid w:val="0019659D"/>
    <w:rsid w:val="0019664C"/>
    <w:rsid w:val="00196674"/>
    <w:rsid w:val="00196A85"/>
    <w:rsid w:val="00196D15"/>
    <w:rsid w:val="00196F97"/>
    <w:rsid w:val="001970B7"/>
    <w:rsid w:val="0019722E"/>
    <w:rsid w:val="001972C7"/>
    <w:rsid w:val="0019756B"/>
    <w:rsid w:val="0019769F"/>
    <w:rsid w:val="0019776A"/>
    <w:rsid w:val="00197892"/>
    <w:rsid w:val="00197986"/>
    <w:rsid w:val="00197A05"/>
    <w:rsid w:val="00197CDC"/>
    <w:rsid w:val="001A01E3"/>
    <w:rsid w:val="001A0206"/>
    <w:rsid w:val="001A0300"/>
    <w:rsid w:val="001A0599"/>
    <w:rsid w:val="001A0848"/>
    <w:rsid w:val="001A085B"/>
    <w:rsid w:val="001A088E"/>
    <w:rsid w:val="001A09DD"/>
    <w:rsid w:val="001A0B94"/>
    <w:rsid w:val="001A0E9F"/>
    <w:rsid w:val="001A0FE5"/>
    <w:rsid w:val="001A1009"/>
    <w:rsid w:val="001A1036"/>
    <w:rsid w:val="001A1077"/>
    <w:rsid w:val="001A12BF"/>
    <w:rsid w:val="001A130B"/>
    <w:rsid w:val="001A1B13"/>
    <w:rsid w:val="001A203A"/>
    <w:rsid w:val="001A2143"/>
    <w:rsid w:val="001A2390"/>
    <w:rsid w:val="001A260E"/>
    <w:rsid w:val="001A2781"/>
    <w:rsid w:val="001A297E"/>
    <w:rsid w:val="001A29ED"/>
    <w:rsid w:val="001A2AE1"/>
    <w:rsid w:val="001A2B06"/>
    <w:rsid w:val="001A2B74"/>
    <w:rsid w:val="001A2ECB"/>
    <w:rsid w:val="001A311E"/>
    <w:rsid w:val="001A323E"/>
    <w:rsid w:val="001A33CE"/>
    <w:rsid w:val="001A33EE"/>
    <w:rsid w:val="001A3678"/>
    <w:rsid w:val="001A375C"/>
    <w:rsid w:val="001A3807"/>
    <w:rsid w:val="001A3819"/>
    <w:rsid w:val="001A395A"/>
    <w:rsid w:val="001A39A0"/>
    <w:rsid w:val="001A39DB"/>
    <w:rsid w:val="001A3A5C"/>
    <w:rsid w:val="001A3A7D"/>
    <w:rsid w:val="001A3ADF"/>
    <w:rsid w:val="001A3AE4"/>
    <w:rsid w:val="001A3AF3"/>
    <w:rsid w:val="001A3BCB"/>
    <w:rsid w:val="001A3DC2"/>
    <w:rsid w:val="001A4020"/>
    <w:rsid w:val="001A42D4"/>
    <w:rsid w:val="001A47C7"/>
    <w:rsid w:val="001A47D8"/>
    <w:rsid w:val="001A490E"/>
    <w:rsid w:val="001A49C6"/>
    <w:rsid w:val="001A4AA1"/>
    <w:rsid w:val="001A4B1D"/>
    <w:rsid w:val="001A4D46"/>
    <w:rsid w:val="001A50B3"/>
    <w:rsid w:val="001A5166"/>
    <w:rsid w:val="001A51C1"/>
    <w:rsid w:val="001A557C"/>
    <w:rsid w:val="001A56E6"/>
    <w:rsid w:val="001A58BF"/>
    <w:rsid w:val="001A59E2"/>
    <w:rsid w:val="001A5B45"/>
    <w:rsid w:val="001A5FBA"/>
    <w:rsid w:val="001A5FCD"/>
    <w:rsid w:val="001A6041"/>
    <w:rsid w:val="001A60F8"/>
    <w:rsid w:val="001A61CF"/>
    <w:rsid w:val="001A629A"/>
    <w:rsid w:val="001A6325"/>
    <w:rsid w:val="001A635B"/>
    <w:rsid w:val="001A672B"/>
    <w:rsid w:val="001A6B53"/>
    <w:rsid w:val="001A6CB2"/>
    <w:rsid w:val="001A6DE0"/>
    <w:rsid w:val="001A6F72"/>
    <w:rsid w:val="001A6FDE"/>
    <w:rsid w:val="001A7190"/>
    <w:rsid w:val="001A723C"/>
    <w:rsid w:val="001A728B"/>
    <w:rsid w:val="001A73F8"/>
    <w:rsid w:val="001A752A"/>
    <w:rsid w:val="001A78AC"/>
    <w:rsid w:val="001A79BA"/>
    <w:rsid w:val="001A7E95"/>
    <w:rsid w:val="001A7ED3"/>
    <w:rsid w:val="001A7F55"/>
    <w:rsid w:val="001B048B"/>
    <w:rsid w:val="001B06D7"/>
    <w:rsid w:val="001B0860"/>
    <w:rsid w:val="001B0BDD"/>
    <w:rsid w:val="001B0DCB"/>
    <w:rsid w:val="001B0ED7"/>
    <w:rsid w:val="001B0F20"/>
    <w:rsid w:val="001B0F7B"/>
    <w:rsid w:val="001B1131"/>
    <w:rsid w:val="001B178F"/>
    <w:rsid w:val="001B1838"/>
    <w:rsid w:val="001B1863"/>
    <w:rsid w:val="001B18D0"/>
    <w:rsid w:val="001B1951"/>
    <w:rsid w:val="001B1AFF"/>
    <w:rsid w:val="001B1CF7"/>
    <w:rsid w:val="001B1DA0"/>
    <w:rsid w:val="001B1DE1"/>
    <w:rsid w:val="001B1F6B"/>
    <w:rsid w:val="001B210F"/>
    <w:rsid w:val="001B213B"/>
    <w:rsid w:val="001B237C"/>
    <w:rsid w:val="001B25A8"/>
    <w:rsid w:val="001B271C"/>
    <w:rsid w:val="001B27D8"/>
    <w:rsid w:val="001B27FC"/>
    <w:rsid w:val="001B2A38"/>
    <w:rsid w:val="001B2AA3"/>
    <w:rsid w:val="001B2C4B"/>
    <w:rsid w:val="001B2D9A"/>
    <w:rsid w:val="001B2E4D"/>
    <w:rsid w:val="001B317C"/>
    <w:rsid w:val="001B31FF"/>
    <w:rsid w:val="001B3292"/>
    <w:rsid w:val="001B356A"/>
    <w:rsid w:val="001B361C"/>
    <w:rsid w:val="001B3779"/>
    <w:rsid w:val="001B3834"/>
    <w:rsid w:val="001B3969"/>
    <w:rsid w:val="001B3A42"/>
    <w:rsid w:val="001B40D3"/>
    <w:rsid w:val="001B4129"/>
    <w:rsid w:val="001B4144"/>
    <w:rsid w:val="001B434C"/>
    <w:rsid w:val="001B48E5"/>
    <w:rsid w:val="001B4DFB"/>
    <w:rsid w:val="001B4FEF"/>
    <w:rsid w:val="001B5105"/>
    <w:rsid w:val="001B51DB"/>
    <w:rsid w:val="001B549F"/>
    <w:rsid w:val="001B5BF0"/>
    <w:rsid w:val="001B5CD1"/>
    <w:rsid w:val="001B5DAD"/>
    <w:rsid w:val="001B5EBB"/>
    <w:rsid w:val="001B6378"/>
    <w:rsid w:val="001B6380"/>
    <w:rsid w:val="001B6404"/>
    <w:rsid w:val="001B6601"/>
    <w:rsid w:val="001B67C3"/>
    <w:rsid w:val="001B6898"/>
    <w:rsid w:val="001B68B0"/>
    <w:rsid w:val="001B6A2C"/>
    <w:rsid w:val="001B6D19"/>
    <w:rsid w:val="001B6F67"/>
    <w:rsid w:val="001B71DC"/>
    <w:rsid w:val="001B722D"/>
    <w:rsid w:val="001B746F"/>
    <w:rsid w:val="001B74DB"/>
    <w:rsid w:val="001B779C"/>
    <w:rsid w:val="001B78BC"/>
    <w:rsid w:val="001B78C8"/>
    <w:rsid w:val="001B7AB6"/>
    <w:rsid w:val="001B7C34"/>
    <w:rsid w:val="001B7C40"/>
    <w:rsid w:val="001B7DDA"/>
    <w:rsid w:val="001B7E16"/>
    <w:rsid w:val="001B7ECE"/>
    <w:rsid w:val="001B7FC6"/>
    <w:rsid w:val="001C0175"/>
    <w:rsid w:val="001C024F"/>
    <w:rsid w:val="001C02C9"/>
    <w:rsid w:val="001C041D"/>
    <w:rsid w:val="001C04E1"/>
    <w:rsid w:val="001C0617"/>
    <w:rsid w:val="001C06CC"/>
    <w:rsid w:val="001C0936"/>
    <w:rsid w:val="001C0B89"/>
    <w:rsid w:val="001C0B92"/>
    <w:rsid w:val="001C0C91"/>
    <w:rsid w:val="001C1438"/>
    <w:rsid w:val="001C14AD"/>
    <w:rsid w:val="001C1616"/>
    <w:rsid w:val="001C18F1"/>
    <w:rsid w:val="001C1A70"/>
    <w:rsid w:val="001C1CFE"/>
    <w:rsid w:val="001C210F"/>
    <w:rsid w:val="001C226A"/>
    <w:rsid w:val="001C2444"/>
    <w:rsid w:val="001C253D"/>
    <w:rsid w:val="001C26BE"/>
    <w:rsid w:val="001C283C"/>
    <w:rsid w:val="001C286E"/>
    <w:rsid w:val="001C2881"/>
    <w:rsid w:val="001C2B8D"/>
    <w:rsid w:val="001C2C76"/>
    <w:rsid w:val="001C2CC9"/>
    <w:rsid w:val="001C3212"/>
    <w:rsid w:val="001C3305"/>
    <w:rsid w:val="001C34E4"/>
    <w:rsid w:val="001C3A8F"/>
    <w:rsid w:val="001C3B35"/>
    <w:rsid w:val="001C3D1A"/>
    <w:rsid w:val="001C3FF7"/>
    <w:rsid w:val="001C415E"/>
    <w:rsid w:val="001C4195"/>
    <w:rsid w:val="001C44D7"/>
    <w:rsid w:val="001C44F3"/>
    <w:rsid w:val="001C4527"/>
    <w:rsid w:val="001C4594"/>
    <w:rsid w:val="001C4784"/>
    <w:rsid w:val="001C4828"/>
    <w:rsid w:val="001C4C9D"/>
    <w:rsid w:val="001C4EAA"/>
    <w:rsid w:val="001C4F97"/>
    <w:rsid w:val="001C5030"/>
    <w:rsid w:val="001C50BE"/>
    <w:rsid w:val="001C51FC"/>
    <w:rsid w:val="001C547F"/>
    <w:rsid w:val="001C5964"/>
    <w:rsid w:val="001C5BAB"/>
    <w:rsid w:val="001C61F3"/>
    <w:rsid w:val="001C6388"/>
    <w:rsid w:val="001C6575"/>
    <w:rsid w:val="001C6661"/>
    <w:rsid w:val="001C6AF1"/>
    <w:rsid w:val="001C6BD9"/>
    <w:rsid w:val="001C6F11"/>
    <w:rsid w:val="001C712A"/>
    <w:rsid w:val="001C71BC"/>
    <w:rsid w:val="001C7DE5"/>
    <w:rsid w:val="001D00FA"/>
    <w:rsid w:val="001D0149"/>
    <w:rsid w:val="001D0583"/>
    <w:rsid w:val="001D064E"/>
    <w:rsid w:val="001D0710"/>
    <w:rsid w:val="001D079D"/>
    <w:rsid w:val="001D089B"/>
    <w:rsid w:val="001D0D88"/>
    <w:rsid w:val="001D0DF2"/>
    <w:rsid w:val="001D0FBE"/>
    <w:rsid w:val="001D0FDC"/>
    <w:rsid w:val="001D10F7"/>
    <w:rsid w:val="001D118F"/>
    <w:rsid w:val="001D11CD"/>
    <w:rsid w:val="001D12D3"/>
    <w:rsid w:val="001D1516"/>
    <w:rsid w:val="001D16C3"/>
    <w:rsid w:val="001D1811"/>
    <w:rsid w:val="001D1840"/>
    <w:rsid w:val="001D1C50"/>
    <w:rsid w:val="001D1CE7"/>
    <w:rsid w:val="001D1E31"/>
    <w:rsid w:val="001D1EF4"/>
    <w:rsid w:val="001D1F69"/>
    <w:rsid w:val="001D1FE5"/>
    <w:rsid w:val="001D2032"/>
    <w:rsid w:val="001D20B1"/>
    <w:rsid w:val="001D20F8"/>
    <w:rsid w:val="001D2538"/>
    <w:rsid w:val="001D2748"/>
    <w:rsid w:val="001D2770"/>
    <w:rsid w:val="001D2898"/>
    <w:rsid w:val="001D2AAF"/>
    <w:rsid w:val="001D2B02"/>
    <w:rsid w:val="001D2F94"/>
    <w:rsid w:val="001D3191"/>
    <w:rsid w:val="001D3258"/>
    <w:rsid w:val="001D3547"/>
    <w:rsid w:val="001D35D3"/>
    <w:rsid w:val="001D3620"/>
    <w:rsid w:val="001D36D2"/>
    <w:rsid w:val="001D3767"/>
    <w:rsid w:val="001D394B"/>
    <w:rsid w:val="001D3B74"/>
    <w:rsid w:val="001D3D45"/>
    <w:rsid w:val="001D3D8F"/>
    <w:rsid w:val="001D3DF7"/>
    <w:rsid w:val="001D3E5A"/>
    <w:rsid w:val="001D3EF6"/>
    <w:rsid w:val="001D3FE6"/>
    <w:rsid w:val="001D40E8"/>
    <w:rsid w:val="001D41D4"/>
    <w:rsid w:val="001D425C"/>
    <w:rsid w:val="001D430C"/>
    <w:rsid w:val="001D43E7"/>
    <w:rsid w:val="001D4588"/>
    <w:rsid w:val="001D45CF"/>
    <w:rsid w:val="001D471E"/>
    <w:rsid w:val="001D47D1"/>
    <w:rsid w:val="001D4833"/>
    <w:rsid w:val="001D4849"/>
    <w:rsid w:val="001D4A82"/>
    <w:rsid w:val="001D4AA0"/>
    <w:rsid w:val="001D4B83"/>
    <w:rsid w:val="001D4B9F"/>
    <w:rsid w:val="001D4DEA"/>
    <w:rsid w:val="001D5105"/>
    <w:rsid w:val="001D5321"/>
    <w:rsid w:val="001D5375"/>
    <w:rsid w:val="001D54CC"/>
    <w:rsid w:val="001D5940"/>
    <w:rsid w:val="001D596C"/>
    <w:rsid w:val="001D5C37"/>
    <w:rsid w:val="001D603B"/>
    <w:rsid w:val="001D633F"/>
    <w:rsid w:val="001D6475"/>
    <w:rsid w:val="001D64A6"/>
    <w:rsid w:val="001D64B6"/>
    <w:rsid w:val="001D677F"/>
    <w:rsid w:val="001D67D8"/>
    <w:rsid w:val="001D68E3"/>
    <w:rsid w:val="001D68F7"/>
    <w:rsid w:val="001D6C46"/>
    <w:rsid w:val="001D6CF7"/>
    <w:rsid w:val="001D6D22"/>
    <w:rsid w:val="001D6EA4"/>
    <w:rsid w:val="001D6EB5"/>
    <w:rsid w:val="001D71FA"/>
    <w:rsid w:val="001D7386"/>
    <w:rsid w:val="001D7C2F"/>
    <w:rsid w:val="001D7C45"/>
    <w:rsid w:val="001D7C71"/>
    <w:rsid w:val="001D7E27"/>
    <w:rsid w:val="001D7F36"/>
    <w:rsid w:val="001E0058"/>
    <w:rsid w:val="001E060E"/>
    <w:rsid w:val="001E0655"/>
    <w:rsid w:val="001E072D"/>
    <w:rsid w:val="001E0BE5"/>
    <w:rsid w:val="001E0DC3"/>
    <w:rsid w:val="001E0FBE"/>
    <w:rsid w:val="001E143E"/>
    <w:rsid w:val="001E17F7"/>
    <w:rsid w:val="001E197C"/>
    <w:rsid w:val="001E1A0A"/>
    <w:rsid w:val="001E1A43"/>
    <w:rsid w:val="001E1A4F"/>
    <w:rsid w:val="001E1C7B"/>
    <w:rsid w:val="001E1D3B"/>
    <w:rsid w:val="001E1E6D"/>
    <w:rsid w:val="001E2018"/>
    <w:rsid w:val="001E217B"/>
    <w:rsid w:val="001E22FF"/>
    <w:rsid w:val="001E2483"/>
    <w:rsid w:val="001E2504"/>
    <w:rsid w:val="001E2688"/>
    <w:rsid w:val="001E282B"/>
    <w:rsid w:val="001E2934"/>
    <w:rsid w:val="001E29C7"/>
    <w:rsid w:val="001E2B4E"/>
    <w:rsid w:val="001E2C6E"/>
    <w:rsid w:val="001E2D0F"/>
    <w:rsid w:val="001E2E73"/>
    <w:rsid w:val="001E30F0"/>
    <w:rsid w:val="001E3179"/>
    <w:rsid w:val="001E325F"/>
    <w:rsid w:val="001E37AC"/>
    <w:rsid w:val="001E37DA"/>
    <w:rsid w:val="001E3828"/>
    <w:rsid w:val="001E39CA"/>
    <w:rsid w:val="001E3A98"/>
    <w:rsid w:val="001E3B0E"/>
    <w:rsid w:val="001E3BD1"/>
    <w:rsid w:val="001E3CB5"/>
    <w:rsid w:val="001E3EA1"/>
    <w:rsid w:val="001E4024"/>
    <w:rsid w:val="001E403C"/>
    <w:rsid w:val="001E427C"/>
    <w:rsid w:val="001E42D4"/>
    <w:rsid w:val="001E4470"/>
    <w:rsid w:val="001E45F5"/>
    <w:rsid w:val="001E46E4"/>
    <w:rsid w:val="001E4930"/>
    <w:rsid w:val="001E49FC"/>
    <w:rsid w:val="001E4BB4"/>
    <w:rsid w:val="001E4DA2"/>
    <w:rsid w:val="001E4E36"/>
    <w:rsid w:val="001E4FB4"/>
    <w:rsid w:val="001E50D4"/>
    <w:rsid w:val="001E51A5"/>
    <w:rsid w:val="001E521F"/>
    <w:rsid w:val="001E55B7"/>
    <w:rsid w:val="001E58A6"/>
    <w:rsid w:val="001E5972"/>
    <w:rsid w:val="001E5D67"/>
    <w:rsid w:val="001E5EAB"/>
    <w:rsid w:val="001E5F6A"/>
    <w:rsid w:val="001E5FFD"/>
    <w:rsid w:val="001E61AA"/>
    <w:rsid w:val="001E63AF"/>
    <w:rsid w:val="001E64E2"/>
    <w:rsid w:val="001E653A"/>
    <w:rsid w:val="001E6558"/>
    <w:rsid w:val="001E669F"/>
    <w:rsid w:val="001E6842"/>
    <w:rsid w:val="001E696A"/>
    <w:rsid w:val="001E7050"/>
    <w:rsid w:val="001E71F5"/>
    <w:rsid w:val="001E742E"/>
    <w:rsid w:val="001E7851"/>
    <w:rsid w:val="001E786B"/>
    <w:rsid w:val="001E78B9"/>
    <w:rsid w:val="001E794F"/>
    <w:rsid w:val="001E7B8B"/>
    <w:rsid w:val="001E7C6A"/>
    <w:rsid w:val="001E7D2D"/>
    <w:rsid w:val="001F0534"/>
    <w:rsid w:val="001F07BE"/>
    <w:rsid w:val="001F0A4C"/>
    <w:rsid w:val="001F0B4D"/>
    <w:rsid w:val="001F0F55"/>
    <w:rsid w:val="001F0F83"/>
    <w:rsid w:val="001F12F6"/>
    <w:rsid w:val="001F1801"/>
    <w:rsid w:val="001F1AD5"/>
    <w:rsid w:val="001F1AD6"/>
    <w:rsid w:val="001F1CBE"/>
    <w:rsid w:val="001F1DB9"/>
    <w:rsid w:val="001F207D"/>
    <w:rsid w:val="001F2415"/>
    <w:rsid w:val="001F2804"/>
    <w:rsid w:val="001F28F0"/>
    <w:rsid w:val="001F2AFB"/>
    <w:rsid w:val="001F2E50"/>
    <w:rsid w:val="001F2EA1"/>
    <w:rsid w:val="001F302D"/>
    <w:rsid w:val="001F32B6"/>
    <w:rsid w:val="001F32D1"/>
    <w:rsid w:val="001F32EB"/>
    <w:rsid w:val="001F343C"/>
    <w:rsid w:val="001F3582"/>
    <w:rsid w:val="001F37A7"/>
    <w:rsid w:val="001F38B5"/>
    <w:rsid w:val="001F3A75"/>
    <w:rsid w:val="001F3A91"/>
    <w:rsid w:val="001F3F0B"/>
    <w:rsid w:val="001F3F54"/>
    <w:rsid w:val="001F3F6A"/>
    <w:rsid w:val="001F403D"/>
    <w:rsid w:val="001F4239"/>
    <w:rsid w:val="001F429F"/>
    <w:rsid w:val="001F456C"/>
    <w:rsid w:val="001F4898"/>
    <w:rsid w:val="001F4932"/>
    <w:rsid w:val="001F493C"/>
    <w:rsid w:val="001F4B55"/>
    <w:rsid w:val="001F4EB4"/>
    <w:rsid w:val="001F4F8E"/>
    <w:rsid w:val="001F5018"/>
    <w:rsid w:val="001F50C0"/>
    <w:rsid w:val="001F50FC"/>
    <w:rsid w:val="001F523D"/>
    <w:rsid w:val="001F5368"/>
    <w:rsid w:val="001F550A"/>
    <w:rsid w:val="001F572B"/>
    <w:rsid w:val="001F58C6"/>
    <w:rsid w:val="001F5A76"/>
    <w:rsid w:val="001F5C91"/>
    <w:rsid w:val="001F5E17"/>
    <w:rsid w:val="001F60B6"/>
    <w:rsid w:val="001F6294"/>
    <w:rsid w:val="001F6564"/>
    <w:rsid w:val="001F674C"/>
    <w:rsid w:val="001F678D"/>
    <w:rsid w:val="001F67DD"/>
    <w:rsid w:val="001F692B"/>
    <w:rsid w:val="001F6A4D"/>
    <w:rsid w:val="001F6C22"/>
    <w:rsid w:val="001F6E6D"/>
    <w:rsid w:val="001F6FC4"/>
    <w:rsid w:val="001F71BD"/>
    <w:rsid w:val="001F7338"/>
    <w:rsid w:val="001F7364"/>
    <w:rsid w:val="001F74F5"/>
    <w:rsid w:val="001F7560"/>
    <w:rsid w:val="001F760F"/>
    <w:rsid w:val="001F7635"/>
    <w:rsid w:val="001F79E2"/>
    <w:rsid w:val="001F7B42"/>
    <w:rsid w:val="001F7B83"/>
    <w:rsid w:val="001F7D1D"/>
    <w:rsid w:val="00200354"/>
    <w:rsid w:val="0020044E"/>
    <w:rsid w:val="00200459"/>
    <w:rsid w:val="002004C5"/>
    <w:rsid w:val="00200749"/>
    <w:rsid w:val="00200BC7"/>
    <w:rsid w:val="00200D84"/>
    <w:rsid w:val="00200F39"/>
    <w:rsid w:val="00201052"/>
    <w:rsid w:val="0020112B"/>
    <w:rsid w:val="0020119D"/>
    <w:rsid w:val="00201252"/>
    <w:rsid w:val="002012EE"/>
    <w:rsid w:val="00201545"/>
    <w:rsid w:val="00201689"/>
    <w:rsid w:val="0020169A"/>
    <w:rsid w:val="0020170C"/>
    <w:rsid w:val="0020196D"/>
    <w:rsid w:val="00201A33"/>
    <w:rsid w:val="00201E89"/>
    <w:rsid w:val="00202002"/>
    <w:rsid w:val="0020200E"/>
    <w:rsid w:val="002021EC"/>
    <w:rsid w:val="002024ED"/>
    <w:rsid w:val="0020271A"/>
    <w:rsid w:val="002027C4"/>
    <w:rsid w:val="00202935"/>
    <w:rsid w:val="00202AEA"/>
    <w:rsid w:val="00202C35"/>
    <w:rsid w:val="00202C68"/>
    <w:rsid w:val="00203072"/>
    <w:rsid w:val="0020325D"/>
    <w:rsid w:val="00203303"/>
    <w:rsid w:val="0020332F"/>
    <w:rsid w:val="00203591"/>
    <w:rsid w:val="00203846"/>
    <w:rsid w:val="00203B9B"/>
    <w:rsid w:val="00203BDE"/>
    <w:rsid w:val="00203C69"/>
    <w:rsid w:val="00203C6B"/>
    <w:rsid w:val="00203E5F"/>
    <w:rsid w:val="0020406C"/>
    <w:rsid w:val="00204091"/>
    <w:rsid w:val="002046D9"/>
    <w:rsid w:val="0020477E"/>
    <w:rsid w:val="0020478D"/>
    <w:rsid w:val="00204B89"/>
    <w:rsid w:val="00204D2C"/>
    <w:rsid w:val="00204FD4"/>
    <w:rsid w:val="002052B1"/>
    <w:rsid w:val="0020531E"/>
    <w:rsid w:val="002054AA"/>
    <w:rsid w:val="00205539"/>
    <w:rsid w:val="00205581"/>
    <w:rsid w:val="00205C53"/>
    <w:rsid w:val="00205C74"/>
    <w:rsid w:val="00205D63"/>
    <w:rsid w:val="00205E63"/>
    <w:rsid w:val="00205F1B"/>
    <w:rsid w:val="00205FA7"/>
    <w:rsid w:val="00206658"/>
    <w:rsid w:val="002066B4"/>
    <w:rsid w:val="00206711"/>
    <w:rsid w:val="00206844"/>
    <w:rsid w:val="00206B4B"/>
    <w:rsid w:val="00206B9A"/>
    <w:rsid w:val="00206F57"/>
    <w:rsid w:val="00206F59"/>
    <w:rsid w:val="00207008"/>
    <w:rsid w:val="002074AA"/>
    <w:rsid w:val="00207596"/>
    <w:rsid w:val="002076FD"/>
    <w:rsid w:val="0020773B"/>
    <w:rsid w:val="002077C4"/>
    <w:rsid w:val="00207988"/>
    <w:rsid w:val="00207C17"/>
    <w:rsid w:val="00207C7D"/>
    <w:rsid w:val="00207CC0"/>
    <w:rsid w:val="00207D0D"/>
    <w:rsid w:val="00207F7D"/>
    <w:rsid w:val="00210072"/>
    <w:rsid w:val="00210434"/>
    <w:rsid w:val="002104A3"/>
    <w:rsid w:val="00210677"/>
    <w:rsid w:val="00210845"/>
    <w:rsid w:val="00210865"/>
    <w:rsid w:val="00210B98"/>
    <w:rsid w:val="00210C23"/>
    <w:rsid w:val="00210DBB"/>
    <w:rsid w:val="00210F84"/>
    <w:rsid w:val="00211006"/>
    <w:rsid w:val="0021107E"/>
    <w:rsid w:val="002111E1"/>
    <w:rsid w:val="00211477"/>
    <w:rsid w:val="002118B1"/>
    <w:rsid w:val="00211C3E"/>
    <w:rsid w:val="00211CBE"/>
    <w:rsid w:val="00211D09"/>
    <w:rsid w:val="00211D66"/>
    <w:rsid w:val="00211D94"/>
    <w:rsid w:val="00211DDA"/>
    <w:rsid w:val="00211DDE"/>
    <w:rsid w:val="00212081"/>
    <w:rsid w:val="002120FA"/>
    <w:rsid w:val="00212259"/>
    <w:rsid w:val="00212832"/>
    <w:rsid w:val="00212890"/>
    <w:rsid w:val="00212BD6"/>
    <w:rsid w:val="00212DC7"/>
    <w:rsid w:val="00212FE3"/>
    <w:rsid w:val="0021308D"/>
    <w:rsid w:val="002131D6"/>
    <w:rsid w:val="00213928"/>
    <w:rsid w:val="0021398E"/>
    <w:rsid w:val="00213A32"/>
    <w:rsid w:val="00213A42"/>
    <w:rsid w:val="00213BC9"/>
    <w:rsid w:val="00213C9A"/>
    <w:rsid w:val="00213D48"/>
    <w:rsid w:val="0021446F"/>
    <w:rsid w:val="00214485"/>
    <w:rsid w:val="00214669"/>
    <w:rsid w:val="0021469D"/>
    <w:rsid w:val="002146D1"/>
    <w:rsid w:val="002146FB"/>
    <w:rsid w:val="00214731"/>
    <w:rsid w:val="00214926"/>
    <w:rsid w:val="00214A82"/>
    <w:rsid w:val="00214BDE"/>
    <w:rsid w:val="00214F0B"/>
    <w:rsid w:val="00215114"/>
    <w:rsid w:val="0021524E"/>
    <w:rsid w:val="00215277"/>
    <w:rsid w:val="0021528C"/>
    <w:rsid w:val="002153AB"/>
    <w:rsid w:val="00215430"/>
    <w:rsid w:val="00215A35"/>
    <w:rsid w:val="00215C72"/>
    <w:rsid w:val="00215CB2"/>
    <w:rsid w:val="00215DBF"/>
    <w:rsid w:val="00215E72"/>
    <w:rsid w:val="00215FBE"/>
    <w:rsid w:val="00215FCB"/>
    <w:rsid w:val="00216043"/>
    <w:rsid w:val="00216052"/>
    <w:rsid w:val="00216216"/>
    <w:rsid w:val="002162B4"/>
    <w:rsid w:val="0021647A"/>
    <w:rsid w:val="0021662B"/>
    <w:rsid w:val="00216717"/>
    <w:rsid w:val="00216816"/>
    <w:rsid w:val="00216BCA"/>
    <w:rsid w:val="00216C07"/>
    <w:rsid w:val="00217085"/>
    <w:rsid w:val="002176F5"/>
    <w:rsid w:val="00217834"/>
    <w:rsid w:val="002178AF"/>
    <w:rsid w:val="002178E4"/>
    <w:rsid w:val="00217BD0"/>
    <w:rsid w:val="00217CFA"/>
    <w:rsid w:val="00217D89"/>
    <w:rsid w:val="002200C1"/>
    <w:rsid w:val="00220122"/>
    <w:rsid w:val="002204E6"/>
    <w:rsid w:val="0022052C"/>
    <w:rsid w:val="00220560"/>
    <w:rsid w:val="00220666"/>
    <w:rsid w:val="0022095A"/>
    <w:rsid w:val="00220DFD"/>
    <w:rsid w:val="00220EBA"/>
    <w:rsid w:val="00220F30"/>
    <w:rsid w:val="00220FD6"/>
    <w:rsid w:val="00221043"/>
    <w:rsid w:val="0022111A"/>
    <w:rsid w:val="0022112F"/>
    <w:rsid w:val="0022115C"/>
    <w:rsid w:val="00221ACB"/>
    <w:rsid w:val="00221AFD"/>
    <w:rsid w:val="00221C74"/>
    <w:rsid w:val="00221D46"/>
    <w:rsid w:val="00221D54"/>
    <w:rsid w:val="00221D5C"/>
    <w:rsid w:val="00221F32"/>
    <w:rsid w:val="00222065"/>
    <w:rsid w:val="00222086"/>
    <w:rsid w:val="002221BA"/>
    <w:rsid w:val="00222623"/>
    <w:rsid w:val="00222757"/>
    <w:rsid w:val="002228A5"/>
    <w:rsid w:val="00222951"/>
    <w:rsid w:val="00222C05"/>
    <w:rsid w:val="00222C42"/>
    <w:rsid w:val="00222D8B"/>
    <w:rsid w:val="00222E10"/>
    <w:rsid w:val="00222EAE"/>
    <w:rsid w:val="00222F30"/>
    <w:rsid w:val="00223204"/>
    <w:rsid w:val="00223517"/>
    <w:rsid w:val="00223601"/>
    <w:rsid w:val="002239CA"/>
    <w:rsid w:val="00223C10"/>
    <w:rsid w:val="00223D2F"/>
    <w:rsid w:val="002240B8"/>
    <w:rsid w:val="0022410C"/>
    <w:rsid w:val="002243C0"/>
    <w:rsid w:val="002244D5"/>
    <w:rsid w:val="002245B8"/>
    <w:rsid w:val="002246CC"/>
    <w:rsid w:val="00224775"/>
    <w:rsid w:val="00224A5C"/>
    <w:rsid w:val="00224AFD"/>
    <w:rsid w:val="00224BDF"/>
    <w:rsid w:val="00224F11"/>
    <w:rsid w:val="00224FB5"/>
    <w:rsid w:val="00225148"/>
    <w:rsid w:val="002251D2"/>
    <w:rsid w:val="0022535B"/>
    <w:rsid w:val="002258AD"/>
    <w:rsid w:val="00225ABE"/>
    <w:rsid w:val="002261AD"/>
    <w:rsid w:val="002261DF"/>
    <w:rsid w:val="00226248"/>
    <w:rsid w:val="00226399"/>
    <w:rsid w:val="00226446"/>
    <w:rsid w:val="002265EC"/>
    <w:rsid w:val="00226743"/>
    <w:rsid w:val="002267A8"/>
    <w:rsid w:val="00226C1E"/>
    <w:rsid w:val="00226CC7"/>
    <w:rsid w:val="00226CEF"/>
    <w:rsid w:val="00226F04"/>
    <w:rsid w:val="00227257"/>
    <w:rsid w:val="002273C1"/>
    <w:rsid w:val="00227517"/>
    <w:rsid w:val="002276FF"/>
    <w:rsid w:val="00227818"/>
    <w:rsid w:val="0022794F"/>
    <w:rsid w:val="00227A11"/>
    <w:rsid w:val="00227A46"/>
    <w:rsid w:val="00227A58"/>
    <w:rsid w:val="00227AE0"/>
    <w:rsid w:val="00227B76"/>
    <w:rsid w:val="00227C5C"/>
    <w:rsid w:val="002300DF"/>
    <w:rsid w:val="00230193"/>
    <w:rsid w:val="0023030E"/>
    <w:rsid w:val="00230380"/>
    <w:rsid w:val="00230411"/>
    <w:rsid w:val="00230864"/>
    <w:rsid w:val="00230B1B"/>
    <w:rsid w:val="00230C60"/>
    <w:rsid w:val="00230ED0"/>
    <w:rsid w:val="0023107B"/>
    <w:rsid w:val="002312A1"/>
    <w:rsid w:val="0023133E"/>
    <w:rsid w:val="002314DD"/>
    <w:rsid w:val="00231686"/>
    <w:rsid w:val="002318DB"/>
    <w:rsid w:val="0023193E"/>
    <w:rsid w:val="00231C59"/>
    <w:rsid w:val="00231D21"/>
    <w:rsid w:val="00231EDA"/>
    <w:rsid w:val="0023207B"/>
    <w:rsid w:val="002322BC"/>
    <w:rsid w:val="00232336"/>
    <w:rsid w:val="00232416"/>
    <w:rsid w:val="002325B2"/>
    <w:rsid w:val="002326D0"/>
    <w:rsid w:val="00232C4D"/>
    <w:rsid w:val="00232CC0"/>
    <w:rsid w:val="00232DB0"/>
    <w:rsid w:val="00232E00"/>
    <w:rsid w:val="0023319D"/>
    <w:rsid w:val="002331E8"/>
    <w:rsid w:val="002332EE"/>
    <w:rsid w:val="0023331B"/>
    <w:rsid w:val="002333A1"/>
    <w:rsid w:val="00233516"/>
    <w:rsid w:val="002335F8"/>
    <w:rsid w:val="002336D4"/>
    <w:rsid w:val="00233787"/>
    <w:rsid w:val="002337FE"/>
    <w:rsid w:val="00233B17"/>
    <w:rsid w:val="00233BCC"/>
    <w:rsid w:val="00233BD1"/>
    <w:rsid w:val="00233F88"/>
    <w:rsid w:val="00234065"/>
    <w:rsid w:val="002341FF"/>
    <w:rsid w:val="00234295"/>
    <w:rsid w:val="0023429F"/>
    <w:rsid w:val="002343CB"/>
    <w:rsid w:val="0023442F"/>
    <w:rsid w:val="00234451"/>
    <w:rsid w:val="00234BA2"/>
    <w:rsid w:val="00234F5C"/>
    <w:rsid w:val="00235014"/>
    <w:rsid w:val="002350A4"/>
    <w:rsid w:val="002351BE"/>
    <w:rsid w:val="00235387"/>
    <w:rsid w:val="002355E0"/>
    <w:rsid w:val="002356A8"/>
    <w:rsid w:val="00235838"/>
    <w:rsid w:val="00235AAD"/>
    <w:rsid w:val="00235B53"/>
    <w:rsid w:val="00235D69"/>
    <w:rsid w:val="00235D71"/>
    <w:rsid w:val="00235DBD"/>
    <w:rsid w:val="00235FF9"/>
    <w:rsid w:val="002360E2"/>
    <w:rsid w:val="0023624D"/>
    <w:rsid w:val="0023630D"/>
    <w:rsid w:val="0023657C"/>
    <w:rsid w:val="00236746"/>
    <w:rsid w:val="00236A2D"/>
    <w:rsid w:val="00236D23"/>
    <w:rsid w:val="00236DDB"/>
    <w:rsid w:val="00236F1D"/>
    <w:rsid w:val="0023740B"/>
    <w:rsid w:val="0023743F"/>
    <w:rsid w:val="002379C1"/>
    <w:rsid w:val="00237CEB"/>
    <w:rsid w:val="00237D14"/>
    <w:rsid w:val="00237FAE"/>
    <w:rsid w:val="00240281"/>
    <w:rsid w:val="002403CC"/>
    <w:rsid w:val="0024067A"/>
    <w:rsid w:val="002406B4"/>
    <w:rsid w:val="00240967"/>
    <w:rsid w:val="00240B0D"/>
    <w:rsid w:val="00240B42"/>
    <w:rsid w:val="00240C45"/>
    <w:rsid w:val="00240D64"/>
    <w:rsid w:val="00240D67"/>
    <w:rsid w:val="00240F55"/>
    <w:rsid w:val="00240FA3"/>
    <w:rsid w:val="00241178"/>
    <w:rsid w:val="002413F2"/>
    <w:rsid w:val="002414EF"/>
    <w:rsid w:val="00241589"/>
    <w:rsid w:val="002416A4"/>
    <w:rsid w:val="002416BC"/>
    <w:rsid w:val="002417B5"/>
    <w:rsid w:val="00241900"/>
    <w:rsid w:val="00241B4C"/>
    <w:rsid w:val="00241D7C"/>
    <w:rsid w:val="00242030"/>
    <w:rsid w:val="002420D8"/>
    <w:rsid w:val="0024294E"/>
    <w:rsid w:val="002429A1"/>
    <w:rsid w:val="00242B85"/>
    <w:rsid w:val="00242DBD"/>
    <w:rsid w:val="0024305F"/>
    <w:rsid w:val="00243328"/>
    <w:rsid w:val="0024333F"/>
    <w:rsid w:val="0024342B"/>
    <w:rsid w:val="00243490"/>
    <w:rsid w:val="0024365C"/>
    <w:rsid w:val="002437C3"/>
    <w:rsid w:val="002437F9"/>
    <w:rsid w:val="00243809"/>
    <w:rsid w:val="0024397E"/>
    <w:rsid w:val="00243C37"/>
    <w:rsid w:val="00243D7A"/>
    <w:rsid w:val="00243E02"/>
    <w:rsid w:val="00243F94"/>
    <w:rsid w:val="0024430C"/>
    <w:rsid w:val="00244695"/>
    <w:rsid w:val="00244A1E"/>
    <w:rsid w:val="00244A59"/>
    <w:rsid w:val="00244B6A"/>
    <w:rsid w:val="00244D2D"/>
    <w:rsid w:val="00244D4E"/>
    <w:rsid w:val="00244FE2"/>
    <w:rsid w:val="00244FF7"/>
    <w:rsid w:val="0024503C"/>
    <w:rsid w:val="002450C6"/>
    <w:rsid w:val="0024526A"/>
    <w:rsid w:val="002453AA"/>
    <w:rsid w:val="002456D6"/>
    <w:rsid w:val="00245864"/>
    <w:rsid w:val="0024587E"/>
    <w:rsid w:val="00245B21"/>
    <w:rsid w:val="00245C96"/>
    <w:rsid w:val="00245D68"/>
    <w:rsid w:val="00245D9B"/>
    <w:rsid w:val="00246178"/>
    <w:rsid w:val="00246250"/>
    <w:rsid w:val="00246377"/>
    <w:rsid w:val="002463AB"/>
    <w:rsid w:val="002466F7"/>
    <w:rsid w:val="00246C50"/>
    <w:rsid w:val="00246CDD"/>
    <w:rsid w:val="00246D44"/>
    <w:rsid w:val="00246D79"/>
    <w:rsid w:val="00246EBD"/>
    <w:rsid w:val="002471C4"/>
    <w:rsid w:val="00247226"/>
    <w:rsid w:val="00247610"/>
    <w:rsid w:val="00247628"/>
    <w:rsid w:val="002476A1"/>
    <w:rsid w:val="002476A4"/>
    <w:rsid w:val="0024797D"/>
    <w:rsid w:val="00247999"/>
    <w:rsid w:val="002479E8"/>
    <w:rsid w:val="00247A64"/>
    <w:rsid w:val="00247BFD"/>
    <w:rsid w:val="00247ED4"/>
    <w:rsid w:val="0025028D"/>
    <w:rsid w:val="00250461"/>
    <w:rsid w:val="0025053A"/>
    <w:rsid w:val="002508A8"/>
    <w:rsid w:val="002508AD"/>
    <w:rsid w:val="00250917"/>
    <w:rsid w:val="00250965"/>
    <w:rsid w:val="002509A3"/>
    <w:rsid w:val="00250AE9"/>
    <w:rsid w:val="00250F3F"/>
    <w:rsid w:val="00251006"/>
    <w:rsid w:val="002512C3"/>
    <w:rsid w:val="0025166C"/>
    <w:rsid w:val="0025178A"/>
    <w:rsid w:val="002519FD"/>
    <w:rsid w:val="00251A26"/>
    <w:rsid w:val="00251A87"/>
    <w:rsid w:val="00251AA1"/>
    <w:rsid w:val="00251C63"/>
    <w:rsid w:val="0025229C"/>
    <w:rsid w:val="002523B2"/>
    <w:rsid w:val="002528E2"/>
    <w:rsid w:val="0025294E"/>
    <w:rsid w:val="00252AEE"/>
    <w:rsid w:val="00252B7C"/>
    <w:rsid w:val="0025311D"/>
    <w:rsid w:val="002532FA"/>
    <w:rsid w:val="0025351A"/>
    <w:rsid w:val="002536D8"/>
    <w:rsid w:val="00253747"/>
    <w:rsid w:val="002537D5"/>
    <w:rsid w:val="002539A2"/>
    <w:rsid w:val="002539CC"/>
    <w:rsid w:val="00253AE2"/>
    <w:rsid w:val="00253B98"/>
    <w:rsid w:val="00253C98"/>
    <w:rsid w:val="00253CB2"/>
    <w:rsid w:val="00253D68"/>
    <w:rsid w:val="00253E64"/>
    <w:rsid w:val="00253FF8"/>
    <w:rsid w:val="002541E9"/>
    <w:rsid w:val="00254343"/>
    <w:rsid w:val="00254381"/>
    <w:rsid w:val="002545D1"/>
    <w:rsid w:val="00254ADD"/>
    <w:rsid w:val="00254CC8"/>
    <w:rsid w:val="00254E00"/>
    <w:rsid w:val="00254FD6"/>
    <w:rsid w:val="00254FF5"/>
    <w:rsid w:val="00255023"/>
    <w:rsid w:val="0025508F"/>
    <w:rsid w:val="00255105"/>
    <w:rsid w:val="00255177"/>
    <w:rsid w:val="0025550F"/>
    <w:rsid w:val="00255551"/>
    <w:rsid w:val="0025571B"/>
    <w:rsid w:val="00255816"/>
    <w:rsid w:val="00255AB8"/>
    <w:rsid w:val="00255D3F"/>
    <w:rsid w:val="00255D74"/>
    <w:rsid w:val="002563B2"/>
    <w:rsid w:val="0025641C"/>
    <w:rsid w:val="00256508"/>
    <w:rsid w:val="0025675A"/>
    <w:rsid w:val="00256C0E"/>
    <w:rsid w:val="00256F1C"/>
    <w:rsid w:val="00256F44"/>
    <w:rsid w:val="00257542"/>
    <w:rsid w:val="0025768B"/>
    <w:rsid w:val="002578C6"/>
    <w:rsid w:val="00257962"/>
    <w:rsid w:val="002579E5"/>
    <w:rsid w:val="00257D9F"/>
    <w:rsid w:val="00257DFD"/>
    <w:rsid w:val="00257EA3"/>
    <w:rsid w:val="00257EB4"/>
    <w:rsid w:val="00257EE0"/>
    <w:rsid w:val="00257FAF"/>
    <w:rsid w:val="00257FB3"/>
    <w:rsid w:val="00260584"/>
    <w:rsid w:val="002608AE"/>
    <w:rsid w:val="00260942"/>
    <w:rsid w:val="0026098C"/>
    <w:rsid w:val="002609F7"/>
    <w:rsid w:val="00260B40"/>
    <w:rsid w:val="00260E66"/>
    <w:rsid w:val="002610CC"/>
    <w:rsid w:val="002610E0"/>
    <w:rsid w:val="00261268"/>
    <w:rsid w:val="002613F2"/>
    <w:rsid w:val="002616DB"/>
    <w:rsid w:val="00261732"/>
    <w:rsid w:val="00261B1E"/>
    <w:rsid w:val="00261B2E"/>
    <w:rsid w:val="002624ED"/>
    <w:rsid w:val="0026293E"/>
    <w:rsid w:val="002629E9"/>
    <w:rsid w:val="00262AB3"/>
    <w:rsid w:val="00262B27"/>
    <w:rsid w:val="00262E6E"/>
    <w:rsid w:val="00263041"/>
    <w:rsid w:val="00263135"/>
    <w:rsid w:val="0026314A"/>
    <w:rsid w:val="00263448"/>
    <w:rsid w:val="002635F0"/>
    <w:rsid w:val="00263697"/>
    <w:rsid w:val="0026391C"/>
    <w:rsid w:val="00263ACD"/>
    <w:rsid w:val="00263AD4"/>
    <w:rsid w:val="00263B11"/>
    <w:rsid w:val="00263B9F"/>
    <w:rsid w:val="00263C6E"/>
    <w:rsid w:val="00263C84"/>
    <w:rsid w:val="00263E0C"/>
    <w:rsid w:val="00263F39"/>
    <w:rsid w:val="00263FD5"/>
    <w:rsid w:val="0026407F"/>
    <w:rsid w:val="00264103"/>
    <w:rsid w:val="0026425C"/>
    <w:rsid w:val="00264692"/>
    <w:rsid w:val="00264AD7"/>
    <w:rsid w:val="00264E0E"/>
    <w:rsid w:val="00264E4F"/>
    <w:rsid w:val="00264EBD"/>
    <w:rsid w:val="00264ECD"/>
    <w:rsid w:val="00264F1A"/>
    <w:rsid w:val="00264F9D"/>
    <w:rsid w:val="00265099"/>
    <w:rsid w:val="002650FC"/>
    <w:rsid w:val="002653B4"/>
    <w:rsid w:val="0026540D"/>
    <w:rsid w:val="0026561D"/>
    <w:rsid w:val="0026586B"/>
    <w:rsid w:val="00265C79"/>
    <w:rsid w:val="00265D0E"/>
    <w:rsid w:val="002662B5"/>
    <w:rsid w:val="0026656A"/>
    <w:rsid w:val="002667F7"/>
    <w:rsid w:val="002669B4"/>
    <w:rsid w:val="00266D50"/>
    <w:rsid w:val="0026765C"/>
    <w:rsid w:val="00267750"/>
    <w:rsid w:val="00267937"/>
    <w:rsid w:val="00267A6A"/>
    <w:rsid w:val="0027003B"/>
    <w:rsid w:val="00270097"/>
    <w:rsid w:val="0027017B"/>
    <w:rsid w:val="00270713"/>
    <w:rsid w:val="00270829"/>
    <w:rsid w:val="0027097B"/>
    <w:rsid w:val="00270AB7"/>
    <w:rsid w:val="00270B10"/>
    <w:rsid w:val="00270B32"/>
    <w:rsid w:val="00270B82"/>
    <w:rsid w:val="00270E22"/>
    <w:rsid w:val="0027104A"/>
    <w:rsid w:val="0027153B"/>
    <w:rsid w:val="00271587"/>
    <w:rsid w:val="002716B8"/>
    <w:rsid w:val="002716D0"/>
    <w:rsid w:val="00271707"/>
    <w:rsid w:val="00271B96"/>
    <w:rsid w:val="00271D24"/>
    <w:rsid w:val="00271FA6"/>
    <w:rsid w:val="00272142"/>
    <w:rsid w:val="00272152"/>
    <w:rsid w:val="00272296"/>
    <w:rsid w:val="002722C1"/>
    <w:rsid w:val="0027243F"/>
    <w:rsid w:val="0027271E"/>
    <w:rsid w:val="00272ADA"/>
    <w:rsid w:val="00272C01"/>
    <w:rsid w:val="002730BC"/>
    <w:rsid w:val="002731F2"/>
    <w:rsid w:val="002732FD"/>
    <w:rsid w:val="002733D3"/>
    <w:rsid w:val="00273609"/>
    <w:rsid w:val="00273690"/>
    <w:rsid w:val="00273855"/>
    <w:rsid w:val="0027399C"/>
    <w:rsid w:val="00273C9B"/>
    <w:rsid w:val="00273CA0"/>
    <w:rsid w:val="00273DC0"/>
    <w:rsid w:val="00273FEF"/>
    <w:rsid w:val="00274403"/>
    <w:rsid w:val="00274463"/>
    <w:rsid w:val="00274657"/>
    <w:rsid w:val="00274699"/>
    <w:rsid w:val="00274822"/>
    <w:rsid w:val="00274DBA"/>
    <w:rsid w:val="00274E5F"/>
    <w:rsid w:val="00275129"/>
    <w:rsid w:val="002751CA"/>
    <w:rsid w:val="00275306"/>
    <w:rsid w:val="002754B0"/>
    <w:rsid w:val="00275630"/>
    <w:rsid w:val="002758C9"/>
    <w:rsid w:val="002759AC"/>
    <w:rsid w:val="00275A81"/>
    <w:rsid w:val="00275B0A"/>
    <w:rsid w:val="00275CC9"/>
    <w:rsid w:val="00275E1A"/>
    <w:rsid w:val="00275F13"/>
    <w:rsid w:val="002761BF"/>
    <w:rsid w:val="002763DC"/>
    <w:rsid w:val="00276478"/>
    <w:rsid w:val="00276554"/>
    <w:rsid w:val="00276615"/>
    <w:rsid w:val="00276BB6"/>
    <w:rsid w:val="00276E05"/>
    <w:rsid w:val="00276F75"/>
    <w:rsid w:val="002771C0"/>
    <w:rsid w:val="002771D1"/>
    <w:rsid w:val="0027738F"/>
    <w:rsid w:val="0027746B"/>
    <w:rsid w:val="00277538"/>
    <w:rsid w:val="002777A2"/>
    <w:rsid w:val="002777B4"/>
    <w:rsid w:val="002777BB"/>
    <w:rsid w:val="002778E6"/>
    <w:rsid w:val="002779C3"/>
    <w:rsid w:val="00277AA7"/>
    <w:rsid w:val="00277C35"/>
    <w:rsid w:val="00277CEB"/>
    <w:rsid w:val="00280079"/>
    <w:rsid w:val="00280758"/>
    <w:rsid w:val="00280D1F"/>
    <w:rsid w:val="00280F32"/>
    <w:rsid w:val="00281485"/>
    <w:rsid w:val="00281514"/>
    <w:rsid w:val="0028152E"/>
    <w:rsid w:val="0028175D"/>
    <w:rsid w:val="00281A21"/>
    <w:rsid w:val="00281E2E"/>
    <w:rsid w:val="00281E33"/>
    <w:rsid w:val="00281FD4"/>
    <w:rsid w:val="00282510"/>
    <w:rsid w:val="0028269B"/>
    <w:rsid w:val="00282C1D"/>
    <w:rsid w:val="00282EC2"/>
    <w:rsid w:val="002833E0"/>
    <w:rsid w:val="00283413"/>
    <w:rsid w:val="00283688"/>
    <w:rsid w:val="00283867"/>
    <w:rsid w:val="00283BFD"/>
    <w:rsid w:val="00283D11"/>
    <w:rsid w:val="00283D42"/>
    <w:rsid w:val="00283F2C"/>
    <w:rsid w:val="00284115"/>
    <w:rsid w:val="002844AE"/>
    <w:rsid w:val="00284564"/>
    <w:rsid w:val="002847B3"/>
    <w:rsid w:val="00284864"/>
    <w:rsid w:val="0028498B"/>
    <w:rsid w:val="00285013"/>
    <w:rsid w:val="00285478"/>
    <w:rsid w:val="00285AE8"/>
    <w:rsid w:val="00285CFD"/>
    <w:rsid w:val="0028608C"/>
    <w:rsid w:val="002860FD"/>
    <w:rsid w:val="00286153"/>
    <w:rsid w:val="002861A7"/>
    <w:rsid w:val="002861BE"/>
    <w:rsid w:val="00286460"/>
    <w:rsid w:val="00286689"/>
    <w:rsid w:val="00286A71"/>
    <w:rsid w:val="00286A76"/>
    <w:rsid w:val="00286B0F"/>
    <w:rsid w:val="00286E49"/>
    <w:rsid w:val="0028747E"/>
    <w:rsid w:val="00287493"/>
    <w:rsid w:val="0028773B"/>
    <w:rsid w:val="00287A09"/>
    <w:rsid w:val="00287A4C"/>
    <w:rsid w:val="00287AE4"/>
    <w:rsid w:val="00287AED"/>
    <w:rsid w:val="00287B9E"/>
    <w:rsid w:val="00287C1C"/>
    <w:rsid w:val="00287DDE"/>
    <w:rsid w:val="00287E4F"/>
    <w:rsid w:val="00287EE1"/>
    <w:rsid w:val="00290019"/>
    <w:rsid w:val="002905AB"/>
    <w:rsid w:val="002908EB"/>
    <w:rsid w:val="00290CB6"/>
    <w:rsid w:val="00290D65"/>
    <w:rsid w:val="00290E25"/>
    <w:rsid w:val="00290EF5"/>
    <w:rsid w:val="00290F20"/>
    <w:rsid w:val="00290FA8"/>
    <w:rsid w:val="00290FD1"/>
    <w:rsid w:val="00291096"/>
    <w:rsid w:val="002912A8"/>
    <w:rsid w:val="0029138E"/>
    <w:rsid w:val="00291490"/>
    <w:rsid w:val="002914B4"/>
    <w:rsid w:val="0029150A"/>
    <w:rsid w:val="00291D48"/>
    <w:rsid w:val="00291E62"/>
    <w:rsid w:val="00291F41"/>
    <w:rsid w:val="00292411"/>
    <w:rsid w:val="00292460"/>
    <w:rsid w:val="00292590"/>
    <w:rsid w:val="002928A3"/>
    <w:rsid w:val="002929B4"/>
    <w:rsid w:val="00292C0F"/>
    <w:rsid w:val="00292ECC"/>
    <w:rsid w:val="00292F76"/>
    <w:rsid w:val="0029335A"/>
    <w:rsid w:val="0029378D"/>
    <w:rsid w:val="00293E37"/>
    <w:rsid w:val="00293EF7"/>
    <w:rsid w:val="0029426A"/>
    <w:rsid w:val="0029466A"/>
    <w:rsid w:val="002948CF"/>
    <w:rsid w:val="00294A45"/>
    <w:rsid w:val="00294F5D"/>
    <w:rsid w:val="00295105"/>
    <w:rsid w:val="002953A1"/>
    <w:rsid w:val="0029561F"/>
    <w:rsid w:val="00295671"/>
    <w:rsid w:val="00295AA1"/>
    <w:rsid w:val="00295CD2"/>
    <w:rsid w:val="0029635E"/>
    <w:rsid w:val="0029667C"/>
    <w:rsid w:val="00296782"/>
    <w:rsid w:val="00296978"/>
    <w:rsid w:val="00296BC6"/>
    <w:rsid w:val="00296C2B"/>
    <w:rsid w:val="00296CF7"/>
    <w:rsid w:val="00296F1B"/>
    <w:rsid w:val="002970DC"/>
    <w:rsid w:val="00297162"/>
    <w:rsid w:val="002972A5"/>
    <w:rsid w:val="0029754B"/>
    <w:rsid w:val="002976DF"/>
    <w:rsid w:val="002977F7"/>
    <w:rsid w:val="00297A0A"/>
    <w:rsid w:val="00297E26"/>
    <w:rsid w:val="00297E3A"/>
    <w:rsid w:val="002A013A"/>
    <w:rsid w:val="002A016E"/>
    <w:rsid w:val="002A01C5"/>
    <w:rsid w:val="002A03E6"/>
    <w:rsid w:val="002A069A"/>
    <w:rsid w:val="002A078C"/>
    <w:rsid w:val="002A082C"/>
    <w:rsid w:val="002A0892"/>
    <w:rsid w:val="002A0953"/>
    <w:rsid w:val="002A0E00"/>
    <w:rsid w:val="002A100D"/>
    <w:rsid w:val="002A11C7"/>
    <w:rsid w:val="002A12D4"/>
    <w:rsid w:val="002A1432"/>
    <w:rsid w:val="002A1563"/>
    <w:rsid w:val="002A15B7"/>
    <w:rsid w:val="002A1853"/>
    <w:rsid w:val="002A18E8"/>
    <w:rsid w:val="002A1A34"/>
    <w:rsid w:val="002A1A6A"/>
    <w:rsid w:val="002A1DB3"/>
    <w:rsid w:val="002A1F99"/>
    <w:rsid w:val="002A2055"/>
    <w:rsid w:val="002A21B4"/>
    <w:rsid w:val="002A21B6"/>
    <w:rsid w:val="002A21DB"/>
    <w:rsid w:val="002A21E2"/>
    <w:rsid w:val="002A275C"/>
    <w:rsid w:val="002A27B0"/>
    <w:rsid w:val="002A2926"/>
    <w:rsid w:val="002A2937"/>
    <w:rsid w:val="002A2A03"/>
    <w:rsid w:val="002A2A0A"/>
    <w:rsid w:val="002A2C91"/>
    <w:rsid w:val="002A2D95"/>
    <w:rsid w:val="002A2DD8"/>
    <w:rsid w:val="002A2E2D"/>
    <w:rsid w:val="002A31A8"/>
    <w:rsid w:val="002A337C"/>
    <w:rsid w:val="002A350A"/>
    <w:rsid w:val="002A39D6"/>
    <w:rsid w:val="002A3ABA"/>
    <w:rsid w:val="002A3BDD"/>
    <w:rsid w:val="002A3C72"/>
    <w:rsid w:val="002A3F0E"/>
    <w:rsid w:val="002A4345"/>
    <w:rsid w:val="002A442F"/>
    <w:rsid w:val="002A4653"/>
    <w:rsid w:val="002A469B"/>
    <w:rsid w:val="002A473A"/>
    <w:rsid w:val="002A4967"/>
    <w:rsid w:val="002A4A19"/>
    <w:rsid w:val="002A4C01"/>
    <w:rsid w:val="002A4D37"/>
    <w:rsid w:val="002A4D6C"/>
    <w:rsid w:val="002A4D93"/>
    <w:rsid w:val="002A4DA0"/>
    <w:rsid w:val="002A4F6E"/>
    <w:rsid w:val="002A50F1"/>
    <w:rsid w:val="002A5135"/>
    <w:rsid w:val="002A5209"/>
    <w:rsid w:val="002A5420"/>
    <w:rsid w:val="002A557A"/>
    <w:rsid w:val="002A5767"/>
    <w:rsid w:val="002A5960"/>
    <w:rsid w:val="002A5962"/>
    <w:rsid w:val="002A5A52"/>
    <w:rsid w:val="002A5B13"/>
    <w:rsid w:val="002A5B38"/>
    <w:rsid w:val="002A5BA2"/>
    <w:rsid w:val="002A5C45"/>
    <w:rsid w:val="002A611E"/>
    <w:rsid w:val="002A619C"/>
    <w:rsid w:val="002A6620"/>
    <w:rsid w:val="002A6774"/>
    <w:rsid w:val="002A6ABE"/>
    <w:rsid w:val="002A6BBC"/>
    <w:rsid w:val="002A6D89"/>
    <w:rsid w:val="002A7184"/>
    <w:rsid w:val="002A725F"/>
    <w:rsid w:val="002A72A5"/>
    <w:rsid w:val="002A75B3"/>
    <w:rsid w:val="002A78C7"/>
    <w:rsid w:val="002A795A"/>
    <w:rsid w:val="002A7DA9"/>
    <w:rsid w:val="002A7DF5"/>
    <w:rsid w:val="002A7E9C"/>
    <w:rsid w:val="002A7F22"/>
    <w:rsid w:val="002A7F92"/>
    <w:rsid w:val="002A7FC8"/>
    <w:rsid w:val="002B0089"/>
    <w:rsid w:val="002B00C6"/>
    <w:rsid w:val="002B0460"/>
    <w:rsid w:val="002B075A"/>
    <w:rsid w:val="002B0B2F"/>
    <w:rsid w:val="002B0DEE"/>
    <w:rsid w:val="002B0E76"/>
    <w:rsid w:val="002B108F"/>
    <w:rsid w:val="002B11AC"/>
    <w:rsid w:val="002B15EF"/>
    <w:rsid w:val="002B1819"/>
    <w:rsid w:val="002B181A"/>
    <w:rsid w:val="002B1850"/>
    <w:rsid w:val="002B196F"/>
    <w:rsid w:val="002B1DA1"/>
    <w:rsid w:val="002B2B11"/>
    <w:rsid w:val="002B2B70"/>
    <w:rsid w:val="002B2C29"/>
    <w:rsid w:val="002B2D15"/>
    <w:rsid w:val="002B2D29"/>
    <w:rsid w:val="002B301C"/>
    <w:rsid w:val="002B30F3"/>
    <w:rsid w:val="002B334F"/>
    <w:rsid w:val="002B3578"/>
    <w:rsid w:val="002B35E1"/>
    <w:rsid w:val="002B37CD"/>
    <w:rsid w:val="002B38E1"/>
    <w:rsid w:val="002B393A"/>
    <w:rsid w:val="002B3B0A"/>
    <w:rsid w:val="002B3CD9"/>
    <w:rsid w:val="002B3FF3"/>
    <w:rsid w:val="002B4175"/>
    <w:rsid w:val="002B4330"/>
    <w:rsid w:val="002B43B4"/>
    <w:rsid w:val="002B4545"/>
    <w:rsid w:val="002B4690"/>
    <w:rsid w:val="002B47B8"/>
    <w:rsid w:val="002B4889"/>
    <w:rsid w:val="002B4968"/>
    <w:rsid w:val="002B4B68"/>
    <w:rsid w:val="002B4CB6"/>
    <w:rsid w:val="002B4FA3"/>
    <w:rsid w:val="002B512F"/>
    <w:rsid w:val="002B523A"/>
    <w:rsid w:val="002B59BE"/>
    <w:rsid w:val="002B5AC5"/>
    <w:rsid w:val="002B5B38"/>
    <w:rsid w:val="002B5BD1"/>
    <w:rsid w:val="002B5C13"/>
    <w:rsid w:val="002B5C8B"/>
    <w:rsid w:val="002B604E"/>
    <w:rsid w:val="002B61CF"/>
    <w:rsid w:val="002B635C"/>
    <w:rsid w:val="002B6795"/>
    <w:rsid w:val="002B6860"/>
    <w:rsid w:val="002B68BC"/>
    <w:rsid w:val="002B6A3E"/>
    <w:rsid w:val="002B6BAE"/>
    <w:rsid w:val="002B6E1C"/>
    <w:rsid w:val="002B6F74"/>
    <w:rsid w:val="002B6FAA"/>
    <w:rsid w:val="002B7041"/>
    <w:rsid w:val="002B713E"/>
    <w:rsid w:val="002B718D"/>
    <w:rsid w:val="002B7300"/>
    <w:rsid w:val="002B7543"/>
    <w:rsid w:val="002B7566"/>
    <w:rsid w:val="002B76F0"/>
    <w:rsid w:val="002B7AE9"/>
    <w:rsid w:val="002B7B5D"/>
    <w:rsid w:val="002B7D7F"/>
    <w:rsid w:val="002B7DC9"/>
    <w:rsid w:val="002C0222"/>
    <w:rsid w:val="002C034B"/>
    <w:rsid w:val="002C06AA"/>
    <w:rsid w:val="002C07ED"/>
    <w:rsid w:val="002C0A32"/>
    <w:rsid w:val="002C0C2F"/>
    <w:rsid w:val="002C0E5F"/>
    <w:rsid w:val="002C0EC8"/>
    <w:rsid w:val="002C11EC"/>
    <w:rsid w:val="002C12BC"/>
    <w:rsid w:val="002C1357"/>
    <w:rsid w:val="002C174C"/>
    <w:rsid w:val="002C18B9"/>
    <w:rsid w:val="002C1D93"/>
    <w:rsid w:val="002C1D97"/>
    <w:rsid w:val="002C2113"/>
    <w:rsid w:val="002C2200"/>
    <w:rsid w:val="002C250A"/>
    <w:rsid w:val="002C2635"/>
    <w:rsid w:val="002C26E7"/>
    <w:rsid w:val="002C2927"/>
    <w:rsid w:val="002C2AC2"/>
    <w:rsid w:val="002C2B28"/>
    <w:rsid w:val="002C2BA3"/>
    <w:rsid w:val="002C2C57"/>
    <w:rsid w:val="002C2D11"/>
    <w:rsid w:val="002C32E7"/>
    <w:rsid w:val="002C3533"/>
    <w:rsid w:val="002C356B"/>
    <w:rsid w:val="002C37EE"/>
    <w:rsid w:val="002C3903"/>
    <w:rsid w:val="002C3AE5"/>
    <w:rsid w:val="002C3BD9"/>
    <w:rsid w:val="002C3BFF"/>
    <w:rsid w:val="002C3C28"/>
    <w:rsid w:val="002C3DAF"/>
    <w:rsid w:val="002C3E44"/>
    <w:rsid w:val="002C4042"/>
    <w:rsid w:val="002C43D7"/>
    <w:rsid w:val="002C453B"/>
    <w:rsid w:val="002C45B0"/>
    <w:rsid w:val="002C4723"/>
    <w:rsid w:val="002C47EC"/>
    <w:rsid w:val="002C4978"/>
    <w:rsid w:val="002C4D45"/>
    <w:rsid w:val="002C4E1B"/>
    <w:rsid w:val="002C4EE7"/>
    <w:rsid w:val="002C4FC6"/>
    <w:rsid w:val="002C504E"/>
    <w:rsid w:val="002C5131"/>
    <w:rsid w:val="002C51F8"/>
    <w:rsid w:val="002C527E"/>
    <w:rsid w:val="002C5288"/>
    <w:rsid w:val="002C5294"/>
    <w:rsid w:val="002C52D3"/>
    <w:rsid w:val="002C541E"/>
    <w:rsid w:val="002C54E9"/>
    <w:rsid w:val="002C5758"/>
    <w:rsid w:val="002C5837"/>
    <w:rsid w:val="002C58A4"/>
    <w:rsid w:val="002C5942"/>
    <w:rsid w:val="002C5C50"/>
    <w:rsid w:val="002C5E29"/>
    <w:rsid w:val="002C5EEC"/>
    <w:rsid w:val="002C619C"/>
    <w:rsid w:val="002C61BB"/>
    <w:rsid w:val="002C645F"/>
    <w:rsid w:val="002C6546"/>
    <w:rsid w:val="002C654A"/>
    <w:rsid w:val="002C69D6"/>
    <w:rsid w:val="002C6B76"/>
    <w:rsid w:val="002C6DD8"/>
    <w:rsid w:val="002C6F5D"/>
    <w:rsid w:val="002C707D"/>
    <w:rsid w:val="002C70CC"/>
    <w:rsid w:val="002C75A1"/>
    <w:rsid w:val="002C77C3"/>
    <w:rsid w:val="002C7A38"/>
    <w:rsid w:val="002C7C49"/>
    <w:rsid w:val="002C7E83"/>
    <w:rsid w:val="002C7F71"/>
    <w:rsid w:val="002D0371"/>
    <w:rsid w:val="002D0420"/>
    <w:rsid w:val="002D0456"/>
    <w:rsid w:val="002D04A8"/>
    <w:rsid w:val="002D04EA"/>
    <w:rsid w:val="002D05BB"/>
    <w:rsid w:val="002D0600"/>
    <w:rsid w:val="002D0C15"/>
    <w:rsid w:val="002D0D41"/>
    <w:rsid w:val="002D0DA0"/>
    <w:rsid w:val="002D0EEB"/>
    <w:rsid w:val="002D0F32"/>
    <w:rsid w:val="002D110C"/>
    <w:rsid w:val="002D116F"/>
    <w:rsid w:val="002D11EF"/>
    <w:rsid w:val="002D135A"/>
    <w:rsid w:val="002D1ADB"/>
    <w:rsid w:val="002D1B24"/>
    <w:rsid w:val="002D1E80"/>
    <w:rsid w:val="002D1FD2"/>
    <w:rsid w:val="002D245F"/>
    <w:rsid w:val="002D2532"/>
    <w:rsid w:val="002D2539"/>
    <w:rsid w:val="002D2972"/>
    <w:rsid w:val="002D2CF8"/>
    <w:rsid w:val="002D2E25"/>
    <w:rsid w:val="002D3045"/>
    <w:rsid w:val="002D30FF"/>
    <w:rsid w:val="002D3312"/>
    <w:rsid w:val="002D33C9"/>
    <w:rsid w:val="002D3459"/>
    <w:rsid w:val="002D35C1"/>
    <w:rsid w:val="002D3904"/>
    <w:rsid w:val="002D3975"/>
    <w:rsid w:val="002D39CB"/>
    <w:rsid w:val="002D39FE"/>
    <w:rsid w:val="002D3BD8"/>
    <w:rsid w:val="002D3C0C"/>
    <w:rsid w:val="002D3C70"/>
    <w:rsid w:val="002D3D20"/>
    <w:rsid w:val="002D3E0B"/>
    <w:rsid w:val="002D3EAC"/>
    <w:rsid w:val="002D3EC2"/>
    <w:rsid w:val="002D3F32"/>
    <w:rsid w:val="002D4042"/>
    <w:rsid w:val="002D40B3"/>
    <w:rsid w:val="002D4388"/>
    <w:rsid w:val="002D45E4"/>
    <w:rsid w:val="002D4ADD"/>
    <w:rsid w:val="002D4D14"/>
    <w:rsid w:val="002D511A"/>
    <w:rsid w:val="002D511B"/>
    <w:rsid w:val="002D528A"/>
    <w:rsid w:val="002D52DA"/>
    <w:rsid w:val="002D532B"/>
    <w:rsid w:val="002D5497"/>
    <w:rsid w:val="002D554D"/>
    <w:rsid w:val="002D5646"/>
    <w:rsid w:val="002D57D7"/>
    <w:rsid w:val="002D5813"/>
    <w:rsid w:val="002D581B"/>
    <w:rsid w:val="002D59CB"/>
    <w:rsid w:val="002D59ED"/>
    <w:rsid w:val="002D5A3F"/>
    <w:rsid w:val="002D5A77"/>
    <w:rsid w:val="002D5CCE"/>
    <w:rsid w:val="002D5E52"/>
    <w:rsid w:val="002D6036"/>
    <w:rsid w:val="002D60E5"/>
    <w:rsid w:val="002D6143"/>
    <w:rsid w:val="002D6748"/>
    <w:rsid w:val="002D6856"/>
    <w:rsid w:val="002D68E6"/>
    <w:rsid w:val="002D6A50"/>
    <w:rsid w:val="002D6BE9"/>
    <w:rsid w:val="002D6C43"/>
    <w:rsid w:val="002D6E5E"/>
    <w:rsid w:val="002D70F1"/>
    <w:rsid w:val="002D7371"/>
    <w:rsid w:val="002D7440"/>
    <w:rsid w:val="002D74D1"/>
    <w:rsid w:val="002D7808"/>
    <w:rsid w:val="002D7853"/>
    <w:rsid w:val="002D78E2"/>
    <w:rsid w:val="002D7AD8"/>
    <w:rsid w:val="002D7B5D"/>
    <w:rsid w:val="002D7E7F"/>
    <w:rsid w:val="002E003A"/>
    <w:rsid w:val="002E033C"/>
    <w:rsid w:val="002E03FC"/>
    <w:rsid w:val="002E0601"/>
    <w:rsid w:val="002E097D"/>
    <w:rsid w:val="002E0C86"/>
    <w:rsid w:val="002E0CA4"/>
    <w:rsid w:val="002E0E8B"/>
    <w:rsid w:val="002E1205"/>
    <w:rsid w:val="002E13B2"/>
    <w:rsid w:val="002E14AD"/>
    <w:rsid w:val="002E152E"/>
    <w:rsid w:val="002E15F7"/>
    <w:rsid w:val="002E1799"/>
    <w:rsid w:val="002E1A46"/>
    <w:rsid w:val="002E1C8F"/>
    <w:rsid w:val="002E1D1C"/>
    <w:rsid w:val="002E2209"/>
    <w:rsid w:val="002E2254"/>
    <w:rsid w:val="002E22C6"/>
    <w:rsid w:val="002E26C1"/>
    <w:rsid w:val="002E29DB"/>
    <w:rsid w:val="002E2ADF"/>
    <w:rsid w:val="002E2C9B"/>
    <w:rsid w:val="002E2FC3"/>
    <w:rsid w:val="002E3022"/>
    <w:rsid w:val="002E3184"/>
    <w:rsid w:val="002E3194"/>
    <w:rsid w:val="002E330B"/>
    <w:rsid w:val="002E388B"/>
    <w:rsid w:val="002E3E98"/>
    <w:rsid w:val="002E407F"/>
    <w:rsid w:val="002E4252"/>
    <w:rsid w:val="002E4256"/>
    <w:rsid w:val="002E439E"/>
    <w:rsid w:val="002E45DA"/>
    <w:rsid w:val="002E4675"/>
    <w:rsid w:val="002E47C9"/>
    <w:rsid w:val="002E485F"/>
    <w:rsid w:val="002E49E3"/>
    <w:rsid w:val="002E4CA7"/>
    <w:rsid w:val="002E4D13"/>
    <w:rsid w:val="002E4D71"/>
    <w:rsid w:val="002E4E22"/>
    <w:rsid w:val="002E4E7A"/>
    <w:rsid w:val="002E4F23"/>
    <w:rsid w:val="002E52F9"/>
    <w:rsid w:val="002E5853"/>
    <w:rsid w:val="002E5973"/>
    <w:rsid w:val="002E5BAB"/>
    <w:rsid w:val="002E5D21"/>
    <w:rsid w:val="002E5DA2"/>
    <w:rsid w:val="002E5E3C"/>
    <w:rsid w:val="002E60E3"/>
    <w:rsid w:val="002E63BD"/>
    <w:rsid w:val="002E6635"/>
    <w:rsid w:val="002E66B8"/>
    <w:rsid w:val="002E6789"/>
    <w:rsid w:val="002E67BA"/>
    <w:rsid w:val="002E6A88"/>
    <w:rsid w:val="002E6CC9"/>
    <w:rsid w:val="002E6FB7"/>
    <w:rsid w:val="002E7111"/>
    <w:rsid w:val="002E75FA"/>
    <w:rsid w:val="002E76D7"/>
    <w:rsid w:val="002F023C"/>
    <w:rsid w:val="002F0315"/>
    <w:rsid w:val="002F047D"/>
    <w:rsid w:val="002F0484"/>
    <w:rsid w:val="002F049B"/>
    <w:rsid w:val="002F0586"/>
    <w:rsid w:val="002F141C"/>
    <w:rsid w:val="002F16B3"/>
    <w:rsid w:val="002F18E3"/>
    <w:rsid w:val="002F1C44"/>
    <w:rsid w:val="002F1D94"/>
    <w:rsid w:val="002F1D9C"/>
    <w:rsid w:val="002F1EE9"/>
    <w:rsid w:val="002F1F0E"/>
    <w:rsid w:val="002F1FC7"/>
    <w:rsid w:val="002F2213"/>
    <w:rsid w:val="002F2241"/>
    <w:rsid w:val="002F22E1"/>
    <w:rsid w:val="002F23C4"/>
    <w:rsid w:val="002F23FA"/>
    <w:rsid w:val="002F25A9"/>
    <w:rsid w:val="002F274E"/>
    <w:rsid w:val="002F2C9C"/>
    <w:rsid w:val="002F2F07"/>
    <w:rsid w:val="002F314D"/>
    <w:rsid w:val="002F3508"/>
    <w:rsid w:val="002F35ED"/>
    <w:rsid w:val="002F37B5"/>
    <w:rsid w:val="002F3961"/>
    <w:rsid w:val="002F39E4"/>
    <w:rsid w:val="002F4091"/>
    <w:rsid w:val="002F4220"/>
    <w:rsid w:val="002F425C"/>
    <w:rsid w:val="002F455D"/>
    <w:rsid w:val="002F4621"/>
    <w:rsid w:val="002F4A3F"/>
    <w:rsid w:val="002F4CC4"/>
    <w:rsid w:val="002F4CCE"/>
    <w:rsid w:val="002F4DE6"/>
    <w:rsid w:val="002F50E0"/>
    <w:rsid w:val="002F514A"/>
    <w:rsid w:val="002F52CD"/>
    <w:rsid w:val="002F52F5"/>
    <w:rsid w:val="002F533C"/>
    <w:rsid w:val="002F53DB"/>
    <w:rsid w:val="002F53FC"/>
    <w:rsid w:val="002F5519"/>
    <w:rsid w:val="002F59C7"/>
    <w:rsid w:val="002F5A48"/>
    <w:rsid w:val="002F5ADE"/>
    <w:rsid w:val="002F5C03"/>
    <w:rsid w:val="002F5D20"/>
    <w:rsid w:val="002F6263"/>
    <w:rsid w:val="002F62A8"/>
    <w:rsid w:val="002F657B"/>
    <w:rsid w:val="002F66AF"/>
    <w:rsid w:val="002F66B6"/>
    <w:rsid w:val="002F6821"/>
    <w:rsid w:val="002F68F4"/>
    <w:rsid w:val="002F68F5"/>
    <w:rsid w:val="002F693C"/>
    <w:rsid w:val="002F6FF8"/>
    <w:rsid w:val="002F74C7"/>
    <w:rsid w:val="002F75BB"/>
    <w:rsid w:val="002F7A66"/>
    <w:rsid w:val="002F7B4B"/>
    <w:rsid w:val="002F7CC6"/>
    <w:rsid w:val="002F7F45"/>
    <w:rsid w:val="00300155"/>
    <w:rsid w:val="00300216"/>
    <w:rsid w:val="003002F9"/>
    <w:rsid w:val="003004E3"/>
    <w:rsid w:val="003006AF"/>
    <w:rsid w:val="00300A22"/>
    <w:rsid w:val="003012A6"/>
    <w:rsid w:val="003012AB"/>
    <w:rsid w:val="00301489"/>
    <w:rsid w:val="00301697"/>
    <w:rsid w:val="00301A7A"/>
    <w:rsid w:val="00301A84"/>
    <w:rsid w:val="00301CDE"/>
    <w:rsid w:val="00301F30"/>
    <w:rsid w:val="00302212"/>
    <w:rsid w:val="003025DD"/>
    <w:rsid w:val="003025EC"/>
    <w:rsid w:val="0030275F"/>
    <w:rsid w:val="003027EC"/>
    <w:rsid w:val="0030295A"/>
    <w:rsid w:val="00302A0D"/>
    <w:rsid w:val="00302A24"/>
    <w:rsid w:val="00302AA3"/>
    <w:rsid w:val="00303174"/>
    <w:rsid w:val="00303411"/>
    <w:rsid w:val="00303421"/>
    <w:rsid w:val="0030345E"/>
    <w:rsid w:val="0030354F"/>
    <w:rsid w:val="003035D6"/>
    <w:rsid w:val="00303750"/>
    <w:rsid w:val="003037E6"/>
    <w:rsid w:val="00303A0E"/>
    <w:rsid w:val="00303BE3"/>
    <w:rsid w:val="00303C3C"/>
    <w:rsid w:val="00304533"/>
    <w:rsid w:val="0030477A"/>
    <w:rsid w:val="003047C0"/>
    <w:rsid w:val="00304805"/>
    <w:rsid w:val="0030482A"/>
    <w:rsid w:val="00304C38"/>
    <w:rsid w:val="00304CE1"/>
    <w:rsid w:val="00304D04"/>
    <w:rsid w:val="00304D44"/>
    <w:rsid w:val="00304DC1"/>
    <w:rsid w:val="00304E59"/>
    <w:rsid w:val="00304EC1"/>
    <w:rsid w:val="00304F5A"/>
    <w:rsid w:val="003052CD"/>
    <w:rsid w:val="0030530A"/>
    <w:rsid w:val="0030576A"/>
    <w:rsid w:val="00305854"/>
    <w:rsid w:val="0030590F"/>
    <w:rsid w:val="00305995"/>
    <w:rsid w:val="00305A5C"/>
    <w:rsid w:val="00305C4A"/>
    <w:rsid w:val="00305E6A"/>
    <w:rsid w:val="0030613E"/>
    <w:rsid w:val="00306146"/>
    <w:rsid w:val="003061A9"/>
    <w:rsid w:val="00306229"/>
    <w:rsid w:val="00306367"/>
    <w:rsid w:val="003063B9"/>
    <w:rsid w:val="003067C7"/>
    <w:rsid w:val="003068C0"/>
    <w:rsid w:val="00306B1D"/>
    <w:rsid w:val="00306B40"/>
    <w:rsid w:val="00306BCA"/>
    <w:rsid w:val="00306DB6"/>
    <w:rsid w:val="00306FDD"/>
    <w:rsid w:val="00307016"/>
    <w:rsid w:val="00307369"/>
    <w:rsid w:val="003073A3"/>
    <w:rsid w:val="0030751F"/>
    <w:rsid w:val="00307591"/>
    <w:rsid w:val="003076AE"/>
    <w:rsid w:val="0030778E"/>
    <w:rsid w:val="003078C2"/>
    <w:rsid w:val="003079E0"/>
    <w:rsid w:val="00307BA9"/>
    <w:rsid w:val="00307E7E"/>
    <w:rsid w:val="00310200"/>
    <w:rsid w:val="00310425"/>
    <w:rsid w:val="003104A6"/>
    <w:rsid w:val="003105F0"/>
    <w:rsid w:val="0031067C"/>
    <w:rsid w:val="00310A71"/>
    <w:rsid w:val="00310AFD"/>
    <w:rsid w:val="00310BF7"/>
    <w:rsid w:val="00310C98"/>
    <w:rsid w:val="00310CF9"/>
    <w:rsid w:val="00310D1F"/>
    <w:rsid w:val="00310FBA"/>
    <w:rsid w:val="00311051"/>
    <w:rsid w:val="003110B5"/>
    <w:rsid w:val="00311182"/>
    <w:rsid w:val="003112FA"/>
    <w:rsid w:val="00311571"/>
    <w:rsid w:val="003115DC"/>
    <w:rsid w:val="0031177A"/>
    <w:rsid w:val="00311CED"/>
    <w:rsid w:val="00312004"/>
    <w:rsid w:val="00312382"/>
    <w:rsid w:val="0031239F"/>
    <w:rsid w:val="003123C4"/>
    <w:rsid w:val="0031247D"/>
    <w:rsid w:val="003126B2"/>
    <w:rsid w:val="00312827"/>
    <w:rsid w:val="00312CA7"/>
    <w:rsid w:val="00312D98"/>
    <w:rsid w:val="00312E08"/>
    <w:rsid w:val="00312E19"/>
    <w:rsid w:val="00312E21"/>
    <w:rsid w:val="00312E3B"/>
    <w:rsid w:val="00312FB5"/>
    <w:rsid w:val="00312FBE"/>
    <w:rsid w:val="003130EB"/>
    <w:rsid w:val="003131C1"/>
    <w:rsid w:val="003137F2"/>
    <w:rsid w:val="00313AC3"/>
    <w:rsid w:val="00313ACB"/>
    <w:rsid w:val="00313C44"/>
    <w:rsid w:val="00313C51"/>
    <w:rsid w:val="0031401A"/>
    <w:rsid w:val="00314084"/>
    <w:rsid w:val="00314391"/>
    <w:rsid w:val="00314424"/>
    <w:rsid w:val="0031470B"/>
    <w:rsid w:val="00314767"/>
    <w:rsid w:val="00314992"/>
    <w:rsid w:val="00314A86"/>
    <w:rsid w:val="00314AB8"/>
    <w:rsid w:val="00314C3B"/>
    <w:rsid w:val="00314D36"/>
    <w:rsid w:val="00314F5B"/>
    <w:rsid w:val="00314FA9"/>
    <w:rsid w:val="00315075"/>
    <w:rsid w:val="003150A3"/>
    <w:rsid w:val="0031538B"/>
    <w:rsid w:val="0031550B"/>
    <w:rsid w:val="0031551C"/>
    <w:rsid w:val="003156A8"/>
    <w:rsid w:val="00315832"/>
    <w:rsid w:val="003158C8"/>
    <w:rsid w:val="00315A32"/>
    <w:rsid w:val="00315B04"/>
    <w:rsid w:val="00315DCA"/>
    <w:rsid w:val="00315E3D"/>
    <w:rsid w:val="00315ED5"/>
    <w:rsid w:val="00315F88"/>
    <w:rsid w:val="00316289"/>
    <w:rsid w:val="003163BB"/>
    <w:rsid w:val="00316538"/>
    <w:rsid w:val="0031661C"/>
    <w:rsid w:val="003166E1"/>
    <w:rsid w:val="0031679E"/>
    <w:rsid w:val="00316819"/>
    <w:rsid w:val="003169AE"/>
    <w:rsid w:val="00316BE1"/>
    <w:rsid w:val="00316BF9"/>
    <w:rsid w:val="00316CA1"/>
    <w:rsid w:val="00316DD7"/>
    <w:rsid w:val="00316E27"/>
    <w:rsid w:val="003172BE"/>
    <w:rsid w:val="003173B2"/>
    <w:rsid w:val="003173F2"/>
    <w:rsid w:val="00317683"/>
    <w:rsid w:val="00317769"/>
    <w:rsid w:val="00317DA2"/>
    <w:rsid w:val="00317FE3"/>
    <w:rsid w:val="00320033"/>
    <w:rsid w:val="003201D1"/>
    <w:rsid w:val="00320227"/>
    <w:rsid w:val="003204EC"/>
    <w:rsid w:val="003205CB"/>
    <w:rsid w:val="0032068E"/>
    <w:rsid w:val="0032099A"/>
    <w:rsid w:val="00320A54"/>
    <w:rsid w:val="00320ABF"/>
    <w:rsid w:val="00320B82"/>
    <w:rsid w:val="00320C23"/>
    <w:rsid w:val="0032133D"/>
    <w:rsid w:val="00321388"/>
    <w:rsid w:val="003213C9"/>
    <w:rsid w:val="00321466"/>
    <w:rsid w:val="003215D0"/>
    <w:rsid w:val="003215E7"/>
    <w:rsid w:val="003217C6"/>
    <w:rsid w:val="00321824"/>
    <w:rsid w:val="003218B4"/>
    <w:rsid w:val="003219F0"/>
    <w:rsid w:val="00321A5D"/>
    <w:rsid w:val="00321C1D"/>
    <w:rsid w:val="00321F21"/>
    <w:rsid w:val="0032222E"/>
    <w:rsid w:val="003224B8"/>
    <w:rsid w:val="0032263D"/>
    <w:rsid w:val="0032281A"/>
    <w:rsid w:val="003229BE"/>
    <w:rsid w:val="003229F1"/>
    <w:rsid w:val="00322B83"/>
    <w:rsid w:val="00322C54"/>
    <w:rsid w:val="00322EEA"/>
    <w:rsid w:val="003235D6"/>
    <w:rsid w:val="00323622"/>
    <w:rsid w:val="00323771"/>
    <w:rsid w:val="0032383B"/>
    <w:rsid w:val="00323852"/>
    <w:rsid w:val="00323B79"/>
    <w:rsid w:val="00323EE9"/>
    <w:rsid w:val="00323F33"/>
    <w:rsid w:val="00323F84"/>
    <w:rsid w:val="003240C0"/>
    <w:rsid w:val="003243FF"/>
    <w:rsid w:val="0032448B"/>
    <w:rsid w:val="003245AA"/>
    <w:rsid w:val="00324624"/>
    <w:rsid w:val="00324701"/>
    <w:rsid w:val="00324915"/>
    <w:rsid w:val="00324CB4"/>
    <w:rsid w:val="00324D24"/>
    <w:rsid w:val="00324D90"/>
    <w:rsid w:val="00324DE0"/>
    <w:rsid w:val="0032506E"/>
    <w:rsid w:val="00325308"/>
    <w:rsid w:val="003254C5"/>
    <w:rsid w:val="003255F9"/>
    <w:rsid w:val="0032569B"/>
    <w:rsid w:val="00325824"/>
    <w:rsid w:val="003259ED"/>
    <w:rsid w:val="00325C04"/>
    <w:rsid w:val="00325FED"/>
    <w:rsid w:val="0032611D"/>
    <w:rsid w:val="00326462"/>
    <w:rsid w:val="003265F5"/>
    <w:rsid w:val="003266BE"/>
    <w:rsid w:val="00326721"/>
    <w:rsid w:val="00326890"/>
    <w:rsid w:val="003268A8"/>
    <w:rsid w:val="00326CBF"/>
    <w:rsid w:val="00326F30"/>
    <w:rsid w:val="00326F33"/>
    <w:rsid w:val="00327344"/>
    <w:rsid w:val="00327391"/>
    <w:rsid w:val="003273D5"/>
    <w:rsid w:val="00327458"/>
    <w:rsid w:val="00327496"/>
    <w:rsid w:val="003276AD"/>
    <w:rsid w:val="003277A2"/>
    <w:rsid w:val="00327964"/>
    <w:rsid w:val="0032798C"/>
    <w:rsid w:val="00327CCD"/>
    <w:rsid w:val="00327CF9"/>
    <w:rsid w:val="00327D5C"/>
    <w:rsid w:val="00327DB2"/>
    <w:rsid w:val="00327DD5"/>
    <w:rsid w:val="00327EC5"/>
    <w:rsid w:val="00330674"/>
    <w:rsid w:val="003308D4"/>
    <w:rsid w:val="0033091C"/>
    <w:rsid w:val="003309C9"/>
    <w:rsid w:val="00330A60"/>
    <w:rsid w:val="00330AAD"/>
    <w:rsid w:val="00330AB4"/>
    <w:rsid w:val="00330B43"/>
    <w:rsid w:val="00330D77"/>
    <w:rsid w:val="00330E04"/>
    <w:rsid w:val="00330E4B"/>
    <w:rsid w:val="00330EE9"/>
    <w:rsid w:val="00330F21"/>
    <w:rsid w:val="00331236"/>
    <w:rsid w:val="00331387"/>
    <w:rsid w:val="003313B8"/>
    <w:rsid w:val="0033140C"/>
    <w:rsid w:val="003315E9"/>
    <w:rsid w:val="003317B3"/>
    <w:rsid w:val="00331A79"/>
    <w:rsid w:val="00331ACD"/>
    <w:rsid w:val="00331B1D"/>
    <w:rsid w:val="00331C7F"/>
    <w:rsid w:val="00331CBF"/>
    <w:rsid w:val="00331D5E"/>
    <w:rsid w:val="00332000"/>
    <w:rsid w:val="00332744"/>
    <w:rsid w:val="003327B5"/>
    <w:rsid w:val="003329EE"/>
    <w:rsid w:val="00332AC4"/>
    <w:rsid w:val="00332B92"/>
    <w:rsid w:val="00332D6A"/>
    <w:rsid w:val="00333032"/>
    <w:rsid w:val="00333088"/>
    <w:rsid w:val="0033319A"/>
    <w:rsid w:val="003332E5"/>
    <w:rsid w:val="0033340B"/>
    <w:rsid w:val="00333435"/>
    <w:rsid w:val="00333776"/>
    <w:rsid w:val="003338D0"/>
    <w:rsid w:val="003338F6"/>
    <w:rsid w:val="00333C57"/>
    <w:rsid w:val="00333DCD"/>
    <w:rsid w:val="00333DDE"/>
    <w:rsid w:val="00333E2A"/>
    <w:rsid w:val="003341FB"/>
    <w:rsid w:val="00334227"/>
    <w:rsid w:val="003347E2"/>
    <w:rsid w:val="00334A5E"/>
    <w:rsid w:val="00334CB5"/>
    <w:rsid w:val="00334D46"/>
    <w:rsid w:val="00334EA8"/>
    <w:rsid w:val="0033509F"/>
    <w:rsid w:val="0033525D"/>
    <w:rsid w:val="00335428"/>
    <w:rsid w:val="003355D6"/>
    <w:rsid w:val="00335757"/>
    <w:rsid w:val="0033593E"/>
    <w:rsid w:val="0033599A"/>
    <w:rsid w:val="00335C4B"/>
    <w:rsid w:val="00335D63"/>
    <w:rsid w:val="00335E08"/>
    <w:rsid w:val="00335E31"/>
    <w:rsid w:val="00335F86"/>
    <w:rsid w:val="00336297"/>
    <w:rsid w:val="0033659A"/>
    <w:rsid w:val="00336783"/>
    <w:rsid w:val="003367D8"/>
    <w:rsid w:val="00336898"/>
    <w:rsid w:val="00336E57"/>
    <w:rsid w:val="00336FB9"/>
    <w:rsid w:val="00337024"/>
    <w:rsid w:val="0033733A"/>
    <w:rsid w:val="003375A9"/>
    <w:rsid w:val="00337B2B"/>
    <w:rsid w:val="00337BBB"/>
    <w:rsid w:val="00337DE1"/>
    <w:rsid w:val="00337F16"/>
    <w:rsid w:val="003403DC"/>
    <w:rsid w:val="0034043C"/>
    <w:rsid w:val="00340444"/>
    <w:rsid w:val="0034056D"/>
    <w:rsid w:val="00340997"/>
    <w:rsid w:val="003409B6"/>
    <w:rsid w:val="00340A7F"/>
    <w:rsid w:val="00340E12"/>
    <w:rsid w:val="00340E49"/>
    <w:rsid w:val="00340E6F"/>
    <w:rsid w:val="00340F10"/>
    <w:rsid w:val="00341240"/>
    <w:rsid w:val="00341402"/>
    <w:rsid w:val="00341500"/>
    <w:rsid w:val="00341510"/>
    <w:rsid w:val="0034156B"/>
    <w:rsid w:val="0034167C"/>
    <w:rsid w:val="003416E1"/>
    <w:rsid w:val="003417D8"/>
    <w:rsid w:val="003418C7"/>
    <w:rsid w:val="003418D1"/>
    <w:rsid w:val="0034198E"/>
    <w:rsid w:val="00341A24"/>
    <w:rsid w:val="00341B94"/>
    <w:rsid w:val="00341BB2"/>
    <w:rsid w:val="00341CC4"/>
    <w:rsid w:val="00341D5D"/>
    <w:rsid w:val="003421A3"/>
    <w:rsid w:val="0034237E"/>
    <w:rsid w:val="003425CF"/>
    <w:rsid w:val="003428B0"/>
    <w:rsid w:val="003429EC"/>
    <w:rsid w:val="00342C43"/>
    <w:rsid w:val="0034333F"/>
    <w:rsid w:val="00343396"/>
    <w:rsid w:val="00343673"/>
    <w:rsid w:val="003437BA"/>
    <w:rsid w:val="0034383B"/>
    <w:rsid w:val="003438A9"/>
    <w:rsid w:val="00343965"/>
    <w:rsid w:val="003442B0"/>
    <w:rsid w:val="003443E9"/>
    <w:rsid w:val="00344679"/>
    <w:rsid w:val="003446DA"/>
    <w:rsid w:val="003447E2"/>
    <w:rsid w:val="0034485F"/>
    <w:rsid w:val="00344AA5"/>
    <w:rsid w:val="00344D92"/>
    <w:rsid w:val="00344F3A"/>
    <w:rsid w:val="00345266"/>
    <w:rsid w:val="0034565F"/>
    <w:rsid w:val="00345B02"/>
    <w:rsid w:val="00345B06"/>
    <w:rsid w:val="00345CAD"/>
    <w:rsid w:val="00345FE8"/>
    <w:rsid w:val="0034633B"/>
    <w:rsid w:val="00346375"/>
    <w:rsid w:val="003464E3"/>
    <w:rsid w:val="0034656B"/>
    <w:rsid w:val="003465A0"/>
    <w:rsid w:val="00346635"/>
    <w:rsid w:val="00346688"/>
    <w:rsid w:val="0034675F"/>
    <w:rsid w:val="003467BE"/>
    <w:rsid w:val="003468C5"/>
    <w:rsid w:val="00346D99"/>
    <w:rsid w:val="00346E3D"/>
    <w:rsid w:val="00346FA7"/>
    <w:rsid w:val="0034719A"/>
    <w:rsid w:val="00347255"/>
    <w:rsid w:val="00347321"/>
    <w:rsid w:val="00347372"/>
    <w:rsid w:val="00347401"/>
    <w:rsid w:val="00347650"/>
    <w:rsid w:val="003478B3"/>
    <w:rsid w:val="00347989"/>
    <w:rsid w:val="003479F7"/>
    <w:rsid w:val="00347AC8"/>
    <w:rsid w:val="00347B53"/>
    <w:rsid w:val="00347B69"/>
    <w:rsid w:val="00347B70"/>
    <w:rsid w:val="00347B98"/>
    <w:rsid w:val="00347C35"/>
    <w:rsid w:val="00347D51"/>
    <w:rsid w:val="00347DA9"/>
    <w:rsid w:val="0035018E"/>
    <w:rsid w:val="00350322"/>
    <w:rsid w:val="00350495"/>
    <w:rsid w:val="003506B0"/>
    <w:rsid w:val="00350911"/>
    <w:rsid w:val="0035094A"/>
    <w:rsid w:val="00350972"/>
    <w:rsid w:val="00350AE2"/>
    <w:rsid w:val="00350C05"/>
    <w:rsid w:val="00350DED"/>
    <w:rsid w:val="0035100E"/>
    <w:rsid w:val="00351094"/>
    <w:rsid w:val="00351328"/>
    <w:rsid w:val="003515E5"/>
    <w:rsid w:val="003518D8"/>
    <w:rsid w:val="003519D5"/>
    <w:rsid w:val="00351B1E"/>
    <w:rsid w:val="00351E24"/>
    <w:rsid w:val="003522C8"/>
    <w:rsid w:val="00352728"/>
    <w:rsid w:val="003527E3"/>
    <w:rsid w:val="003527E4"/>
    <w:rsid w:val="003527F1"/>
    <w:rsid w:val="00352862"/>
    <w:rsid w:val="00352B9D"/>
    <w:rsid w:val="00352C18"/>
    <w:rsid w:val="00352C7C"/>
    <w:rsid w:val="00352D8B"/>
    <w:rsid w:val="0035303F"/>
    <w:rsid w:val="003530A7"/>
    <w:rsid w:val="003533CE"/>
    <w:rsid w:val="0035351C"/>
    <w:rsid w:val="003536D7"/>
    <w:rsid w:val="00353924"/>
    <w:rsid w:val="00353954"/>
    <w:rsid w:val="00353C27"/>
    <w:rsid w:val="00353CFC"/>
    <w:rsid w:val="00353F90"/>
    <w:rsid w:val="00354006"/>
    <w:rsid w:val="00354008"/>
    <w:rsid w:val="00354170"/>
    <w:rsid w:val="003541E1"/>
    <w:rsid w:val="00354333"/>
    <w:rsid w:val="003543FB"/>
    <w:rsid w:val="00354527"/>
    <w:rsid w:val="0035464A"/>
    <w:rsid w:val="0035481A"/>
    <w:rsid w:val="00354882"/>
    <w:rsid w:val="00354935"/>
    <w:rsid w:val="00354BF9"/>
    <w:rsid w:val="00355136"/>
    <w:rsid w:val="0035522D"/>
    <w:rsid w:val="003552E4"/>
    <w:rsid w:val="0035531F"/>
    <w:rsid w:val="003553D7"/>
    <w:rsid w:val="003557AF"/>
    <w:rsid w:val="003558E1"/>
    <w:rsid w:val="0035590E"/>
    <w:rsid w:val="0035595A"/>
    <w:rsid w:val="00355B2B"/>
    <w:rsid w:val="00355BF3"/>
    <w:rsid w:val="00356096"/>
    <w:rsid w:val="003561BE"/>
    <w:rsid w:val="003561F5"/>
    <w:rsid w:val="00356391"/>
    <w:rsid w:val="00356668"/>
    <w:rsid w:val="0035672D"/>
    <w:rsid w:val="0035674A"/>
    <w:rsid w:val="003567D8"/>
    <w:rsid w:val="003569A1"/>
    <w:rsid w:val="00356AAD"/>
    <w:rsid w:val="00356B17"/>
    <w:rsid w:val="00356B44"/>
    <w:rsid w:val="00356C51"/>
    <w:rsid w:val="00357098"/>
    <w:rsid w:val="00357265"/>
    <w:rsid w:val="00357266"/>
    <w:rsid w:val="00357357"/>
    <w:rsid w:val="0035737F"/>
    <w:rsid w:val="00357497"/>
    <w:rsid w:val="0035774F"/>
    <w:rsid w:val="00357A69"/>
    <w:rsid w:val="00357DA0"/>
    <w:rsid w:val="00357DE8"/>
    <w:rsid w:val="00357F14"/>
    <w:rsid w:val="00357F95"/>
    <w:rsid w:val="00357FA9"/>
    <w:rsid w:val="003604CA"/>
    <w:rsid w:val="00360514"/>
    <w:rsid w:val="003605DF"/>
    <w:rsid w:val="0036067D"/>
    <w:rsid w:val="00360BD9"/>
    <w:rsid w:val="00360DC8"/>
    <w:rsid w:val="00360EC1"/>
    <w:rsid w:val="00360F30"/>
    <w:rsid w:val="00360FDF"/>
    <w:rsid w:val="003612D3"/>
    <w:rsid w:val="003619A2"/>
    <w:rsid w:val="003619FD"/>
    <w:rsid w:val="00361A54"/>
    <w:rsid w:val="00361C4E"/>
    <w:rsid w:val="00361C9B"/>
    <w:rsid w:val="00361D16"/>
    <w:rsid w:val="0036211E"/>
    <w:rsid w:val="00362228"/>
    <w:rsid w:val="003623C9"/>
    <w:rsid w:val="003625EF"/>
    <w:rsid w:val="0036269D"/>
    <w:rsid w:val="003628EC"/>
    <w:rsid w:val="00362958"/>
    <w:rsid w:val="00362D32"/>
    <w:rsid w:val="00362ECE"/>
    <w:rsid w:val="00362EE7"/>
    <w:rsid w:val="00363015"/>
    <w:rsid w:val="003630F8"/>
    <w:rsid w:val="00363251"/>
    <w:rsid w:val="003632B6"/>
    <w:rsid w:val="003632C8"/>
    <w:rsid w:val="0036332A"/>
    <w:rsid w:val="003633BC"/>
    <w:rsid w:val="00363403"/>
    <w:rsid w:val="00363495"/>
    <w:rsid w:val="003634A9"/>
    <w:rsid w:val="00363574"/>
    <w:rsid w:val="003637E7"/>
    <w:rsid w:val="003638F4"/>
    <w:rsid w:val="00363B4A"/>
    <w:rsid w:val="00363F67"/>
    <w:rsid w:val="00363FA1"/>
    <w:rsid w:val="00364182"/>
    <w:rsid w:val="00364245"/>
    <w:rsid w:val="003642CD"/>
    <w:rsid w:val="003647FD"/>
    <w:rsid w:val="0036490B"/>
    <w:rsid w:val="003649DD"/>
    <w:rsid w:val="00364B92"/>
    <w:rsid w:val="00364BB8"/>
    <w:rsid w:val="00365065"/>
    <w:rsid w:val="003656EB"/>
    <w:rsid w:val="00365B4F"/>
    <w:rsid w:val="00365BFC"/>
    <w:rsid w:val="00365D1A"/>
    <w:rsid w:val="00365D30"/>
    <w:rsid w:val="00365E9F"/>
    <w:rsid w:val="00365F05"/>
    <w:rsid w:val="003660E0"/>
    <w:rsid w:val="00366312"/>
    <w:rsid w:val="00366668"/>
    <w:rsid w:val="0036679F"/>
    <w:rsid w:val="003668AB"/>
    <w:rsid w:val="00366A17"/>
    <w:rsid w:val="00366CCB"/>
    <w:rsid w:val="00366CEF"/>
    <w:rsid w:val="00366D0C"/>
    <w:rsid w:val="003670E9"/>
    <w:rsid w:val="0036710E"/>
    <w:rsid w:val="0036737A"/>
    <w:rsid w:val="003673B6"/>
    <w:rsid w:val="003675C2"/>
    <w:rsid w:val="00367603"/>
    <w:rsid w:val="00367C8D"/>
    <w:rsid w:val="00367E59"/>
    <w:rsid w:val="00367F2A"/>
    <w:rsid w:val="0037017D"/>
    <w:rsid w:val="00370255"/>
    <w:rsid w:val="00370462"/>
    <w:rsid w:val="00370614"/>
    <w:rsid w:val="003707A0"/>
    <w:rsid w:val="00370A12"/>
    <w:rsid w:val="00370A7A"/>
    <w:rsid w:val="00370ACD"/>
    <w:rsid w:val="00370B55"/>
    <w:rsid w:val="00370B5E"/>
    <w:rsid w:val="00370D5A"/>
    <w:rsid w:val="003711D0"/>
    <w:rsid w:val="003712CB"/>
    <w:rsid w:val="003715BC"/>
    <w:rsid w:val="0037192C"/>
    <w:rsid w:val="003719E6"/>
    <w:rsid w:val="003720E4"/>
    <w:rsid w:val="00372458"/>
    <w:rsid w:val="003724D3"/>
    <w:rsid w:val="00372534"/>
    <w:rsid w:val="003728B7"/>
    <w:rsid w:val="00372BF9"/>
    <w:rsid w:val="00372C37"/>
    <w:rsid w:val="00372C4F"/>
    <w:rsid w:val="00372C95"/>
    <w:rsid w:val="00372CB5"/>
    <w:rsid w:val="00372E46"/>
    <w:rsid w:val="00372ED9"/>
    <w:rsid w:val="00372EF2"/>
    <w:rsid w:val="00373100"/>
    <w:rsid w:val="00373393"/>
    <w:rsid w:val="003734EB"/>
    <w:rsid w:val="00373553"/>
    <w:rsid w:val="00373623"/>
    <w:rsid w:val="00373987"/>
    <w:rsid w:val="00373A5D"/>
    <w:rsid w:val="00373B08"/>
    <w:rsid w:val="00373CF0"/>
    <w:rsid w:val="00373F4A"/>
    <w:rsid w:val="00374173"/>
    <w:rsid w:val="003743AB"/>
    <w:rsid w:val="0037454B"/>
    <w:rsid w:val="00374595"/>
    <w:rsid w:val="003745AB"/>
    <w:rsid w:val="003746BF"/>
    <w:rsid w:val="003746E9"/>
    <w:rsid w:val="00374C0D"/>
    <w:rsid w:val="00374D41"/>
    <w:rsid w:val="00374D4B"/>
    <w:rsid w:val="00374F23"/>
    <w:rsid w:val="0037521F"/>
    <w:rsid w:val="00375376"/>
    <w:rsid w:val="003753A9"/>
    <w:rsid w:val="0037558C"/>
    <w:rsid w:val="003755D2"/>
    <w:rsid w:val="00375DE0"/>
    <w:rsid w:val="00375F3E"/>
    <w:rsid w:val="00375F58"/>
    <w:rsid w:val="00375F88"/>
    <w:rsid w:val="00376310"/>
    <w:rsid w:val="0037643C"/>
    <w:rsid w:val="00376710"/>
    <w:rsid w:val="0037675F"/>
    <w:rsid w:val="003768B3"/>
    <w:rsid w:val="00376A5B"/>
    <w:rsid w:val="00376B8F"/>
    <w:rsid w:val="00376CD5"/>
    <w:rsid w:val="00376D04"/>
    <w:rsid w:val="00376F28"/>
    <w:rsid w:val="00376F6D"/>
    <w:rsid w:val="003770DC"/>
    <w:rsid w:val="003771A5"/>
    <w:rsid w:val="00377A25"/>
    <w:rsid w:val="00377DCF"/>
    <w:rsid w:val="00377FCE"/>
    <w:rsid w:val="00380263"/>
    <w:rsid w:val="00380323"/>
    <w:rsid w:val="00380429"/>
    <w:rsid w:val="003804D5"/>
    <w:rsid w:val="003804E2"/>
    <w:rsid w:val="00380686"/>
    <w:rsid w:val="00380BD7"/>
    <w:rsid w:val="003810D0"/>
    <w:rsid w:val="00381131"/>
    <w:rsid w:val="0038113B"/>
    <w:rsid w:val="00381159"/>
    <w:rsid w:val="0038136E"/>
    <w:rsid w:val="00381399"/>
    <w:rsid w:val="003816E1"/>
    <w:rsid w:val="0038184C"/>
    <w:rsid w:val="00381977"/>
    <w:rsid w:val="00381ADB"/>
    <w:rsid w:val="00381AE1"/>
    <w:rsid w:val="00381AE4"/>
    <w:rsid w:val="00381D7D"/>
    <w:rsid w:val="00381E91"/>
    <w:rsid w:val="00381F19"/>
    <w:rsid w:val="00381F7A"/>
    <w:rsid w:val="00382087"/>
    <w:rsid w:val="003820D4"/>
    <w:rsid w:val="00382133"/>
    <w:rsid w:val="0038215E"/>
    <w:rsid w:val="003823CD"/>
    <w:rsid w:val="00382425"/>
    <w:rsid w:val="003825CC"/>
    <w:rsid w:val="003825FE"/>
    <w:rsid w:val="003826BB"/>
    <w:rsid w:val="00382856"/>
    <w:rsid w:val="00382A90"/>
    <w:rsid w:val="00382BED"/>
    <w:rsid w:val="0038315D"/>
    <w:rsid w:val="0038320F"/>
    <w:rsid w:val="0038340D"/>
    <w:rsid w:val="00383715"/>
    <w:rsid w:val="00383816"/>
    <w:rsid w:val="00383A2A"/>
    <w:rsid w:val="00383C81"/>
    <w:rsid w:val="0038439A"/>
    <w:rsid w:val="00384414"/>
    <w:rsid w:val="003846B3"/>
    <w:rsid w:val="00384C72"/>
    <w:rsid w:val="00385800"/>
    <w:rsid w:val="00385872"/>
    <w:rsid w:val="00385A38"/>
    <w:rsid w:val="00385EA9"/>
    <w:rsid w:val="00385ECF"/>
    <w:rsid w:val="00385F24"/>
    <w:rsid w:val="0038603C"/>
    <w:rsid w:val="0038615E"/>
    <w:rsid w:val="00386285"/>
    <w:rsid w:val="0038644B"/>
    <w:rsid w:val="003865CB"/>
    <w:rsid w:val="00386665"/>
    <w:rsid w:val="003869BA"/>
    <w:rsid w:val="00386DE6"/>
    <w:rsid w:val="00386E92"/>
    <w:rsid w:val="00386EAF"/>
    <w:rsid w:val="00386FBD"/>
    <w:rsid w:val="0038703C"/>
    <w:rsid w:val="0038724E"/>
    <w:rsid w:val="00387289"/>
    <w:rsid w:val="00387388"/>
    <w:rsid w:val="00387544"/>
    <w:rsid w:val="0038782E"/>
    <w:rsid w:val="00387BC2"/>
    <w:rsid w:val="00387E02"/>
    <w:rsid w:val="00387FD4"/>
    <w:rsid w:val="003902BC"/>
    <w:rsid w:val="00390379"/>
    <w:rsid w:val="00390420"/>
    <w:rsid w:val="003905D3"/>
    <w:rsid w:val="003906CB"/>
    <w:rsid w:val="003906D6"/>
    <w:rsid w:val="003909E8"/>
    <w:rsid w:val="00390A47"/>
    <w:rsid w:val="00390B45"/>
    <w:rsid w:val="00390B4A"/>
    <w:rsid w:val="00390B53"/>
    <w:rsid w:val="00390D69"/>
    <w:rsid w:val="00390E3F"/>
    <w:rsid w:val="003918EB"/>
    <w:rsid w:val="00391C36"/>
    <w:rsid w:val="00391C52"/>
    <w:rsid w:val="00391C7C"/>
    <w:rsid w:val="00391D1A"/>
    <w:rsid w:val="00391DD3"/>
    <w:rsid w:val="00391E2F"/>
    <w:rsid w:val="00391EAD"/>
    <w:rsid w:val="00391F8B"/>
    <w:rsid w:val="00392176"/>
    <w:rsid w:val="003921AD"/>
    <w:rsid w:val="003921F1"/>
    <w:rsid w:val="0039252C"/>
    <w:rsid w:val="00392808"/>
    <w:rsid w:val="003929D3"/>
    <w:rsid w:val="00392A7F"/>
    <w:rsid w:val="00392AB4"/>
    <w:rsid w:val="00392DAC"/>
    <w:rsid w:val="003931D1"/>
    <w:rsid w:val="003935DF"/>
    <w:rsid w:val="003935FF"/>
    <w:rsid w:val="003939CF"/>
    <w:rsid w:val="00393A23"/>
    <w:rsid w:val="00393AC6"/>
    <w:rsid w:val="00393D9A"/>
    <w:rsid w:val="0039400B"/>
    <w:rsid w:val="00394328"/>
    <w:rsid w:val="00394429"/>
    <w:rsid w:val="003944FC"/>
    <w:rsid w:val="0039453A"/>
    <w:rsid w:val="00394658"/>
    <w:rsid w:val="00394941"/>
    <w:rsid w:val="00394AD2"/>
    <w:rsid w:val="00394B18"/>
    <w:rsid w:val="00394DC8"/>
    <w:rsid w:val="00394ED1"/>
    <w:rsid w:val="003951CE"/>
    <w:rsid w:val="003952E0"/>
    <w:rsid w:val="0039546B"/>
    <w:rsid w:val="003954DA"/>
    <w:rsid w:val="0039558C"/>
    <w:rsid w:val="0039559D"/>
    <w:rsid w:val="003955FE"/>
    <w:rsid w:val="00395813"/>
    <w:rsid w:val="0039589C"/>
    <w:rsid w:val="003959D2"/>
    <w:rsid w:val="003959DA"/>
    <w:rsid w:val="00395B26"/>
    <w:rsid w:val="0039609D"/>
    <w:rsid w:val="003961E2"/>
    <w:rsid w:val="0039628C"/>
    <w:rsid w:val="003962A8"/>
    <w:rsid w:val="00396402"/>
    <w:rsid w:val="0039686F"/>
    <w:rsid w:val="00396A1A"/>
    <w:rsid w:val="00396D8B"/>
    <w:rsid w:val="00396F72"/>
    <w:rsid w:val="003970B2"/>
    <w:rsid w:val="003970E0"/>
    <w:rsid w:val="003970E3"/>
    <w:rsid w:val="003971A3"/>
    <w:rsid w:val="00397248"/>
    <w:rsid w:val="00397282"/>
    <w:rsid w:val="003974AF"/>
    <w:rsid w:val="00397531"/>
    <w:rsid w:val="00397804"/>
    <w:rsid w:val="00397ACA"/>
    <w:rsid w:val="00397B0C"/>
    <w:rsid w:val="00397C3C"/>
    <w:rsid w:val="00397DEA"/>
    <w:rsid w:val="00397F1F"/>
    <w:rsid w:val="003A00D6"/>
    <w:rsid w:val="003A00DD"/>
    <w:rsid w:val="003A0197"/>
    <w:rsid w:val="003A01F4"/>
    <w:rsid w:val="003A0428"/>
    <w:rsid w:val="003A084A"/>
    <w:rsid w:val="003A090D"/>
    <w:rsid w:val="003A0910"/>
    <w:rsid w:val="003A0AE1"/>
    <w:rsid w:val="003A0C21"/>
    <w:rsid w:val="003A0C81"/>
    <w:rsid w:val="003A0CF5"/>
    <w:rsid w:val="003A1081"/>
    <w:rsid w:val="003A1488"/>
    <w:rsid w:val="003A1548"/>
    <w:rsid w:val="003A1576"/>
    <w:rsid w:val="003A164E"/>
    <w:rsid w:val="003A1982"/>
    <w:rsid w:val="003A1A45"/>
    <w:rsid w:val="003A1C96"/>
    <w:rsid w:val="003A1F04"/>
    <w:rsid w:val="003A20F3"/>
    <w:rsid w:val="003A25BB"/>
    <w:rsid w:val="003A2618"/>
    <w:rsid w:val="003A278D"/>
    <w:rsid w:val="003A2A7E"/>
    <w:rsid w:val="003A2A8B"/>
    <w:rsid w:val="003A2AEB"/>
    <w:rsid w:val="003A2F69"/>
    <w:rsid w:val="003A30B6"/>
    <w:rsid w:val="003A3179"/>
    <w:rsid w:val="003A322D"/>
    <w:rsid w:val="003A3238"/>
    <w:rsid w:val="003A32BC"/>
    <w:rsid w:val="003A32CD"/>
    <w:rsid w:val="003A35E2"/>
    <w:rsid w:val="003A36B9"/>
    <w:rsid w:val="003A36CD"/>
    <w:rsid w:val="003A3A6F"/>
    <w:rsid w:val="003A3A7C"/>
    <w:rsid w:val="003A3DF6"/>
    <w:rsid w:val="003A4091"/>
    <w:rsid w:val="003A456A"/>
    <w:rsid w:val="003A457B"/>
    <w:rsid w:val="003A459C"/>
    <w:rsid w:val="003A485B"/>
    <w:rsid w:val="003A4937"/>
    <w:rsid w:val="003A497B"/>
    <w:rsid w:val="003A497D"/>
    <w:rsid w:val="003A4A0D"/>
    <w:rsid w:val="003A4A9E"/>
    <w:rsid w:val="003A4B7D"/>
    <w:rsid w:val="003A4C4A"/>
    <w:rsid w:val="003A4C61"/>
    <w:rsid w:val="003A4CA0"/>
    <w:rsid w:val="003A4CAA"/>
    <w:rsid w:val="003A4DA7"/>
    <w:rsid w:val="003A4FC2"/>
    <w:rsid w:val="003A523C"/>
    <w:rsid w:val="003A5256"/>
    <w:rsid w:val="003A543A"/>
    <w:rsid w:val="003A5989"/>
    <w:rsid w:val="003A5B5C"/>
    <w:rsid w:val="003A5FD1"/>
    <w:rsid w:val="003A609F"/>
    <w:rsid w:val="003A6381"/>
    <w:rsid w:val="003A651E"/>
    <w:rsid w:val="003A6630"/>
    <w:rsid w:val="003A67C3"/>
    <w:rsid w:val="003A6992"/>
    <w:rsid w:val="003A6A6E"/>
    <w:rsid w:val="003A6FBF"/>
    <w:rsid w:val="003A701E"/>
    <w:rsid w:val="003A7166"/>
    <w:rsid w:val="003A726C"/>
    <w:rsid w:val="003A72EE"/>
    <w:rsid w:val="003A735E"/>
    <w:rsid w:val="003A7482"/>
    <w:rsid w:val="003A7497"/>
    <w:rsid w:val="003A75D8"/>
    <w:rsid w:val="003A783F"/>
    <w:rsid w:val="003A7A7C"/>
    <w:rsid w:val="003A7D09"/>
    <w:rsid w:val="003A7F92"/>
    <w:rsid w:val="003B0066"/>
    <w:rsid w:val="003B0217"/>
    <w:rsid w:val="003B0510"/>
    <w:rsid w:val="003B05A4"/>
    <w:rsid w:val="003B05CB"/>
    <w:rsid w:val="003B09B5"/>
    <w:rsid w:val="003B0AB4"/>
    <w:rsid w:val="003B1035"/>
    <w:rsid w:val="003B147F"/>
    <w:rsid w:val="003B17E9"/>
    <w:rsid w:val="003B185B"/>
    <w:rsid w:val="003B185F"/>
    <w:rsid w:val="003B1939"/>
    <w:rsid w:val="003B1AE9"/>
    <w:rsid w:val="003B1BE8"/>
    <w:rsid w:val="003B1EFC"/>
    <w:rsid w:val="003B2018"/>
    <w:rsid w:val="003B2455"/>
    <w:rsid w:val="003B2768"/>
    <w:rsid w:val="003B2871"/>
    <w:rsid w:val="003B290A"/>
    <w:rsid w:val="003B2A36"/>
    <w:rsid w:val="003B2A69"/>
    <w:rsid w:val="003B2A98"/>
    <w:rsid w:val="003B2B8B"/>
    <w:rsid w:val="003B2CE4"/>
    <w:rsid w:val="003B2E01"/>
    <w:rsid w:val="003B3079"/>
    <w:rsid w:val="003B3186"/>
    <w:rsid w:val="003B3192"/>
    <w:rsid w:val="003B3394"/>
    <w:rsid w:val="003B33A3"/>
    <w:rsid w:val="003B359B"/>
    <w:rsid w:val="003B387D"/>
    <w:rsid w:val="003B3920"/>
    <w:rsid w:val="003B3951"/>
    <w:rsid w:val="003B399B"/>
    <w:rsid w:val="003B3B9D"/>
    <w:rsid w:val="003B3E41"/>
    <w:rsid w:val="003B4053"/>
    <w:rsid w:val="003B41F0"/>
    <w:rsid w:val="003B434B"/>
    <w:rsid w:val="003B447E"/>
    <w:rsid w:val="003B4A29"/>
    <w:rsid w:val="003B4B99"/>
    <w:rsid w:val="003B4C87"/>
    <w:rsid w:val="003B4F14"/>
    <w:rsid w:val="003B50B2"/>
    <w:rsid w:val="003B5185"/>
    <w:rsid w:val="003B5200"/>
    <w:rsid w:val="003B52E4"/>
    <w:rsid w:val="003B53A7"/>
    <w:rsid w:val="003B53C2"/>
    <w:rsid w:val="003B5556"/>
    <w:rsid w:val="003B55CA"/>
    <w:rsid w:val="003B5655"/>
    <w:rsid w:val="003B5745"/>
    <w:rsid w:val="003B59B6"/>
    <w:rsid w:val="003B5BDB"/>
    <w:rsid w:val="003B5EED"/>
    <w:rsid w:val="003B5F16"/>
    <w:rsid w:val="003B5F8A"/>
    <w:rsid w:val="003B5FB9"/>
    <w:rsid w:val="003B60E8"/>
    <w:rsid w:val="003B637F"/>
    <w:rsid w:val="003B65B8"/>
    <w:rsid w:val="003B666B"/>
    <w:rsid w:val="003B67C3"/>
    <w:rsid w:val="003B69C1"/>
    <w:rsid w:val="003B6A10"/>
    <w:rsid w:val="003B6AF9"/>
    <w:rsid w:val="003B6B44"/>
    <w:rsid w:val="003B6E2E"/>
    <w:rsid w:val="003B6F47"/>
    <w:rsid w:val="003B6FE3"/>
    <w:rsid w:val="003B6FF5"/>
    <w:rsid w:val="003B70FF"/>
    <w:rsid w:val="003B739E"/>
    <w:rsid w:val="003B7549"/>
    <w:rsid w:val="003B7644"/>
    <w:rsid w:val="003B7685"/>
    <w:rsid w:val="003B777C"/>
    <w:rsid w:val="003B778D"/>
    <w:rsid w:val="003B79FE"/>
    <w:rsid w:val="003B7AA6"/>
    <w:rsid w:val="003B7B6D"/>
    <w:rsid w:val="003B7C91"/>
    <w:rsid w:val="003B7CC6"/>
    <w:rsid w:val="003B7ECB"/>
    <w:rsid w:val="003B7F6E"/>
    <w:rsid w:val="003C0292"/>
    <w:rsid w:val="003C0300"/>
    <w:rsid w:val="003C060F"/>
    <w:rsid w:val="003C0735"/>
    <w:rsid w:val="003C0750"/>
    <w:rsid w:val="003C09EB"/>
    <w:rsid w:val="003C0B20"/>
    <w:rsid w:val="003C0BED"/>
    <w:rsid w:val="003C109B"/>
    <w:rsid w:val="003C13DB"/>
    <w:rsid w:val="003C14F9"/>
    <w:rsid w:val="003C1527"/>
    <w:rsid w:val="003C157A"/>
    <w:rsid w:val="003C15DF"/>
    <w:rsid w:val="003C164A"/>
    <w:rsid w:val="003C1969"/>
    <w:rsid w:val="003C1C1E"/>
    <w:rsid w:val="003C1C98"/>
    <w:rsid w:val="003C1D56"/>
    <w:rsid w:val="003C1E54"/>
    <w:rsid w:val="003C1F29"/>
    <w:rsid w:val="003C1F49"/>
    <w:rsid w:val="003C1F5C"/>
    <w:rsid w:val="003C203A"/>
    <w:rsid w:val="003C248E"/>
    <w:rsid w:val="003C2627"/>
    <w:rsid w:val="003C2BE0"/>
    <w:rsid w:val="003C2D24"/>
    <w:rsid w:val="003C2E6F"/>
    <w:rsid w:val="003C2FB1"/>
    <w:rsid w:val="003C3237"/>
    <w:rsid w:val="003C3462"/>
    <w:rsid w:val="003C34E8"/>
    <w:rsid w:val="003C3536"/>
    <w:rsid w:val="003C363A"/>
    <w:rsid w:val="003C3A8B"/>
    <w:rsid w:val="003C3ACD"/>
    <w:rsid w:val="003C3BEC"/>
    <w:rsid w:val="003C3D97"/>
    <w:rsid w:val="003C3E99"/>
    <w:rsid w:val="003C3EC7"/>
    <w:rsid w:val="003C4453"/>
    <w:rsid w:val="003C468C"/>
    <w:rsid w:val="003C46CB"/>
    <w:rsid w:val="003C4802"/>
    <w:rsid w:val="003C4A23"/>
    <w:rsid w:val="003C4A2E"/>
    <w:rsid w:val="003C4AD7"/>
    <w:rsid w:val="003C4C15"/>
    <w:rsid w:val="003C4D82"/>
    <w:rsid w:val="003C4FC3"/>
    <w:rsid w:val="003C51E6"/>
    <w:rsid w:val="003C51E9"/>
    <w:rsid w:val="003C52CB"/>
    <w:rsid w:val="003C5320"/>
    <w:rsid w:val="003C5432"/>
    <w:rsid w:val="003C55D9"/>
    <w:rsid w:val="003C55E6"/>
    <w:rsid w:val="003C56C9"/>
    <w:rsid w:val="003C5719"/>
    <w:rsid w:val="003C5772"/>
    <w:rsid w:val="003C5785"/>
    <w:rsid w:val="003C5965"/>
    <w:rsid w:val="003C59AD"/>
    <w:rsid w:val="003C5B4F"/>
    <w:rsid w:val="003C5B99"/>
    <w:rsid w:val="003C5C0E"/>
    <w:rsid w:val="003C5C83"/>
    <w:rsid w:val="003C5CA9"/>
    <w:rsid w:val="003C6194"/>
    <w:rsid w:val="003C619A"/>
    <w:rsid w:val="003C61AF"/>
    <w:rsid w:val="003C62C0"/>
    <w:rsid w:val="003C6661"/>
    <w:rsid w:val="003C6681"/>
    <w:rsid w:val="003C68BB"/>
    <w:rsid w:val="003C6B5A"/>
    <w:rsid w:val="003C6C40"/>
    <w:rsid w:val="003C6DE4"/>
    <w:rsid w:val="003C6F12"/>
    <w:rsid w:val="003C708D"/>
    <w:rsid w:val="003C70F2"/>
    <w:rsid w:val="003C717D"/>
    <w:rsid w:val="003C7241"/>
    <w:rsid w:val="003C7368"/>
    <w:rsid w:val="003C73EE"/>
    <w:rsid w:val="003C7429"/>
    <w:rsid w:val="003C748A"/>
    <w:rsid w:val="003C7A26"/>
    <w:rsid w:val="003C7CB1"/>
    <w:rsid w:val="003C7E7E"/>
    <w:rsid w:val="003C7EDA"/>
    <w:rsid w:val="003D0278"/>
    <w:rsid w:val="003D068A"/>
    <w:rsid w:val="003D06DA"/>
    <w:rsid w:val="003D073B"/>
    <w:rsid w:val="003D0903"/>
    <w:rsid w:val="003D09C9"/>
    <w:rsid w:val="003D0BCB"/>
    <w:rsid w:val="003D0C8D"/>
    <w:rsid w:val="003D0DBF"/>
    <w:rsid w:val="003D1046"/>
    <w:rsid w:val="003D11E3"/>
    <w:rsid w:val="003D1517"/>
    <w:rsid w:val="003D1661"/>
    <w:rsid w:val="003D1760"/>
    <w:rsid w:val="003D178E"/>
    <w:rsid w:val="003D1860"/>
    <w:rsid w:val="003D1911"/>
    <w:rsid w:val="003D1944"/>
    <w:rsid w:val="003D19C0"/>
    <w:rsid w:val="003D1BAC"/>
    <w:rsid w:val="003D1BF8"/>
    <w:rsid w:val="003D204B"/>
    <w:rsid w:val="003D222D"/>
    <w:rsid w:val="003D227C"/>
    <w:rsid w:val="003D2385"/>
    <w:rsid w:val="003D23B5"/>
    <w:rsid w:val="003D2654"/>
    <w:rsid w:val="003D26F6"/>
    <w:rsid w:val="003D2724"/>
    <w:rsid w:val="003D2865"/>
    <w:rsid w:val="003D2A3D"/>
    <w:rsid w:val="003D2B77"/>
    <w:rsid w:val="003D2FC3"/>
    <w:rsid w:val="003D30D5"/>
    <w:rsid w:val="003D3140"/>
    <w:rsid w:val="003D3412"/>
    <w:rsid w:val="003D3466"/>
    <w:rsid w:val="003D35E9"/>
    <w:rsid w:val="003D36BF"/>
    <w:rsid w:val="003D389E"/>
    <w:rsid w:val="003D3A00"/>
    <w:rsid w:val="003D3B95"/>
    <w:rsid w:val="003D3BB1"/>
    <w:rsid w:val="003D3E56"/>
    <w:rsid w:val="003D4352"/>
    <w:rsid w:val="003D43AF"/>
    <w:rsid w:val="003D43FA"/>
    <w:rsid w:val="003D4718"/>
    <w:rsid w:val="003D4A32"/>
    <w:rsid w:val="003D4AB4"/>
    <w:rsid w:val="003D4E38"/>
    <w:rsid w:val="003D4ECD"/>
    <w:rsid w:val="003D4EE0"/>
    <w:rsid w:val="003D552B"/>
    <w:rsid w:val="003D55BD"/>
    <w:rsid w:val="003D5707"/>
    <w:rsid w:val="003D5808"/>
    <w:rsid w:val="003D5B8E"/>
    <w:rsid w:val="003D5FAD"/>
    <w:rsid w:val="003D6255"/>
    <w:rsid w:val="003D6262"/>
    <w:rsid w:val="003D6316"/>
    <w:rsid w:val="003D635F"/>
    <w:rsid w:val="003D675F"/>
    <w:rsid w:val="003D6808"/>
    <w:rsid w:val="003D680F"/>
    <w:rsid w:val="003D69A0"/>
    <w:rsid w:val="003D6BAC"/>
    <w:rsid w:val="003D6F60"/>
    <w:rsid w:val="003D701F"/>
    <w:rsid w:val="003D717C"/>
    <w:rsid w:val="003D746A"/>
    <w:rsid w:val="003D7485"/>
    <w:rsid w:val="003D7590"/>
    <w:rsid w:val="003D76C0"/>
    <w:rsid w:val="003D79B1"/>
    <w:rsid w:val="003D7AF8"/>
    <w:rsid w:val="003D7DBA"/>
    <w:rsid w:val="003D7DF1"/>
    <w:rsid w:val="003D7EAF"/>
    <w:rsid w:val="003D7FF8"/>
    <w:rsid w:val="003E0150"/>
    <w:rsid w:val="003E01BA"/>
    <w:rsid w:val="003E05CD"/>
    <w:rsid w:val="003E074C"/>
    <w:rsid w:val="003E095A"/>
    <w:rsid w:val="003E09C5"/>
    <w:rsid w:val="003E09FC"/>
    <w:rsid w:val="003E0B41"/>
    <w:rsid w:val="003E0B87"/>
    <w:rsid w:val="003E0BE7"/>
    <w:rsid w:val="003E0D20"/>
    <w:rsid w:val="003E0E5D"/>
    <w:rsid w:val="003E0E6B"/>
    <w:rsid w:val="003E0F67"/>
    <w:rsid w:val="003E10C2"/>
    <w:rsid w:val="003E11F0"/>
    <w:rsid w:val="003E12F1"/>
    <w:rsid w:val="003E14BD"/>
    <w:rsid w:val="003E14DC"/>
    <w:rsid w:val="003E17A9"/>
    <w:rsid w:val="003E1911"/>
    <w:rsid w:val="003E1B68"/>
    <w:rsid w:val="003E1BF3"/>
    <w:rsid w:val="003E1DFA"/>
    <w:rsid w:val="003E1FE0"/>
    <w:rsid w:val="003E21B3"/>
    <w:rsid w:val="003E2205"/>
    <w:rsid w:val="003E2322"/>
    <w:rsid w:val="003E25FE"/>
    <w:rsid w:val="003E26F3"/>
    <w:rsid w:val="003E2724"/>
    <w:rsid w:val="003E27D4"/>
    <w:rsid w:val="003E2AE2"/>
    <w:rsid w:val="003E2BDC"/>
    <w:rsid w:val="003E30DC"/>
    <w:rsid w:val="003E315F"/>
    <w:rsid w:val="003E31C0"/>
    <w:rsid w:val="003E339B"/>
    <w:rsid w:val="003E37AD"/>
    <w:rsid w:val="003E3BF7"/>
    <w:rsid w:val="003E3D20"/>
    <w:rsid w:val="003E4184"/>
    <w:rsid w:val="003E41C4"/>
    <w:rsid w:val="003E433A"/>
    <w:rsid w:val="003E43DA"/>
    <w:rsid w:val="003E49C4"/>
    <w:rsid w:val="003E49E1"/>
    <w:rsid w:val="003E4E1E"/>
    <w:rsid w:val="003E5594"/>
    <w:rsid w:val="003E5751"/>
    <w:rsid w:val="003E5754"/>
    <w:rsid w:val="003E57C1"/>
    <w:rsid w:val="003E59CA"/>
    <w:rsid w:val="003E5A3F"/>
    <w:rsid w:val="003E5C49"/>
    <w:rsid w:val="003E5D23"/>
    <w:rsid w:val="003E5E31"/>
    <w:rsid w:val="003E5F72"/>
    <w:rsid w:val="003E65E1"/>
    <w:rsid w:val="003E68CD"/>
    <w:rsid w:val="003E69CE"/>
    <w:rsid w:val="003E6B4D"/>
    <w:rsid w:val="003E6BC7"/>
    <w:rsid w:val="003E6EA7"/>
    <w:rsid w:val="003E6EAB"/>
    <w:rsid w:val="003E7057"/>
    <w:rsid w:val="003E70B8"/>
    <w:rsid w:val="003E72AC"/>
    <w:rsid w:val="003E7356"/>
    <w:rsid w:val="003E73B2"/>
    <w:rsid w:val="003E73B3"/>
    <w:rsid w:val="003E74D9"/>
    <w:rsid w:val="003E7695"/>
    <w:rsid w:val="003E784F"/>
    <w:rsid w:val="003E789A"/>
    <w:rsid w:val="003E78A0"/>
    <w:rsid w:val="003E7B97"/>
    <w:rsid w:val="003E7DAE"/>
    <w:rsid w:val="003E7F0A"/>
    <w:rsid w:val="003F00D5"/>
    <w:rsid w:val="003F00EE"/>
    <w:rsid w:val="003F0388"/>
    <w:rsid w:val="003F04AE"/>
    <w:rsid w:val="003F0682"/>
    <w:rsid w:val="003F090C"/>
    <w:rsid w:val="003F093C"/>
    <w:rsid w:val="003F0966"/>
    <w:rsid w:val="003F09EA"/>
    <w:rsid w:val="003F0D87"/>
    <w:rsid w:val="003F0DD2"/>
    <w:rsid w:val="003F0E77"/>
    <w:rsid w:val="003F1227"/>
    <w:rsid w:val="003F132A"/>
    <w:rsid w:val="003F1594"/>
    <w:rsid w:val="003F17CA"/>
    <w:rsid w:val="003F1AC2"/>
    <w:rsid w:val="003F1B03"/>
    <w:rsid w:val="003F1D73"/>
    <w:rsid w:val="003F1E3C"/>
    <w:rsid w:val="003F1E3F"/>
    <w:rsid w:val="003F1FB8"/>
    <w:rsid w:val="003F21A9"/>
    <w:rsid w:val="003F2528"/>
    <w:rsid w:val="003F2577"/>
    <w:rsid w:val="003F266D"/>
    <w:rsid w:val="003F2864"/>
    <w:rsid w:val="003F2A17"/>
    <w:rsid w:val="003F2D74"/>
    <w:rsid w:val="003F2DB7"/>
    <w:rsid w:val="003F2DE7"/>
    <w:rsid w:val="003F2F25"/>
    <w:rsid w:val="003F2FC6"/>
    <w:rsid w:val="003F331E"/>
    <w:rsid w:val="003F375A"/>
    <w:rsid w:val="003F3859"/>
    <w:rsid w:val="003F3888"/>
    <w:rsid w:val="003F3D0D"/>
    <w:rsid w:val="003F3DA3"/>
    <w:rsid w:val="003F3E5C"/>
    <w:rsid w:val="003F4127"/>
    <w:rsid w:val="003F41E0"/>
    <w:rsid w:val="003F4241"/>
    <w:rsid w:val="003F42C3"/>
    <w:rsid w:val="003F431A"/>
    <w:rsid w:val="003F4347"/>
    <w:rsid w:val="003F4732"/>
    <w:rsid w:val="003F49B4"/>
    <w:rsid w:val="003F4A26"/>
    <w:rsid w:val="003F4C71"/>
    <w:rsid w:val="003F4D35"/>
    <w:rsid w:val="003F4DF6"/>
    <w:rsid w:val="003F4EC3"/>
    <w:rsid w:val="003F4F57"/>
    <w:rsid w:val="003F4F71"/>
    <w:rsid w:val="003F4FC4"/>
    <w:rsid w:val="003F5006"/>
    <w:rsid w:val="003F502B"/>
    <w:rsid w:val="003F5365"/>
    <w:rsid w:val="003F5381"/>
    <w:rsid w:val="003F5695"/>
    <w:rsid w:val="003F56CC"/>
    <w:rsid w:val="003F595A"/>
    <w:rsid w:val="003F5B56"/>
    <w:rsid w:val="003F5CF0"/>
    <w:rsid w:val="003F5DEF"/>
    <w:rsid w:val="003F5E83"/>
    <w:rsid w:val="003F618B"/>
    <w:rsid w:val="003F61B8"/>
    <w:rsid w:val="003F62CD"/>
    <w:rsid w:val="003F6369"/>
    <w:rsid w:val="003F6469"/>
    <w:rsid w:val="003F663A"/>
    <w:rsid w:val="003F69D2"/>
    <w:rsid w:val="003F6DCE"/>
    <w:rsid w:val="003F7159"/>
    <w:rsid w:val="003F7271"/>
    <w:rsid w:val="003F72A8"/>
    <w:rsid w:val="003F743D"/>
    <w:rsid w:val="003F7468"/>
    <w:rsid w:val="003F7576"/>
    <w:rsid w:val="003F75A2"/>
    <w:rsid w:val="003F78F2"/>
    <w:rsid w:val="003F790A"/>
    <w:rsid w:val="003F7948"/>
    <w:rsid w:val="003F79AF"/>
    <w:rsid w:val="003F7A29"/>
    <w:rsid w:val="003F7A6A"/>
    <w:rsid w:val="003F7BA6"/>
    <w:rsid w:val="003F7C50"/>
    <w:rsid w:val="003F7E18"/>
    <w:rsid w:val="003F7F0E"/>
    <w:rsid w:val="00400048"/>
    <w:rsid w:val="00400094"/>
    <w:rsid w:val="004001A9"/>
    <w:rsid w:val="0040074A"/>
    <w:rsid w:val="00400A41"/>
    <w:rsid w:val="00400B10"/>
    <w:rsid w:val="00400DB6"/>
    <w:rsid w:val="00400E2E"/>
    <w:rsid w:val="00400E8E"/>
    <w:rsid w:val="00400EB3"/>
    <w:rsid w:val="00400F9E"/>
    <w:rsid w:val="00400FA0"/>
    <w:rsid w:val="004012D7"/>
    <w:rsid w:val="00401750"/>
    <w:rsid w:val="004017A1"/>
    <w:rsid w:val="004018B5"/>
    <w:rsid w:val="00401914"/>
    <w:rsid w:val="004019A3"/>
    <w:rsid w:val="00401AA9"/>
    <w:rsid w:val="00401B3D"/>
    <w:rsid w:val="00401E7C"/>
    <w:rsid w:val="00401EF4"/>
    <w:rsid w:val="00401FE5"/>
    <w:rsid w:val="00402095"/>
    <w:rsid w:val="00402353"/>
    <w:rsid w:val="0040249F"/>
    <w:rsid w:val="004024A3"/>
    <w:rsid w:val="00402657"/>
    <w:rsid w:val="00402C61"/>
    <w:rsid w:val="0040308F"/>
    <w:rsid w:val="00403322"/>
    <w:rsid w:val="00403411"/>
    <w:rsid w:val="004034CE"/>
    <w:rsid w:val="004035CD"/>
    <w:rsid w:val="004036C4"/>
    <w:rsid w:val="00403ADF"/>
    <w:rsid w:val="00403D1E"/>
    <w:rsid w:val="00403DCF"/>
    <w:rsid w:val="00404024"/>
    <w:rsid w:val="0040407C"/>
    <w:rsid w:val="004040FE"/>
    <w:rsid w:val="0040419C"/>
    <w:rsid w:val="004041E9"/>
    <w:rsid w:val="0040424B"/>
    <w:rsid w:val="0040433B"/>
    <w:rsid w:val="0040453B"/>
    <w:rsid w:val="00404873"/>
    <w:rsid w:val="00404F1D"/>
    <w:rsid w:val="00404FF7"/>
    <w:rsid w:val="00405095"/>
    <w:rsid w:val="00405466"/>
    <w:rsid w:val="0040556B"/>
    <w:rsid w:val="0040560F"/>
    <w:rsid w:val="0040561B"/>
    <w:rsid w:val="00405627"/>
    <w:rsid w:val="0040568F"/>
    <w:rsid w:val="00405718"/>
    <w:rsid w:val="004057C2"/>
    <w:rsid w:val="00405874"/>
    <w:rsid w:val="00405A71"/>
    <w:rsid w:val="00405C23"/>
    <w:rsid w:val="00405C29"/>
    <w:rsid w:val="00405C4C"/>
    <w:rsid w:val="00406230"/>
    <w:rsid w:val="004062A6"/>
    <w:rsid w:val="00406303"/>
    <w:rsid w:val="00406419"/>
    <w:rsid w:val="00406650"/>
    <w:rsid w:val="0040669D"/>
    <w:rsid w:val="00406985"/>
    <w:rsid w:val="00406988"/>
    <w:rsid w:val="00406A9C"/>
    <w:rsid w:val="00406BA3"/>
    <w:rsid w:val="00406C38"/>
    <w:rsid w:val="0040700F"/>
    <w:rsid w:val="00407067"/>
    <w:rsid w:val="004070A4"/>
    <w:rsid w:val="004072B7"/>
    <w:rsid w:val="004073ED"/>
    <w:rsid w:val="004074CA"/>
    <w:rsid w:val="004076B1"/>
    <w:rsid w:val="004077C1"/>
    <w:rsid w:val="00407939"/>
    <w:rsid w:val="00407AC6"/>
    <w:rsid w:val="00407B33"/>
    <w:rsid w:val="00407C14"/>
    <w:rsid w:val="00407C69"/>
    <w:rsid w:val="00407C8F"/>
    <w:rsid w:val="00407C98"/>
    <w:rsid w:val="00407DEF"/>
    <w:rsid w:val="00407E6D"/>
    <w:rsid w:val="00407ED1"/>
    <w:rsid w:val="00407FB1"/>
    <w:rsid w:val="0041003D"/>
    <w:rsid w:val="00410105"/>
    <w:rsid w:val="004103D9"/>
    <w:rsid w:val="004104BB"/>
    <w:rsid w:val="00410590"/>
    <w:rsid w:val="004105BA"/>
    <w:rsid w:val="00410692"/>
    <w:rsid w:val="004106CC"/>
    <w:rsid w:val="00410818"/>
    <w:rsid w:val="00410849"/>
    <w:rsid w:val="004108BC"/>
    <w:rsid w:val="004108E2"/>
    <w:rsid w:val="00410922"/>
    <w:rsid w:val="00410D70"/>
    <w:rsid w:val="00410E67"/>
    <w:rsid w:val="00411019"/>
    <w:rsid w:val="00411025"/>
    <w:rsid w:val="004114C1"/>
    <w:rsid w:val="004115DC"/>
    <w:rsid w:val="004116E8"/>
    <w:rsid w:val="00411998"/>
    <w:rsid w:val="0041209D"/>
    <w:rsid w:val="00412332"/>
    <w:rsid w:val="004125B1"/>
    <w:rsid w:val="004125CD"/>
    <w:rsid w:val="0041281B"/>
    <w:rsid w:val="0041301B"/>
    <w:rsid w:val="00413093"/>
    <w:rsid w:val="00413246"/>
    <w:rsid w:val="0041330C"/>
    <w:rsid w:val="00413504"/>
    <w:rsid w:val="00413532"/>
    <w:rsid w:val="004135AF"/>
    <w:rsid w:val="004135BD"/>
    <w:rsid w:val="00413663"/>
    <w:rsid w:val="0041379A"/>
    <w:rsid w:val="004137B7"/>
    <w:rsid w:val="00413823"/>
    <w:rsid w:val="0041390F"/>
    <w:rsid w:val="00413AA3"/>
    <w:rsid w:val="00413FE5"/>
    <w:rsid w:val="00414022"/>
    <w:rsid w:val="004140E2"/>
    <w:rsid w:val="00414267"/>
    <w:rsid w:val="00414731"/>
    <w:rsid w:val="0041477D"/>
    <w:rsid w:val="00414A97"/>
    <w:rsid w:val="00414BC2"/>
    <w:rsid w:val="00414D61"/>
    <w:rsid w:val="00415010"/>
    <w:rsid w:val="004155BC"/>
    <w:rsid w:val="0041593F"/>
    <w:rsid w:val="00415AA3"/>
    <w:rsid w:val="00415C3F"/>
    <w:rsid w:val="00415CE9"/>
    <w:rsid w:val="00415DD6"/>
    <w:rsid w:val="00415EC1"/>
    <w:rsid w:val="00416330"/>
    <w:rsid w:val="004163A7"/>
    <w:rsid w:val="00416614"/>
    <w:rsid w:val="00416939"/>
    <w:rsid w:val="00416E71"/>
    <w:rsid w:val="0041784D"/>
    <w:rsid w:val="0041786E"/>
    <w:rsid w:val="004179B9"/>
    <w:rsid w:val="00417B85"/>
    <w:rsid w:val="00417C7E"/>
    <w:rsid w:val="00420011"/>
    <w:rsid w:val="004203ED"/>
    <w:rsid w:val="0042054C"/>
    <w:rsid w:val="0042070E"/>
    <w:rsid w:val="0042074D"/>
    <w:rsid w:val="00420762"/>
    <w:rsid w:val="00420B88"/>
    <w:rsid w:val="00420C00"/>
    <w:rsid w:val="00420E8C"/>
    <w:rsid w:val="00420FA7"/>
    <w:rsid w:val="00421015"/>
    <w:rsid w:val="004212C4"/>
    <w:rsid w:val="004214DF"/>
    <w:rsid w:val="00421900"/>
    <w:rsid w:val="00421A05"/>
    <w:rsid w:val="00421A71"/>
    <w:rsid w:val="00421A76"/>
    <w:rsid w:val="00421C59"/>
    <w:rsid w:val="00421E7B"/>
    <w:rsid w:val="00422226"/>
    <w:rsid w:val="0042226F"/>
    <w:rsid w:val="00422291"/>
    <w:rsid w:val="0042234E"/>
    <w:rsid w:val="00422408"/>
    <w:rsid w:val="0042261F"/>
    <w:rsid w:val="004226F7"/>
    <w:rsid w:val="00422717"/>
    <w:rsid w:val="00422CAF"/>
    <w:rsid w:val="00422D85"/>
    <w:rsid w:val="00422DBF"/>
    <w:rsid w:val="00422E1D"/>
    <w:rsid w:val="004230AA"/>
    <w:rsid w:val="00423107"/>
    <w:rsid w:val="004234A0"/>
    <w:rsid w:val="0042367E"/>
    <w:rsid w:val="00423681"/>
    <w:rsid w:val="00423891"/>
    <w:rsid w:val="004238FE"/>
    <w:rsid w:val="00423CCB"/>
    <w:rsid w:val="00423EDC"/>
    <w:rsid w:val="004245FD"/>
    <w:rsid w:val="004246DF"/>
    <w:rsid w:val="0042473A"/>
    <w:rsid w:val="0042481A"/>
    <w:rsid w:val="00424831"/>
    <w:rsid w:val="00424936"/>
    <w:rsid w:val="00424E96"/>
    <w:rsid w:val="00425015"/>
    <w:rsid w:val="0042506D"/>
    <w:rsid w:val="0042532E"/>
    <w:rsid w:val="004254FF"/>
    <w:rsid w:val="004256F2"/>
    <w:rsid w:val="0042580E"/>
    <w:rsid w:val="00425945"/>
    <w:rsid w:val="0042597F"/>
    <w:rsid w:val="00425986"/>
    <w:rsid w:val="0042599B"/>
    <w:rsid w:val="0042604F"/>
    <w:rsid w:val="0042631E"/>
    <w:rsid w:val="00426A58"/>
    <w:rsid w:val="00426B5C"/>
    <w:rsid w:val="00426CB7"/>
    <w:rsid w:val="00426D0B"/>
    <w:rsid w:val="00426D80"/>
    <w:rsid w:val="00426E20"/>
    <w:rsid w:val="00426EDE"/>
    <w:rsid w:val="00426FF8"/>
    <w:rsid w:val="00427045"/>
    <w:rsid w:val="0042707A"/>
    <w:rsid w:val="004271C4"/>
    <w:rsid w:val="004271D1"/>
    <w:rsid w:val="00427248"/>
    <w:rsid w:val="00427469"/>
    <w:rsid w:val="004274CE"/>
    <w:rsid w:val="00427578"/>
    <w:rsid w:val="004275D3"/>
    <w:rsid w:val="004276D1"/>
    <w:rsid w:val="004277BB"/>
    <w:rsid w:val="00427904"/>
    <w:rsid w:val="00427D13"/>
    <w:rsid w:val="00427FCA"/>
    <w:rsid w:val="00430434"/>
    <w:rsid w:val="0043056B"/>
    <w:rsid w:val="004309CA"/>
    <w:rsid w:val="00430A1A"/>
    <w:rsid w:val="00430AED"/>
    <w:rsid w:val="00430C4D"/>
    <w:rsid w:val="00430D40"/>
    <w:rsid w:val="00430EAE"/>
    <w:rsid w:val="00431192"/>
    <w:rsid w:val="00431359"/>
    <w:rsid w:val="004314B7"/>
    <w:rsid w:val="004314C0"/>
    <w:rsid w:val="004315A2"/>
    <w:rsid w:val="00431879"/>
    <w:rsid w:val="00431944"/>
    <w:rsid w:val="00431D2B"/>
    <w:rsid w:val="00431EC5"/>
    <w:rsid w:val="00431EE2"/>
    <w:rsid w:val="00431F97"/>
    <w:rsid w:val="00431FA6"/>
    <w:rsid w:val="00432133"/>
    <w:rsid w:val="0043217E"/>
    <w:rsid w:val="004321B7"/>
    <w:rsid w:val="00432469"/>
    <w:rsid w:val="00432653"/>
    <w:rsid w:val="004327C2"/>
    <w:rsid w:val="00432BFE"/>
    <w:rsid w:val="00432DB1"/>
    <w:rsid w:val="0043304D"/>
    <w:rsid w:val="004335B7"/>
    <w:rsid w:val="0043373A"/>
    <w:rsid w:val="00433834"/>
    <w:rsid w:val="00433934"/>
    <w:rsid w:val="00433ACE"/>
    <w:rsid w:val="00433BEE"/>
    <w:rsid w:val="00433C9E"/>
    <w:rsid w:val="00433CA4"/>
    <w:rsid w:val="00433E05"/>
    <w:rsid w:val="00434301"/>
    <w:rsid w:val="0043432E"/>
    <w:rsid w:val="0043443B"/>
    <w:rsid w:val="00434837"/>
    <w:rsid w:val="004349CF"/>
    <w:rsid w:val="00434C09"/>
    <w:rsid w:val="00434D35"/>
    <w:rsid w:val="00434EC7"/>
    <w:rsid w:val="00434F22"/>
    <w:rsid w:val="004351E8"/>
    <w:rsid w:val="004354BD"/>
    <w:rsid w:val="0043581D"/>
    <w:rsid w:val="00435CFA"/>
    <w:rsid w:val="00435F0C"/>
    <w:rsid w:val="0043613B"/>
    <w:rsid w:val="00436527"/>
    <w:rsid w:val="004366C5"/>
    <w:rsid w:val="004366D1"/>
    <w:rsid w:val="00436ABB"/>
    <w:rsid w:val="00436BF6"/>
    <w:rsid w:val="0043713B"/>
    <w:rsid w:val="004373A3"/>
    <w:rsid w:val="00437465"/>
    <w:rsid w:val="00437522"/>
    <w:rsid w:val="004375EB"/>
    <w:rsid w:val="00437612"/>
    <w:rsid w:val="00437799"/>
    <w:rsid w:val="004378A5"/>
    <w:rsid w:val="004378C7"/>
    <w:rsid w:val="00437F7D"/>
    <w:rsid w:val="0044006C"/>
    <w:rsid w:val="0044012C"/>
    <w:rsid w:val="00440564"/>
    <w:rsid w:val="00440639"/>
    <w:rsid w:val="0044074C"/>
    <w:rsid w:val="00440791"/>
    <w:rsid w:val="0044085F"/>
    <w:rsid w:val="00440881"/>
    <w:rsid w:val="00440906"/>
    <w:rsid w:val="00440AD9"/>
    <w:rsid w:val="00440D25"/>
    <w:rsid w:val="00440D89"/>
    <w:rsid w:val="00440E5C"/>
    <w:rsid w:val="00440FA5"/>
    <w:rsid w:val="0044104C"/>
    <w:rsid w:val="0044106C"/>
    <w:rsid w:val="0044108E"/>
    <w:rsid w:val="004412D9"/>
    <w:rsid w:val="0044133D"/>
    <w:rsid w:val="004413F9"/>
    <w:rsid w:val="004417D9"/>
    <w:rsid w:val="0044191F"/>
    <w:rsid w:val="0044194F"/>
    <w:rsid w:val="004419A2"/>
    <w:rsid w:val="00441A7C"/>
    <w:rsid w:val="00441A86"/>
    <w:rsid w:val="00441B74"/>
    <w:rsid w:val="00441B9F"/>
    <w:rsid w:val="00441C00"/>
    <w:rsid w:val="00441E28"/>
    <w:rsid w:val="00441E7B"/>
    <w:rsid w:val="00442154"/>
    <w:rsid w:val="004423F3"/>
    <w:rsid w:val="004424C8"/>
    <w:rsid w:val="00442542"/>
    <w:rsid w:val="0044263A"/>
    <w:rsid w:val="00442767"/>
    <w:rsid w:val="004428EF"/>
    <w:rsid w:val="00442C52"/>
    <w:rsid w:val="00442CAA"/>
    <w:rsid w:val="00442D17"/>
    <w:rsid w:val="00442D4A"/>
    <w:rsid w:val="00442DA2"/>
    <w:rsid w:val="00442F0A"/>
    <w:rsid w:val="004430A6"/>
    <w:rsid w:val="004434CF"/>
    <w:rsid w:val="004434EB"/>
    <w:rsid w:val="004435AF"/>
    <w:rsid w:val="00443666"/>
    <w:rsid w:val="004439C0"/>
    <w:rsid w:val="00443E09"/>
    <w:rsid w:val="00443F69"/>
    <w:rsid w:val="00444083"/>
    <w:rsid w:val="00444260"/>
    <w:rsid w:val="00444275"/>
    <w:rsid w:val="0044427A"/>
    <w:rsid w:val="0044445D"/>
    <w:rsid w:val="00444795"/>
    <w:rsid w:val="004448FC"/>
    <w:rsid w:val="00444939"/>
    <w:rsid w:val="00444AFF"/>
    <w:rsid w:val="00444B0A"/>
    <w:rsid w:val="00445594"/>
    <w:rsid w:val="0044591C"/>
    <w:rsid w:val="00445A71"/>
    <w:rsid w:val="00445A8C"/>
    <w:rsid w:val="00445AC3"/>
    <w:rsid w:val="00445B14"/>
    <w:rsid w:val="0044608E"/>
    <w:rsid w:val="0044635D"/>
    <w:rsid w:val="004463D6"/>
    <w:rsid w:val="0044641F"/>
    <w:rsid w:val="004464B3"/>
    <w:rsid w:val="004466AC"/>
    <w:rsid w:val="0044672B"/>
    <w:rsid w:val="00446ACD"/>
    <w:rsid w:val="00446AE3"/>
    <w:rsid w:val="00446D12"/>
    <w:rsid w:val="00446DC4"/>
    <w:rsid w:val="00446E7E"/>
    <w:rsid w:val="00446FCF"/>
    <w:rsid w:val="00447527"/>
    <w:rsid w:val="0044773C"/>
    <w:rsid w:val="004477FE"/>
    <w:rsid w:val="00447956"/>
    <w:rsid w:val="004503A3"/>
    <w:rsid w:val="0045049E"/>
    <w:rsid w:val="004504E7"/>
    <w:rsid w:val="004506A4"/>
    <w:rsid w:val="004507B5"/>
    <w:rsid w:val="00450A36"/>
    <w:rsid w:val="00450C05"/>
    <w:rsid w:val="00450C3B"/>
    <w:rsid w:val="00450C5F"/>
    <w:rsid w:val="00450DB2"/>
    <w:rsid w:val="00450E14"/>
    <w:rsid w:val="00450ED8"/>
    <w:rsid w:val="00450F29"/>
    <w:rsid w:val="0045114E"/>
    <w:rsid w:val="004512C6"/>
    <w:rsid w:val="004513BB"/>
    <w:rsid w:val="0045152A"/>
    <w:rsid w:val="00451533"/>
    <w:rsid w:val="004516E6"/>
    <w:rsid w:val="00451B30"/>
    <w:rsid w:val="00451CD4"/>
    <w:rsid w:val="0045216E"/>
    <w:rsid w:val="0045217B"/>
    <w:rsid w:val="004521E7"/>
    <w:rsid w:val="004522C9"/>
    <w:rsid w:val="004522E6"/>
    <w:rsid w:val="004523B3"/>
    <w:rsid w:val="0045256C"/>
    <w:rsid w:val="00452780"/>
    <w:rsid w:val="004529B7"/>
    <w:rsid w:val="00452CB7"/>
    <w:rsid w:val="00452F12"/>
    <w:rsid w:val="00452F6F"/>
    <w:rsid w:val="00453059"/>
    <w:rsid w:val="00453282"/>
    <w:rsid w:val="00453301"/>
    <w:rsid w:val="0045331C"/>
    <w:rsid w:val="00453503"/>
    <w:rsid w:val="0045373E"/>
    <w:rsid w:val="00453BD3"/>
    <w:rsid w:val="00453C29"/>
    <w:rsid w:val="00454184"/>
    <w:rsid w:val="004541C8"/>
    <w:rsid w:val="004541FD"/>
    <w:rsid w:val="00454207"/>
    <w:rsid w:val="00454322"/>
    <w:rsid w:val="00454447"/>
    <w:rsid w:val="004545ED"/>
    <w:rsid w:val="00454600"/>
    <w:rsid w:val="004548F0"/>
    <w:rsid w:val="00454ACD"/>
    <w:rsid w:val="00454AE4"/>
    <w:rsid w:val="00454B8F"/>
    <w:rsid w:val="00454D4B"/>
    <w:rsid w:val="00454FEB"/>
    <w:rsid w:val="0045509F"/>
    <w:rsid w:val="00455352"/>
    <w:rsid w:val="00455852"/>
    <w:rsid w:val="004558CE"/>
    <w:rsid w:val="00455B60"/>
    <w:rsid w:val="00455C47"/>
    <w:rsid w:val="00455C9A"/>
    <w:rsid w:val="00455FB0"/>
    <w:rsid w:val="00456013"/>
    <w:rsid w:val="0045613B"/>
    <w:rsid w:val="00456391"/>
    <w:rsid w:val="004564DF"/>
    <w:rsid w:val="00456576"/>
    <w:rsid w:val="00456670"/>
    <w:rsid w:val="00456844"/>
    <w:rsid w:val="004569FC"/>
    <w:rsid w:val="00456B16"/>
    <w:rsid w:val="00456B7A"/>
    <w:rsid w:val="00456E1C"/>
    <w:rsid w:val="00456F14"/>
    <w:rsid w:val="0045722E"/>
    <w:rsid w:val="00457309"/>
    <w:rsid w:val="004573F8"/>
    <w:rsid w:val="0045756E"/>
    <w:rsid w:val="00457695"/>
    <w:rsid w:val="0045776D"/>
    <w:rsid w:val="00457986"/>
    <w:rsid w:val="00457993"/>
    <w:rsid w:val="0045799C"/>
    <w:rsid w:val="00457A71"/>
    <w:rsid w:val="00457B19"/>
    <w:rsid w:val="00457DE9"/>
    <w:rsid w:val="00457FEE"/>
    <w:rsid w:val="00460232"/>
    <w:rsid w:val="0046041F"/>
    <w:rsid w:val="00460597"/>
    <w:rsid w:val="00460690"/>
    <w:rsid w:val="004606CA"/>
    <w:rsid w:val="00460817"/>
    <w:rsid w:val="00460D38"/>
    <w:rsid w:val="00460E97"/>
    <w:rsid w:val="00460EE5"/>
    <w:rsid w:val="00460F23"/>
    <w:rsid w:val="00460F2E"/>
    <w:rsid w:val="00461015"/>
    <w:rsid w:val="00461165"/>
    <w:rsid w:val="004611AA"/>
    <w:rsid w:val="0046121B"/>
    <w:rsid w:val="00461499"/>
    <w:rsid w:val="004615A1"/>
    <w:rsid w:val="004615B9"/>
    <w:rsid w:val="0046177E"/>
    <w:rsid w:val="00461972"/>
    <w:rsid w:val="004619E0"/>
    <w:rsid w:val="00461AD1"/>
    <w:rsid w:val="00461C8E"/>
    <w:rsid w:val="00461CA0"/>
    <w:rsid w:val="00461EE9"/>
    <w:rsid w:val="00461F0C"/>
    <w:rsid w:val="00461F6E"/>
    <w:rsid w:val="004620D3"/>
    <w:rsid w:val="004621F9"/>
    <w:rsid w:val="0046263C"/>
    <w:rsid w:val="004626B7"/>
    <w:rsid w:val="0046278C"/>
    <w:rsid w:val="00462AA3"/>
    <w:rsid w:val="00462B81"/>
    <w:rsid w:val="00462C75"/>
    <w:rsid w:val="00462CA2"/>
    <w:rsid w:val="00462CD7"/>
    <w:rsid w:val="00463173"/>
    <w:rsid w:val="004636F7"/>
    <w:rsid w:val="00463925"/>
    <w:rsid w:val="00463B36"/>
    <w:rsid w:val="00463E0D"/>
    <w:rsid w:val="004640DB"/>
    <w:rsid w:val="0046453D"/>
    <w:rsid w:val="0046456C"/>
    <w:rsid w:val="00464A79"/>
    <w:rsid w:val="00464AD3"/>
    <w:rsid w:val="00464B7F"/>
    <w:rsid w:val="00464DB9"/>
    <w:rsid w:val="0046504F"/>
    <w:rsid w:val="004652DA"/>
    <w:rsid w:val="0046540E"/>
    <w:rsid w:val="004655C8"/>
    <w:rsid w:val="0046566E"/>
    <w:rsid w:val="00465808"/>
    <w:rsid w:val="00465A85"/>
    <w:rsid w:val="00465B53"/>
    <w:rsid w:val="00465E82"/>
    <w:rsid w:val="00465EAC"/>
    <w:rsid w:val="00466291"/>
    <w:rsid w:val="00466375"/>
    <w:rsid w:val="004663FB"/>
    <w:rsid w:val="00466459"/>
    <w:rsid w:val="0046652A"/>
    <w:rsid w:val="00466842"/>
    <w:rsid w:val="0046698F"/>
    <w:rsid w:val="00466993"/>
    <w:rsid w:val="004669E0"/>
    <w:rsid w:val="00466AE3"/>
    <w:rsid w:val="00466D80"/>
    <w:rsid w:val="00466DC5"/>
    <w:rsid w:val="00466EA7"/>
    <w:rsid w:val="00466EAB"/>
    <w:rsid w:val="00467026"/>
    <w:rsid w:val="00467151"/>
    <w:rsid w:val="00467294"/>
    <w:rsid w:val="004672F1"/>
    <w:rsid w:val="004673F6"/>
    <w:rsid w:val="00467439"/>
    <w:rsid w:val="004674C3"/>
    <w:rsid w:val="0046752A"/>
    <w:rsid w:val="00467554"/>
    <w:rsid w:val="004677F9"/>
    <w:rsid w:val="004678B8"/>
    <w:rsid w:val="00467E57"/>
    <w:rsid w:val="00467F79"/>
    <w:rsid w:val="0047005C"/>
    <w:rsid w:val="0047036A"/>
    <w:rsid w:val="004703A8"/>
    <w:rsid w:val="004704D6"/>
    <w:rsid w:val="0047074E"/>
    <w:rsid w:val="004708D7"/>
    <w:rsid w:val="004708FF"/>
    <w:rsid w:val="00470B6E"/>
    <w:rsid w:val="00470D90"/>
    <w:rsid w:val="00470E7B"/>
    <w:rsid w:val="00471501"/>
    <w:rsid w:val="00471540"/>
    <w:rsid w:val="004717D3"/>
    <w:rsid w:val="0047191B"/>
    <w:rsid w:val="00471960"/>
    <w:rsid w:val="004719C8"/>
    <w:rsid w:val="00471ADE"/>
    <w:rsid w:val="00471C97"/>
    <w:rsid w:val="00472095"/>
    <w:rsid w:val="004721CE"/>
    <w:rsid w:val="00472568"/>
    <w:rsid w:val="004728A2"/>
    <w:rsid w:val="00472AA5"/>
    <w:rsid w:val="00472BB3"/>
    <w:rsid w:val="00472C7B"/>
    <w:rsid w:val="00472E69"/>
    <w:rsid w:val="00473661"/>
    <w:rsid w:val="004737DB"/>
    <w:rsid w:val="0047387E"/>
    <w:rsid w:val="00473945"/>
    <w:rsid w:val="00473B8B"/>
    <w:rsid w:val="00473D67"/>
    <w:rsid w:val="00473E70"/>
    <w:rsid w:val="00473F25"/>
    <w:rsid w:val="00473F64"/>
    <w:rsid w:val="00473F6D"/>
    <w:rsid w:val="0047403B"/>
    <w:rsid w:val="00474052"/>
    <w:rsid w:val="00474063"/>
    <w:rsid w:val="00474147"/>
    <w:rsid w:val="0047456D"/>
    <w:rsid w:val="00474947"/>
    <w:rsid w:val="00474A8B"/>
    <w:rsid w:val="004750D2"/>
    <w:rsid w:val="00475281"/>
    <w:rsid w:val="0047552A"/>
    <w:rsid w:val="004757DD"/>
    <w:rsid w:val="004758BA"/>
    <w:rsid w:val="00475915"/>
    <w:rsid w:val="004759D7"/>
    <w:rsid w:val="004759EF"/>
    <w:rsid w:val="00475ADE"/>
    <w:rsid w:val="00475C69"/>
    <w:rsid w:val="00475E3B"/>
    <w:rsid w:val="00475F9A"/>
    <w:rsid w:val="0047638A"/>
    <w:rsid w:val="00476808"/>
    <w:rsid w:val="00476A50"/>
    <w:rsid w:val="00476C5E"/>
    <w:rsid w:val="00476D1E"/>
    <w:rsid w:val="00476D6E"/>
    <w:rsid w:val="00476E69"/>
    <w:rsid w:val="0047700E"/>
    <w:rsid w:val="0047731F"/>
    <w:rsid w:val="00477325"/>
    <w:rsid w:val="004773B3"/>
    <w:rsid w:val="004775E1"/>
    <w:rsid w:val="00477711"/>
    <w:rsid w:val="00477C84"/>
    <w:rsid w:val="00477DAC"/>
    <w:rsid w:val="00477E83"/>
    <w:rsid w:val="00477EA3"/>
    <w:rsid w:val="004800A6"/>
    <w:rsid w:val="0048012F"/>
    <w:rsid w:val="004801A9"/>
    <w:rsid w:val="004801D2"/>
    <w:rsid w:val="004803BC"/>
    <w:rsid w:val="004804D6"/>
    <w:rsid w:val="00480979"/>
    <w:rsid w:val="00480B09"/>
    <w:rsid w:val="00480B74"/>
    <w:rsid w:val="00480C43"/>
    <w:rsid w:val="00480CA0"/>
    <w:rsid w:val="00480F19"/>
    <w:rsid w:val="00481181"/>
    <w:rsid w:val="00481464"/>
    <w:rsid w:val="004816B5"/>
    <w:rsid w:val="0048181C"/>
    <w:rsid w:val="00481B2D"/>
    <w:rsid w:val="00481D4D"/>
    <w:rsid w:val="00481D7B"/>
    <w:rsid w:val="004820B3"/>
    <w:rsid w:val="004820FB"/>
    <w:rsid w:val="0048260D"/>
    <w:rsid w:val="0048264A"/>
    <w:rsid w:val="0048284C"/>
    <w:rsid w:val="00482850"/>
    <w:rsid w:val="00482CB2"/>
    <w:rsid w:val="00482D22"/>
    <w:rsid w:val="00482E93"/>
    <w:rsid w:val="00482ED9"/>
    <w:rsid w:val="00483166"/>
    <w:rsid w:val="0048327B"/>
    <w:rsid w:val="004832D1"/>
    <w:rsid w:val="00483362"/>
    <w:rsid w:val="00483436"/>
    <w:rsid w:val="0048355C"/>
    <w:rsid w:val="0048373E"/>
    <w:rsid w:val="004839A4"/>
    <w:rsid w:val="004839BB"/>
    <w:rsid w:val="00483B30"/>
    <w:rsid w:val="00483B62"/>
    <w:rsid w:val="00483E60"/>
    <w:rsid w:val="00483E88"/>
    <w:rsid w:val="00483FBA"/>
    <w:rsid w:val="00483FED"/>
    <w:rsid w:val="00484003"/>
    <w:rsid w:val="00484285"/>
    <w:rsid w:val="0048430B"/>
    <w:rsid w:val="0048435D"/>
    <w:rsid w:val="00484685"/>
    <w:rsid w:val="00484749"/>
    <w:rsid w:val="00484AA7"/>
    <w:rsid w:val="00484B87"/>
    <w:rsid w:val="00484BC5"/>
    <w:rsid w:val="00484BD4"/>
    <w:rsid w:val="00484FC5"/>
    <w:rsid w:val="0048502E"/>
    <w:rsid w:val="004851B2"/>
    <w:rsid w:val="004851C1"/>
    <w:rsid w:val="004851EE"/>
    <w:rsid w:val="0048537F"/>
    <w:rsid w:val="00485406"/>
    <w:rsid w:val="004854AB"/>
    <w:rsid w:val="00485955"/>
    <w:rsid w:val="00485981"/>
    <w:rsid w:val="00485987"/>
    <w:rsid w:val="00485D3F"/>
    <w:rsid w:val="00485DF2"/>
    <w:rsid w:val="0048623C"/>
    <w:rsid w:val="0048636F"/>
    <w:rsid w:val="00486487"/>
    <w:rsid w:val="004864E5"/>
    <w:rsid w:val="00486570"/>
    <w:rsid w:val="00486614"/>
    <w:rsid w:val="004867BD"/>
    <w:rsid w:val="00486824"/>
    <w:rsid w:val="0048682B"/>
    <w:rsid w:val="00486DEB"/>
    <w:rsid w:val="00486FD7"/>
    <w:rsid w:val="0048715A"/>
    <w:rsid w:val="00487215"/>
    <w:rsid w:val="004872F6"/>
    <w:rsid w:val="00487490"/>
    <w:rsid w:val="004875A5"/>
    <w:rsid w:val="00487A71"/>
    <w:rsid w:val="004900E3"/>
    <w:rsid w:val="004903EE"/>
    <w:rsid w:val="0049044E"/>
    <w:rsid w:val="004904E0"/>
    <w:rsid w:val="004906D2"/>
    <w:rsid w:val="00490856"/>
    <w:rsid w:val="00490B44"/>
    <w:rsid w:val="00490C7C"/>
    <w:rsid w:val="00490E4B"/>
    <w:rsid w:val="00490EB1"/>
    <w:rsid w:val="00490F8C"/>
    <w:rsid w:val="0049106A"/>
    <w:rsid w:val="004911C7"/>
    <w:rsid w:val="00491201"/>
    <w:rsid w:val="0049123A"/>
    <w:rsid w:val="0049129B"/>
    <w:rsid w:val="00491323"/>
    <w:rsid w:val="0049132D"/>
    <w:rsid w:val="00491403"/>
    <w:rsid w:val="0049140A"/>
    <w:rsid w:val="004915E9"/>
    <w:rsid w:val="00491618"/>
    <w:rsid w:val="0049184A"/>
    <w:rsid w:val="00491892"/>
    <w:rsid w:val="00491B29"/>
    <w:rsid w:val="00491BFF"/>
    <w:rsid w:val="00491CDC"/>
    <w:rsid w:val="00491D4C"/>
    <w:rsid w:val="00491E85"/>
    <w:rsid w:val="00491FEA"/>
    <w:rsid w:val="00492026"/>
    <w:rsid w:val="004921D2"/>
    <w:rsid w:val="0049224F"/>
    <w:rsid w:val="00492428"/>
    <w:rsid w:val="00492519"/>
    <w:rsid w:val="00492527"/>
    <w:rsid w:val="00492783"/>
    <w:rsid w:val="0049279D"/>
    <w:rsid w:val="0049294A"/>
    <w:rsid w:val="00492BC5"/>
    <w:rsid w:val="00492D5E"/>
    <w:rsid w:val="00492E73"/>
    <w:rsid w:val="00492FC6"/>
    <w:rsid w:val="0049317F"/>
    <w:rsid w:val="00493934"/>
    <w:rsid w:val="00493B44"/>
    <w:rsid w:val="00493CA4"/>
    <w:rsid w:val="00493D3E"/>
    <w:rsid w:val="00494060"/>
    <w:rsid w:val="0049412B"/>
    <w:rsid w:val="00494250"/>
    <w:rsid w:val="00494337"/>
    <w:rsid w:val="00494493"/>
    <w:rsid w:val="004947A3"/>
    <w:rsid w:val="00494A2C"/>
    <w:rsid w:val="00494A83"/>
    <w:rsid w:val="00494AB3"/>
    <w:rsid w:val="00494B8A"/>
    <w:rsid w:val="00494D8D"/>
    <w:rsid w:val="00494EF8"/>
    <w:rsid w:val="00495158"/>
    <w:rsid w:val="00495798"/>
    <w:rsid w:val="00495CB0"/>
    <w:rsid w:val="00495DDF"/>
    <w:rsid w:val="00495FA1"/>
    <w:rsid w:val="00495FDC"/>
    <w:rsid w:val="0049603C"/>
    <w:rsid w:val="004960C7"/>
    <w:rsid w:val="00496100"/>
    <w:rsid w:val="00496477"/>
    <w:rsid w:val="004964A4"/>
    <w:rsid w:val="004967BF"/>
    <w:rsid w:val="004968C9"/>
    <w:rsid w:val="004968E1"/>
    <w:rsid w:val="00496A2C"/>
    <w:rsid w:val="00496A8C"/>
    <w:rsid w:val="00496BD6"/>
    <w:rsid w:val="00496CAD"/>
    <w:rsid w:val="00497060"/>
    <w:rsid w:val="00497185"/>
    <w:rsid w:val="00497664"/>
    <w:rsid w:val="00497725"/>
    <w:rsid w:val="004977D0"/>
    <w:rsid w:val="00497C37"/>
    <w:rsid w:val="00497C91"/>
    <w:rsid w:val="00497DD0"/>
    <w:rsid w:val="004A033F"/>
    <w:rsid w:val="004A05FC"/>
    <w:rsid w:val="004A0722"/>
    <w:rsid w:val="004A096A"/>
    <w:rsid w:val="004A0973"/>
    <w:rsid w:val="004A0AA8"/>
    <w:rsid w:val="004A0C8B"/>
    <w:rsid w:val="004A0FAC"/>
    <w:rsid w:val="004A0FF6"/>
    <w:rsid w:val="004A1080"/>
    <w:rsid w:val="004A12A2"/>
    <w:rsid w:val="004A1680"/>
    <w:rsid w:val="004A16F0"/>
    <w:rsid w:val="004A17E5"/>
    <w:rsid w:val="004A1A64"/>
    <w:rsid w:val="004A1D8E"/>
    <w:rsid w:val="004A1FEA"/>
    <w:rsid w:val="004A20D2"/>
    <w:rsid w:val="004A21F3"/>
    <w:rsid w:val="004A2587"/>
    <w:rsid w:val="004A2838"/>
    <w:rsid w:val="004A287E"/>
    <w:rsid w:val="004A2953"/>
    <w:rsid w:val="004A2C8B"/>
    <w:rsid w:val="004A2E4A"/>
    <w:rsid w:val="004A2F6C"/>
    <w:rsid w:val="004A3098"/>
    <w:rsid w:val="004A31E5"/>
    <w:rsid w:val="004A32D7"/>
    <w:rsid w:val="004A3562"/>
    <w:rsid w:val="004A378C"/>
    <w:rsid w:val="004A3997"/>
    <w:rsid w:val="004A3C6E"/>
    <w:rsid w:val="004A3EDE"/>
    <w:rsid w:val="004A3F85"/>
    <w:rsid w:val="004A40E0"/>
    <w:rsid w:val="004A4272"/>
    <w:rsid w:val="004A43B5"/>
    <w:rsid w:val="004A44D6"/>
    <w:rsid w:val="004A44F9"/>
    <w:rsid w:val="004A472E"/>
    <w:rsid w:val="004A482D"/>
    <w:rsid w:val="004A4835"/>
    <w:rsid w:val="004A4990"/>
    <w:rsid w:val="004A4B6A"/>
    <w:rsid w:val="004A4C9B"/>
    <w:rsid w:val="004A4D41"/>
    <w:rsid w:val="004A4E1E"/>
    <w:rsid w:val="004A4F2D"/>
    <w:rsid w:val="004A5164"/>
    <w:rsid w:val="004A5509"/>
    <w:rsid w:val="004A55DF"/>
    <w:rsid w:val="004A56BA"/>
    <w:rsid w:val="004A5A4A"/>
    <w:rsid w:val="004A5A5F"/>
    <w:rsid w:val="004A5C69"/>
    <w:rsid w:val="004A5CC2"/>
    <w:rsid w:val="004A5CCE"/>
    <w:rsid w:val="004A5DA4"/>
    <w:rsid w:val="004A5E0C"/>
    <w:rsid w:val="004A6085"/>
    <w:rsid w:val="004A63B7"/>
    <w:rsid w:val="004A655F"/>
    <w:rsid w:val="004A6657"/>
    <w:rsid w:val="004A69E7"/>
    <w:rsid w:val="004A6CCA"/>
    <w:rsid w:val="004A6D6A"/>
    <w:rsid w:val="004A6F1B"/>
    <w:rsid w:val="004A6F7B"/>
    <w:rsid w:val="004A6FC0"/>
    <w:rsid w:val="004A702C"/>
    <w:rsid w:val="004A7036"/>
    <w:rsid w:val="004A7172"/>
    <w:rsid w:val="004A71AD"/>
    <w:rsid w:val="004A7426"/>
    <w:rsid w:val="004A74A8"/>
    <w:rsid w:val="004A74BD"/>
    <w:rsid w:val="004A757A"/>
    <w:rsid w:val="004A757D"/>
    <w:rsid w:val="004A7CA0"/>
    <w:rsid w:val="004A7D04"/>
    <w:rsid w:val="004A7FDA"/>
    <w:rsid w:val="004B0305"/>
    <w:rsid w:val="004B0383"/>
    <w:rsid w:val="004B0412"/>
    <w:rsid w:val="004B056E"/>
    <w:rsid w:val="004B05A7"/>
    <w:rsid w:val="004B0620"/>
    <w:rsid w:val="004B0CC7"/>
    <w:rsid w:val="004B12D4"/>
    <w:rsid w:val="004B13A9"/>
    <w:rsid w:val="004B141D"/>
    <w:rsid w:val="004B15B2"/>
    <w:rsid w:val="004B1884"/>
    <w:rsid w:val="004B1966"/>
    <w:rsid w:val="004B19A5"/>
    <w:rsid w:val="004B1C71"/>
    <w:rsid w:val="004B1F93"/>
    <w:rsid w:val="004B1FA4"/>
    <w:rsid w:val="004B208C"/>
    <w:rsid w:val="004B23FF"/>
    <w:rsid w:val="004B250E"/>
    <w:rsid w:val="004B282D"/>
    <w:rsid w:val="004B2A08"/>
    <w:rsid w:val="004B2A50"/>
    <w:rsid w:val="004B2BBA"/>
    <w:rsid w:val="004B2CF6"/>
    <w:rsid w:val="004B2F60"/>
    <w:rsid w:val="004B3159"/>
    <w:rsid w:val="004B325A"/>
    <w:rsid w:val="004B3510"/>
    <w:rsid w:val="004B357C"/>
    <w:rsid w:val="004B3683"/>
    <w:rsid w:val="004B3691"/>
    <w:rsid w:val="004B3718"/>
    <w:rsid w:val="004B376F"/>
    <w:rsid w:val="004B3961"/>
    <w:rsid w:val="004B3997"/>
    <w:rsid w:val="004B3A00"/>
    <w:rsid w:val="004B3AD5"/>
    <w:rsid w:val="004B3BB6"/>
    <w:rsid w:val="004B3C5D"/>
    <w:rsid w:val="004B3CF3"/>
    <w:rsid w:val="004B3CFF"/>
    <w:rsid w:val="004B3E4B"/>
    <w:rsid w:val="004B3F14"/>
    <w:rsid w:val="004B3FC4"/>
    <w:rsid w:val="004B4059"/>
    <w:rsid w:val="004B4203"/>
    <w:rsid w:val="004B431A"/>
    <w:rsid w:val="004B44AC"/>
    <w:rsid w:val="004B4548"/>
    <w:rsid w:val="004B4666"/>
    <w:rsid w:val="004B468C"/>
    <w:rsid w:val="004B4777"/>
    <w:rsid w:val="004B4903"/>
    <w:rsid w:val="004B4C0C"/>
    <w:rsid w:val="004B516C"/>
    <w:rsid w:val="004B5A08"/>
    <w:rsid w:val="004B5CD4"/>
    <w:rsid w:val="004B5D00"/>
    <w:rsid w:val="004B5F79"/>
    <w:rsid w:val="004B5FB5"/>
    <w:rsid w:val="004B61E6"/>
    <w:rsid w:val="004B6241"/>
    <w:rsid w:val="004B66AC"/>
    <w:rsid w:val="004B67A1"/>
    <w:rsid w:val="004B68FB"/>
    <w:rsid w:val="004B691E"/>
    <w:rsid w:val="004B6AF4"/>
    <w:rsid w:val="004B7126"/>
    <w:rsid w:val="004B77BC"/>
    <w:rsid w:val="004B7A24"/>
    <w:rsid w:val="004C0001"/>
    <w:rsid w:val="004C021E"/>
    <w:rsid w:val="004C0256"/>
    <w:rsid w:val="004C0527"/>
    <w:rsid w:val="004C06DB"/>
    <w:rsid w:val="004C081F"/>
    <w:rsid w:val="004C08B1"/>
    <w:rsid w:val="004C0922"/>
    <w:rsid w:val="004C0BEC"/>
    <w:rsid w:val="004C0E78"/>
    <w:rsid w:val="004C0F8B"/>
    <w:rsid w:val="004C1204"/>
    <w:rsid w:val="004C1281"/>
    <w:rsid w:val="004C12A2"/>
    <w:rsid w:val="004C13E1"/>
    <w:rsid w:val="004C143F"/>
    <w:rsid w:val="004C15B6"/>
    <w:rsid w:val="004C1830"/>
    <w:rsid w:val="004C1A9C"/>
    <w:rsid w:val="004C1B11"/>
    <w:rsid w:val="004C1FC8"/>
    <w:rsid w:val="004C2668"/>
    <w:rsid w:val="004C277D"/>
    <w:rsid w:val="004C2819"/>
    <w:rsid w:val="004C29D5"/>
    <w:rsid w:val="004C2E59"/>
    <w:rsid w:val="004C30EC"/>
    <w:rsid w:val="004C339C"/>
    <w:rsid w:val="004C3490"/>
    <w:rsid w:val="004C3A91"/>
    <w:rsid w:val="004C3B96"/>
    <w:rsid w:val="004C3BBC"/>
    <w:rsid w:val="004C3CEF"/>
    <w:rsid w:val="004C3E97"/>
    <w:rsid w:val="004C3FD5"/>
    <w:rsid w:val="004C427A"/>
    <w:rsid w:val="004C42E1"/>
    <w:rsid w:val="004C491F"/>
    <w:rsid w:val="004C4CE1"/>
    <w:rsid w:val="004C4EE0"/>
    <w:rsid w:val="004C4F08"/>
    <w:rsid w:val="004C500E"/>
    <w:rsid w:val="004C5286"/>
    <w:rsid w:val="004C5345"/>
    <w:rsid w:val="004C53A5"/>
    <w:rsid w:val="004C551D"/>
    <w:rsid w:val="004C56D8"/>
    <w:rsid w:val="004C577C"/>
    <w:rsid w:val="004C58F6"/>
    <w:rsid w:val="004C5945"/>
    <w:rsid w:val="004C5AFF"/>
    <w:rsid w:val="004C5C63"/>
    <w:rsid w:val="004C5C66"/>
    <w:rsid w:val="004C5CEA"/>
    <w:rsid w:val="004C5D0A"/>
    <w:rsid w:val="004C61F7"/>
    <w:rsid w:val="004C6300"/>
    <w:rsid w:val="004C6483"/>
    <w:rsid w:val="004C6583"/>
    <w:rsid w:val="004C6677"/>
    <w:rsid w:val="004C6A88"/>
    <w:rsid w:val="004C6B0C"/>
    <w:rsid w:val="004C6BC3"/>
    <w:rsid w:val="004C6F49"/>
    <w:rsid w:val="004C70E4"/>
    <w:rsid w:val="004C713B"/>
    <w:rsid w:val="004C7367"/>
    <w:rsid w:val="004C785A"/>
    <w:rsid w:val="004C78E9"/>
    <w:rsid w:val="004C7B0A"/>
    <w:rsid w:val="004C7B2F"/>
    <w:rsid w:val="004C7CA6"/>
    <w:rsid w:val="004C7DAD"/>
    <w:rsid w:val="004D02A6"/>
    <w:rsid w:val="004D0376"/>
    <w:rsid w:val="004D04D7"/>
    <w:rsid w:val="004D07BA"/>
    <w:rsid w:val="004D09EB"/>
    <w:rsid w:val="004D0A70"/>
    <w:rsid w:val="004D0D34"/>
    <w:rsid w:val="004D0D5F"/>
    <w:rsid w:val="004D1091"/>
    <w:rsid w:val="004D11E5"/>
    <w:rsid w:val="004D1254"/>
    <w:rsid w:val="004D12B7"/>
    <w:rsid w:val="004D139C"/>
    <w:rsid w:val="004D1496"/>
    <w:rsid w:val="004D14BD"/>
    <w:rsid w:val="004D18BB"/>
    <w:rsid w:val="004D1A20"/>
    <w:rsid w:val="004D1A94"/>
    <w:rsid w:val="004D1A9C"/>
    <w:rsid w:val="004D1BDF"/>
    <w:rsid w:val="004D1C1B"/>
    <w:rsid w:val="004D211D"/>
    <w:rsid w:val="004D21A3"/>
    <w:rsid w:val="004D21E9"/>
    <w:rsid w:val="004D2721"/>
    <w:rsid w:val="004D2A5A"/>
    <w:rsid w:val="004D2B6E"/>
    <w:rsid w:val="004D2B88"/>
    <w:rsid w:val="004D2C8E"/>
    <w:rsid w:val="004D2E51"/>
    <w:rsid w:val="004D2FB3"/>
    <w:rsid w:val="004D30A3"/>
    <w:rsid w:val="004D3171"/>
    <w:rsid w:val="004D33AA"/>
    <w:rsid w:val="004D3560"/>
    <w:rsid w:val="004D37DB"/>
    <w:rsid w:val="004D38E1"/>
    <w:rsid w:val="004D3994"/>
    <w:rsid w:val="004D39E9"/>
    <w:rsid w:val="004D3ACA"/>
    <w:rsid w:val="004D3AE9"/>
    <w:rsid w:val="004D3C8D"/>
    <w:rsid w:val="004D3F23"/>
    <w:rsid w:val="004D41E3"/>
    <w:rsid w:val="004D44BC"/>
    <w:rsid w:val="004D4549"/>
    <w:rsid w:val="004D49B8"/>
    <w:rsid w:val="004D4C17"/>
    <w:rsid w:val="004D4DC8"/>
    <w:rsid w:val="004D4F4D"/>
    <w:rsid w:val="004D502B"/>
    <w:rsid w:val="004D51A1"/>
    <w:rsid w:val="004D5782"/>
    <w:rsid w:val="004D5811"/>
    <w:rsid w:val="004D5D2F"/>
    <w:rsid w:val="004D5DD2"/>
    <w:rsid w:val="004D5EC0"/>
    <w:rsid w:val="004D5ED8"/>
    <w:rsid w:val="004D5FF8"/>
    <w:rsid w:val="004D6026"/>
    <w:rsid w:val="004D65B4"/>
    <w:rsid w:val="004D65E5"/>
    <w:rsid w:val="004D6646"/>
    <w:rsid w:val="004D6D06"/>
    <w:rsid w:val="004D6E62"/>
    <w:rsid w:val="004D6ED9"/>
    <w:rsid w:val="004D6F3F"/>
    <w:rsid w:val="004D6FCF"/>
    <w:rsid w:val="004D70FD"/>
    <w:rsid w:val="004D7191"/>
    <w:rsid w:val="004D72F0"/>
    <w:rsid w:val="004D78AF"/>
    <w:rsid w:val="004D78D1"/>
    <w:rsid w:val="004D796D"/>
    <w:rsid w:val="004D7A16"/>
    <w:rsid w:val="004D7AE3"/>
    <w:rsid w:val="004D7C09"/>
    <w:rsid w:val="004D7EDA"/>
    <w:rsid w:val="004E0019"/>
    <w:rsid w:val="004E0045"/>
    <w:rsid w:val="004E0052"/>
    <w:rsid w:val="004E04EF"/>
    <w:rsid w:val="004E0692"/>
    <w:rsid w:val="004E0915"/>
    <w:rsid w:val="004E0C34"/>
    <w:rsid w:val="004E0C5F"/>
    <w:rsid w:val="004E0C8C"/>
    <w:rsid w:val="004E0CBC"/>
    <w:rsid w:val="004E1368"/>
    <w:rsid w:val="004E1392"/>
    <w:rsid w:val="004E147C"/>
    <w:rsid w:val="004E17DD"/>
    <w:rsid w:val="004E1845"/>
    <w:rsid w:val="004E1AA9"/>
    <w:rsid w:val="004E1BBD"/>
    <w:rsid w:val="004E1EC0"/>
    <w:rsid w:val="004E1F34"/>
    <w:rsid w:val="004E222F"/>
    <w:rsid w:val="004E2266"/>
    <w:rsid w:val="004E2508"/>
    <w:rsid w:val="004E26F9"/>
    <w:rsid w:val="004E2A2A"/>
    <w:rsid w:val="004E2AF0"/>
    <w:rsid w:val="004E2D0B"/>
    <w:rsid w:val="004E2DDD"/>
    <w:rsid w:val="004E2E75"/>
    <w:rsid w:val="004E2FAA"/>
    <w:rsid w:val="004E3006"/>
    <w:rsid w:val="004E326B"/>
    <w:rsid w:val="004E327C"/>
    <w:rsid w:val="004E34C1"/>
    <w:rsid w:val="004E3AA8"/>
    <w:rsid w:val="004E3ABA"/>
    <w:rsid w:val="004E3D43"/>
    <w:rsid w:val="004E3EAC"/>
    <w:rsid w:val="004E3FF0"/>
    <w:rsid w:val="004E40FD"/>
    <w:rsid w:val="004E431F"/>
    <w:rsid w:val="004E43B2"/>
    <w:rsid w:val="004E4582"/>
    <w:rsid w:val="004E47CB"/>
    <w:rsid w:val="004E48E1"/>
    <w:rsid w:val="004E4A0C"/>
    <w:rsid w:val="004E4C40"/>
    <w:rsid w:val="004E4CCC"/>
    <w:rsid w:val="004E4E8A"/>
    <w:rsid w:val="004E566F"/>
    <w:rsid w:val="004E586B"/>
    <w:rsid w:val="004E5A7C"/>
    <w:rsid w:val="004E5C03"/>
    <w:rsid w:val="004E5F42"/>
    <w:rsid w:val="004E607F"/>
    <w:rsid w:val="004E62A8"/>
    <w:rsid w:val="004E6635"/>
    <w:rsid w:val="004E6682"/>
    <w:rsid w:val="004E6907"/>
    <w:rsid w:val="004E69F2"/>
    <w:rsid w:val="004E6EF2"/>
    <w:rsid w:val="004E75E0"/>
    <w:rsid w:val="004E7741"/>
    <w:rsid w:val="004E790B"/>
    <w:rsid w:val="004E7C87"/>
    <w:rsid w:val="004E7D1B"/>
    <w:rsid w:val="004E7DC2"/>
    <w:rsid w:val="004E7E0F"/>
    <w:rsid w:val="004F012F"/>
    <w:rsid w:val="004F0235"/>
    <w:rsid w:val="004F0461"/>
    <w:rsid w:val="004F04DC"/>
    <w:rsid w:val="004F0605"/>
    <w:rsid w:val="004F069F"/>
    <w:rsid w:val="004F07A8"/>
    <w:rsid w:val="004F09FF"/>
    <w:rsid w:val="004F0C65"/>
    <w:rsid w:val="004F0DD9"/>
    <w:rsid w:val="004F0FBD"/>
    <w:rsid w:val="004F12BF"/>
    <w:rsid w:val="004F15B3"/>
    <w:rsid w:val="004F15BA"/>
    <w:rsid w:val="004F183E"/>
    <w:rsid w:val="004F1C10"/>
    <w:rsid w:val="004F1DFA"/>
    <w:rsid w:val="004F1FC8"/>
    <w:rsid w:val="004F20DB"/>
    <w:rsid w:val="004F22E3"/>
    <w:rsid w:val="004F28CD"/>
    <w:rsid w:val="004F2B8F"/>
    <w:rsid w:val="004F2E50"/>
    <w:rsid w:val="004F2E87"/>
    <w:rsid w:val="004F2F32"/>
    <w:rsid w:val="004F3089"/>
    <w:rsid w:val="004F3416"/>
    <w:rsid w:val="004F3485"/>
    <w:rsid w:val="004F37C0"/>
    <w:rsid w:val="004F3B5F"/>
    <w:rsid w:val="004F3D08"/>
    <w:rsid w:val="004F4129"/>
    <w:rsid w:val="004F42EA"/>
    <w:rsid w:val="004F44C3"/>
    <w:rsid w:val="004F46B2"/>
    <w:rsid w:val="004F4837"/>
    <w:rsid w:val="004F4926"/>
    <w:rsid w:val="004F4B20"/>
    <w:rsid w:val="004F4D2D"/>
    <w:rsid w:val="004F4D54"/>
    <w:rsid w:val="004F4FAA"/>
    <w:rsid w:val="004F51CB"/>
    <w:rsid w:val="004F51F3"/>
    <w:rsid w:val="004F55F6"/>
    <w:rsid w:val="004F57EC"/>
    <w:rsid w:val="004F587F"/>
    <w:rsid w:val="004F59FD"/>
    <w:rsid w:val="004F5CF5"/>
    <w:rsid w:val="004F5DBF"/>
    <w:rsid w:val="004F6060"/>
    <w:rsid w:val="004F6218"/>
    <w:rsid w:val="004F6251"/>
    <w:rsid w:val="004F6471"/>
    <w:rsid w:val="004F649D"/>
    <w:rsid w:val="004F6532"/>
    <w:rsid w:val="004F6700"/>
    <w:rsid w:val="004F6783"/>
    <w:rsid w:val="004F68AE"/>
    <w:rsid w:val="004F6927"/>
    <w:rsid w:val="004F6C71"/>
    <w:rsid w:val="004F726C"/>
    <w:rsid w:val="004F7304"/>
    <w:rsid w:val="004F7688"/>
    <w:rsid w:val="004F7B27"/>
    <w:rsid w:val="004F7DA5"/>
    <w:rsid w:val="004F7EA9"/>
    <w:rsid w:val="004F7F3E"/>
    <w:rsid w:val="005001E0"/>
    <w:rsid w:val="0050059C"/>
    <w:rsid w:val="005007FE"/>
    <w:rsid w:val="00500808"/>
    <w:rsid w:val="005009D2"/>
    <w:rsid w:val="00500B1B"/>
    <w:rsid w:val="00500B26"/>
    <w:rsid w:val="00500B4E"/>
    <w:rsid w:val="00500CBC"/>
    <w:rsid w:val="00500CDB"/>
    <w:rsid w:val="00500E7C"/>
    <w:rsid w:val="00500E80"/>
    <w:rsid w:val="00500F40"/>
    <w:rsid w:val="00500FF3"/>
    <w:rsid w:val="00501293"/>
    <w:rsid w:val="0050131C"/>
    <w:rsid w:val="005015EE"/>
    <w:rsid w:val="00501898"/>
    <w:rsid w:val="005019C6"/>
    <w:rsid w:val="00501A09"/>
    <w:rsid w:val="00501CDE"/>
    <w:rsid w:val="00502028"/>
    <w:rsid w:val="005021D4"/>
    <w:rsid w:val="00502214"/>
    <w:rsid w:val="005022E2"/>
    <w:rsid w:val="005023B5"/>
    <w:rsid w:val="0050274C"/>
    <w:rsid w:val="00502B9F"/>
    <w:rsid w:val="00502D70"/>
    <w:rsid w:val="00502F97"/>
    <w:rsid w:val="00502FE3"/>
    <w:rsid w:val="005030DE"/>
    <w:rsid w:val="00503364"/>
    <w:rsid w:val="005036DB"/>
    <w:rsid w:val="005037B1"/>
    <w:rsid w:val="00503881"/>
    <w:rsid w:val="0050391D"/>
    <w:rsid w:val="00503A8C"/>
    <w:rsid w:val="00503BB9"/>
    <w:rsid w:val="00503C11"/>
    <w:rsid w:val="00503E4F"/>
    <w:rsid w:val="00503EDE"/>
    <w:rsid w:val="005040FD"/>
    <w:rsid w:val="005041F5"/>
    <w:rsid w:val="00504230"/>
    <w:rsid w:val="00504358"/>
    <w:rsid w:val="00504542"/>
    <w:rsid w:val="005045BE"/>
    <w:rsid w:val="00504A25"/>
    <w:rsid w:val="00504A8F"/>
    <w:rsid w:val="00504B29"/>
    <w:rsid w:val="005051AA"/>
    <w:rsid w:val="005051EA"/>
    <w:rsid w:val="00505218"/>
    <w:rsid w:val="00505368"/>
    <w:rsid w:val="00505594"/>
    <w:rsid w:val="0050562F"/>
    <w:rsid w:val="005057B5"/>
    <w:rsid w:val="005057CE"/>
    <w:rsid w:val="005058D6"/>
    <w:rsid w:val="00505AF1"/>
    <w:rsid w:val="00505BF6"/>
    <w:rsid w:val="00505D5F"/>
    <w:rsid w:val="00505DEB"/>
    <w:rsid w:val="00505E4F"/>
    <w:rsid w:val="00505EB3"/>
    <w:rsid w:val="00505F9A"/>
    <w:rsid w:val="005060C2"/>
    <w:rsid w:val="0050616C"/>
    <w:rsid w:val="005061A7"/>
    <w:rsid w:val="005064A4"/>
    <w:rsid w:val="00506576"/>
    <w:rsid w:val="005065A9"/>
    <w:rsid w:val="005066FD"/>
    <w:rsid w:val="005067FE"/>
    <w:rsid w:val="00506B54"/>
    <w:rsid w:val="005070CA"/>
    <w:rsid w:val="00507540"/>
    <w:rsid w:val="0050758A"/>
    <w:rsid w:val="0050768C"/>
    <w:rsid w:val="005079B2"/>
    <w:rsid w:val="00507C84"/>
    <w:rsid w:val="00507F7D"/>
    <w:rsid w:val="0051014A"/>
    <w:rsid w:val="005102E2"/>
    <w:rsid w:val="0051073B"/>
    <w:rsid w:val="00510964"/>
    <w:rsid w:val="00510966"/>
    <w:rsid w:val="00510B6B"/>
    <w:rsid w:val="00510B76"/>
    <w:rsid w:val="00510BAE"/>
    <w:rsid w:val="00510F38"/>
    <w:rsid w:val="005110F9"/>
    <w:rsid w:val="005114EF"/>
    <w:rsid w:val="00511625"/>
    <w:rsid w:val="005119E7"/>
    <w:rsid w:val="00511AB5"/>
    <w:rsid w:val="00511D1E"/>
    <w:rsid w:val="00511D56"/>
    <w:rsid w:val="00511E4B"/>
    <w:rsid w:val="00512018"/>
    <w:rsid w:val="005121A7"/>
    <w:rsid w:val="005124FD"/>
    <w:rsid w:val="005125D0"/>
    <w:rsid w:val="00512798"/>
    <w:rsid w:val="00512801"/>
    <w:rsid w:val="00512993"/>
    <w:rsid w:val="005129B1"/>
    <w:rsid w:val="00512B9D"/>
    <w:rsid w:val="00512FA0"/>
    <w:rsid w:val="00513256"/>
    <w:rsid w:val="00513309"/>
    <w:rsid w:val="005133FE"/>
    <w:rsid w:val="00513799"/>
    <w:rsid w:val="005137AB"/>
    <w:rsid w:val="005137D2"/>
    <w:rsid w:val="005138D8"/>
    <w:rsid w:val="00513C44"/>
    <w:rsid w:val="00513C83"/>
    <w:rsid w:val="00513C86"/>
    <w:rsid w:val="00513C87"/>
    <w:rsid w:val="00513CB1"/>
    <w:rsid w:val="00513EED"/>
    <w:rsid w:val="00513F0F"/>
    <w:rsid w:val="005141CD"/>
    <w:rsid w:val="005141D2"/>
    <w:rsid w:val="0051441F"/>
    <w:rsid w:val="005144EF"/>
    <w:rsid w:val="005145B4"/>
    <w:rsid w:val="00514650"/>
    <w:rsid w:val="00514C24"/>
    <w:rsid w:val="005152DB"/>
    <w:rsid w:val="0051531A"/>
    <w:rsid w:val="00515570"/>
    <w:rsid w:val="0051582E"/>
    <w:rsid w:val="00515881"/>
    <w:rsid w:val="00515999"/>
    <w:rsid w:val="00515A64"/>
    <w:rsid w:val="00515E34"/>
    <w:rsid w:val="00515F5C"/>
    <w:rsid w:val="005160E8"/>
    <w:rsid w:val="00516234"/>
    <w:rsid w:val="0051625E"/>
    <w:rsid w:val="005162DA"/>
    <w:rsid w:val="0051633C"/>
    <w:rsid w:val="005164AD"/>
    <w:rsid w:val="00516913"/>
    <w:rsid w:val="005169DC"/>
    <w:rsid w:val="00516A07"/>
    <w:rsid w:val="00516A9B"/>
    <w:rsid w:val="00516AF8"/>
    <w:rsid w:val="00516BDC"/>
    <w:rsid w:val="00516BEA"/>
    <w:rsid w:val="00517247"/>
    <w:rsid w:val="005174BB"/>
    <w:rsid w:val="00517682"/>
    <w:rsid w:val="005177AD"/>
    <w:rsid w:val="0051792A"/>
    <w:rsid w:val="00517A42"/>
    <w:rsid w:val="00517B11"/>
    <w:rsid w:val="00517F38"/>
    <w:rsid w:val="00517F44"/>
    <w:rsid w:val="00517F56"/>
    <w:rsid w:val="00520095"/>
    <w:rsid w:val="0052020E"/>
    <w:rsid w:val="005204B6"/>
    <w:rsid w:val="005204F8"/>
    <w:rsid w:val="00520614"/>
    <w:rsid w:val="0052083E"/>
    <w:rsid w:val="00520865"/>
    <w:rsid w:val="00520A29"/>
    <w:rsid w:val="00520B30"/>
    <w:rsid w:val="00520BB3"/>
    <w:rsid w:val="00520C16"/>
    <w:rsid w:val="00520CEC"/>
    <w:rsid w:val="00521121"/>
    <w:rsid w:val="005214A0"/>
    <w:rsid w:val="00521A3A"/>
    <w:rsid w:val="00521D29"/>
    <w:rsid w:val="00521F85"/>
    <w:rsid w:val="00522330"/>
    <w:rsid w:val="005223AF"/>
    <w:rsid w:val="00522660"/>
    <w:rsid w:val="00522E40"/>
    <w:rsid w:val="00523290"/>
    <w:rsid w:val="005235C7"/>
    <w:rsid w:val="00523733"/>
    <w:rsid w:val="00523752"/>
    <w:rsid w:val="00523766"/>
    <w:rsid w:val="00523853"/>
    <w:rsid w:val="00523865"/>
    <w:rsid w:val="00523B0A"/>
    <w:rsid w:val="00523C61"/>
    <w:rsid w:val="00523CF0"/>
    <w:rsid w:val="00523DC8"/>
    <w:rsid w:val="00523E44"/>
    <w:rsid w:val="00523EB9"/>
    <w:rsid w:val="00523F41"/>
    <w:rsid w:val="00524078"/>
    <w:rsid w:val="005240B2"/>
    <w:rsid w:val="005241FE"/>
    <w:rsid w:val="005244C1"/>
    <w:rsid w:val="005245C3"/>
    <w:rsid w:val="00524658"/>
    <w:rsid w:val="0052499B"/>
    <w:rsid w:val="00524A9B"/>
    <w:rsid w:val="00524B1C"/>
    <w:rsid w:val="00524E72"/>
    <w:rsid w:val="00524EA2"/>
    <w:rsid w:val="00524F5C"/>
    <w:rsid w:val="00525067"/>
    <w:rsid w:val="0052536F"/>
    <w:rsid w:val="00525659"/>
    <w:rsid w:val="005256CF"/>
    <w:rsid w:val="0052575B"/>
    <w:rsid w:val="0052577A"/>
    <w:rsid w:val="00525948"/>
    <w:rsid w:val="00525C32"/>
    <w:rsid w:val="00525F57"/>
    <w:rsid w:val="00525FB8"/>
    <w:rsid w:val="00526311"/>
    <w:rsid w:val="00526661"/>
    <w:rsid w:val="005266C3"/>
    <w:rsid w:val="005266FB"/>
    <w:rsid w:val="005267C9"/>
    <w:rsid w:val="00526874"/>
    <w:rsid w:val="005268B4"/>
    <w:rsid w:val="00526D3A"/>
    <w:rsid w:val="00526DF3"/>
    <w:rsid w:val="00526F67"/>
    <w:rsid w:val="005270C6"/>
    <w:rsid w:val="0052744E"/>
    <w:rsid w:val="005274A5"/>
    <w:rsid w:val="005274AE"/>
    <w:rsid w:val="005275D9"/>
    <w:rsid w:val="00527655"/>
    <w:rsid w:val="005277CC"/>
    <w:rsid w:val="005279C7"/>
    <w:rsid w:val="005279E2"/>
    <w:rsid w:val="00527B5D"/>
    <w:rsid w:val="00527C5A"/>
    <w:rsid w:val="00527CE9"/>
    <w:rsid w:val="00527ED9"/>
    <w:rsid w:val="00527F04"/>
    <w:rsid w:val="00527FD8"/>
    <w:rsid w:val="00530049"/>
    <w:rsid w:val="0053027F"/>
    <w:rsid w:val="005305B4"/>
    <w:rsid w:val="0053064A"/>
    <w:rsid w:val="0053068C"/>
    <w:rsid w:val="0053098A"/>
    <w:rsid w:val="00530D72"/>
    <w:rsid w:val="00530F09"/>
    <w:rsid w:val="00530F6B"/>
    <w:rsid w:val="0053118D"/>
    <w:rsid w:val="0053144C"/>
    <w:rsid w:val="0053170B"/>
    <w:rsid w:val="0053176E"/>
    <w:rsid w:val="0053177C"/>
    <w:rsid w:val="005319CF"/>
    <w:rsid w:val="00531AF2"/>
    <w:rsid w:val="00531B13"/>
    <w:rsid w:val="00531B9E"/>
    <w:rsid w:val="00531F80"/>
    <w:rsid w:val="00531F90"/>
    <w:rsid w:val="0053251D"/>
    <w:rsid w:val="00532522"/>
    <w:rsid w:val="00532536"/>
    <w:rsid w:val="00532542"/>
    <w:rsid w:val="0053262B"/>
    <w:rsid w:val="005326AF"/>
    <w:rsid w:val="00532A43"/>
    <w:rsid w:val="00532AA8"/>
    <w:rsid w:val="00532B30"/>
    <w:rsid w:val="00532FA3"/>
    <w:rsid w:val="00532FF6"/>
    <w:rsid w:val="00533412"/>
    <w:rsid w:val="005335AB"/>
    <w:rsid w:val="0053360D"/>
    <w:rsid w:val="00533629"/>
    <w:rsid w:val="0053362C"/>
    <w:rsid w:val="0053391E"/>
    <w:rsid w:val="005339D0"/>
    <w:rsid w:val="00533A5E"/>
    <w:rsid w:val="00533AD1"/>
    <w:rsid w:val="00533B89"/>
    <w:rsid w:val="00533F54"/>
    <w:rsid w:val="00533FB6"/>
    <w:rsid w:val="005342AF"/>
    <w:rsid w:val="0053443D"/>
    <w:rsid w:val="005344ED"/>
    <w:rsid w:val="0053459D"/>
    <w:rsid w:val="00534603"/>
    <w:rsid w:val="00534761"/>
    <w:rsid w:val="00534A22"/>
    <w:rsid w:val="00534B4B"/>
    <w:rsid w:val="00534B83"/>
    <w:rsid w:val="00534D41"/>
    <w:rsid w:val="00534DB5"/>
    <w:rsid w:val="00535000"/>
    <w:rsid w:val="00535059"/>
    <w:rsid w:val="00535310"/>
    <w:rsid w:val="005353B9"/>
    <w:rsid w:val="00535AD2"/>
    <w:rsid w:val="00535AD4"/>
    <w:rsid w:val="00535CC0"/>
    <w:rsid w:val="00535D99"/>
    <w:rsid w:val="00535DC8"/>
    <w:rsid w:val="00535FC4"/>
    <w:rsid w:val="005361F0"/>
    <w:rsid w:val="00536201"/>
    <w:rsid w:val="0053628C"/>
    <w:rsid w:val="0053677C"/>
    <w:rsid w:val="00536917"/>
    <w:rsid w:val="00536B30"/>
    <w:rsid w:val="00536C53"/>
    <w:rsid w:val="00537017"/>
    <w:rsid w:val="005370CD"/>
    <w:rsid w:val="00537133"/>
    <w:rsid w:val="005371B3"/>
    <w:rsid w:val="005371DF"/>
    <w:rsid w:val="0053740B"/>
    <w:rsid w:val="00537540"/>
    <w:rsid w:val="005376AF"/>
    <w:rsid w:val="0053793E"/>
    <w:rsid w:val="00537AA3"/>
    <w:rsid w:val="00537C0C"/>
    <w:rsid w:val="0054012E"/>
    <w:rsid w:val="0054019F"/>
    <w:rsid w:val="005403F6"/>
    <w:rsid w:val="00540584"/>
    <w:rsid w:val="005405B3"/>
    <w:rsid w:val="0054078E"/>
    <w:rsid w:val="005407B6"/>
    <w:rsid w:val="00540933"/>
    <w:rsid w:val="00540A52"/>
    <w:rsid w:val="00540B70"/>
    <w:rsid w:val="00540CE8"/>
    <w:rsid w:val="00540D0C"/>
    <w:rsid w:val="00540DA3"/>
    <w:rsid w:val="00540F34"/>
    <w:rsid w:val="00540F6D"/>
    <w:rsid w:val="0054133E"/>
    <w:rsid w:val="00541562"/>
    <w:rsid w:val="005418B0"/>
    <w:rsid w:val="005419DE"/>
    <w:rsid w:val="00541AFE"/>
    <w:rsid w:val="00541C7D"/>
    <w:rsid w:val="00541D30"/>
    <w:rsid w:val="00541E41"/>
    <w:rsid w:val="00541F7A"/>
    <w:rsid w:val="005421A5"/>
    <w:rsid w:val="005421A6"/>
    <w:rsid w:val="005421EE"/>
    <w:rsid w:val="00542201"/>
    <w:rsid w:val="005422C7"/>
    <w:rsid w:val="00542478"/>
    <w:rsid w:val="0054247E"/>
    <w:rsid w:val="005424A4"/>
    <w:rsid w:val="00542530"/>
    <w:rsid w:val="00542643"/>
    <w:rsid w:val="005427BB"/>
    <w:rsid w:val="00542934"/>
    <w:rsid w:val="005432C9"/>
    <w:rsid w:val="005433F4"/>
    <w:rsid w:val="00543415"/>
    <w:rsid w:val="00543A90"/>
    <w:rsid w:val="00543C97"/>
    <w:rsid w:val="00543F12"/>
    <w:rsid w:val="00544218"/>
    <w:rsid w:val="0054456F"/>
    <w:rsid w:val="005445A8"/>
    <w:rsid w:val="00544975"/>
    <w:rsid w:val="005449CE"/>
    <w:rsid w:val="00544C05"/>
    <w:rsid w:val="00544E13"/>
    <w:rsid w:val="005451AD"/>
    <w:rsid w:val="0054529E"/>
    <w:rsid w:val="005452E8"/>
    <w:rsid w:val="00545336"/>
    <w:rsid w:val="0054539D"/>
    <w:rsid w:val="005453EA"/>
    <w:rsid w:val="005456AA"/>
    <w:rsid w:val="0054573B"/>
    <w:rsid w:val="005458A9"/>
    <w:rsid w:val="00545A85"/>
    <w:rsid w:val="00545AC9"/>
    <w:rsid w:val="00545AD2"/>
    <w:rsid w:val="00546108"/>
    <w:rsid w:val="00546275"/>
    <w:rsid w:val="005463CD"/>
    <w:rsid w:val="005464F7"/>
    <w:rsid w:val="005465D2"/>
    <w:rsid w:val="0054667B"/>
    <w:rsid w:val="005466B6"/>
    <w:rsid w:val="005467A3"/>
    <w:rsid w:val="0054690A"/>
    <w:rsid w:val="00546980"/>
    <w:rsid w:val="00546B2D"/>
    <w:rsid w:val="00546B60"/>
    <w:rsid w:val="00546C12"/>
    <w:rsid w:val="00546C30"/>
    <w:rsid w:val="00546C35"/>
    <w:rsid w:val="00546CC7"/>
    <w:rsid w:val="00546DDB"/>
    <w:rsid w:val="00546E37"/>
    <w:rsid w:val="00546F21"/>
    <w:rsid w:val="00547331"/>
    <w:rsid w:val="0054749E"/>
    <w:rsid w:val="005474B5"/>
    <w:rsid w:val="00547545"/>
    <w:rsid w:val="0054772A"/>
    <w:rsid w:val="005477E6"/>
    <w:rsid w:val="00547A0E"/>
    <w:rsid w:val="00547B3B"/>
    <w:rsid w:val="00547BA9"/>
    <w:rsid w:val="00547F2F"/>
    <w:rsid w:val="005501EE"/>
    <w:rsid w:val="0055054E"/>
    <w:rsid w:val="00550581"/>
    <w:rsid w:val="00550718"/>
    <w:rsid w:val="00550AAC"/>
    <w:rsid w:val="00550B8A"/>
    <w:rsid w:val="00550C04"/>
    <w:rsid w:val="00550C32"/>
    <w:rsid w:val="00550C6C"/>
    <w:rsid w:val="00550C7F"/>
    <w:rsid w:val="00550D72"/>
    <w:rsid w:val="00550F25"/>
    <w:rsid w:val="00550F70"/>
    <w:rsid w:val="0055134F"/>
    <w:rsid w:val="005516E4"/>
    <w:rsid w:val="00551708"/>
    <w:rsid w:val="00551777"/>
    <w:rsid w:val="00551A3D"/>
    <w:rsid w:val="00551C8C"/>
    <w:rsid w:val="00552088"/>
    <w:rsid w:val="00552148"/>
    <w:rsid w:val="005521BA"/>
    <w:rsid w:val="00552496"/>
    <w:rsid w:val="00552776"/>
    <w:rsid w:val="00552924"/>
    <w:rsid w:val="0055292E"/>
    <w:rsid w:val="00552ADB"/>
    <w:rsid w:val="00552B90"/>
    <w:rsid w:val="00552BE6"/>
    <w:rsid w:val="00552D8A"/>
    <w:rsid w:val="0055300E"/>
    <w:rsid w:val="005530C3"/>
    <w:rsid w:val="00553226"/>
    <w:rsid w:val="005532C9"/>
    <w:rsid w:val="005536F4"/>
    <w:rsid w:val="00553710"/>
    <w:rsid w:val="0055378E"/>
    <w:rsid w:val="0055388A"/>
    <w:rsid w:val="00553A6C"/>
    <w:rsid w:val="00553B9F"/>
    <w:rsid w:val="00553FAA"/>
    <w:rsid w:val="00554135"/>
    <w:rsid w:val="0055418B"/>
    <w:rsid w:val="005541B0"/>
    <w:rsid w:val="0055423E"/>
    <w:rsid w:val="005542D9"/>
    <w:rsid w:val="005542E7"/>
    <w:rsid w:val="005542E8"/>
    <w:rsid w:val="005543A4"/>
    <w:rsid w:val="005548AE"/>
    <w:rsid w:val="00554C4D"/>
    <w:rsid w:val="00554CF5"/>
    <w:rsid w:val="00554D59"/>
    <w:rsid w:val="00554EC5"/>
    <w:rsid w:val="005551AB"/>
    <w:rsid w:val="005551E8"/>
    <w:rsid w:val="005554F7"/>
    <w:rsid w:val="0055559C"/>
    <w:rsid w:val="00555864"/>
    <w:rsid w:val="005559A5"/>
    <w:rsid w:val="00555B96"/>
    <w:rsid w:val="00555BF7"/>
    <w:rsid w:val="00555C1A"/>
    <w:rsid w:val="00555CE5"/>
    <w:rsid w:val="00555DDC"/>
    <w:rsid w:val="00555E94"/>
    <w:rsid w:val="00555F7C"/>
    <w:rsid w:val="0055639C"/>
    <w:rsid w:val="00556748"/>
    <w:rsid w:val="005569FA"/>
    <w:rsid w:val="00556A80"/>
    <w:rsid w:val="00556C16"/>
    <w:rsid w:val="00556CD5"/>
    <w:rsid w:val="00556F8B"/>
    <w:rsid w:val="00557684"/>
    <w:rsid w:val="005578E6"/>
    <w:rsid w:val="00557958"/>
    <w:rsid w:val="005579B2"/>
    <w:rsid w:val="00557A12"/>
    <w:rsid w:val="00557A53"/>
    <w:rsid w:val="00557AA0"/>
    <w:rsid w:val="00557BE2"/>
    <w:rsid w:val="00557C44"/>
    <w:rsid w:val="00557F2E"/>
    <w:rsid w:val="00560302"/>
    <w:rsid w:val="0056031D"/>
    <w:rsid w:val="005603C5"/>
    <w:rsid w:val="00560894"/>
    <w:rsid w:val="005609E9"/>
    <w:rsid w:val="00560A09"/>
    <w:rsid w:val="00560DBD"/>
    <w:rsid w:val="00560E66"/>
    <w:rsid w:val="00560EB3"/>
    <w:rsid w:val="0056125B"/>
    <w:rsid w:val="00561426"/>
    <w:rsid w:val="00561B08"/>
    <w:rsid w:val="00561B5C"/>
    <w:rsid w:val="00561CCE"/>
    <w:rsid w:val="00561E53"/>
    <w:rsid w:val="0056213F"/>
    <w:rsid w:val="00562190"/>
    <w:rsid w:val="0056227F"/>
    <w:rsid w:val="00562306"/>
    <w:rsid w:val="005623DB"/>
    <w:rsid w:val="005628F3"/>
    <w:rsid w:val="00562B5D"/>
    <w:rsid w:val="00562D2E"/>
    <w:rsid w:val="00562D4C"/>
    <w:rsid w:val="00562DE6"/>
    <w:rsid w:val="00563101"/>
    <w:rsid w:val="00563154"/>
    <w:rsid w:val="00563181"/>
    <w:rsid w:val="00563345"/>
    <w:rsid w:val="005633F5"/>
    <w:rsid w:val="00563948"/>
    <w:rsid w:val="00563AB6"/>
    <w:rsid w:val="00563C28"/>
    <w:rsid w:val="00563CB4"/>
    <w:rsid w:val="00563E31"/>
    <w:rsid w:val="005640C0"/>
    <w:rsid w:val="00564139"/>
    <w:rsid w:val="005643F0"/>
    <w:rsid w:val="00564529"/>
    <w:rsid w:val="00564701"/>
    <w:rsid w:val="0056481E"/>
    <w:rsid w:val="00564919"/>
    <w:rsid w:val="00564BA8"/>
    <w:rsid w:val="00564CF5"/>
    <w:rsid w:val="00564D05"/>
    <w:rsid w:val="00564FBB"/>
    <w:rsid w:val="00564FC6"/>
    <w:rsid w:val="0056505D"/>
    <w:rsid w:val="005650C1"/>
    <w:rsid w:val="00565335"/>
    <w:rsid w:val="00565B2F"/>
    <w:rsid w:val="00565DB5"/>
    <w:rsid w:val="00565E19"/>
    <w:rsid w:val="00565EDF"/>
    <w:rsid w:val="00565F41"/>
    <w:rsid w:val="00565F4C"/>
    <w:rsid w:val="005661DD"/>
    <w:rsid w:val="00566A6C"/>
    <w:rsid w:val="00566C2F"/>
    <w:rsid w:val="00566C38"/>
    <w:rsid w:val="00566C58"/>
    <w:rsid w:val="00566DA7"/>
    <w:rsid w:val="00566EF3"/>
    <w:rsid w:val="00567186"/>
    <w:rsid w:val="00567AA0"/>
    <w:rsid w:val="00567BAE"/>
    <w:rsid w:val="00567CA9"/>
    <w:rsid w:val="00567D91"/>
    <w:rsid w:val="00567E47"/>
    <w:rsid w:val="0057015D"/>
    <w:rsid w:val="00570176"/>
    <w:rsid w:val="005701B1"/>
    <w:rsid w:val="005702F6"/>
    <w:rsid w:val="00570391"/>
    <w:rsid w:val="005703B9"/>
    <w:rsid w:val="00570648"/>
    <w:rsid w:val="00570FBC"/>
    <w:rsid w:val="0057109A"/>
    <w:rsid w:val="005714DB"/>
    <w:rsid w:val="00571701"/>
    <w:rsid w:val="0057178D"/>
    <w:rsid w:val="005717AB"/>
    <w:rsid w:val="005718E5"/>
    <w:rsid w:val="00571BAD"/>
    <w:rsid w:val="00571BC3"/>
    <w:rsid w:val="00571C24"/>
    <w:rsid w:val="00571D93"/>
    <w:rsid w:val="00571F3E"/>
    <w:rsid w:val="005721E3"/>
    <w:rsid w:val="00572252"/>
    <w:rsid w:val="00572384"/>
    <w:rsid w:val="005726FA"/>
    <w:rsid w:val="00572901"/>
    <w:rsid w:val="005729CA"/>
    <w:rsid w:val="00572AA1"/>
    <w:rsid w:val="00572AA4"/>
    <w:rsid w:val="00572C23"/>
    <w:rsid w:val="00572F7F"/>
    <w:rsid w:val="00573065"/>
    <w:rsid w:val="005733FA"/>
    <w:rsid w:val="005734BE"/>
    <w:rsid w:val="0057367D"/>
    <w:rsid w:val="0057388B"/>
    <w:rsid w:val="005738F1"/>
    <w:rsid w:val="00573A34"/>
    <w:rsid w:val="00573DA9"/>
    <w:rsid w:val="00573E4B"/>
    <w:rsid w:val="0057403E"/>
    <w:rsid w:val="005743EB"/>
    <w:rsid w:val="00574448"/>
    <w:rsid w:val="00574656"/>
    <w:rsid w:val="005749B8"/>
    <w:rsid w:val="00574C45"/>
    <w:rsid w:val="00574D34"/>
    <w:rsid w:val="00574DB3"/>
    <w:rsid w:val="00574FE5"/>
    <w:rsid w:val="005750DB"/>
    <w:rsid w:val="0057528D"/>
    <w:rsid w:val="00575580"/>
    <w:rsid w:val="00575670"/>
    <w:rsid w:val="00575A59"/>
    <w:rsid w:val="00575C29"/>
    <w:rsid w:val="00575EE3"/>
    <w:rsid w:val="005760F4"/>
    <w:rsid w:val="005762B2"/>
    <w:rsid w:val="00576437"/>
    <w:rsid w:val="0057674A"/>
    <w:rsid w:val="005769FF"/>
    <w:rsid w:val="00576C41"/>
    <w:rsid w:val="00576CC3"/>
    <w:rsid w:val="00576E65"/>
    <w:rsid w:val="00577150"/>
    <w:rsid w:val="0057715D"/>
    <w:rsid w:val="00577254"/>
    <w:rsid w:val="00577535"/>
    <w:rsid w:val="00577564"/>
    <w:rsid w:val="005775E7"/>
    <w:rsid w:val="00577688"/>
    <w:rsid w:val="005777D7"/>
    <w:rsid w:val="00577815"/>
    <w:rsid w:val="00577853"/>
    <w:rsid w:val="0057791A"/>
    <w:rsid w:val="00577941"/>
    <w:rsid w:val="005779A5"/>
    <w:rsid w:val="00577A1C"/>
    <w:rsid w:val="00577BD9"/>
    <w:rsid w:val="00577D3A"/>
    <w:rsid w:val="00580013"/>
    <w:rsid w:val="005803CE"/>
    <w:rsid w:val="00580BEB"/>
    <w:rsid w:val="00580C55"/>
    <w:rsid w:val="00580D9D"/>
    <w:rsid w:val="005819C4"/>
    <w:rsid w:val="00581CD3"/>
    <w:rsid w:val="00581D8C"/>
    <w:rsid w:val="00582207"/>
    <w:rsid w:val="0058220F"/>
    <w:rsid w:val="005822AF"/>
    <w:rsid w:val="00582607"/>
    <w:rsid w:val="005826F9"/>
    <w:rsid w:val="005829E5"/>
    <w:rsid w:val="00582AA1"/>
    <w:rsid w:val="00582EAF"/>
    <w:rsid w:val="00582FF0"/>
    <w:rsid w:val="00583605"/>
    <w:rsid w:val="005836D0"/>
    <w:rsid w:val="00583974"/>
    <w:rsid w:val="00583FA9"/>
    <w:rsid w:val="0058442F"/>
    <w:rsid w:val="00584542"/>
    <w:rsid w:val="0058486C"/>
    <w:rsid w:val="005848CE"/>
    <w:rsid w:val="0058492A"/>
    <w:rsid w:val="00584A88"/>
    <w:rsid w:val="00584BBE"/>
    <w:rsid w:val="00584C55"/>
    <w:rsid w:val="00584DF6"/>
    <w:rsid w:val="00584EA4"/>
    <w:rsid w:val="0058501B"/>
    <w:rsid w:val="005853EA"/>
    <w:rsid w:val="00585546"/>
    <w:rsid w:val="005855FA"/>
    <w:rsid w:val="0058560C"/>
    <w:rsid w:val="005856A0"/>
    <w:rsid w:val="00585886"/>
    <w:rsid w:val="0058591F"/>
    <w:rsid w:val="005859B6"/>
    <w:rsid w:val="00585B0D"/>
    <w:rsid w:val="00585BC3"/>
    <w:rsid w:val="00585C36"/>
    <w:rsid w:val="00585FAF"/>
    <w:rsid w:val="0058603A"/>
    <w:rsid w:val="005861E6"/>
    <w:rsid w:val="005863DA"/>
    <w:rsid w:val="0058668F"/>
    <w:rsid w:val="00586AE2"/>
    <w:rsid w:val="00586CBC"/>
    <w:rsid w:val="00586CFA"/>
    <w:rsid w:val="00586DD8"/>
    <w:rsid w:val="00586E10"/>
    <w:rsid w:val="00586E64"/>
    <w:rsid w:val="00586FA2"/>
    <w:rsid w:val="00587BF0"/>
    <w:rsid w:val="0059011D"/>
    <w:rsid w:val="00590329"/>
    <w:rsid w:val="00590471"/>
    <w:rsid w:val="005904E5"/>
    <w:rsid w:val="005907E6"/>
    <w:rsid w:val="00590952"/>
    <w:rsid w:val="00590A1A"/>
    <w:rsid w:val="00590D2E"/>
    <w:rsid w:val="00590FC3"/>
    <w:rsid w:val="0059111F"/>
    <w:rsid w:val="0059122C"/>
    <w:rsid w:val="0059125C"/>
    <w:rsid w:val="005912FA"/>
    <w:rsid w:val="0059149B"/>
    <w:rsid w:val="00591976"/>
    <w:rsid w:val="00591DFD"/>
    <w:rsid w:val="00591E3C"/>
    <w:rsid w:val="00591FF0"/>
    <w:rsid w:val="00592009"/>
    <w:rsid w:val="0059210C"/>
    <w:rsid w:val="0059236A"/>
    <w:rsid w:val="00592466"/>
    <w:rsid w:val="00592571"/>
    <w:rsid w:val="005925FB"/>
    <w:rsid w:val="005927EE"/>
    <w:rsid w:val="00592A2D"/>
    <w:rsid w:val="00592C6B"/>
    <w:rsid w:val="005931C2"/>
    <w:rsid w:val="005933D2"/>
    <w:rsid w:val="005934B4"/>
    <w:rsid w:val="00593564"/>
    <w:rsid w:val="005938EC"/>
    <w:rsid w:val="00593A53"/>
    <w:rsid w:val="00593F4E"/>
    <w:rsid w:val="00594130"/>
    <w:rsid w:val="005941D2"/>
    <w:rsid w:val="00594380"/>
    <w:rsid w:val="005947D7"/>
    <w:rsid w:val="00594BB4"/>
    <w:rsid w:val="00594D0D"/>
    <w:rsid w:val="00594D17"/>
    <w:rsid w:val="00594D71"/>
    <w:rsid w:val="00594D9C"/>
    <w:rsid w:val="00594DF7"/>
    <w:rsid w:val="00594E97"/>
    <w:rsid w:val="00594EDB"/>
    <w:rsid w:val="00594F20"/>
    <w:rsid w:val="00594FC0"/>
    <w:rsid w:val="005950F5"/>
    <w:rsid w:val="00595813"/>
    <w:rsid w:val="00595A63"/>
    <w:rsid w:val="00595A7E"/>
    <w:rsid w:val="00595A8C"/>
    <w:rsid w:val="00595EDE"/>
    <w:rsid w:val="00595FAF"/>
    <w:rsid w:val="0059644B"/>
    <w:rsid w:val="0059647F"/>
    <w:rsid w:val="00597057"/>
    <w:rsid w:val="005972A1"/>
    <w:rsid w:val="0059749D"/>
    <w:rsid w:val="00597514"/>
    <w:rsid w:val="00597728"/>
    <w:rsid w:val="005977EB"/>
    <w:rsid w:val="005978B8"/>
    <w:rsid w:val="005979A9"/>
    <w:rsid w:val="005979FA"/>
    <w:rsid w:val="00597F93"/>
    <w:rsid w:val="005A006B"/>
    <w:rsid w:val="005A00A5"/>
    <w:rsid w:val="005A00F5"/>
    <w:rsid w:val="005A0111"/>
    <w:rsid w:val="005A03F4"/>
    <w:rsid w:val="005A0598"/>
    <w:rsid w:val="005A05ED"/>
    <w:rsid w:val="005A0722"/>
    <w:rsid w:val="005A0AA7"/>
    <w:rsid w:val="005A0B00"/>
    <w:rsid w:val="005A0C9C"/>
    <w:rsid w:val="005A0D0F"/>
    <w:rsid w:val="005A0E93"/>
    <w:rsid w:val="005A0E97"/>
    <w:rsid w:val="005A0FC2"/>
    <w:rsid w:val="005A1007"/>
    <w:rsid w:val="005A1019"/>
    <w:rsid w:val="005A10D4"/>
    <w:rsid w:val="005A13BA"/>
    <w:rsid w:val="005A1430"/>
    <w:rsid w:val="005A14DF"/>
    <w:rsid w:val="005A159C"/>
    <w:rsid w:val="005A15B6"/>
    <w:rsid w:val="005A15C4"/>
    <w:rsid w:val="005A1683"/>
    <w:rsid w:val="005A17BA"/>
    <w:rsid w:val="005A1955"/>
    <w:rsid w:val="005A1A2E"/>
    <w:rsid w:val="005A1BAD"/>
    <w:rsid w:val="005A1FEA"/>
    <w:rsid w:val="005A20F8"/>
    <w:rsid w:val="005A2139"/>
    <w:rsid w:val="005A21B4"/>
    <w:rsid w:val="005A22ED"/>
    <w:rsid w:val="005A2549"/>
    <w:rsid w:val="005A2734"/>
    <w:rsid w:val="005A2B7D"/>
    <w:rsid w:val="005A2C74"/>
    <w:rsid w:val="005A2C79"/>
    <w:rsid w:val="005A2E44"/>
    <w:rsid w:val="005A2F02"/>
    <w:rsid w:val="005A3228"/>
    <w:rsid w:val="005A337A"/>
    <w:rsid w:val="005A349E"/>
    <w:rsid w:val="005A34AC"/>
    <w:rsid w:val="005A35A1"/>
    <w:rsid w:val="005A35A2"/>
    <w:rsid w:val="005A3676"/>
    <w:rsid w:val="005A38D4"/>
    <w:rsid w:val="005A3EFA"/>
    <w:rsid w:val="005A4069"/>
    <w:rsid w:val="005A41F2"/>
    <w:rsid w:val="005A4353"/>
    <w:rsid w:val="005A4518"/>
    <w:rsid w:val="005A464E"/>
    <w:rsid w:val="005A4675"/>
    <w:rsid w:val="005A4718"/>
    <w:rsid w:val="005A48B8"/>
    <w:rsid w:val="005A4B46"/>
    <w:rsid w:val="005A4CA0"/>
    <w:rsid w:val="005A4CDF"/>
    <w:rsid w:val="005A5051"/>
    <w:rsid w:val="005A5205"/>
    <w:rsid w:val="005A55A5"/>
    <w:rsid w:val="005A5681"/>
    <w:rsid w:val="005A58EC"/>
    <w:rsid w:val="005A5A98"/>
    <w:rsid w:val="005A5C1F"/>
    <w:rsid w:val="005A5D42"/>
    <w:rsid w:val="005A5E1F"/>
    <w:rsid w:val="005A5EF3"/>
    <w:rsid w:val="005A62E2"/>
    <w:rsid w:val="005A6401"/>
    <w:rsid w:val="005A6595"/>
    <w:rsid w:val="005A66A8"/>
    <w:rsid w:val="005A6912"/>
    <w:rsid w:val="005A6AF0"/>
    <w:rsid w:val="005A6DE9"/>
    <w:rsid w:val="005A6EB8"/>
    <w:rsid w:val="005A6F88"/>
    <w:rsid w:val="005A7449"/>
    <w:rsid w:val="005A7485"/>
    <w:rsid w:val="005A75C9"/>
    <w:rsid w:val="005A76D1"/>
    <w:rsid w:val="005A79D0"/>
    <w:rsid w:val="005A7AA6"/>
    <w:rsid w:val="005A7AE6"/>
    <w:rsid w:val="005A7EF4"/>
    <w:rsid w:val="005B00C7"/>
    <w:rsid w:val="005B0285"/>
    <w:rsid w:val="005B0612"/>
    <w:rsid w:val="005B06EE"/>
    <w:rsid w:val="005B0769"/>
    <w:rsid w:val="005B09F7"/>
    <w:rsid w:val="005B0EE5"/>
    <w:rsid w:val="005B0FFD"/>
    <w:rsid w:val="005B1268"/>
    <w:rsid w:val="005B1360"/>
    <w:rsid w:val="005B1367"/>
    <w:rsid w:val="005B137A"/>
    <w:rsid w:val="005B138B"/>
    <w:rsid w:val="005B1802"/>
    <w:rsid w:val="005B1ABC"/>
    <w:rsid w:val="005B1C7C"/>
    <w:rsid w:val="005B1CE9"/>
    <w:rsid w:val="005B1CF0"/>
    <w:rsid w:val="005B1E17"/>
    <w:rsid w:val="005B1FC6"/>
    <w:rsid w:val="005B212C"/>
    <w:rsid w:val="005B212D"/>
    <w:rsid w:val="005B2130"/>
    <w:rsid w:val="005B2196"/>
    <w:rsid w:val="005B2326"/>
    <w:rsid w:val="005B2432"/>
    <w:rsid w:val="005B2526"/>
    <w:rsid w:val="005B273D"/>
    <w:rsid w:val="005B27CF"/>
    <w:rsid w:val="005B2B41"/>
    <w:rsid w:val="005B2BDB"/>
    <w:rsid w:val="005B2C35"/>
    <w:rsid w:val="005B2C55"/>
    <w:rsid w:val="005B2CE2"/>
    <w:rsid w:val="005B2D66"/>
    <w:rsid w:val="005B2DCF"/>
    <w:rsid w:val="005B3260"/>
    <w:rsid w:val="005B335E"/>
    <w:rsid w:val="005B34DC"/>
    <w:rsid w:val="005B3679"/>
    <w:rsid w:val="005B3CB9"/>
    <w:rsid w:val="005B3D1C"/>
    <w:rsid w:val="005B3F61"/>
    <w:rsid w:val="005B4399"/>
    <w:rsid w:val="005B4857"/>
    <w:rsid w:val="005B4985"/>
    <w:rsid w:val="005B4B12"/>
    <w:rsid w:val="005B5045"/>
    <w:rsid w:val="005B512A"/>
    <w:rsid w:val="005B53BC"/>
    <w:rsid w:val="005B564B"/>
    <w:rsid w:val="005B57C6"/>
    <w:rsid w:val="005B5AE0"/>
    <w:rsid w:val="005B5CD7"/>
    <w:rsid w:val="005B5D08"/>
    <w:rsid w:val="005B5D77"/>
    <w:rsid w:val="005B61DE"/>
    <w:rsid w:val="005B61E1"/>
    <w:rsid w:val="005B651F"/>
    <w:rsid w:val="005B693B"/>
    <w:rsid w:val="005B6951"/>
    <w:rsid w:val="005B69D4"/>
    <w:rsid w:val="005B69DC"/>
    <w:rsid w:val="005B6B2E"/>
    <w:rsid w:val="005B6BB0"/>
    <w:rsid w:val="005B6E81"/>
    <w:rsid w:val="005B6FA5"/>
    <w:rsid w:val="005B70A1"/>
    <w:rsid w:val="005B7492"/>
    <w:rsid w:val="005B753D"/>
    <w:rsid w:val="005B7671"/>
    <w:rsid w:val="005B7755"/>
    <w:rsid w:val="005B77D9"/>
    <w:rsid w:val="005B77DE"/>
    <w:rsid w:val="005B7842"/>
    <w:rsid w:val="005B79B8"/>
    <w:rsid w:val="005B7A5F"/>
    <w:rsid w:val="005B7B0A"/>
    <w:rsid w:val="005B7FD9"/>
    <w:rsid w:val="005C0033"/>
    <w:rsid w:val="005C0046"/>
    <w:rsid w:val="005C0101"/>
    <w:rsid w:val="005C01A2"/>
    <w:rsid w:val="005C02A9"/>
    <w:rsid w:val="005C03A3"/>
    <w:rsid w:val="005C0401"/>
    <w:rsid w:val="005C0452"/>
    <w:rsid w:val="005C08D1"/>
    <w:rsid w:val="005C09CC"/>
    <w:rsid w:val="005C0D90"/>
    <w:rsid w:val="005C0DDB"/>
    <w:rsid w:val="005C0E2D"/>
    <w:rsid w:val="005C0F10"/>
    <w:rsid w:val="005C1023"/>
    <w:rsid w:val="005C1187"/>
    <w:rsid w:val="005C12BC"/>
    <w:rsid w:val="005C13C1"/>
    <w:rsid w:val="005C14B9"/>
    <w:rsid w:val="005C154F"/>
    <w:rsid w:val="005C19FD"/>
    <w:rsid w:val="005C1C34"/>
    <w:rsid w:val="005C1E4F"/>
    <w:rsid w:val="005C1F73"/>
    <w:rsid w:val="005C2498"/>
    <w:rsid w:val="005C2637"/>
    <w:rsid w:val="005C2658"/>
    <w:rsid w:val="005C2757"/>
    <w:rsid w:val="005C2E7E"/>
    <w:rsid w:val="005C32BA"/>
    <w:rsid w:val="005C32E3"/>
    <w:rsid w:val="005C3507"/>
    <w:rsid w:val="005C386D"/>
    <w:rsid w:val="005C395A"/>
    <w:rsid w:val="005C39E3"/>
    <w:rsid w:val="005C3D08"/>
    <w:rsid w:val="005C3D91"/>
    <w:rsid w:val="005C4084"/>
    <w:rsid w:val="005C40C2"/>
    <w:rsid w:val="005C4137"/>
    <w:rsid w:val="005C415C"/>
    <w:rsid w:val="005C43C9"/>
    <w:rsid w:val="005C44A3"/>
    <w:rsid w:val="005C44F0"/>
    <w:rsid w:val="005C47E7"/>
    <w:rsid w:val="005C48BD"/>
    <w:rsid w:val="005C4B46"/>
    <w:rsid w:val="005C4C07"/>
    <w:rsid w:val="005C4C71"/>
    <w:rsid w:val="005C4DB3"/>
    <w:rsid w:val="005C5224"/>
    <w:rsid w:val="005C546D"/>
    <w:rsid w:val="005C5709"/>
    <w:rsid w:val="005C58C4"/>
    <w:rsid w:val="005C592F"/>
    <w:rsid w:val="005C5A97"/>
    <w:rsid w:val="005C5CE7"/>
    <w:rsid w:val="005C5F32"/>
    <w:rsid w:val="005C5F65"/>
    <w:rsid w:val="005C5FE9"/>
    <w:rsid w:val="005C618E"/>
    <w:rsid w:val="005C63D4"/>
    <w:rsid w:val="005C64A5"/>
    <w:rsid w:val="005C653B"/>
    <w:rsid w:val="005C67E4"/>
    <w:rsid w:val="005C6813"/>
    <w:rsid w:val="005C6ACE"/>
    <w:rsid w:val="005C6C60"/>
    <w:rsid w:val="005C6D6D"/>
    <w:rsid w:val="005C6DEC"/>
    <w:rsid w:val="005C6E5D"/>
    <w:rsid w:val="005C6EB8"/>
    <w:rsid w:val="005C70AD"/>
    <w:rsid w:val="005C7396"/>
    <w:rsid w:val="005C78A3"/>
    <w:rsid w:val="005C7902"/>
    <w:rsid w:val="005C7925"/>
    <w:rsid w:val="005C7AA3"/>
    <w:rsid w:val="005C7B0C"/>
    <w:rsid w:val="005C7C4E"/>
    <w:rsid w:val="005C7F06"/>
    <w:rsid w:val="005C7F08"/>
    <w:rsid w:val="005C7F09"/>
    <w:rsid w:val="005D023E"/>
    <w:rsid w:val="005D02D7"/>
    <w:rsid w:val="005D04B9"/>
    <w:rsid w:val="005D05D2"/>
    <w:rsid w:val="005D08EA"/>
    <w:rsid w:val="005D0B18"/>
    <w:rsid w:val="005D0BEF"/>
    <w:rsid w:val="005D0E1F"/>
    <w:rsid w:val="005D1139"/>
    <w:rsid w:val="005D11AC"/>
    <w:rsid w:val="005D1610"/>
    <w:rsid w:val="005D163B"/>
    <w:rsid w:val="005D19CA"/>
    <w:rsid w:val="005D1A2D"/>
    <w:rsid w:val="005D1AB9"/>
    <w:rsid w:val="005D1EAC"/>
    <w:rsid w:val="005D1ECD"/>
    <w:rsid w:val="005D242E"/>
    <w:rsid w:val="005D24B9"/>
    <w:rsid w:val="005D27DC"/>
    <w:rsid w:val="005D2879"/>
    <w:rsid w:val="005D2898"/>
    <w:rsid w:val="005D292B"/>
    <w:rsid w:val="005D2B91"/>
    <w:rsid w:val="005D2EF2"/>
    <w:rsid w:val="005D2FE2"/>
    <w:rsid w:val="005D3073"/>
    <w:rsid w:val="005D30B6"/>
    <w:rsid w:val="005D3229"/>
    <w:rsid w:val="005D33F8"/>
    <w:rsid w:val="005D3582"/>
    <w:rsid w:val="005D3950"/>
    <w:rsid w:val="005D3A91"/>
    <w:rsid w:val="005D3B86"/>
    <w:rsid w:val="005D3C08"/>
    <w:rsid w:val="005D4098"/>
    <w:rsid w:val="005D4169"/>
    <w:rsid w:val="005D44F1"/>
    <w:rsid w:val="005D481A"/>
    <w:rsid w:val="005D4B7C"/>
    <w:rsid w:val="005D4E9E"/>
    <w:rsid w:val="005D4EDA"/>
    <w:rsid w:val="005D52AE"/>
    <w:rsid w:val="005D5380"/>
    <w:rsid w:val="005D539F"/>
    <w:rsid w:val="005D55B4"/>
    <w:rsid w:val="005D59AE"/>
    <w:rsid w:val="005D5BA4"/>
    <w:rsid w:val="005D5F26"/>
    <w:rsid w:val="005D5FF8"/>
    <w:rsid w:val="005D6111"/>
    <w:rsid w:val="005D614B"/>
    <w:rsid w:val="005D63AD"/>
    <w:rsid w:val="005D64BF"/>
    <w:rsid w:val="005D669E"/>
    <w:rsid w:val="005D679B"/>
    <w:rsid w:val="005D6807"/>
    <w:rsid w:val="005D68EB"/>
    <w:rsid w:val="005D6A29"/>
    <w:rsid w:val="005D6A8D"/>
    <w:rsid w:val="005D70B5"/>
    <w:rsid w:val="005D7128"/>
    <w:rsid w:val="005D73DA"/>
    <w:rsid w:val="005D748B"/>
    <w:rsid w:val="005D749C"/>
    <w:rsid w:val="005D74BA"/>
    <w:rsid w:val="005D779F"/>
    <w:rsid w:val="005D78F6"/>
    <w:rsid w:val="005D794B"/>
    <w:rsid w:val="005D7ADE"/>
    <w:rsid w:val="005D7CDD"/>
    <w:rsid w:val="005D7D5B"/>
    <w:rsid w:val="005D7DD3"/>
    <w:rsid w:val="005D7E47"/>
    <w:rsid w:val="005E0023"/>
    <w:rsid w:val="005E040C"/>
    <w:rsid w:val="005E0547"/>
    <w:rsid w:val="005E0670"/>
    <w:rsid w:val="005E08F5"/>
    <w:rsid w:val="005E09E3"/>
    <w:rsid w:val="005E0A31"/>
    <w:rsid w:val="005E0CEA"/>
    <w:rsid w:val="005E0F03"/>
    <w:rsid w:val="005E0FBA"/>
    <w:rsid w:val="005E1088"/>
    <w:rsid w:val="005E1136"/>
    <w:rsid w:val="005E172D"/>
    <w:rsid w:val="005E1B69"/>
    <w:rsid w:val="005E1EAC"/>
    <w:rsid w:val="005E2072"/>
    <w:rsid w:val="005E21B6"/>
    <w:rsid w:val="005E234D"/>
    <w:rsid w:val="005E24F3"/>
    <w:rsid w:val="005E255C"/>
    <w:rsid w:val="005E293F"/>
    <w:rsid w:val="005E2BCB"/>
    <w:rsid w:val="005E2D82"/>
    <w:rsid w:val="005E2E46"/>
    <w:rsid w:val="005E3069"/>
    <w:rsid w:val="005E3168"/>
    <w:rsid w:val="005E316E"/>
    <w:rsid w:val="005E33F9"/>
    <w:rsid w:val="005E3506"/>
    <w:rsid w:val="005E359B"/>
    <w:rsid w:val="005E36C5"/>
    <w:rsid w:val="005E3893"/>
    <w:rsid w:val="005E38D3"/>
    <w:rsid w:val="005E3BFE"/>
    <w:rsid w:val="005E3ECF"/>
    <w:rsid w:val="005E3F0E"/>
    <w:rsid w:val="005E4067"/>
    <w:rsid w:val="005E40AA"/>
    <w:rsid w:val="005E426C"/>
    <w:rsid w:val="005E45C7"/>
    <w:rsid w:val="005E4657"/>
    <w:rsid w:val="005E4968"/>
    <w:rsid w:val="005E4A42"/>
    <w:rsid w:val="005E4DCA"/>
    <w:rsid w:val="005E4E8E"/>
    <w:rsid w:val="005E4EA1"/>
    <w:rsid w:val="005E509C"/>
    <w:rsid w:val="005E53A7"/>
    <w:rsid w:val="005E5583"/>
    <w:rsid w:val="005E576D"/>
    <w:rsid w:val="005E5872"/>
    <w:rsid w:val="005E5BC6"/>
    <w:rsid w:val="005E5DA3"/>
    <w:rsid w:val="005E5DB6"/>
    <w:rsid w:val="005E5E29"/>
    <w:rsid w:val="005E6035"/>
    <w:rsid w:val="005E6045"/>
    <w:rsid w:val="005E60FD"/>
    <w:rsid w:val="005E6128"/>
    <w:rsid w:val="005E617B"/>
    <w:rsid w:val="005E653F"/>
    <w:rsid w:val="005E65D4"/>
    <w:rsid w:val="005E6966"/>
    <w:rsid w:val="005E6AD4"/>
    <w:rsid w:val="005E6C55"/>
    <w:rsid w:val="005E6D8E"/>
    <w:rsid w:val="005E73A2"/>
    <w:rsid w:val="005E7520"/>
    <w:rsid w:val="005E7A21"/>
    <w:rsid w:val="005E7AE8"/>
    <w:rsid w:val="005E7AF4"/>
    <w:rsid w:val="005E7C04"/>
    <w:rsid w:val="005E7C32"/>
    <w:rsid w:val="005F0009"/>
    <w:rsid w:val="005F00E9"/>
    <w:rsid w:val="005F01C7"/>
    <w:rsid w:val="005F01C8"/>
    <w:rsid w:val="005F01E9"/>
    <w:rsid w:val="005F038D"/>
    <w:rsid w:val="005F062B"/>
    <w:rsid w:val="005F0707"/>
    <w:rsid w:val="005F0831"/>
    <w:rsid w:val="005F0BAB"/>
    <w:rsid w:val="005F0FC0"/>
    <w:rsid w:val="005F1137"/>
    <w:rsid w:val="005F114D"/>
    <w:rsid w:val="005F11EA"/>
    <w:rsid w:val="005F1272"/>
    <w:rsid w:val="005F15DC"/>
    <w:rsid w:val="005F19E5"/>
    <w:rsid w:val="005F1C60"/>
    <w:rsid w:val="005F1D13"/>
    <w:rsid w:val="005F1E1C"/>
    <w:rsid w:val="005F1EBA"/>
    <w:rsid w:val="005F20B7"/>
    <w:rsid w:val="005F2474"/>
    <w:rsid w:val="005F2546"/>
    <w:rsid w:val="005F2862"/>
    <w:rsid w:val="005F2B26"/>
    <w:rsid w:val="005F2D38"/>
    <w:rsid w:val="005F2D9B"/>
    <w:rsid w:val="005F30CE"/>
    <w:rsid w:val="005F314D"/>
    <w:rsid w:val="005F337E"/>
    <w:rsid w:val="005F33E9"/>
    <w:rsid w:val="005F3431"/>
    <w:rsid w:val="005F3480"/>
    <w:rsid w:val="005F3593"/>
    <w:rsid w:val="005F35B9"/>
    <w:rsid w:val="005F399E"/>
    <w:rsid w:val="005F3E54"/>
    <w:rsid w:val="005F4011"/>
    <w:rsid w:val="005F40D0"/>
    <w:rsid w:val="005F416E"/>
    <w:rsid w:val="005F43BE"/>
    <w:rsid w:val="005F4D4F"/>
    <w:rsid w:val="005F4E53"/>
    <w:rsid w:val="005F4F7C"/>
    <w:rsid w:val="005F514A"/>
    <w:rsid w:val="005F51CF"/>
    <w:rsid w:val="005F5258"/>
    <w:rsid w:val="005F531B"/>
    <w:rsid w:val="005F5356"/>
    <w:rsid w:val="005F538C"/>
    <w:rsid w:val="005F540E"/>
    <w:rsid w:val="005F551F"/>
    <w:rsid w:val="005F574A"/>
    <w:rsid w:val="005F579A"/>
    <w:rsid w:val="005F5920"/>
    <w:rsid w:val="005F5A5C"/>
    <w:rsid w:val="005F5D3F"/>
    <w:rsid w:val="005F5D9F"/>
    <w:rsid w:val="005F5ED9"/>
    <w:rsid w:val="005F6259"/>
    <w:rsid w:val="005F64C9"/>
    <w:rsid w:val="005F66C3"/>
    <w:rsid w:val="005F67DD"/>
    <w:rsid w:val="005F6ADC"/>
    <w:rsid w:val="005F6CC3"/>
    <w:rsid w:val="005F6D37"/>
    <w:rsid w:val="005F6FCC"/>
    <w:rsid w:val="005F7661"/>
    <w:rsid w:val="005F7670"/>
    <w:rsid w:val="005F7816"/>
    <w:rsid w:val="005F7831"/>
    <w:rsid w:val="005F7D6A"/>
    <w:rsid w:val="005F7EA2"/>
    <w:rsid w:val="006000C7"/>
    <w:rsid w:val="006000F6"/>
    <w:rsid w:val="00600215"/>
    <w:rsid w:val="0060091F"/>
    <w:rsid w:val="00600997"/>
    <w:rsid w:val="00600E08"/>
    <w:rsid w:val="00600F4A"/>
    <w:rsid w:val="0060113F"/>
    <w:rsid w:val="00601259"/>
    <w:rsid w:val="00601307"/>
    <w:rsid w:val="006014A0"/>
    <w:rsid w:val="006014C1"/>
    <w:rsid w:val="006018BF"/>
    <w:rsid w:val="00601AC8"/>
    <w:rsid w:val="00601B25"/>
    <w:rsid w:val="00601BB5"/>
    <w:rsid w:val="00601CA6"/>
    <w:rsid w:val="00601FC1"/>
    <w:rsid w:val="00602061"/>
    <w:rsid w:val="0060212E"/>
    <w:rsid w:val="00602178"/>
    <w:rsid w:val="00602381"/>
    <w:rsid w:val="006023DB"/>
    <w:rsid w:val="00602645"/>
    <w:rsid w:val="0060296E"/>
    <w:rsid w:val="00602C87"/>
    <w:rsid w:val="00602E39"/>
    <w:rsid w:val="00602FE2"/>
    <w:rsid w:val="00603014"/>
    <w:rsid w:val="00603211"/>
    <w:rsid w:val="00603752"/>
    <w:rsid w:val="006038A0"/>
    <w:rsid w:val="006038C2"/>
    <w:rsid w:val="0060391A"/>
    <w:rsid w:val="00603978"/>
    <w:rsid w:val="00603B7E"/>
    <w:rsid w:val="00603BAA"/>
    <w:rsid w:val="006040B7"/>
    <w:rsid w:val="006041C3"/>
    <w:rsid w:val="0060436E"/>
    <w:rsid w:val="00604654"/>
    <w:rsid w:val="0060468D"/>
    <w:rsid w:val="006046CB"/>
    <w:rsid w:val="006047F7"/>
    <w:rsid w:val="006047F8"/>
    <w:rsid w:val="006049F4"/>
    <w:rsid w:val="00604DD3"/>
    <w:rsid w:val="00604F86"/>
    <w:rsid w:val="00605074"/>
    <w:rsid w:val="006050BD"/>
    <w:rsid w:val="00605178"/>
    <w:rsid w:val="006054C9"/>
    <w:rsid w:val="00605631"/>
    <w:rsid w:val="00605692"/>
    <w:rsid w:val="006057A7"/>
    <w:rsid w:val="0060584B"/>
    <w:rsid w:val="006058B7"/>
    <w:rsid w:val="00605A07"/>
    <w:rsid w:val="00605ABA"/>
    <w:rsid w:val="00605E35"/>
    <w:rsid w:val="00605E48"/>
    <w:rsid w:val="00605E50"/>
    <w:rsid w:val="00606372"/>
    <w:rsid w:val="006063BE"/>
    <w:rsid w:val="0060655F"/>
    <w:rsid w:val="00606790"/>
    <w:rsid w:val="00606812"/>
    <w:rsid w:val="00606822"/>
    <w:rsid w:val="00606983"/>
    <w:rsid w:val="006069C5"/>
    <w:rsid w:val="00606AB2"/>
    <w:rsid w:val="00606BDB"/>
    <w:rsid w:val="00606D9D"/>
    <w:rsid w:val="00606DA4"/>
    <w:rsid w:val="00606EA1"/>
    <w:rsid w:val="006072A9"/>
    <w:rsid w:val="0060747B"/>
    <w:rsid w:val="00607668"/>
    <w:rsid w:val="006076FA"/>
    <w:rsid w:val="00607720"/>
    <w:rsid w:val="006077E8"/>
    <w:rsid w:val="0060782A"/>
    <w:rsid w:val="00607877"/>
    <w:rsid w:val="00607C1F"/>
    <w:rsid w:val="00607DE6"/>
    <w:rsid w:val="00607F4E"/>
    <w:rsid w:val="00610002"/>
    <w:rsid w:val="00610076"/>
    <w:rsid w:val="006106EC"/>
    <w:rsid w:val="00610C13"/>
    <w:rsid w:val="00610C80"/>
    <w:rsid w:val="00610EF1"/>
    <w:rsid w:val="00610F41"/>
    <w:rsid w:val="00610F95"/>
    <w:rsid w:val="00610FC7"/>
    <w:rsid w:val="0061101E"/>
    <w:rsid w:val="006111BD"/>
    <w:rsid w:val="00611236"/>
    <w:rsid w:val="006116B2"/>
    <w:rsid w:val="00611959"/>
    <w:rsid w:val="00611B62"/>
    <w:rsid w:val="00611D57"/>
    <w:rsid w:val="00611D6A"/>
    <w:rsid w:val="00611F28"/>
    <w:rsid w:val="0061209D"/>
    <w:rsid w:val="00612297"/>
    <w:rsid w:val="00612389"/>
    <w:rsid w:val="0061247B"/>
    <w:rsid w:val="00612501"/>
    <w:rsid w:val="006129B6"/>
    <w:rsid w:val="00612C91"/>
    <w:rsid w:val="00612CEF"/>
    <w:rsid w:val="00612CF9"/>
    <w:rsid w:val="00612DBD"/>
    <w:rsid w:val="00612E0A"/>
    <w:rsid w:val="00613128"/>
    <w:rsid w:val="006131A0"/>
    <w:rsid w:val="0061325E"/>
    <w:rsid w:val="0061333E"/>
    <w:rsid w:val="006133DB"/>
    <w:rsid w:val="00613728"/>
    <w:rsid w:val="0061375A"/>
    <w:rsid w:val="00613769"/>
    <w:rsid w:val="006138DB"/>
    <w:rsid w:val="00613B8E"/>
    <w:rsid w:val="00613E76"/>
    <w:rsid w:val="00613EAF"/>
    <w:rsid w:val="006143B1"/>
    <w:rsid w:val="006146F0"/>
    <w:rsid w:val="0061495A"/>
    <w:rsid w:val="00614A21"/>
    <w:rsid w:val="00614A35"/>
    <w:rsid w:val="00614ABE"/>
    <w:rsid w:val="00614C37"/>
    <w:rsid w:val="00614CB0"/>
    <w:rsid w:val="00614E0B"/>
    <w:rsid w:val="0061505A"/>
    <w:rsid w:val="00615128"/>
    <w:rsid w:val="0061525D"/>
    <w:rsid w:val="0061532A"/>
    <w:rsid w:val="00615649"/>
    <w:rsid w:val="0061583A"/>
    <w:rsid w:val="00615928"/>
    <w:rsid w:val="00615AA7"/>
    <w:rsid w:val="00615D39"/>
    <w:rsid w:val="00615E87"/>
    <w:rsid w:val="00615EF9"/>
    <w:rsid w:val="00615FEE"/>
    <w:rsid w:val="006162EB"/>
    <w:rsid w:val="00616371"/>
    <w:rsid w:val="00616588"/>
    <w:rsid w:val="0061658D"/>
    <w:rsid w:val="00616781"/>
    <w:rsid w:val="00616D2F"/>
    <w:rsid w:val="00617018"/>
    <w:rsid w:val="006171BE"/>
    <w:rsid w:val="0061720E"/>
    <w:rsid w:val="006172A6"/>
    <w:rsid w:val="0061733A"/>
    <w:rsid w:val="00617493"/>
    <w:rsid w:val="006175E0"/>
    <w:rsid w:val="00617702"/>
    <w:rsid w:val="00617808"/>
    <w:rsid w:val="0062031F"/>
    <w:rsid w:val="0062061C"/>
    <w:rsid w:val="006207B1"/>
    <w:rsid w:val="006208C2"/>
    <w:rsid w:val="006208E2"/>
    <w:rsid w:val="00620AF0"/>
    <w:rsid w:val="00620F05"/>
    <w:rsid w:val="00621268"/>
    <w:rsid w:val="00621488"/>
    <w:rsid w:val="00621490"/>
    <w:rsid w:val="0062180B"/>
    <w:rsid w:val="00621C8C"/>
    <w:rsid w:val="00621CB4"/>
    <w:rsid w:val="00621D8B"/>
    <w:rsid w:val="0062215B"/>
    <w:rsid w:val="0062218F"/>
    <w:rsid w:val="00622802"/>
    <w:rsid w:val="00622D80"/>
    <w:rsid w:val="00622DF1"/>
    <w:rsid w:val="006230A7"/>
    <w:rsid w:val="006232B6"/>
    <w:rsid w:val="00623595"/>
    <w:rsid w:val="00623600"/>
    <w:rsid w:val="0062366A"/>
    <w:rsid w:val="00623697"/>
    <w:rsid w:val="00623728"/>
    <w:rsid w:val="00623822"/>
    <w:rsid w:val="0062387E"/>
    <w:rsid w:val="00623C8E"/>
    <w:rsid w:val="006240A6"/>
    <w:rsid w:val="00624145"/>
    <w:rsid w:val="006241E4"/>
    <w:rsid w:val="00624610"/>
    <w:rsid w:val="00624792"/>
    <w:rsid w:val="00624811"/>
    <w:rsid w:val="006248A9"/>
    <w:rsid w:val="006248AA"/>
    <w:rsid w:val="00624A3E"/>
    <w:rsid w:val="00624B39"/>
    <w:rsid w:val="00624F24"/>
    <w:rsid w:val="00624FEF"/>
    <w:rsid w:val="006250C8"/>
    <w:rsid w:val="00625153"/>
    <w:rsid w:val="006251B8"/>
    <w:rsid w:val="0062538A"/>
    <w:rsid w:val="006254C0"/>
    <w:rsid w:val="006257E0"/>
    <w:rsid w:val="006259CD"/>
    <w:rsid w:val="00625DDC"/>
    <w:rsid w:val="00625F15"/>
    <w:rsid w:val="00626287"/>
    <w:rsid w:val="006267DC"/>
    <w:rsid w:val="006268C7"/>
    <w:rsid w:val="0062698C"/>
    <w:rsid w:val="006269F3"/>
    <w:rsid w:val="006269F8"/>
    <w:rsid w:val="00626D36"/>
    <w:rsid w:val="00626E4A"/>
    <w:rsid w:val="00627030"/>
    <w:rsid w:val="00627153"/>
    <w:rsid w:val="0062718D"/>
    <w:rsid w:val="006271A5"/>
    <w:rsid w:val="006272C5"/>
    <w:rsid w:val="006274A7"/>
    <w:rsid w:val="006274B8"/>
    <w:rsid w:val="006275C0"/>
    <w:rsid w:val="00627A50"/>
    <w:rsid w:val="00627A7D"/>
    <w:rsid w:val="00627CAE"/>
    <w:rsid w:val="00630223"/>
    <w:rsid w:val="0063028B"/>
    <w:rsid w:val="00630302"/>
    <w:rsid w:val="0063075D"/>
    <w:rsid w:val="0063095D"/>
    <w:rsid w:val="006309BB"/>
    <w:rsid w:val="00630C15"/>
    <w:rsid w:val="006311E7"/>
    <w:rsid w:val="00631292"/>
    <w:rsid w:val="00631777"/>
    <w:rsid w:val="00631911"/>
    <w:rsid w:val="00631988"/>
    <w:rsid w:val="00631B35"/>
    <w:rsid w:val="00631C64"/>
    <w:rsid w:val="00631E04"/>
    <w:rsid w:val="00631F08"/>
    <w:rsid w:val="0063208A"/>
    <w:rsid w:val="0063219D"/>
    <w:rsid w:val="006323A2"/>
    <w:rsid w:val="006326E4"/>
    <w:rsid w:val="00632A4F"/>
    <w:rsid w:val="00632B81"/>
    <w:rsid w:val="00632BBD"/>
    <w:rsid w:val="00632C2C"/>
    <w:rsid w:val="00632C4A"/>
    <w:rsid w:val="00632DD6"/>
    <w:rsid w:val="006331EC"/>
    <w:rsid w:val="006333BE"/>
    <w:rsid w:val="00633532"/>
    <w:rsid w:val="006336BD"/>
    <w:rsid w:val="0063380B"/>
    <w:rsid w:val="006339DD"/>
    <w:rsid w:val="00633AA7"/>
    <w:rsid w:val="00633B3B"/>
    <w:rsid w:val="00633B6C"/>
    <w:rsid w:val="00633F90"/>
    <w:rsid w:val="00634033"/>
    <w:rsid w:val="0063419F"/>
    <w:rsid w:val="006342AB"/>
    <w:rsid w:val="006342EF"/>
    <w:rsid w:val="0063438F"/>
    <w:rsid w:val="006344FC"/>
    <w:rsid w:val="00634505"/>
    <w:rsid w:val="00634796"/>
    <w:rsid w:val="00634EC1"/>
    <w:rsid w:val="00634FED"/>
    <w:rsid w:val="0063503D"/>
    <w:rsid w:val="006353FB"/>
    <w:rsid w:val="00635432"/>
    <w:rsid w:val="0063566D"/>
    <w:rsid w:val="0063593A"/>
    <w:rsid w:val="00635C1E"/>
    <w:rsid w:val="00636090"/>
    <w:rsid w:val="00636275"/>
    <w:rsid w:val="00636459"/>
    <w:rsid w:val="006366A5"/>
    <w:rsid w:val="006366AD"/>
    <w:rsid w:val="006367A9"/>
    <w:rsid w:val="00636911"/>
    <w:rsid w:val="00636C01"/>
    <w:rsid w:val="00636CE1"/>
    <w:rsid w:val="0063705E"/>
    <w:rsid w:val="0063708D"/>
    <w:rsid w:val="00637177"/>
    <w:rsid w:val="006371C1"/>
    <w:rsid w:val="006372CA"/>
    <w:rsid w:val="006373A6"/>
    <w:rsid w:val="006376C8"/>
    <w:rsid w:val="00637928"/>
    <w:rsid w:val="00637972"/>
    <w:rsid w:val="00637991"/>
    <w:rsid w:val="00637BBA"/>
    <w:rsid w:val="00637D05"/>
    <w:rsid w:val="00637F24"/>
    <w:rsid w:val="00637F8E"/>
    <w:rsid w:val="00640307"/>
    <w:rsid w:val="006406C6"/>
    <w:rsid w:val="00640A60"/>
    <w:rsid w:val="00640ABE"/>
    <w:rsid w:val="00640AE2"/>
    <w:rsid w:val="00640C13"/>
    <w:rsid w:val="00640DB5"/>
    <w:rsid w:val="00640DDD"/>
    <w:rsid w:val="00640E04"/>
    <w:rsid w:val="00640EA5"/>
    <w:rsid w:val="00640FB3"/>
    <w:rsid w:val="00640FF1"/>
    <w:rsid w:val="0064101B"/>
    <w:rsid w:val="0064103D"/>
    <w:rsid w:val="00641199"/>
    <w:rsid w:val="006412E3"/>
    <w:rsid w:val="00641508"/>
    <w:rsid w:val="006415E1"/>
    <w:rsid w:val="00641A3B"/>
    <w:rsid w:val="00641C75"/>
    <w:rsid w:val="00641CCC"/>
    <w:rsid w:val="00641D9C"/>
    <w:rsid w:val="00642335"/>
    <w:rsid w:val="00642362"/>
    <w:rsid w:val="006423B7"/>
    <w:rsid w:val="0064243C"/>
    <w:rsid w:val="006425D5"/>
    <w:rsid w:val="006426D1"/>
    <w:rsid w:val="006426E8"/>
    <w:rsid w:val="0064282A"/>
    <w:rsid w:val="00642955"/>
    <w:rsid w:val="00642A76"/>
    <w:rsid w:val="00642C8C"/>
    <w:rsid w:val="00642EE0"/>
    <w:rsid w:val="00643081"/>
    <w:rsid w:val="006430A4"/>
    <w:rsid w:val="0064330A"/>
    <w:rsid w:val="00643333"/>
    <w:rsid w:val="00643622"/>
    <w:rsid w:val="00643715"/>
    <w:rsid w:val="0064393A"/>
    <w:rsid w:val="006439DA"/>
    <w:rsid w:val="00643AE3"/>
    <w:rsid w:val="00643F59"/>
    <w:rsid w:val="00644158"/>
    <w:rsid w:val="006443B0"/>
    <w:rsid w:val="0064487B"/>
    <w:rsid w:val="00644A3B"/>
    <w:rsid w:val="00644AA3"/>
    <w:rsid w:val="00644D2C"/>
    <w:rsid w:val="00645017"/>
    <w:rsid w:val="00645119"/>
    <w:rsid w:val="006452FE"/>
    <w:rsid w:val="0064543E"/>
    <w:rsid w:val="00645542"/>
    <w:rsid w:val="0064569A"/>
    <w:rsid w:val="006456D4"/>
    <w:rsid w:val="0064583F"/>
    <w:rsid w:val="00645B0B"/>
    <w:rsid w:val="00645CB1"/>
    <w:rsid w:val="00645CE2"/>
    <w:rsid w:val="00645DF6"/>
    <w:rsid w:val="00646038"/>
    <w:rsid w:val="006461EE"/>
    <w:rsid w:val="00646276"/>
    <w:rsid w:val="00646398"/>
    <w:rsid w:val="006463F7"/>
    <w:rsid w:val="00646510"/>
    <w:rsid w:val="0064661C"/>
    <w:rsid w:val="006467F1"/>
    <w:rsid w:val="00646AE3"/>
    <w:rsid w:val="00646CA7"/>
    <w:rsid w:val="00646D72"/>
    <w:rsid w:val="00646E50"/>
    <w:rsid w:val="00646E5D"/>
    <w:rsid w:val="00646FA1"/>
    <w:rsid w:val="00647016"/>
    <w:rsid w:val="00647138"/>
    <w:rsid w:val="006471C6"/>
    <w:rsid w:val="00647340"/>
    <w:rsid w:val="006474D4"/>
    <w:rsid w:val="0064754D"/>
    <w:rsid w:val="006476FC"/>
    <w:rsid w:val="00647703"/>
    <w:rsid w:val="0064779F"/>
    <w:rsid w:val="006477DE"/>
    <w:rsid w:val="006479F5"/>
    <w:rsid w:val="00647C56"/>
    <w:rsid w:val="00647CC0"/>
    <w:rsid w:val="00647D08"/>
    <w:rsid w:val="00647FFC"/>
    <w:rsid w:val="00650188"/>
    <w:rsid w:val="00650434"/>
    <w:rsid w:val="00650A48"/>
    <w:rsid w:val="00650B79"/>
    <w:rsid w:val="00650C1C"/>
    <w:rsid w:val="00650C45"/>
    <w:rsid w:val="00650C9D"/>
    <w:rsid w:val="00650CF3"/>
    <w:rsid w:val="0065121E"/>
    <w:rsid w:val="0065147D"/>
    <w:rsid w:val="006515A3"/>
    <w:rsid w:val="00651758"/>
    <w:rsid w:val="006517BF"/>
    <w:rsid w:val="00651933"/>
    <w:rsid w:val="006519AB"/>
    <w:rsid w:val="00651AC4"/>
    <w:rsid w:val="00651B00"/>
    <w:rsid w:val="00651BAA"/>
    <w:rsid w:val="00651C79"/>
    <w:rsid w:val="006522DD"/>
    <w:rsid w:val="006524D9"/>
    <w:rsid w:val="00652599"/>
    <w:rsid w:val="00652643"/>
    <w:rsid w:val="00652788"/>
    <w:rsid w:val="006528E1"/>
    <w:rsid w:val="00652AB2"/>
    <w:rsid w:val="00652BA6"/>
    <w:rsid w:val="00652CBC"/>
    <w:rsid w:val="00652E14"/>
    <w:rsid w:val="00652E95"/>
    <w:rsid w:val="00652F78"/>
    <w:rsid w:val="00652FAB"/>
    <w:rsid w:val="006533C6"/>
    <w:rsid w:val="006534C9"/>
    <w:rsid w:val="0065374E"/>
    <w:rsid w:val="006537D9"/>
    <w:rsid w:val="00653D72"/>
    <w:rsid w:val="00653DBE"/>
    <w:rsid w:val="00653F9C"/>
    <w:rsid w:val="006540E8"/>
    <w:rsid w:val="006541D6"/>
    <w:rsid w:val="0065420C"/>
    <w:rsid w:val="006542E9"/>
    <w:rsid w:val="00654458"/>
    <w:rsid w:val="006544FE"/>
    <w:rsid w:val="006545F8"/>
    <w:rsid w:val="00654883"/>
    <w:rsid w:val="00654DDE"/>
    <w:rsid w:val="00654F29"/>
    <w:rsid w:val="006551E8"/>
    <w:rsid w:val="006557A7"/>
    <w:rsid w:val="0065580A"/>
    <w:rsid w:val="00655940"/>
    <w:rsid w:val="00655D0F"/>
    <w:rsid w:val="00655EF7"/>
    <w:rsid w:val="006569D6"/>
    <w:rsid w:val="00656A38"/>
    <w:rsid w:val="00656A6B"/>
    <w:rsid w:val="00656AB5"/>
    <w:rsid w:val="00656C6A"/>
    <w:rsid w:val="00656ED6"/>
    <w:rsid w:val="00656F70"/>
    <w:rsid w:val="00656FA6"/>
    <w:rsid w:val="00656FF6"/>
    <w:rsid w:val="006572EB"/>
    <w:rsid w:val="00657309"/>
    <w:rsid w:val="0065759A"/>
    <w:rsid w:val="006577EB"/>
    <w:rsid w:val="006579A2"/>
    <w:rsid w:val="00657BA4"/>
    <w:rsid w:val="00657CDD"/>
    <w:rsid w:val="00657D09"/>
    <w:rsid w:val="00657DCC"/>
    <w:rsid w:val="00660192"/>
    <w:rsid w:val="006601F6"/>
    <w:rsid w:val="006603AC"/>
    <w:rsid w:val="00660744"/>
    <w:rsid w:val="00660879"/>
    <w:rsid w:val="0066094B"/>
    <w:rsid w:val="00660B5F"/>
    <w:rsid w:val="00660D24"/>
    <w:rsid w:val="00660F54"/>
    <w:rsid w:val="00661508"/>
    <w:rsid w:val="00661830"/>
    <w:rsid w:val="0066194F"/>
    <w:rsid w:val="00661F70"/>
    <w:rsid w:val="00662031"/>
    <w:rsid w:val="0066207C"/>
    <w:rsid w:val="006622FF"/>
    <w:rsid w:val="0066251C"/>
    <w:rsid w:val="006625A7"/>
    <w:rsid w:val="006625AB"/>
    <w:rsid w:val="00662712"/>
    <w:rsid w:val="00662762"/>
    <w:rsid w:val="006627EE"/>
    <w:rsid w:val="006629E2"/>
    <w:rsid w:val="00662B35"/>
    <w:rsid w:val="0066322D"/>
    <w:rsid w:val="006633B8"/>
    <w:rsid w:val="006634E3"/>
    <w:rsid w:val="00663687"/>
    <w:rsid w:val="006636A0"/>
    <w:rsid w:val="0066397F"/>
    <w:rsid w:val="00663A10"/>
    <w:rsid w:val="00663C0E"/>
    <w:rsid w:val="00663C2F"/>
    <w:rsid w:val="00663D6C"/>
    <w:rsid w:val="00663E58"/>
    <w:rsid w:val="00663FAB"/>
    <w:rsid w:val="00664061"/>
    <w:rsid w:val="00664077"/>
    <w:rsid w:val="006640B6"/>
    <w:rsid w:val="00664111"/>
    <w:rsid w:val="00664160"/>
    <w:rsid w:val="006646F5"/>
    <w:rsid w:val="00664735"/>
    <w:rsid w:val="006647C0"/>
    <w:rsid w:val="0066497C"/>
    <w:rsid w:val="00664B22"/>
    <w:rsid w:val="00664D4B"/>
    <w:rsid w:val="0066561A"/>
    <w:rsid w:val="0066565A"/>
    <w:rsid w:val="0066594A"/>
    <w:rsid w:val="006659A7"/>
    <w:rsid w:val="00665A1D"/>
    <w:rsid w:val="00665FD6"/>
    <w:rsid w:val="00666061"/>
    <w:rsid w:val="006660B2"/>
    <w:rsid w:val="006661D6"/>
    <w:rsid w:val="0066623D"/>
    <w:rsid w:val="00666439"/>
    <w:rsid w:val="00666590"/>
    <w:rsid w:val="006666C3"/>
    <w:rsid w:val="006667EA"/>
    <w:rsid w:val="006668B5"/>
    <w:rsid w:val="006668DA"/>
    <w:rsid w:val="00666B72"/>
    <w:rsid w:val="00666CC3"/>
    <w:rsid w:val="00666F9D"/>
    <w:rsid w:val="00667004"/>
    <w:rsid w:val="006670B4"/>
    <w:rsid w:val="006672BC"/>
    <w:rsid w:val="006672F9"/>
    <w:rsid w:val="00667426"/>
    <w:rsid w:val="006676F9"/>
    <w:rsid w:val="0066776A"/>
    <w:rsid w:val="006677B9"/>
    <w:rsid w:val="006678AB"/>
    <w:rsid w:val="006679FF"/>
    <w:rsid w:val="00667A38"/>
    <w:rsid w:val="00670032"/>
    <w:rsid w:val="006702E4"/>
    <w:rsid w:val="00670795"/>
    <w:rsid w:val="0067093C"/>
    <w:rsid w:val="006709D2"/>
    <w:rsid w:val="00670A6B"/>
    <w:rsid w:val="00670C0D"/>
    <w:rsid w:val="00670C30"/>
    <w:rsid w:val="00670C39"/>
    <w:rsid w:val="00670CD5"/>
    <w:rsid w:val="00671366"/>
    <w:rsid w:val="006713A9"/>
    <w:rsid w:val="00671475"/>
    <w:rsid w:val="00671B3F"/>
    <w:rsid w:val="00671BFE"/>
    <w:rsid w:val="00671CCE"/>
    <w:rsid w:val="006723BD"/>
    <w:rsid w:val="00672625"/>
    <w:rsid w:val="00672809"/>
    <w:rsid w:val="00672861"/>
    <w:rsid w:val="0067286B"/>
    <w:rsid w:val="00672BDD"/>
    <w:rsid w:val="00672BE7"/>
    <w:rsid w:val="00672E77"/>
    <w:rsid w:val="00672F91"/>
    <w:rsid w:val="00673083"/>
    <w:rsid w:val="0067338B"/>
    <w:rsid w:val="006734F7"/>
    <w:rsid w:val="00673566"/>
    <w:rsid w:val="00673696"/>
    <w:rsid w:val="00673769"/>
    <w:rsid w:val="0067376E"/>
    <w:rsid w:val="006738A9"/>
    <w:rsid w:val="00673BDD"/>
    <w:rsid w:val="00673C10"/>
    <w:rsid w:val="00673F95"/>
    <w:rsid w:val="00674052"/>
    <w:rsid w:val="0067408F"/>
    <w:rsid w:val="006744B0"/>
    <w:rsid w:val="00674886"/>
    <w:rsid w:val="00674928"/>
    <w:rsid w:val="006749B9"/>
    <w:rsid w:val="00674B10"/>
    <w:rsid w:val="00674B2C"/>
    <w:rsid w:val="00674C34"/>
    <w:rsid w:val="00674C84"/>
    <w:rsid w:val="00674E6A"/>
    <w:rsid w:val="00674EB8"/>
    <w:rsid w:val="00675064"/>
    <w:rsid w:val="00675078"/>
    <w:rsid w:val="006757DE"/>
    <w:rsid w:val="006759E3"/>
    <w:rsid w:val="00675BF6"/>
    <w:rsid w:val="00675ED7"/>
    <w:rsid w:val="00675F5B"/>
    <w:rsid w:val="00676278"/>
    <w:rsid w:val="006762A4"/>
    <w:rsid w:val="00676529"/>
    <w:rsid w:val="0067679A"/>
    <w:rsid w:val="006767C1"/>
    <w:rsid w:val="006768E2"/>
    <w:rsid w:val="00676CCC"/>
    <w:rsid w:val="00676E8A"/>
    <w:rsid w:val="00676EB3"/>
    <w:rsid w:val="00676F17"/>
    <w:rsid w:val="00676F20"/>
    <w:rsid w:val="00676F8F"/>
    <w:rsid w:val="00677095"/>
    <w:rsid w:val="006771DA"/>
    <w:rsid w:val="00677338"/>
    <w:rsid w:val="0067761E"/>
    <w:rsid w:val="006777A2"/>
    <w:rsid w:val="00677849"/>
    <w:rsid w:val="006778A2"/>
    <w:rsid w:val="006778B0"/>
    <w:rsid w:val="00677B23"/>
    <w:rsid w:val="00677CA7"/>
    <w:rsid w:val="00677CC4"/>
    <w:rsid w:val="00677EDE"/>
    <w:rsid w:val="00677FA7"/>
    <w:rsid w:val="00680148"/>
    <w:rsid w:val="00680177"/>
    <w:rsid w:val="006808B2"/>
    <w:rsid w:val="00680A26"/>
    <w:rsid w:val="00680D14"/>
    <w:rsid w:val="00680EA2"/>
    <w:rsid w:val="0068105E"/>
    <w:rsid w:val="00681170"/>
    <w:rsid w:val="006813BC"/>
    <w:rsid w:val="006817EC"/>
    <w:rsid w:val="006819D2"/>
    <w:rsid w:val="00681A8E"/>
    <w:rsid w:val="00681BC8"/>
    <w:rsid w:val="00681E17"/>
    <w:rsid w:val="00682030"/>
    <w:rsid w:val="00682086"/>
    <w:rsid w:val="00682102"/>
    <w:rsid w:val="00682332"/>
    <w:rsid w:val="00682974"/>
    <w:rsid w:val="00682FCA"/>
    <w:rsid w:val="0068327B"/>
    <w:rsid w:val="006832A9"/>
    <w:rsid w:val="006833C5"/>
    <w:rsid w:val="00683410"/>
    <w:rsid w:val="00683460"/>
    <w:rsid w:val="006835C2"/>
    <w:rsid w:val="006835F6"/>
    <w:rsid w:val="006836C4"/>
    <w:rsid w:val="006836DD"/>
    <w:rsid w:val="00683893"/>
    <w:rsid w:val="00683BD5"/>
    <w:rsid w:val="00683BDB"/>
    <w:rsid w:val="00684280"/>
    <w:rsid w:val="006845BF"/>
    <w:rsid w:val="00684643"/>
    <w:rsid w:val="0068470C"/>
    <w:rsid w:val="00684940"/>
    <w:rsid w:val="00684B0F"/>
    <w:rsid w:val="00685076"/>
    <w:rsid w:val="0068518D"/>
    <w:rsid w:val="00685712"/>
    <w:rsid w:val="006857E4"/>
    <w:rsid w:val="006858DE"/>
    <w:rsid w:val="00685CAA"/>
    <w:rsid w:val="00685F38"/>
    <w:rsid w:val="0068617C"/>
    <w:rsid w:val="006862E1"/>
    <w:rsid w:val="00686444"/>
    <w:rsid w:val="00686570"/>
    <w:rsid w:val="00686AC7"/>
    <w:rsid w:val="00686B7F"/>
    <w:rsid w:val="00686E19"/>
    <w:rsid w:val="00686F47"/>
    <w:rsid w:val="006873DD"/>
    <w:rsid w:val="006876F3"/>
    <w:rsid w:val="00687887"/>
    <w:rsid w:val="00687BC9"/>
    <w:rsid w:val="00687C5E"/>
    <w:rsid w:val="00687CF6"/>
    <w:rsid w:val="00687FAA"/>
    <w:rsid w:val="00690065"/>
    <w:rsid w:val="0069068E"/>
    <w:rsid w:val="006906E2"/>
    <w:rsid w:val="0069077C"/>
    <w:rsid w:val="00690A12"/>
    <w:rsid w:val="00690A8C"/>
    <w:rsid w:val="00690E11"/>
    <w:rsid w:val="006910CD"/>
    <w:rsid w:val="00691352"/>
    <w:rsid w:val="006913B7"/>
    <w:rsid w:val="00691593"/>
    <w:rsid w:val="0069193A"/>
    <w:rsid w:val="00691C53"/>
    <w:rsid w:val="00691D0F"/>
    <w:rsid w:val="00692287"/>
    <w:rsid w:val="0069232F"/>
    <w:rsid w:val="0069233D"/>
    <w:rsid w:val="00692343"/>
    <w:rsid w:val="00692406"/>
    <w:rsid w:val="00692666"/>
    <w:rsid w:val="006928DF"/>
    <w:rsid w:val="00692A6F"/>
    <w:rsid w:val="00692A8E"/>
    <w:rsid w:val="00692D49"/>
    <w:rsid w:val="00692DDD"/>
    <w:rsid w:val="00692E1C"/>
    <w:rsid w:val="00692F24"/>
    <w:rsid w:val="00692FCA"/>
    <w:rsid w:val="006931C2"/>
    <w:rsid w:val="006931C7"/>
    <w:rsid w:val="0069332A"/>
    <w:rsid w:val="006934AF"/>
    <w:rsid w:val="006937CF"/>
    <w:rsid w:val="00693953"/>
    <w:rsid w:val="00694177"/>
    <w:rsid w:val="00694251"/>
    <w:rsid w:val="006945DF"/>
    <w:rsid w:val="0069462C"/>
    <w:rsid w:val="006946C7"/>
    <w:rsid w:val="006946DF"/>
    <w:rsid w:val="006949D6"/>
    <w:rsid w:val="00694D1C"/>
    <w:rsid w:val="00695138"/>
    <w:rsid w:val="0069518D"/>
    <w:rsid w:val="006951F0"/>
    <w:rsid w:val="0069529C"/>
    <w:rsid w:val="00695362"/>
    <w:rsid w:val="0069562E"/>
    <w:rsid w:val="0069575F"/>
    <w:rsid w:val="006957CC"/>
    <w:rsid w:val="00695A7B"/>
    <w:rsid w:val="00695E24"/>
    <w:rsid w:val="00695ED2"/>
    <w:rsid w:val="00695F20"/>
    <w:rsid w:val="00695F59"/>
    <w:rsid w:val="00696972"/>
    <w:rsid w:val="00696AAA"/>
    <w:rsid w:val="00696AFC"/>
    <w:rsid w:val="00696D6B"/>
    <w:rsid w:val="0069705C"/>
    <w:rsid w:val="00697268"/>
    <w:rsid w:val="0069726E"/>
    <w:rsid w:val="00697650"/>
    <w:rsid w:val="006976FF"/>
    <w:rsid w:val="006977EB"/>
    <w:rsid w:val="00697815"/>
    <w:rsid w:val="00697947"/>
    <w:rsid w:val="00697C01"/>
    <w:rsid w:val="00697D9A"/>
    <w:rsid w:val="00697DBD"/>
    <w:rsid w:val="00697EE7"/>
    <w:rsid w:val="006A0060"/>
    <w:rsid w:val="006A02BB"/>
    <w:rsid w:val="006A04E7"/>
    <w:rsid w:val="006A0888"/>
    <w:rsid w:val="006A08B7"/>
    <w:rsid w:val="006A0900"/>
    <w:rsid w:val="006A097E"/>
    <w:rsid w:val="006A0CC5"/>
    <w:rsid w:val="006A0CD0"/>
    <w:rsid w:val="006A0CF4"/>
    <w:rsid w:val="006A0F26"/>
    <w:rsid w:val="006A10FC"/>
    <w:rsid w:val="006A1196"/>
    <w:rsid w:val="006A11C3"/>
    <w:rsid w:val="006A11F5"/>
    <w:rsid w:val="006A11FE"/>
    <w:rsid w:val="006A12CB"/>
    <w:rsid w:val="006A13C2"/>
    <w:rsid w:val="006A1454"/>
    <w:rsid w:val="006A1561"/>
    <w:rsid w:val="006A15D6"/>
    <w:rsid w:val="006A1784"/>
    <w:rsid w:val="006A19EC"/>
    <w:rsid w:val="006A201C"/>
    <w:rsid w:val="006A21AF"/>
    <w:rsid w:val="006A243E"/>
    <w:rsid w:val="006A275D"/>
    <w:rsid w:val="006A2D44"/>
    <w:rsid w:val="006A2E0F"/>
    <w:rsid w:val="006A2E57"/>
    <w:rsid w:val="006A2F75"/>
    <w:rsid w:val="006A3072"/>
    <w:rsid w:val="006A3151"/>
    <w:rsid w:val="006A319C"/>
    <w:rsid w:val="006A35B9"/>
    <w:rsid w:val="006A3776"/>
    <w:rsid w:val="006A37DA"/>
    <w:rsid w:val="006A38C3"/>
    <w:rsid w:val="006A3A3A"/>
    <w:rsid w:val="006A3E36"/>
    <w:rsid w:val="006A3E71"/>
    <w:rsid w:val="006A4052"/>
    <w:rsid w:val="006A411A"/>
    <w:rsid w:val="006A44DF"/>
    <w:rsid w:val="006A4A1A"/>
    <w:rsid w:val="006A4C0D"/>
    <w:rsid w:val="006A4DCD"/>
    <w:rsid w:val="006A501F"/>
    <w:rsid w:val="006A52BD"/>
    <w:rsid w:val="006A5334"/>
    <w:rsid w:val="006A53FD"/>
    <w:rsid w:val="006A56A7"/>
    <w:rsid w:val="006A588B"/>
    <w:rsid w:val="006A58D9"/>
    <w:rsid w:val="006A5A1F"/>
    <w:rsid w:val="006A5A64"/>
    <w:rsid w:val="006A5AB7"/>
    <w:rsid w:val="006A5B1B"/>
    <w:rsid w:val="006A5B31"/>
    <w:rsid w:val="006A5B9C"/>
    <w:rsid w:val="006A5C9A"/>
    <w:rsid w:val="006A5D5E"/>
    <w:rsid w:val="006A5F57"/>
    <w:rsid w:val="006A611A"/>
    <w:rsid w:val="006A6265"/>
    <w:rsid w:val="006A661B"/>
    <w:rsid w:val="006A67C0"/>
    <w:rsid w:val="006A67D5"/>
    <w:rsid w:val="006A6A9D"/>
    <w:rsid w:val="006A6C16"/>
    <w:rsid w:val="006A73AB"/>
    <w:rsid w:val="006A7614"/>
    <w:rsid w:val="006A767B"/>
    <w:rsid w:val="006A78CB"/>
    <w:rsid w:val="006A7997"/>
    <w:rsid w:val="006A7C44"/>
    <w:rsid w:val="006A7C51"/>
    <w:rsid w:val="006A7D1C"/>
    <w:rsid w:val="006A7FBA"/>
    <w:rsid w:val="006B0061"/>
    <w:rsid w:val="006B00A8"/>
    <w:rsid w:val="006B00AE"/>
    <w:rsid w:val="006B0191"/>
    <w:rsid w:val="006B0262"/>
    <w:rsid w:val="006B0270"/>
    <w:rsid w:val="006B035B"/>
    <w:rsid w:val="006B040F"/>
    <w:rsid w:val="006B0465"/>
    <w:rsid w:val="006B0498"/>
    <w:rsid w:val="006B08EF"/>
    <w:rsid w:val="006B08F8"/>
    <w:rsid w:val="006B0996"/>
    <w:rsid w:val="006B0ADC"/>
    <w:rsid w:val="006B1017"/>
    <w:rsid w:val="006B15BD"/>
    <w:rsid w:val="006B161B"/>
    <w:rsid w:val="006B1804"/>
    <w:rsid w:val="006B1945"/>
    <w:rsid w:val="006B1A0C"/>
    <w:rsid w:val="006B1DAE"/>
    <w:rsid w:val="006B1FD2"/>
    <w:rsid w:val="006B25D4"/>
    <w:rsid w:val="006B289F"/>
    <w:rsid w:val="006B2CA4"/>
    <w:rsid w:val="006B2EAB"/>
    <w:rsid w:val="006B33D5"/>
    <w:rsid w:val="006B354F"/>
    <w:rsid w:val="006B3725"/>
    <w:rsid w:val="006B38FE"/>
    <w:rsid w:val="006B3A0E"/>
    <w:rsid w:val="006B3A8A"/>
    <w:rsid w:val="006B3C5B"/>
    <w:rsid w:val="006B3CBD"/>
    <w:rsid w:val="006B3DCC"/>
    <w:rsid w:val="006B40AD"/>
    <w:rsid w:val="006B4302"/>
    <w:rsid w:val="006B457E"/>
    <w:rsid w:val="006B4677"/>
    <w:rsid w:val="006B4714"/>
    <w:rsid w:val="006B489A"/>
    <w:rsid w:val="006B48CD"/>
    <w:rsid w:val="006B4AF4"/>
    <w:rsid w:val="006B4B15"/>
    <w:rsid w:val="006B4B5B"/>
    <w:rsid w:val="006B4CAC"/>
    <w:rsid w:val="006B4DB5"/>
    <w:rsid w:val="006B4E25"/>
    <w:rsid w:val="006B50EB"/>
    <w:rsid w:val="006B5116"/>
    <w:rsid w:val="006B567A"/>
    <w:rsid w:val="006B56B3"/>
    <w:rsid w:val="006B58E5"/>
    <w:rsid w:val="006B58E8"/>
    <w:rsid w:val="006B5903"/>
    <w:rsid w:val="006B5A85"/>
    <w:rsid w:val="006B5B7B"/>
    <w:rsid w:val="006B5C2F"/>
    <w:rsid w:val="006B5E5E"/>
    <w:rsid w:val="006B5FA7"/>
    <w:rsid w:val="006B60C7"/>
    <w:rsid w:val="006B65BF"/>
    <w:rsid w:val="006B6708"/>
    <w:rsid w:val="006B672F"/>
    <w:rsid w:val="006B6781"/>
    <w:rsid w:val="006B6848"/>
    <w:rsid w:val="006B69DC"/>
    <w:rsid w:val="006B6A84"/>
    <w:rsid w:val="006B6B66"/>
    <w:rsid w:val="006B6C13"/>
    <w:rsid w:val="006B6C37"/>
    <w:rsid w:val="006B6E20"/>
    <w:rsid w:val="006B6E48"/>
    <w:rsid w:val="006B6EEF"/>
    <w:rsid w:val="006B72A3"/>
    <w:rsid w:val="006B754B"/>
    <w:rsid w:val="006B7758"/>
    <w:rsid w:val="006B7A42"/>
    <w:rsid w:val="006B7E26"/>
    <w:rsid w:val="006B7ECE"/>
    <w:rsid w:val="006C0359"/>
    <w:rsid w:val="006C039D"/>
    <w:rsid w:val="006C0591"/>
    <w:rsid w:val="006C0669"/>
    <w:rsid w:val="006C08D2"/>
    <w:rsid w:val="006C08DE"/>
    <w:rsid w:val="006C0D69"/>
    <w:rsid w:val="006C0FF6"/>
    <w:rsid w:val="006C1286"/>
    <w:rsid w:val="006C1298"/>
    <w:rsid w:val="006C1430"/>
    <w:rsid w:val="006C1641"/>
    <w:rsid w:val="006C1A32"/>
    <w:rsid w:val="006C1C36"/>
    <w:rsid w:val="006C1C8C"/>
    <w:rsid w:val="006C1CDD"/>
    <w:rsid w:val="006C1E76"/>
    <w:rsid w:val="006C1F72"/>
    <w:rsid w:val="006C2753"/>
    <w:rsid w:val="006C281C"/>
    <w:rsid w:val="006C29ED"/>
    <w:rsid w:val="006C2A0A"/>
    <w:rsid w:val="006C2AD3"/>
    <w:rsid w:val="006C2BD4"/>
    <w:rsid w:val="006C2F1C"/>
    <w:rsid w:val="006C3096"/>
    <w:rsid w:val="006C34BC"/>
    <w:rsid w:val="006C3CFA"/>
    <w:rsid w:val="006C3DBD"/>
    <w:rsid w:val="006C3FB5"/>
    <w:rsid w:val="006C41A3"/>
    <w:rsid w:val="006C41D2"/>
    <w:rsid w:val="006C45E6"/>
    <w:rsid w:val="006C4632"/>
    <w:rsid w:val="006C4697"/>
    <w:rsid w:val="006C4B2B"/>
    <w:rsid w:val="006C4C5A"/>
    <w:rsid w:val="006C4D20"/>
    <w:rsid w:val="006C4E87"/>
    <w:rsid w:val="006C4F10"/>
    <w:rsid w:val="006C4FF5"/>
    <w:rsid w:val="006C506F"/>
    <w:rsid w:val="006C50B4"/>
    <w:rsid w:val="006C531F"/>
    <w:rsid w:val="006C5581"/>
    <w:rsid w:val="006C5585"/>
    <w:rsid w:val="006C55BE"/>
    <w:rsid w:val="006C5619"/>
    <w:rsid w:val="006C5681"/>
    <w:rsid w:val="006C575C"/>
    <w:rsid w:val="006C57A8"/>
    <w:rsid w:val="006C585F"/>
    <w:rsid w:val="006C5B64"/>
    <w:rsid w:val="006C5DD4"/>
    <w:rsid w:val="006C5DE5"/>
    <w:rsid w:val="006C5DFA"/>
    <w:rsid w:val="006C5F8E"/>
    <w:rsid w:val="006C6237"/>
    <w:rsid w:val="006C6331"/>
    <w:rsid w:val="006C66C5"/>
    <w:rsid w:val="006C6C1D"/>
    <w:rsid w:val="006C6FE1"/>
    <w:rsid w:val="006C7198"/>
    <w:rsid w:val="006C7244"/>
    <w:rsid w:val="006C729B"/>
    <w:rsid w:val="006C7466"/>
    <w:rsid w:val="006C74B4"/>
    <w:rsid w:val="006C751E"/>
    <w:rsid w:val="006C7AE7"/>
    <w:rsid w:val="006C7AF9"/>
    <w:rsid w:val="006C7C3D"/>
    <w:rsid w:val="006C7F42"/>
    <w:rsid w:val="006D0206"/>
    <w:rsid w:val="006D0314"/>
    <w:rsid w:val="006D03B9"/>
    <w:rsid w:val="006D055A"/>
    <w:rsid w:val="006D0875"/>
    <w:rsid w:val="006D0A1A"/>
    <w:rsid w:val="006D0AEE"/>
    <w:rsid w:val="006D0B14"/>
    <w:rsid w:val="006D0B79"/>
    <w:rsid w:val="006D0EB1"/>
    <w:rsid w:val="006D12B5"/>
    <w:rsid w:val="006D12DC"/>
    <w:rsid w:val="006D13AA"/>
    <w:rsid w:val="006D1488"/>
    <w:rsid w:val="006D1581"/>
    <w:rsid w:val="006D167C"/>
    <w:rsid w:val="006D1CD1"/>
    <w:rsid w:val="006D1F03"/>
    <w:rsid w:val="006D1FFF"/>
    <w:rsid w:val="006D23CB"/>
    <w:rsid w:val="006D23FC"/>
    <w:rsid w:val="006D248A"/>
    <w:rsid w:val="006D2654"/>
    <w:rsid w:val="006D2943"/>
    <w:rsid w:val="006D29D4"/>
    <w:rsid w:val="006D2A6A"/>
    <w:rsid w:val="006D2BF1"/>
    <w:rsid w:val="006D2C23"/>
    <w:rsid w:val="006D2C3A"/>
    <w:rsid w:val="006D2C6A"/>
    <w:rsid w:val="006D2D1F"/>
    <w:rsid w:val="006D3346"/>
    <w:rsid w:val="006D3438"/>
    <w:rsid w:val="006D344A"/>
    <w:rsid w:val="006D35AE"/>
    <w:rsid w:val="006D369D"/>
    <w:rsid w:val="006D399B"/>
    <w:rsid w:val="006D3A8D"/>
    <w:rsid w:val="006D3B32"/>
    <w:rsid w:val="006D3D96"/>
    <w:rsid w:val="006D3E4B"/>
    <w:rsid w:val="006D4047"/>
    <w:rsid w:val="006D4059"/>
    <w:rsid w:val="006D40E5"/>
    <w:rsid w:val="006D4366"/>
    <w:rsid w:val="006D4541"/>
    <w:rsid w:val="006D455F"/>
    <w:rsid w:val="006D4638"/>
    <w:rsid w:val="006D46A9"/>
    <w:rsid w:val="006D4857"/>
    <w:rsid w:val="006D494E"/>
    <w:rsid w:val="006D4A4A"/>
    <w:rsid w:val="006D4AC6"/>
    <w:rsid w:val="006D4B8A"/>
    <w:rsid w:val="006D4E19"/>
    <w:rsid w:val="006D507C"/>
    <w:rsid w:val="006D50F9"/>
    <w:rsid w:val="006D51CC"/>
    <w:rsid w:val="006D56A1"/>
    <w:rsid w:val="006D57CD"/>
    <w:rsid w:val="006D598E"/>
    <w:rsid w:val="006D5A92"/>
    <w:rsid w:val="006D5AD4"/>
    <w:rsid w:val="006D5C1E"/>
    <w:rsid w:val="006D5CA3"/>
    <w:rsid w:val="006D5D17"/>
    <w:rsid w:val="006D5E9E"/>
    <w:rsid w:val="006D5EE7"/>
    <w:rsid w:val="006D5FEE"/>
    <w:rsid w:val="006D603C"/>
    <w:rsid w:val="006D6267"/>
    <w:rsid w:val="006D628C"/>
    <w:rsid w:val="006D6337"/>
    <w:rsid w:val="006D6666"/>
    <w:rsid w:val="006D669A"/>
    <w:rsid w:val="006D68F3"/>
    <w:rsid w:val="006D6902"/>
    <w:rsid w:val="006D72D3"/>
    <w:rsid w:val="006D730F"/>
    <w:rsid w:val="006D74E1"/>
    <w:rsid w:val="006D763B"/>
    <w:rsid w:val="006D769F"/>
    <w:rsid w:val="006D7709"/>
    <w:rsid w:val="006D78C7"/>
    <w:rsid w:val="006D7B5E"/>
    <w:rsid w:val="006D7EEF"/>
    <w:rsid w:val="006D7F53"/>
    <w:rsid w:val="006E0171"/>
    <w:rsid w:val="006E0522"/>
    <w:rsid w:val="006E074E"/>
    <w:rsid w:val="006E093B"/>
    <w:rsid w:val="006E0C09"/>
    <w:rsid w:val="006E0CA9"/>
    <w:rsid w:val="006E0F03"/>
    <w:rsid w:val="006E0FA1"/>
    <w:rsid w:val="006E10B3"/>
    <w:rsid w:val="006E12EE"/>
    <w:rsid w:val="006E139B"/>
    <w:rsid w:val="006E16E0"/>
    <w:rsid w:val="006E18E9"/>
    <w:rsid w:val="006E1B05"/>
    <w:rsid w:val="006E1B13"/>
    <w:rsid w:val="006E1CE6"/>
    <w:rsid w:val="006E1D12"/>
    <w:rsid w:val="006E1D6F"/>
    <w:rsid w:val="006E1F49"/>
    <w:rsid w:val="006E209F"/>
    <w:rsid w:val="006E210C"/>
    <w:rsid w:val="006E223A"/>
    <w:rsid w:val="006E2357"/>
    <w:rsid w:val="006E25B9"/>
    <w:rsid w:val="006E2962"/>
    <w:rsid w:val="006E29B3"/>
    <w:rsid w:val="006E2A93"/>
    <w:rsid w:val="006E2B58"/>
    <w:rsid w:val="006E2D96"/>
    <w:rsid w:val="006E2E90"/>
    <w:rsid w:val="006E2F07"/>
    <w:rsid w:val="006E305E"/>
    <w:rsid w:val="006E3071"/>
    <w:rsid w:val="006E30F9"/>
    <w:rsid w:val="006E328B"/>
    <w:rsid w:val="006E3374"/>
    <w:rsid w:val="006E36E1"/>
    <w:rsid w:val="006E37A3"/>
    <w:rsid w:val="006E37FB"/>
    <w:rsid w:val="006E398E"/>
    <w:rsid w:val="006E3CF5"/>
    <w:rsid w:val="006E3E13"/>
    <w:rsid w:val="006E3E94"/>
    <w:rsid w:val="006E4289"/>
    <w:rsid w:val="006E44AA"/>
    <w:rsid w:val="006E4A70"/>
    <w:rsid w:val="006E4B17"/>
    <w:rsid w:val="006E4B55"/>
    <w:rsid w:val="006E4B56"/>
    <w:rsid w:val="006E4C53"/>
    <w:rsid w:val="006E4DD0"/>
    <w:rsid w:val="006E4E73"/>
    <w:rsid w:val="006E500C"/>
    <w:rsid w:val="006E54D3"/>
    <w:rsid w:val="006E567C"/>
    <w:rsid w:val="006E5846"/>
    <w:rsid w:val="006E5B8B"/>
    <w:rsid w:val="006E6004"/>
    <w:rsid w:val="006E602B"/>
    <w:rsid w:val="006E6195"/>
    <w:rsid w:val="006E628A"/>
    <w:rsid w:val="006E628D"/>
    <w:rsid w:val="006E63DF"/>
    <w:rsid w:val="006E674B"/>
    <w:rsid w:val="006E6A56"/>
    <w:rsid w:val="006E6B27"/>
    <w:rsid w:val="006E6F02"/>
    <w:rsid w:val="006E6F7E"/>
    <w:rsid w:val="006E6F86"/>
    <w:rsid w:val="006E6FA0"/>
    <w:rsid w:val="006E7165"/>
    <w:rsid w:val="006E7198"/>
    <w:rsid w:val="006E71A6"/>
    <w:rsid w:val="006E7495"/>
    <w:rsid w:val="006E74F1"/>
    <w:rsid w:val="006E7826"/>
    <w:rsid w:val="006E7866"/>
    <w:rsid w:val="006E7C3F"/>
    <w:rsid w:val="006E7C5F"/>
    <w:rsid w:val="006E7E98"/>
    <w:rsid w:val="006E7F30"/>
    <w:rsid w:val="006F0272"/>
    <w:rsid w:val="006F02A7"/>
    <w:rsid w:val="006F0398"/>
    <w:rsid w:val="006F03A6"/>
    <w:rsid w:val="006F03C9"/>
    <w:rsid w:val="006F0A08"/>
    <w:rsid w:val="006F0AA9"/>
    <w:rsid w:val="006F0AC4"/>
    <w:rsid w:val="006F0D12"/>
    <w:rsid w:val="006F0D4D"/>
    <w:rsid w:val="006F0DB0"/>
    <w:rsid w:val="006F0E41"/>
    <w:rsid w:val="006F0FAD"/>
    <w:rsid w:val="006F0FF6"/>
    <w:rsid w:val="006F1088"/>
    <w:rsid w:val="006F10AC"/>
    <w:rsid w:val="006F1232"/>
    <w:rsid w:val="006F1369"/>
    <w:rsid w:val="006F13EB"/>
    <w:rsid w:val="006F140B"/>
    <w:rsid w:val="006F14CE"/>
    <w:rsid w:val="006F162B"/>
    <w:rsid w:val="006F1816"/>
    <w:rsid w:val="006F1890"/>
    <w:rsid w:val="006F1ABC"/>
    <w:rsid w:val="006F1B52"/>
    <w:rsid w:val="006F1DFF"/>
    <w:rsid w:val="006F1E38"/>
    <w:rsid w:val="006F24C3"/>
    <w:rsid w:val="006F29D7"/>
    <w:rsid w:val="006F2A6C"/>
    <w:rsid w:val="006F2C20"/>
    <w:rsid w:val="006F323F"/>
    <w:rsid w:val="006F328A"/>
    <w:rsid w:val="006F332E"/>
    <w:rsid w:val="006F342A"/>
    <w:rsid w:val="006F367B"/>
    <w:rsid w:val="006F38BF"/>
    <w:rsid w:val="006F38E8"/>
    <w:rsid w:val="006F39E4"/>
    <w:rsid w:val="006F3BFC"/>
    <w:rsid w:val="006F3C1A"/>
    <w:rsid w:val="006F3EEE"/>
    <w:rsid w:val="006F3F17"/>
    <w:rsid w:val="006F4456"/>
    <w:rsid w:val="006F45C4"/>
    <w:rsid w:val="006F4636"/>
    <w:rsid w:val="006F4730"/>
    <w:rsid w:val="006F505D"/>
    <w:rsid w:val="006F5083"/>
    <w:rsid w:val="006F5148"/>
    <w:rsid w:val="006F543F"/>
    <w:rsid w:val="006F54BF"/>
    <w:rsid w:val="006F56C9"/>
    <w:rsid w:val="006F5B0C"/>
    <w:rsid w:val="006F60FB"/>
    <w:rsid w:val="006F62A9"/>
    <w:rsid w:val="006F63C1"/>
    <w:rsid w:val="006F642B"/>
    <w:rsid w:val="006F6492"/>
    <w:rsid w:val="006F64D3"/>
    <w:rsid w:val="006F6516"/>
    <w:rsid w:val="006F657B"/>
    <w:rsid w:val="006F66A4"/>
    <w:rsid w:val="006F6D68"/>
    <w:rsid w:val="006F6EFA"/>
    <w:rsid w:val="006F7326"/>
    <w:rsid w:val="006F78A7"/>
    <w:rsid w:val="006F7998"/>
    <w:rsid w:val="006F7EF6"/>
    <w:rsid w:val="0070019D"/>
    <w:rsid w:val="00700223"/>
    <w:rsid w:val="007002C7"/>
    <w:rsid w:val="0070056F"/>
    <w:rsid w:val="007008AD"/>
    <w:rsid w:val="00700A37"/>
    <w:rsid w:val="00700A73"/>
    <w:rsid w:val="00701019"/>
    <w:rsid w:val="007011BA"/>
    <w:rsid w:val="00701253"/>
    <w:rsid w:val="00701500"/>
    <w:rsid w:val="0070169B"/>
    <w:rsid w:val="007016E7"/>
    <w:rsid w:val="00701EEB"/>
    <w:rsid w:val="00702224"/>
    <w:rsid w:val="0070225F"/>
    <w:rsid w:val="007023AF"/>
    <w:rsid w:val="00702461"/>
    <w:rsid w:val="007026D7"/>
    <w:rsid w:val="00702AE1"/>
    <w:rsid w:val="00702C00"/>
    <w:rsid w:val="00702D28"/>
    <w:rsid w:val="00702D84"/>
    <w:rsid w:val="00702EF7"/>
    <w:rsid w:val="00702F7C"/>
    <w:rsid w:val="007030D6"/>
    <w:rsid w:val="0070323E"/>
    <w:rsid w:val="00703276"/>
    <w:rsid w:val="00703574"/>
    <w:rsid w:val="007035B0"/>
    <w:rsid w:val="00703644"/>
    <w:rsid w:val="00703899"/>
    <w:rsid w:val="0070390E"/>
    <w:rsid w:val="0070398E"/>
    <w:rsid w:val="00703992"/>
    <w:rsid w:val="007039C4"/>
    <w:rsid w:val="00703EEF"/>
    <w:rsid w:val="00703F3B"/>
    <w:rsid w:val="00703F90"/>
    <w:rsid w:val="00704068"/>
    <w:rsid w:val="007041D9"/>
    <w:rsid w:val="007041EA"/>
    <w:rsid w:val="0070435F"/>
    <w:rsid w:val="0070444B"/>
    <w:rsid w:val="00704641"/>
    <w:rsid w:val="007049CC"/>
    <w:rsid w:val="007049F8"/>
    <w:rsid w:val="00704C6F"/>
    <w:rsid w:val="00704E5A"/>
    <w:rsid w:val="00705099"/>
    <w:rsid w:val="007050D6"/>
    <w:rsid w:val="007052B7"/>
    <w:rsid w:val="007053E2"/>
    <w:rsid w:val="00705673"/>
    <w:rsid w:val="0070591B"/>
    <w:rsid w:val="00705AB1"/>
    <w:rsid w:val="00705C5D"/>
    <w:rsid w:val="007061FE"/>
    <w:rsid w:val="00706421"/>
    <w:rsid w:val="0070674C"/>
    <w:rsid w:val="00706BFF"/>
    <w:rsid w:val="00706DC0"/>
    <w:rsid w:val="00706E41"/>
    <w:rsid w:val="00706E99"/>
    <w:rsid w:val="007070CA"/>
    <w:rsid w:val="00707196"/>
    <w:rsid w:val="00707A01"/>
    <w:rsid w:val="00707A19"/>
    <w:rsid w:val="00707B53"/>
    <w:rsid w:val="00707BC7"/>
    <w:rsid w:val="00707C25"/>
    <w:rsid w:val="00707CAA"/>
    <w:rsid w:val="00707E99"/>
    <w:rsid w:val="00707F8F"/>
    <w:rsid w:val="007101CE"/>
    <w:rsid w:val="00710244"/>
    <w:rsid w:val="00710330"/>
    <w:rsid w:val="00710389"/>
    <w:rsid w:val="00710734"/>
    <w:rsid w:val="007109DD"/>
    <w:rsid w:val="00710A3F"/>
    <w:rsid w:val="00710A81"/>
    <w:rsid w:val="00710B8F"/>
    <w:rsid w:val="00710D27"/>
    <w:rsid w:val="00710DCD"/>
    <w:rsid w:val="00710DF7"/>
    <w:rsid w:val="00710E0D"/>
    <w:rsid w:val="0071134A"/>
    <w:rsid w:val="007113F8"/>
    <w:rsid w:val="00711509"/>
    <w:rsid w:val="00711A79"/>
    <w:rsid w:val="00711C3D"/>
    <w:rsid w:val="00711D0D"/>
    <w:rsid w:val="00711D51"/>
    <w:rsid w:val="007120E0"/>
    <w:rsid w:val="00712375"/>
    <w:rsid w:val="0071260B"/>
    <w:rsid w:val="00712748"/>
    <w:rsid w:val="00712A82"/>
    <w:rsid w:val="00712B92"/>
    <w:rsid w:val="00712CEE"/>
    <w:rsid w:val="00712D2D"/>
    <w:rsid w:val="0071322F"/>
    <w:rsid w:val="0071341E"/>
    <w:rsid w:val="007135D3"/>
    <w:rsid w:val="007139E3"/>
    <w:rsid w:val="00713AFE"/>
    <w:rsid w:val="00713B50"/>
    <w:rsid w:val="00713DDE"/>
    <w:rsid w:val="00713F34"/>
    <w:rsid w:val="00714025"/>
    <w:rsid w:val="0071419B"/>
    <w:rsid w:val="007141A8"/>
    <w:rsid w:val="007144D3"/>
    <w:rsid w:val="0071450F"/>
    <w:rsid w:val="007146A5"/>
    <w:rsid w:val="007146ED"/>
    <w:rsid w:val="007147D3"/>
    <w:rsid w:val="00714912"/>
    <w:rsid w:val="00714A05"/>
    <w:rsid w:val="00714CB4"/>
    <w:rsid w:val="00714DA2"/>
    <w:rsid w:val="00714DFA"/>
    <w:rsid w:val="00714EBC"/>
    <w:rsid w:val="00714EDF"/>
    <w:rsid w:val="00714F3A"/>
    <w:rsid w:val="00714F62"/>
    <w:rsid w:val="00715061"/>
    <w:rsid w:val="0071507A"/>
    <w:rsid w:val="00715156"/>
    <w:rsid w:val="007153B8"/>
    <w:rsid w:val="007153DC"/>
    <w:rsid w:val="0071548A"/>
    <w:rsid w:val="0071557A"/>
    <w:rsid w:val="007157DA"/>
    <w:rsid w:val="00715971"/>
    <w:rsid w:val="00715ABA"/>
    <w:rsid w:val="00715C8E"/>
    <w:rsid w:val="00715CAE"/>
    <w:rsid w:val="00715D65"/>
    <w:rsid w:val="00715F55"/>
    <w:rsid w:val="00716299"/>
    <w:rsid w:val="007162C4"/>
    <w:rsid w:val="007163C1"/>
    <w:rsid w:val="00716613"/>
    <w:rsid w:val="00716C71"/>
    <w:rsid w:val="00716C90"/>
    <w:rsid w:val="00717051"/>
    <w:rsid w:val="007170DA"/>
    <w:rsid w:val="007172DD"/>
    <w:rsid w:val="0071741B"/>
    <w:rsid w:val="007175BC"/>
    <w:rsid w:val="00717ABD"/>
    <w:rsid w:val="00717B3D"/>
    <w:rsid w:val="00717B8F"/>
    <w:rsid w:val="00717C39"/>
    <w:rsid w:val="00717C45"/>
    <w:rsid w:val="00717CB7"/>
    <w:rsid w:val="0072006F"/>
    <w:rsid w:val="007200F2"/>
    <w:rsid w:val="00720287"/>
    <w:rsid w:val="007203D9"/>
    <w:rsid w:val="00720470"/>
    <w:rsid w:val="007208F1"/>
    <w:rsid w:val="00720991"/>
    <w:rsid w:val="00720EE9"/>
    <w:rsid w:val="007211AB"/>
    <w:rsid w:val="00721384"/>
    <w:rsid w:val="007213B1"/>
    <w:rsid w:val="0072162C"/>
    <w:rsid w:val="007216A3"/>
    <w:rsid w:val="007218FF"/>
    <w:rsid w:val="00721942"/>
    <w:rsid w:val="00721A2A"/>
    <w:rsid w:val="00721AC1"/>
    <w:rsid w:val="00721ADB"/>
    <w:rsid w:val="00721C27"/>
    <w:rsid w:val="00721D05"/>
    <w:rsid w:val="00721DC1"/>
    <w:rsid w:val="00721EAD"/>
    <w:rsid w:val="00721F65"/>
    <w:rsid w:val="00721F7D"/>
    <w:rsid w:val="00722009"/>
    <w:rsid w:val="00722100"/>
    <w:rsid w:val="007224BB"/>
    <w:rsid w:val="00722791"/>
    <w:rsid w:val="007227F6"/>
    <w:rsid w:val="00722B74"/>
    <w:rsid w:val="00722C1F"/>
    <w:rsid w:val="00722F35"/>
    <w:rsid w:val="00722FD5"/>
    <w:rsid w:val="007231B1"/>
    <w:rsid w:val="007231C6"/>
    <w:rsid w:val="007231E9"/>
    <w:rsid w:val="00723333"/>
    <w:rsid w:val="0072355F"/>
    <w:rsid w:val="00723565"/>
    <w:rsid w:val="007237BF"/>
    <w:rsid w:val="00723B1D"/>
    <w:rsid w:val="00723BAB"/>
    <w:rsid w:val="00723C7B"/>
    <w:rsid w:val="00723D95"/>
    <w:rsid w:val="00723DBB"/>
    <w:rsid w:val="00723E8A"/>
    <w:rsid w:val="00723F1B"/>
    <w:rsid w:val="007240EC"/>
    <w:rsid w:val="007240FB"/>
    <w:rsid w:val="00724450"/>
    <w:rsid w:val="007244C4"/>
    <w:rsid w:val="00724732"/>
    <w:rsid w:val="0072478F"/>
    <w:rsid w:val="007248EC"/>
    <w:rsid w:val="00724FA5"/>
    <w:rsid w:val="00724FAB"/>
    <w:rsid w:val="00725012"/>
    <w:rsid w:val="00725031"/>
    <w:rsid w:val="007255D6"/>
    <w:rsid w:val="00725B09"/>
    <w:rsid w:val="00725C28"/>
    <w:rsid w:val="00725D2A"/>
    <w:rsid w:val="00725E7D"/>
    <w:rsid w:val="0072636B"/>
    <w:rsid w:val="007263B2"/>
    <w:rsid w:val="00726411"/>
    <w:rsid w:val="00726749"/>
    <w:rsid w:val="00726852"/>
    <w:rsid w:val="00726974"/>
    <w:rsid w:val="007269A8"/>
    <w:rsid w:val="00726D05"/>
    <w:rsid w:val="00726E58"/>
    <w:rsid w:val="00726EEC"/>
    <w:rsid w:val="0072701B"/>
    <w:rsid w:val="007273A0"/>
    <w:rsid w:val="00727409"/>
    <w:rsid w:val="00727691"/>
    <w:rsid w:val="0072776A"/>
    <w:rsid w:val="007277DD"/>
    <w:rsid w:val="00727A33"/>
    <w:rsid w:val="00727C23"/>
    <w:rsid w:val="00727CE8"/>
    <w:rsid w:val="00727E67"/>
    <w:rsid w:val="00727EAC"/>
    <w:rsid w:val="00727F62"/>
    <w:rsid w:val="007302DD"/>
    <w:rsid w:val="00730495"/>
    <w:rsid w:val="00730595"/>
    <w:rsid w:val="0073063A"/>
    <w:rsid w:val="007306D5"/>
    <w:rsid w:val="00730955"/>
    <w:rsid w:val="00730C65"/>
    <w:rsid w:val="00730C87"/>
    <w:rsid w:val="00731174"/>
    <w:rsid w:val="007312B9"/>
    <w:rsid w:val="007313EF"/>
    <w:rsid w:val="00731744"/>
    <w:rsid w:val="007317A6"/>
    <w:rsid w:val="007317AD"/>
    <w:rsid w:val="00731857"/>
    <w:rsid w:val="007319B0"/>
    <w:rsid w:val="00731A9D"/>
    <w:rsid w:val="00731E00"/>
    <w:rsid w:val="00731F40"/>
    <w:rsid w:val="0073222B"/>
    <w:rsid w:val="0073227D"/>
    <w:rsid w:val="007322A8"/>
    <w:rsid w:val="00732452"/>
    <w:rsid w:val="0073269B"/>
    <w:rsid w:val="00732773"/>
    <w:rsid w:val="00732A40"/>
    <w:rsid w:val="00732D8A"/>
    <w:rsid w:val="00732E13"/>
    <w:rsid w:val="00732EA5"/>
    <w:rsid w:val="00732FBF"/>
    <w:rsid w:val="00732FE2"/>
    <w:rsid w:val="0073308A"/>
    <w:rsid w:val="00733107"/>
    <w:rsid w:val="00733656"/>
    <w:rsid w:val="0073388B"/>
    <w:rsid w:val="00733A8B"/>
    <w:rsid w:val="00733ABB"/>
    <w:rsid w:val="00733B59"/>
    <w:rsid w:val="00733D5F"/>
    <w:rsid w:val="007340EB"/>
    <w:rsid w:val="00734243"/>
    <w:rsid w:val="0073441D"/>
    <w:rsid w:val="00734998"/>
    <w:rsid w:val="007349E4"/>
    <w:rsid w:val="00734CCE"/>
    <w:rsid w:val="00735038"/>
    <w:rsid w:val="0073525F"/>
    <w:rsid w:val="00735483"/>
    <w:rsid w:val="00735491"/>
    <w:rsid w:val="0073558A"/>
    <w:rsid w:val="00735590"/>
    <w:rsid w:val="00735953"/>
    <w:rsid w:val="007359A6"/>
    <w:rsid w:val="00735A28"/>
    <w:rsid w:val="00735BE9"/>
    <w:rsid w:val="00735D15"/>
    <w:rsid w:val="00735E5D"/>
    <w:rsid w:val="00735E8E"/>
    <w:rsid w:val="0073611C"/>
    <w:rsid w:val="007361CF"/>
    <w:rsid w:val="00736226"/>
    <w:rsid w:val="0073637F"/>
    <w:rsid w:val="007363A1"/>
    <w:rsid w:val="00736584"/>
    <w:rsid w:val="007365D9"/>
    <w:rsid w:val="00737011"/>
    <w:rsid w:val="0073753A"/>
    <w:rsid w:val="007375DB"/>
    <w:rsid w:val="00737A4C"/>
    <w:rsid w:val="00737B79"/>
    <w:rsid w:val="00737C04"/>
    <w:rsid w:val="00737C14"/>
    <w:rsid w:val="00737CDA"/>
    <w:rsid w:val="00737F88"/>
    <w:rsid w:val="007402C3"/>
    <w:rsid w:val="00740321"/>
    <w:rsid w:val="007405A5"/>
    <w:rsid w:val="00740838"/>
    <w:rsid w:val="00740847"/>
    <w:rsid w:val="007408B1"/>
    <w:rsid w:val="00740C39"/>
    <w:rsid w:val="00740D3A"/>
    <w:rsid w:val="00740DE3"/>
    <w:rsid w:val="00740DEE"/>
    <w:rsid w:val="007410FA"/>
    <w:rsid w:val="007411BE"/>
    <w:rsid w:val="00741686"/>
    <w:rsid w:val="00741BBA"/>
    <w:rsid w:val="00741C75"/>
    <w:rsid w:val="00741CA3"/>
    <w:rsid w:val="00742075"/>
    <w:rsid w:val="0074210E"/>
    <w:rsid w:val="00742332"/>
    <w:rsid w:val="0074233B"/>
    <w:rsid w:val="00742537"/>
    <w:rsid w:val="007425BC"/>
    <w:rsid w:val="007428F9"/>
    <w:rsid w:val="00742A43"/>
    <w:rsid w:val="00742D2A"/>
    <w:rsid w:val="00742E86"/>
    <w:rsid w:val="00742F77"/>
    <w:rsid w:val="0074363F"/>
    <w:rsid w:val="0074367D"/>
    <w:rsid w:val="007436DE"/>
    <w:rsid w:val="00743E8C"/>
    <w:rsid w:val="0074413B"/>
    <w:rsid w:val="007442D3"/>
    <w:rsid w:val="00744585"/>
    <w:rsid w:val="00744617"/>
    <w:rsid w:val="00744788"/>
    <w:rsid w:val="00744BD2"/>
    <w:rsid w:val="00744CF9"/>
    <w:rsid w:val="00744D12"/>
    <w:rsid w:val="00744D26"/>
    <w:rsid w:val="00744D88"/>
    <w:rsid w:val="00744DA7"/>
    <w:rsid w:val="00745074"/>
    <w:rsid w:val="00745932"/>
    <w:rsid w:val="007459DE"/>
    <w:rsid w:val="00746028"/>
    <w:rsid w:val="00746220"/>
    <w:rsid w:val="00746264"/>
    <w:rsid w:val="007462F8"/>
    <w:rsid w:val="00746351"/>
    <w:rsid w:val="0074636E"/>
    <w:rsid w:val="0074638A"/>
    <w:rsid w:val="007463F2"/>
    <w:rsid w:val="0074648A"/>
    <w:rsid w:val="007464A5"/>
    <w:rsid w:val="007465B0"/>
    <w:rsid w:val="00746629"/>
    <w:rsid w:val="00746642"/>
    <w:rsid w:val="007466C5"/>
    <w:rsid w:val="00746E3A"/>
    <w:rsid w:val="00746E6F"/>
    <w:rsid w:val="00746F3F"/>
    <w:rsid w:val="00746F57"/>
    <w:rsid w:val="007470E4"/>
    <w:rsid w:val="00747588"/>
    <w:rsid w:val="007475CA"/>
    <w:rsid w:val="007476F6"/>
    <w:rsid w:val="007478AD"/>
    <w:rsid w:val="00747AA3"/>
    <w:rsid w:val="00747BEF"/>
    <w:rsid w:val="00747C02"/>
    <w:rsid w:val="00747CCC"/>
    <w:rsid w:val="00747D8D"/>
    <w:rsid w:val="0075005A"/>
    <w:rsid w:val="00750072"/>
    <w:rsid w:val="0075051A"/>
    <w:rsid w:val="007508D0"/>
    <w:rsid w:val="00750963"/>
    <w:rsid w:val="007509F1"/>
    <w:rsid w:val="007509F2"/>
    <w:rsid w:val="00750B3C"/>
    <w:rsid w:val="00750D2B"/>
    <w:rsid w:val="00750F11"/>
    <w:rsid w:val="00750F3C"/>
    <w:rsid w:val="007511C3"/>
    <w:rsid w:val="00751305"/>
    <w:rsid w:val="0075162D"/>
    <w:rsid w:val="007516CC"/>
    <w:rsid w:val="00751B63"/>
    <w:rsid w:val="00751B93"/>
    <w:rsid w:val="00751D06"/>
    <w:rsid w:val="00751E2F"/>
    <w:rsid w:val="00751F26"/>
    <w:rsid w:val="007521A2"/>
    <w:rsid w:val="00752384"/>
    <w:rsid w:val="007524DB"/>
    <w:rsid w:val="00752635"/>
    <w:rsid w:val="0075290E"/>
    <w:rsid w:val="007529FE"/>
    <w:rsid w:val="00752A55"/>
    <w:rsid w:val="00752D3B"/>
    <w:rsid w:val="00753343"/>
    <w:rsid w:val="007534D3"/>
    <w:rsid w:val="0075376E"/>
    <w:rsid w:val="007537A9"/>
    <w:rsid w:val="0075395C"/>
    <w:rsid w:val="00753C07"/>
    <w:rsid w:val="00753C63"/>
    <w:rsid w:val="00753D3E"/>
    <w:rsid w:val="00753E42"/>
    <w:rsid w:val="0075406D"/>
    <w:rsid w:val="0075414E"/>
    <w:rsid w:val="00754723"/>
    <w:rsid w:val="00754726"/>
    <w:rsid w:val="0075491B"/>
    <w:rsid w:val="007549B6"/>
    <w:rsid w:val="00754A2B"/>
    <w:rsid w:val="00754B7B"/>
    <w:rsid w:val="00754BBA"/>
    <w:rsid w:val="00754C5C"/>
    <w:rsid w:val="00754DDA"/>
    <w:rsid w:val="00754E57"/>
    <w:rsid w:val="007552F9"/>
    <w:rsid w:val="0075533A"/>
    <w:rsid w:val="00755469"/>
    <w:rsid w:val="007556D8"/>
    <w:rsid w:val="00755AF6"/>
    <w:rsid w:val="00755D80"/>
    <w:rsid w:val="00755E63"/>
    <w:rsid w:val="00755F64"/>
    <w:rsid w:val="00755FE8"/>
    <w:rsid w:val="007561C2"/>
    <w:rsid w:val="007563E0"/>
    <w:rsid w:val="0075670B"/>
    <w:rsid w:val="007568A5"/>
    <w:rsid w:val="00756BF3"/>
    <w:rsid w:val="00756C42"/>
    <w:rsid w:val="00756C8C"/>
    <w:rsid w:val="00756E1F"/>
    <w:rsid w:val="007571A6"/>
    <w:rsid w:val="00757684"/>
    <w:rsid w:val="00757E46"/>
    <w:rsid w:val="00757ECE"/>
    <w:rsid w:val="007600FE"/>
    <w:rsid w:val="007602F5"/>
    <w:rsid w:val="00760895"/>
    <w:rsid w:val="00760A26"/>
    <w:rsid w:val="00760A7A"/>
    <w:rsid w:val="00760AB1"/>
    <w:rsid w:val="00760E50"/>
    <w:rsid w:val="00760EBB"/>
    <w:rsid w:val="00760FC1"/>
    <w:rsid w:val="0076101F"/>
    <w:rsid w:val="00761736"/>
    <w:rsid w:val="00761B57"/>
    <w:rsid w:val="00761C94"/>
    <w:rsid w:val="00761D9E"/>
    <w:rsid w:val="00761DBD"/>
    <w:rsid w:val="00762253"/>
    <w:rsid w:val="0076260F"/>
    <w:rsid w:val="00762789"/>
    <w:rsid w:val="007627CD"/>
    <w:rsid w:val="007628AC"/>
    <w:rsid w:val="00762A2E"/>
    <w:rsid w:val="00762AB7"/>
    <w:rsid w:val="00762B38"/>
    <w:rsid w:val="00762B6E"/>
    <w:rsid w:val="00762BB6"/>
    <w:rsid w:val="00762E20"/>
    <w:rsid w:val="00762F75"/>
    <w:rsid w:val="00763012"/>
    <w:rsid w:val="0076318F"/>
    <w:rsid w:val="007632A3"/>
    <w:rsid w:val="007632C8"/>
    <w:rsid w:val="00763374"/>
    <w:rsid w:val="007633D6"/>
    <w:rsid w:val="00763533"/>
    <w:rsid w:val="00763548"/>
    <w:rsid w:val="007635E8"/>
    <w:rsid w:val="00763607"/>
    <w:rsid w:val="0076360B"/>
    <w:rsid w:val="00763714"/>
    <w:rsid w:val="00763A65"/>
    <w:rsid w:val="00763A87"/>
    <w:rsid w:val="00763B5F"/>
    <w:rsid w:val="00763B79"/>
    <w:rsid w:val="00763E0D"/>
    <w:rsid w:val="0076431D"/>
    <w:rsid w:val="007646A4"/>
    <w:rsid w:val="00764793"/>
    <w:rsid w:val="00764F36"/>
    <w:rsid w:val="00765312"/>
    <w:rsid w:val="007653BA"/>
    <w:rsid w:val="00765459"/>
    <w:rsid w:val="00765468"/>
    <w:rsid w:val="007656E1"/>
    <w:rsid w:val="00765C10"/>
    <w:rsid w:val="00765DBF"/>
    <w:rsid w:val="00765DCB"/>
    <w:rsid w:val="00766385"/>
    <w:rsid w:val="007665DB"/>
    <w:rsid w:val="00766B78"/>
    <w:rsid w:val="00766C2A"/>
    <w:rsid w:val="00766C7B"/>
    <w:rsid w:val="00766CBC"/>
    <w:rsid w:val="00766D96"/>
    <w:rsid w:val="00766DD5"/>
    <w:rsid w:val="007670F2"/>
    <w:rsid w:val="0076745A"/>
    <w:rsid w:val="007676AD"/>
    <w:rsid w:val="007676BB"/>
    <w:rsid w:val="007677E5"/>
    <w:rsid w:val="00767BA5"/>
    <w:rsid w:val="00767BE5"/>
    <w:rsid w:val="00767C15"/>
    <w:rsid w:val="007700ED"/>
    <w:rsid w:val="00770321"/>
    <w:rsid w:val="0077037C"/>
    <w:rsid w:val="007704FC"/>
    <w:rsid w:val="0077079A"/>
    <w:rsid w:val="00770907"/>
    <w:rsid w:val="00770920"/>
    <w:rsid w:val="00770A40"/>
    <w:rsid w:val="00770AFA"/>
    <w:rsid w:val="00770B26"/>
    <w:rsid w:val="00770D1F"/>
    <w:rsid w:val="00770E92"/>
    <w:rsid w:val="00770FA7"/>
    <w:rsid w:val="00771375"/>
    <w:rsid w:val="007713E5"/>
    <w:rsid w:val="00771420"/>
    <w:rsid w:val="007715FA"/>
    <w:rsid w:val="00771622"/>
    <w:rsid w:val="00771818"/>
    <w:rsid w:val="00771BEF"/>
    <w:rsid w:val="00771C47"/>
    <w:rsid w:val="00771DC5"/>
    <w:rsid w:val="007720F7"/>
    <w:rsid w:val="0077213D"/>
    <w:rsid w:val="007721C7"/>
    <w:rsid w:val="00772251"/>
    <w:rsid w:val="007723BF"/>
    <w:rsid w:val="00772469"/>
    <w:rsid w:val="00772677"/>
    <w:rsid w:val="007726EC"/>
    <w:rsid w:val="00772C39"/>
    <w:rsid w:val="00772D64"/>
    <w:rsid w:val="00772D69"/>
    <w:rsid w:val="00772E3C"/>
    <w:rsid w:val="00772E94"/>
    <w:rsid w:val="00772FF6"/>
    <w:rsid w:val="007733A8"/>
    <w:rsid w:val="0077351D"/>
    <w:rsid w:val="0077382F"/>
    <w:rsid w:val="00773AC3"/>
    <w:rsid w:val="00773B47"/>
    <w:rsid w:val="00773B85"/>
    <w:rsid w:val="00773BF4"/>
    <w:rsid w:val="00773E51"/>
    <w:rsid w:val="00774055"/>
    <w:rsid w:val="007741AB"/>
    <w:rsid w:val="007745BF"/>
    <w:rsid w:val="0077468F"/>
    <w:rsid w:val="0077481E"/>
    <w:rsid w:val="0077486B"/>
    <w:rsid w:val="007748B0"/>
    <w:rsid w:val="00774918"/>
    <w:rsid w:val="007749E7"/>
    <w:rsid w:val="00774DC1"/>
    <w:rsid w:val="00775158"/>
    <w:rsid w:val="0077529A"/>
    <w:rsid w:val="0077554C"/>
    <w:rsid w:val="00775C15"/>
    <w:rsid w:val="00775D7B"/>
    <w:rsid w:val="0077603F"/>
    <w:rsid w:val="0077604E"/>
    <w:rsid w:val="00776087"/>
    <w:rsid w:val="00776451"/>
    <w:rsid w:val="007768C5"/>
    <w:rsid w:val="007768CC"/>
    <w:rsid w:val="00776CD4"/>
    <w:rsid w:val="0077709E"/>
    <w:rsid w:val="00777171"/>
    <w:rsid w:val="007772F6"/>
    <w:rsid w:val="007773BA"/>
    <w:rsid w:val="007773E9"/>
    <w:rsid w:val="0077743F"/>
    <w:rsid w:val="00777498"/>
    <w:rsid w:val="0077756F"/>
    <w:rsid w:val="0077769D"/>
    <w:rsid w:val="007776A3"/>
    <w:rsid w:val="00777A51"/>
    <w:rsid w:val="00777F6E"/>
    <w:rsid w:val="0078008E"/>
    <w:rsid w:val="00780725"/>
    <w:rsid w:val="00780A05"/>
    <w:rsid w:val="00780B16"/>
    <w:rsid w:val="00780C47"/>
    <w:rsid w:val="00780DF6"/>
    <w:rsid w:val="00780EED"/>
    <w:rsid w:val="00781141"/>
    <w:rsid w:val="00781183"/>
    <w:rsid w:val="00781240"/>
    <w:rsid w:val="007812C6"/>
    <w:rsid w:val="00781555"/>
    <w:rsid w:val="00781C54"/>
    <w:rsid w:val="00781CE5"/>
    <w:rsid w:val="00781D05"/>
    <w:rsid w:val="00781FD1"/>
    <w:rsid w:val="00782039"/>
    <w:rsid w:val="00782180"/>
    <w:rsid w:val="0078224A"/>
    <w:rsid w:val="0078233F"/>
    <w:rsid w:val="007825E9"/>
    <w:rsid w:val="00782633"/>
    <w:rsid w:val="007826E3"/>
    <w:rsid w:val="0078272A"/>
    <w:rsid w:val="00782865"/>
    <w:rsid w:val="00782A0F"/>
    <w:rsid w:val="00782D18"/>
    <w:rsid w:val="00783052"/>
    <w:rsid w:val="007830A4"/>
    <w:rsid w:val="007830F8"/>
    <w:rsid w:val="00783242"/>
    <w:rsid w:val="007832CE"/>
    <w:rsid w:val="00783494"/>
    <w:rsid w:val="007835EF"/>
    <w:rsid w:val="00783710"/>
    <w:rsid w:val="007837CC"/>
    <w:rsid w:val="007838A0"/>
    <w:rsid w:val="00783E03"/>
    <w:rsid w:val="00784170"/>
    <w:rsid w:val="0078418D"/>
    <w:rsid w:val="007841B1"/>
    <w:rsid w:val="00784309"/>
    <w:rsid w:val="007846FD"/>
    <w:rsid w:val="00784902"/>
    <w:rsid w:val="00784974"/>
    <w:rsid w:val="00784BA2"/>
    <w:rsid w:val="00785256"/>
    <w:rsid w:val="00785260"/>
    <w:rsid w:val="007853AF"/>
    <w:rsid w:val="007856DB"/>
    <w:rsid w:val="00785AB7"/>
    <w:rsid w:val="00785C1D"/>
    <w:rsid w:val="00785DEE"/>
    <w:rsid w:val="00785FDF"/>
    <w:rsid w:val="00786032"/>
    <w:rsid w:val="0078618F"/>
    <w:rsid w:val="007862C8"/>
    <w:rsid w:val="007864E9"/>
    <w:rsid w:val="0078659E"/>
    <w:rsid w:val="0078677E"/>
    <w:rsid w:val="007868B0"/>
    <w:rsid w:val="00786A80"/>
    <w:rsid w:val="00786A9A"/>
    <w:rsid w:val="00786ABB"/>
    <w:rsid w:val="00786BC6"/>
    <w:rsid w:val="00786C6E"/>
    <w:rsid w:val="00786F0B"/>
    <w:rsid w:val="00786F6F"/>
    <w:rsid w:val="00786FBD"/>
    <w:rsid w:val="00787020"/>
    <w:rsid w:val="007871B2"/>
    <w:rsid w:val="007872E4"/>
    <w:rsid w:val="0078746D"/>
    <w:rsid w:val="007876C0"/>
    <w:rsid w:val="007879AD"/>
    <w:rsid w:val="007879C8"/>
    <w:rsid w:val="00787BFD"/>
    <w:rsid w:val="0079027E"/>
    <w:rsid w:val="00790745"/>
    <w:rsid w:val="00790946"/>
    <w:rsid w:val="00790C5D"/>
    <w:rsid w:val="00790EF2"/>
    <w:rsid w:val="00790F3A"/>
    <w:rsid w:val="00791619"/>
    <w:rsid w:val="00791649"/>
    <w:rsid w:val="00791705"/>
    <w:rsid w:val="00791774"/>
    <w:rsid w:val="007917C0"/>
    <w:rsid w:val="007918DB"/>
    <w:rsid w:val="00791A96"/>
    <w:rsid w:val="00791F0F"/>
    <w:rsid w:val="00791F50"/>
    <w:rsid w:val="00791F68"/>
    <w:rsid w:val="007922B2"/>
    <w:rsid w:val="007925A3"/>
    <w:rsid w:val="00792A42"/>
    <w:rsid w:val="00792C50"/>
    <w:rsid w:val="0079345D"/>
    <w:rsid w:val="0079348E"/>
    <w:rsid w:val="00793553"/>
    <w:rsid w:val="00793786"/>
    <w:rsid w:val="007938F5"/>
    <w:rsid w:val="00793A05"/>
    <w:rsid w:val="00793A1F"/>
    <w:rsid w:val="00793CA9"/>
    <w:rsid w:val="00793EA6"/>
    <w:rsid w:val="00793EEA"/>
    <w:rsid w:val="00793F46"/>
    <w:rsid w:val="00793F97"/>
    <w:rsid w:val="00794100"/>
    <w:rsid w:val="00794184"/>
    <w:rsid w:val="007941AC"/>
    <w:rsid w:val="007942D1"/>
    <w:rsid w:val="00794503"/>
    <w:rsid w:val="00794693"/>
    <w:rsid w:val="00794732"/>
    <w:rsid w:val="00794796"/>
    <w:rsid w:val="00794BB5"/>
    <w:rsid w:val="00794D1F"/>
    <w:rsid w:val="00794D5A"/>
    <w:rsid w:val="007952C3"/>
    <w:rsid w:val="007954B8"/>
    <w:rsid w:val="00795658"/>
    <w:rsid w:val="0079567A"/>
    <w:rsid w:val="007959BD"/>
    <w:rsid w:val="00795ADA"/>
    <w:rsid w:val="00796213"/>
    <w:rsid w:val="00796587"/>
    <w:rsid w:val="007965F0"/>
    <w:rsid w:val="00796D96"/>
    <w:rsid w:val="00796F60"/>
    <w:rsid w:val="00796F68"/>
    <w:rsid w:val="00796FB6"/>
    <w:rsid w:val="007970BB"/>
    <w:rsid w:val="00797455"/>
    <w:rsid w:val="0079753F"/>
    <w:rsid w:val="0079762D"/>
    <w:rsid w:val="00797706"/>
    <w:rsid w:val="00797850"/>
    <w:rsid w:val="007A01B8"/>
    <w:rsid w:val="007A026C"/>
    <w:rsid w:val="007A028A"/>
    <w:rsid w:val="007A0454"/>
    <w:rsid w:val="007A0816"/>
    <w:rsid w:val="007A08A3"/>
    <w:rsid w:val="007A08DF"/>
    <w:rsid w:val="007A0937"/>
    <w:rsid w:val="007A0C9C"/>
    <w:rsid w:val="007A0CB7"/>
    <w:rsid w:val="007A0ECA"/>
    <w:rsid w:val="007A100A"/>
    <w:rsid w:val="007A119B"/>
    <w:rsid w:val="007A11CC"/>
    <w:rsid w:val="007A121C"/>
    <w:rsid w:val="007A1229"/>
    <w:rsid w:val="007A12E4"/>
    <w:rsid w:val="007A1415"/>
    <w:rsid w:val="007A1461"/>
    <w:rsid w:val="007A16CF"/>
    <w:rsid w:val="007A17DF"/>
    <w:rsid w:val="007A194B"/>
    <w:rsid w:val="007A1A0A"/>
    <w:rsid w:val="007A1BA7"/>
    <w:rsid w:val="007A1CBE"/>
    <w:rsid w:val="007A1DF5"/>
    <w:rsid w:val="007A1E1E"/>
    <w:rsid w:val="007A20AA"/>
    <w:rsid w:val="007A229E"/>
    <w:rsid w:val="007A234A"/>
    <w:rsid w:val="007A2355"/>
    <w:rsid w:val="007A290C"/>
    <w:rsid w:val="007A2A43"/>
    <w:rsid w:val="007A2B1F"/>
    <w:rsid w:val="007A2DC8"/>
    <w:rsid w:val="007A3089"/>
    <w:rsid w:val="007A3154"/>
    <w:rsid w:val="007A323C"/>
    <w:rsid w:val="007A3742"/>
    <w:rsid w:val="007A3812"/>
    <w:rsid w:val="007A38CF"/>
    <w:rsid w:val="007A39C1"/>
    <w:rsid w:val="007A3AFA"/>
    <w:rsid w:val="007A3E30"/>
    <w:rsid w:val="007A4036"/>
    <w:rsid w:val="007A40A8"/>
    <w:rsid w:val="007A4112"/>
    <w:rsid w:val="007A439D"/>
    <w:rsid w:val="007A43C2"/>
    <w:rsid w:val="007A43FE"/>
    <w:rsid w:val="007A44E7"/>
    <w:rsid w:val="007A457E"/>
    <w:rsid w:val="007A4861"/>
    <w:rsid w:val="007A49E5"/>
    <w:rsid w:val="007A4A60"/>
    <w:rsid w:val="007A4A73"/>
    <w:rsid w:val="007A4AEF"/>
    <w:rsid w:val="007A4B5E"/>
    <w:rsid w:val="007A5189"/>
    <w:rsid w:val="007A56B8"/>
    <w:rsid w:val="007A5849"/>
    <w:rsid w:val="007A5916"/>
    <w:rsid w:val="007A5927"/>
    <w:rsid w:val="007A597B"/>
    <w:rsid w:val="007A5B81"/>
    <w:rsid w:val="007A5B83"/>
    <w:rsid w:val="007A5DB0"/>
    <w:rsid w:val="007A643D"/>
    <w:rsid w:val="007A655D"/>
    <w:rsid w:val="007A68AD"/>
    <w:rsid w:val="007A69EA"/>
    <w:rsid w:val="007A6B99"/>
    <w:rsid w:val="007A6E3D"/>
    <w:rsid w:val="007A7067"/>
    <w:rsid w:val="007A7158"/>
    <w:rsid w:val="007A717D"/>
    <w:rsid w:val="007A71BE"/>
    <w:rsid w:val="007A7272"/>
    <w:rsid w:val="007A72AA"/>
    <w:rsid w:val="007A7369"/>
    <w:rsid w:val="007A73FE"/>
    <w:rsid w:val="007A75F8"/>
    <w:rsid w:val="007A7673"/>
    <w:rsid w:val="007A76BC"/>
    <w:rsid w:val="007A7790"/>
    <w:rsid w:val="007A787C"/>
    <w:rsid w:val="007A78AA"/>
    <w:rsid w:val="007A7929"/>
    <w:rsid w:val="007A794D"/>
    <w:rsid w:val="007A79FF"/>
    <w:rsid w:val="007A7BA8"/>
    <w:rsid w:val="007A7BEA"/>
    <w:rsid w:val="007A7C6D"/>
    <w:rsid w:val="007B00DF"/>
    <w:rsid w:val="007B0111"/>
    <w:rsid w:val="007B01F9"/>
    <w:rsid w:val="007B0211"/>
    <w:rsid w:val="007B052D"/>
    <w:rsid w:val="007B0633"/>
    <w:rsid w:val="007B0686"/>
    <w:rsid w:val="007B0797"/>
    <w:rsid w:val="007B0986"/>
    <w:rsid w:val="007B0B42"/>
    <w:rsid w:val="007B0BE1"/>
    <w:rsid w:val="007B0C16"/>
    <w:rsid w:val="007B1347"/>
    <w:rsid w:val="007B13F0"/>
    <w:rsid w:val="007B1483"/>
    <w:rsid w:val="007B175B"/>
    <w:rsid w:val="007B19F3"/>
    <w:rsid w:val="007B1A82"/>
    <w:rsid w:val="007B1BE8"/>
    <w:rsid w:val="007B1D6F"/>
    <w:rsid w:val="007B1DB8"/>
    <w:rsid w:val="007B1DF7"/>
    <w:rsid w:val="007B1F62"/>
    <w:rsid w:val="007B1F85"/>
    <w:rsid w:val="007B1F91"/>
    <w:rsid w:val="007B205F"/>
    <w:rsid w:val="007B23B9"/>
    <w:rsid w:val="007B2400"/>
    <w:rsid w:val="007B2412"/>
    <w:rsid w:val="007B24F0"/>
    <w:rsid w:val="007B2630"/>
    <w:rsid w:val="007B266A"/>
    <w:rsid w:val="007B26C4"/>
    <w:rsid w:val="007B2D4B"/>
    <w:rsid w:val="007B2EB0"/>
    <w:rsid w:val="007B2EC5"/>
    <w:rsid w:val="007B2F1B"/>
    <w:rsid w:val="007B2F26"/>
    <w:rsid w:val="007B2F95"/>
    <w:rsid w:val="007B3608"/>
    <w:rsid w:val="007B3612"/>
    <w:rsid w:val="007B3822"/>
    <w:rsid w:val="007B384C"/>
    <w:rsid w:val="007B3AE2"/>
    <w:rsid w:val="007B3B5F"/>
    <w:rsid w:val="007B3BF0"/>
    <w:rsid w:val="007B3C68"/>
    <w:rsid w:val="007B3DED"/>
    <w:rsid w:val="007B4342"/>
    <w:rsid w:val="007B4417"/>
    <w:rsid w:val="007B4467"/>
    <w:rsid w:val="007B4481"/>
    <w:rsid w:val="007B44AD"/>
    <w:rsid w:val="007B44D4"/>
    <w:rsid w:val="007B451C"/>
    <w:rsid w:val="007B459C"/>
    <w:rsid w:val="007B469B"/>
    <w:rsid w:val="007B46E7"/>
    <w:rsid w:val="007B46F2"/>
    <w:rsid w:val="007B4A07"/>
    <w:rsid w:val="007B4A0B"/>
    <w:rsid w:val="007B4B70"/>
    <w:rsid w:val="007B4C03"/>
    <w:rsid w:val="007B4D87"/>
    <w:rsid w:val="007B4F5F"/>
    <w:rsid w:val="007B50D0"/>
    <w:rsid w:val="007B5132"/>
    <w:rsid w:val="007B5353"/>
    <w:rsid w:val="007B58E2"/>
    <w:rsid w:val="007B5D23"/>
    <w:rsid w:val="007B5E77"/>
    <w:rsid w:val="007B6168"/>
    <w:rsid w:val="007B61A0"/>
    <w:rsid w:val="007B6476"/>
    <w:rsid w:val="007B64B4"/>
    <w:rsid w:val="007B65F9"/>
    <w:rsid w:val="007B6621"/>
    <w:rsid w:val="007B67C9"/>
    <w:rsid w:val="007B69E5"/>
    <w:rsid w:val="007B6AB4"/>
    <w:rsid w:val="007B6D87"/>
    <w:rsid w:val="007B6E6E"/>
    <w:rsid w:val="007B708E"/>
    <w:rsid w:val="007B7775"/>
    <w:rsid w:val="007B781D"/>
    <w:rsid w:val="007B784D"/>
    <w:rsid w:val="007B7992"/>
    <w:rsid w:val="007B7DDD"/>
    <w:rsid w:val="007B7F42"/>
    <w:rsid w:val="007C02A3"/>
    <w:rsid w:val="007C0553"/>
    <w:rsid w:val="007C09FB"/>
    <w:rsid w:val="007C0ACC"/>
    <w:rsid w:val="007C0E3E"/>
    <w:rsid w:val="007C0F5B"/>
    <w:rsid w:val="007C1087"/>
    <w:rsid w:val="007C10A2"/>
    <w:rsid w:val="007C124F"/>
    <w:rsid w:val="007C1287"/>
    <w:rsid w:val="007C12EC"/>
    <w:rsid w:val="007C140D"/>
    <w:rsid w:val="007C1A8E"/>
    <w:rsid w:val="007C1CA0"/>
    <w:rsid w:val="007C1DB1"/>
    <w:rsid w:val="007C1F1E"/>
    <w:rsid w:val="007C1F59"/>
    <w:rsid w:val="007C1FD9"/>
    <w:rsid w:val="007C20CC"/>
    <w:rsid w:val="007C20EA"/>
    <w:rsid w:val="007C237E"/>
    <w:rsid w:val="007C24BE"/>
    <w:rsid w:val="007C2A9B"/>
    <w:rsid w:val="007C2DD2"/>
    <w:rsid w:val="007C2F74"/>
    <w:rsid w:val="007C3341"/>
    <w:rsid w:val="007C3393"/>
    <w:rsid w:val="007C33EA"/>
    <w:rsid w:val="007C36BC"/>
    <w:rsid w:val="007C36DC"/>
    <w:rsid w:val="007C383E"/>
    <w:rsid w:val="007C3CE3"/>
    <w:rsid w:val="007C3EBF"/>
    <w:rsid w:val="007C41A3"/>
    <w:rsid w:val="007C425D"/>
    <w:rsid w:val="007C44E5"/>
    <w:rsid w:val="007C47CB"/>
    <w:rsid w:val="007C4952"/>
    <w:rsid w:val="007C49D9"/>
    <w:rsid w:val="007C4A41"/>
    <w:rsid w:val="007C4AD0"/>
    <w:rsid w:val="007C4DFA"/>
    <w:rsid w:val="007C5037"/>
    <w:rsid w:val="007C506A"/>
    <w:rsid w:val="007C53CC"/>
    <w:rsid w:val="007C54A9"/>
    <w:rsid w:val="007C54E7"/>
    <w:rsid w:val="007C559E"/>
    <w:rsid w:val="007C5608"/>
    <w:rsid w:val="007C564B"/>
    <w:rsid w:val="007C568B"/>
    <w:rsid w:val="007C5850"/>
    <w:rsid w:val="007C59CC"/>
    <w:rsid w:val="007C5B7F"/>
    <w:rsid w:val="007C5BB6"/>
    <w:rsid w:val="007C5E94"/>
    <w:rsid w:val="007C6061"/>
    <w:rsid w:val="007C6207"/>
    <w:rsid w:val="007C6429"/>
    <w:rsid w:val="007C6485"/>
    <w:rsid w:val="007C6503"/>
    <w:rsid w:val="007C65AA"/>
    <w:rsid w:val="007C6645"/>
    <w:rsid w:val="007C6655"/>
    <w:rsid w:val="007C669C"/>
    <w:rsid w:val="007C66C9"/>
    <w:rsid w:val="007C6770"/>
    <w:rsid w:val="007C698E"/>
    <w:rsid w:val="007C6BEB"/>
    <w:rsid w:val="007C6C26"/>
    <w:rsid w:val="007C6CF1"/>
    <w:rsid w:val="007C6EF3"/>
    <w:rsid w:val="007C6EF4"/>
    <w:rsid w:val="007C719A"/>
    <w:rsid w:val="007C71C5"/>
    <w:rsid w:val="007C7459"/>
    <w:rsid w:val="007C76A2"/>
    <w:rsid w:val="007C7A7E"/>
    <w:rsid w:val="007C7D8A"/>
    <w:rsid w:val="007D0270"/>
    <w:rsid w:val="007D0498"/>
    <w:rsid w:val="007D06D6"/>
    <w:rsid w:val="007D07F4"/>
    <w:rsid w:val="007D0985"/>
    <w:rsid w:val="007D0AEC"/>
    <w:rsid w:val="007D0B8B"/>
    <w:rsid w:val="007D0E54"/>
    <w:rsid w:val="007D0FDB"/>
    <w:rsid w:val="007D1040"/>
    <w:rsid w:val="007D10F7"/>
    <w:rsid w:val="007D12AD"/>
    <w:rsid w:val="007D138F"/>
    <w:rsid w:val="007D18A8"/>
    <w:rsid w:val="007D1A2D"/>
    <w:rsid w:val="007D1C49"/>
    <w:rsid w:val="007D1C7F"/>
    <w:rsid w:val="007D1E3B"/>
    <w:rsid w:val="007D217E"/>
    <w:rsid w:val="007D2985"/>
    <w:rsid w:val="007D2A26"/>
    <w:rsid w:val="007D2F85"/>
    <w:rsid w:val="007D30F8"/>
    <w:rsid w:val="007D3218"/>
    <w:rsid w:val="007D32E3"/>
    <w:rsid w:val="007D35D9"/>
    <w:rsid w:val="007D369B"/>
    <w:rsid w:val="007D377C"/>
    <w:rsid w:val="007D3ADD"/>
    <w:rsid w:val="007D3D0C"/>
    <w:rsid w:val="007D3E3C"/>
    <w:rsid w:val="007D3E8D"/>
    <w:rsid w:val="007D3F9A"/>
    <w:rsid w:val="007D3FE3"/>
    <w:rsid w:val="007D44A6"/>
    <w:rsid w:val="007D4D01"/>
    <w:rsid w:val="007D4D42"/>
    <w:rsid w:val="007D4D99"/>
    <w:rsid w:val="007D4DF9"/>
    <w:rsid w:val="007D5050"/>
    <w:rsid w:val="007D5258"/>
    <w:rsid w:val="007D5382"/>
    <w:rsid w:val="007D540E"/>
    <w:rsid w:val="007D5466"/>
    <w:rsid w:val="007D58BF"/>
    <w:rsid w:val="007D5C7C"/>
    <w:rsid w:val="007D5D02"/>
    <w:rsid w:val="007D5E9C"/>
    <w:rsid w:val="007D60CA"/>
    <w:rsid w:val="007D63D3"/>
    <w:rsid w:val="007D64BF"/>
    <w:rsid w:val="007D65E0"/>
    <w:rsid w:val="007D6718"/>
    <w:rsid w:val="007D684C"/>
    <w:rsid w:val="007D6884"/>
    <w:rsid w:val="007D68AC"/>
    <w:rsid w:val="007D68CA"/>
    <w:rsid w:val="007D68DF"/>
    <w:rsid w:val="007D6AD6"/>
    <w:rsid w:val="007D6B4F"/>
    <w:rsid w:val="007D6B9B"/>
    <w:rsid w:val="007D6BB6"/>
    <w:rsid w:val="007D6E22"/>
    <w:rsid w:val="007D6E85"/>
    <w:rsid w:val="007D6FA5"/>
    <w:rsid w:val="007D7008"/>
    <w:rsid w:val="007D7072"/>
    <w:rsid w:val="007D7214"/>
    <w:rsid w:val="007D7440"/>
    <w:rsid w:val="007D7673"/>
    <w:rsid w:val="007D78A7"/>
    <w:rsid w:val="007D7C29"/>
    <w:rsid w:val="007D7CF7"/>
    <w:rsid w:val="007D7CFD"/>
    <w:rsid w:val="007E036C"/>
    <w:rsid w:val="007E064C"/>
    <w:rsid w:val="007E078D"/>
    <w:rsid w:val="007E0833"/>
    <w:rsid w:val="007E09E7"/>
    <w:rsid w:val="007E0BCB"/>
    <w:rsid w:val="007E0C32"/>
    <w:rsid w:val="007E0CBB"/>
    <w:rsid w:val="007E0D94"/>
    <w:rsid w:val="007E0E54"/>
    <w:rsid w:val="007E1113"/>
    <w:rsid w:val="007E11DA"/>
    <w:rsid w:val="007E17F5"/>
    <w:rsid w:val="007E1911"/>
    <w:rsid w:val="007E1948"/>
    <w:rsid w:val="007E1B8E"/>
    <w:rsid w:val="007E1C7A"/>
    <w:rsid w:val="007E1DC0"/>
    <w:rsid w:val="007E1E9E"/>
    <w:rsid w:val="007E2152"/>
    <w:rsid w:val="007E2566"/>
    <w:rsid w:val="007E269D"/>
    <w:rsid w:val="007E2A8C"/>
    <w:rsid w:val="007E2C8D"/>
    <w:rsid w:val="007E2DD9"/>
    <w:rsid w:val="007E2F19"/>
    <w:rsid w:val="007E30FA"/>
    <w:rsid w:val="007E331F"/>
    <w:rsid w:val="007E3434"/>
    <w:rsid w:val="007E3558"/>
    <w:rsid w:val="007E3636"/>
    <w:rsid w:val="007E36FC"/>
    <w:rsid w:val="007E3749"/>
    <w:rsid w:val="007E37B7"/>
    <w:rsid w:val="007E3939"/>
    <w:rsid w:val="007E3AB1"/>
    <w:rsid w:val="007E3C99"/>
    <w:rsid w:val="007E3FDD"/>
    <w:rsid w:val="007E412E"/>
    <w:rsid w:val="007E4341"/>
    <w:rsid w:val="007E4445"/>
    <w:rsid w:val="007E4473"/>
    <w:rsid w:val="007E451D"/>
    <w:rsid w:val="007E4641"/>
    <w:rsid w:val="007E47AB"/>
    <w:rsid w:val="007E4B17"/>
    <w:rsid w:val="007E4D8C"/>
    <w:rsid w:val="007E4EF3"/>
    <w:rsid w:val="007E5218"/>
    <w:rsid w:val="007E5230"/>
    <w:rsid w:val="007E52EF"/>
    <w:rsid w:val="007E5490"/>
    <w:rsid w:val="007E5555"/>
    <w:rsid w:val="007E56E2"/>
    <w:rsid w:val="007E5B75"/>
    <w:rsid w:val="007E5C77"/>
    <w:rsid w:val="007E5CDE"/>
    <w:rsid w:val="007E5D23"/>
    <w:rsid w:val="007E608F"/>
    <w:rsid w:val="007E674B"/>
    <w:rsid w:val="007E67BB"/>
    <w:rsid w:val="007E67C9"/>
    <w:rsid w:val="007E6AB5"/>
    <w:rsid w:val="007E716B"/>
    <w:rsid w:val="007E7388"/>
    <w:rsid w:val="007E74BD"/>
    <w:rsid w:val="007E76C2"/>
    <w:rsid w:val="007E7784"/>
    <w:rsid w:val="007E77A4"/>
    <w:rsid w:val="007E78AE"/>
    <w:rsid w:val="007E799E"/>
    <w:rsid w:val="007E7E0A"/>
    <w:rsid w:val="007F0116"/>
    <w:rsid w:val="007F01A1"/>
    <w:rsid w:val="007F042E"/>
    <w:rsid w:val="007F0779"/>
    <w:rsid w:val="007F07FC"/>
    <w:rsid w:val="007F0B4F"/>
    <w:rsid w:val="007F0B59"/>
    <w:rsid w:val="007F0F77"/>
    <w:rsid w:val="007F0FEA"/>
    <w:rsid w:val="007F0FEB"/>
    <w:rsid w:val="007F1439"/>
    <w:rsid w:val="007F1778"/>
    <w:rsid w:val="007F18F0"/>
    <w:rsid w:val="007F19A2"/>
    <w:rsid w:val="007F1C94"/>
    <w:rsid w:val="007F216F"/>
    <w:rsid w:val="007F23CD"/>
    <w:rsid w:val="007F2487"/>
    <w:rsid w:val="007F257F"/>
    <w:rsid w:val="007F25D4"/>
    <w:rsid w:val="007F27A5"/>
    <w:rsid w:val="007F27D0"/>
    <w:rsid w:val="007F293D"/>
    <w:rsid w:val="007F2B07"/>
    <w:rsid w:val="007F2BAA"/>
    <w:rsid w:val="007F2E9E"/>
    <w:rsid w:val="007F336E"/>
    <w:rsid w:val="007F3528"/>
    <w:rsid w:val="007F374A"/>
    <w:rsid w:val="007F3BF4"/>
    <w:rsid w:val="007F3D52"/>
    <w:rsid w:val="007F41FC"/>
    <w:rsid w:val="007F443C"/>
    <w:rsid w:val="007F4745"/>
    <w:rsid w:val="007F483C"/>
    <w:rsid w:val="007F483F"/>
    <w:rsid w:val="007F492C"/>
    <w:rsid w:val="007F4B65"/>
    <w:rsid w:val="007F4CB2"/>
    <w:rsid w:val="007F5043"/>
    <w:rsid w:val="007F5347"/>
    <w:rsid w:val="007F53F2"/>
    <w:rsid w:val="007F548E"/>
    <w:rsid w:val="007F57C1"/>
    <w:rsid w:val="007F5A36"/>
    <w:rsid w:val="007F5AAF"/>
    <w:rsid w:val="007F5BE2"/>
    <w:rsid w:val="007F5E93"/>
    <w:rsid w:val="007F5E94"/>
    <w:rsid w:val="007F5EA2"/>
    <w:rsid w:val="007F5EA7"/>
    <w:rsid w:val="007F6010"/>
    <w:rsid w:val="007F61C2"/>
    <w:rsid w:val="007F6669"/>
    <w:rsid w:val="007F6B9F"/>
    <w:rsid w:val="007F6BAB"/>
    <w:rsid w:val="007F6D27"/>
    <w:rsid w:val="007F6E83"/>
    <w:rsid w:val="007F7053"/>
    <w:rsid w:val="007F7323"/>
    <w:rsid w:val="007F736A"/>
    <w:rsid w:val="007F73BA"/>
    <w:rsid w:val="007F78FE"/>
    <w:rsid w:val="007F790C"/>
    <w:rsid w:val="007F7918"/>
    <w:rsid w:val="007F795A"/>
    <w:rsid w:val="007F7B3B"/>
    <w:rsid w:val="007F7B7D"/>
    <w:rsid w:val="007F7D2B"/>
    <w:rsid w:val="007F7DBA"/>
    <w:rsid w:val="007F7DD1"/>
    <w:rsid w:val="0080056A"/>
    <w:rsid w:val="008005C2"/>
    <w:rsid w:val="008006EE"/>
    <w:rsid w:val="008007BD"/>
    <w:rsid w:val="00800FBA"/>
    <w:rsid w:val="008010D3"/>
    <w:rsid w:val="00801173"/>
    <w:rsid w:val="00801182"/>
    <w:rsid w:val="00801326"/>
    <w:rsid w:val="00801360"/>
    <w:rsid w:val="0080138B"/>
    <w:rsid w:val="008014C2"/>
    <w:rsid w:val="008014F7"/>
    <w:rsid w:val="008017EB"/>
    <w:rsid w:val="0080183F"/>
    <w:rsid w:val="00801905"/>
    <w:rsid w:val="00801A2F"/>
    <w:rsid w:val="00801B67"/>
    <w:rsid w:val="00801F74"/>
    <w:rsid w:val="00801FCC"/>
    <w:rsid w:val="0080203C"/>
    <w:rsid w:val="00802456"/>
    <w:rsid w:val="008025DC"/>
    <w:rsid w:val="0080262A"/>
    <w:rsid w:val="00802737"/>
    <w:rsid w:val="008028FF"/>
    <w:rsid w:val="0080298C"/>
    <w:rsid w:val="008029FC"/>
    <w:rsid w:val="00802AF1"/>
    <w:rsid w:val="00802AFC"/>
    <w:rsid w:val="00802B46"/>
    <w:rsid w:val="00802D4B"/>
    <w:rsid w:val="00802DAF"/>
    <w:rsid w:val="0080315B"/>
    <w:rsid w:val="0080341B"/>
    <w:rsid w:val="008035DD"/>
    <w:rsid w:val="008036A0"/>
    <w:rsid w:val="00803774"/>
    <w:rsid w:val="008037FB"/>
    <w:rsid w:val="00803AB6"/>
    <w:rsid w:val="00803AE4"/>
    <w:rsid w:val="00803F2F"/>
    <w:rsid w:val="00804019"/>
    <w:rsid w:val="00804087"/>
    <w:rsid w:val="00804261"/>
    <w:rsid w:val="00804294"/>
    <w:rsid w:val="008042EF"/>
    <w:rsid w:val="008045E1"/>
    <w:rsid w:val="0080492D"/>
    <w:rsid w:val="00804A1A"/>
    <w:rsid w:val="00804B14"/>
    <w:rsid w:val="00804D13"/>
    <w:rsid w:val="00804DDC"/>
    <w:rsid w:val="00804DF1"/>
    <w:rsid w:val="00804DFD"/>
    <w:rsid w:val="00805345"/>
    <w:rsid w:val="00805B05"/>
    <w:rsid w:val="00805D8A"/>
    <w:rsid w:val="00805DAC"/>
    <w:rsid w:val="00805F85"/>
    <w:rsid w:val="00806001"/>
    <w:rsid w:val="00806448"/>
    <w:rsid w:val="00806662"/>
    <w:rsid w:val="00806762"/>
    <w:rsid w:val="00806B4A"/>
    <w:rsid w:val="00806B7F"/>
    <w:rsid w:val="00806DB2"/>
    <w:rsid w:val="00806EDF"/>
    <w:rsid w:val="00806FB6"/>
    <w:rsid w:val="0080713C"/>
    <w:rsid w:val="008071DF"/>
    <w:rsid w:val="008074A0"/>
    <w:rsid w:val="008074AE"/>
    <w:rsid w:val="008075A1"/>
    <w:rsid w:val="00807657"/>
    <w:rsid w:val="00807769"/>
    <w:rsid w:val="008077D9"/>
    <w:rsid w:val="00807965"/>
    <w:rsid w:val="00807A57"/>
    <w:rsid w:val="00807B4F"/>
    <w:rsid w:val="00807C26"/>
    <w:rsid w:val="00807DDD"/>
    <w:rsid w:val="00807E19"/>
    <w:rsid w:val="00807FD1"/>
    <w:rsid w:val="00807FD2"/>
    <w:rsid w:val="00810059"/>
    <w:rsid w:val="00810072"/>
    <w:rsid w:val="00810434"/>
    <w:rsid w:val="00810638"/>
    <w:rsid w:val="008107F6"/>
    <w:rsid w:val="00810827"/>
    <w:rsid w:val="008109BE"/>
    <w:rsid w:val="00810BCB"/>
    <w:rsid w:val="00810E51"/>
    <w:rsid w:val="00810EE2"/>
    <w:rsid w:val="00810FF0"/>
    <w:rsid w:val="0081118B"/>
    <w:rsid w:val="008111C0"/>
    <w:rsid w:val="00811282"/>
    <w:rsid w:val="0081128E"/>
    <w:rsid w:val="008117B6"/>
    <w:rsid w:val="008119BA"/>
    <w:rsid w:val="00811C87"/>
    <w:rsid w:val="00811C99"/>
    <w:rsid w:val="00811EF1"/>
    <w:rsid w:val="00811FBE"/>
    <w:rsid w:val="00812167"/>
    <w:rsid w:val="008122A1"/>
    <w:rsid w:val="00812694"/>
    <w:rsid w:val="008126B9"/>
    <w:rsid w:val="00812723"/>
    <w:rsid w:val="00812927"/>
    <w:rsid w:val="00812AFE"/>
    <w:rsid w:val="00812BB8"/>
    <w:rsid w:val="00812BCA"/>
    <w:rsid w:val="00812C0C"/>
    <w:rsid w:val="00812C13"/>
    <w:rsid w:val="00812E5A"/>
    <w:rsid w:val="00812EEA"/>
    <w:rsid w:val="00812EFE"/>
    <w:rsid w:val="0081305D"/>
    <w:rsid w:val="00813114"/>
    <w:rsid w:val="008132AD"/>
    <w:rsid w:val="00813378"/>
    <w:rsid w:val="0081343C"/>
    <w:rsid w:val="00813571"/>
    <w:rsid w:val="00813660"/>
    <w:rsid w:val="008138AC"/>
    <w:rsid w:val="00813973"/>
    <w:rsid w:val="00813AEB"/>
    <w:rsid w:val="00813AFC"/>
    <w:rsid w:val="00813C3F"/>
    <w:rsid w:val="00813CD1"/>
    <w:rsid w:val="00813D04"/>
    <w:rsid w:val="00813E63"/>
    <w:rsid w:val="008141B4"/>
    <w:rsid w:val="008143B9"/>
    <w:rsid w:val="0081450D"/>
    <w:rsid w:val="00814756"/>
    <w:rsid w:val="00814909"/>
    <w:rsid w:val="00814B1B"/>
    <w:rsid w:val="00814BC0"/>
    <w:rsid w:val="00814BDD"/>
    <w:rsid w:val="00814FD8"/>
    <w:rsid w:val="0081506C"/>
    <w:rsid w:val="00815490"/>
    <w:rsid w:val="0081554E"/>
    <w:rsid w:val="00815605"/>
    <w:rsid w:val="00815AD1"/>
    <w:rsid w:val="00815B7A"/>
    <w:rsid w:val="00815BF3"/>
    <w:rsid w:val="00815DAF"/>
    <w:rsid w:val="0081633C"/>
    <w:rsid w:val="0081651B"/>
    <w:rsid w:val="0081653E"/>
    <w:rsid w:val="00816558"/>
    <w:rsid w:val="0081658C"/>
    <w:rsid w:val="00816643"/>
    <w:rsid w:val="0081666F"/>
    <w:rsid w:val="008166D0"/>
    <w:rsid w:val="008169A8"/>
    <w:rsid w:val="00816CD6"/>
    <w:rsid w:val="00816EC1"/>
    <w:rsid w:val="00817252"/>
    <w:rsid w:val="008172F2"/>
    <w:rsid w:val="00817468"/>
    <w:rsid w:val="00817531"/>
    <w:rsid w:val="00817585"/>
    <w:rsid w:val="008176A4"/>
    <w:rsid w:val="00817786"/>
    <w:rsid w:val="00817DF9"/>
    <w:rsid w:val="0082044C"/>
    <w:rsid w:val="008204AB"/>
    <w:rsid w:val="008204BE"/>
    <w:rsid w:val="008204F7"/>
    <w:rsid w:val="008205F7"/>
    <w:rsid w:val="008206F5"/>
    <w:rsid w:val="008209D0"/>
    <w:rsid w:val="00820A66"/>
    <w:rsid w:val="0082131A"/>
    <w:rsid w:val="0082148F"/>
    <w:rsid w:val="00821655"/>
    <w:rsid w:val="00821688"/>
    <w:rsid w:val="0082169A"/>
    <w:rsid w:val="008216F2"/>
    <w:rsid w:val="008217B5"/>
    <w:rsid w:val="00821AC9"/>
    <w:rsid w:val="00821AE2"/>
    <w:rsid w:val="00821BAD"/>
    <w:rsid w:val="00821C29"/>
    <w:rsid w:val="00821CEC"/>
    <w:rsid w:val="00821CF7"/>
    <w:rsid w:val="00822177"/>
    <w:rsid w:val="008224C7"/>
    <w:rsid w:val="008225CB"/>
    <w:rsid w:val="008225D4"/>
    <w:rsid w:val="00822623"/>
    <w:rsid w:val="00822876"/>
    <w:rsid w:val="00822B32"/>
    <w:rsid w:val="00822BA1"/>
    <w:rsid w:val="00822CED"/>
    <w:rsid w:val="00822E31"/>
    <w:rsid w:val="00823289"/>
    <w:rsid w:val="008233E9"/>
    <w:rsid w:val="008239E7"/>
    <w:rsid w:val="00823A58"/>
    <w:rsid w:val="00823C16"/>
    <w:rsid w:val="00823C84"/>
    <w:rsid w:val="00823D26"/>
    <w:rsid w:val="00823EFB"/>
    <w:rsid w:val="00823FB1"/>
    <w:rsid w:val="00823FEC"/>
    <w:rsid w:val="0082418B"/>
    <w:rsid w:val="008241C9"/>
    <w:rsid w:val="0082445E"/>
    <w:rsid w:val="00824473"/>
    <w:rsid w:val="008245AB"/>
    <w:rsid w:val="00824670"/>
    <w:rsid w:val="00824702"/>
    <w:rsid w:val="00824863"/>
    <w:rsid w:val="00824A32"/>
    <w:rsid w:val="00824BE6"/>
    <w:rsid w:val="00824DE0"/>
    <w:rsid w:val="008250B5"/>
    <w:rsid w:val="00825124"/>
    <w:rsid w:val="008251BA"/>
    <w:rsid w:val="008251EC"/>
    <w:rsid w:val="00825281"/>
    <w:rsid w:val="008252B9"/>
    <w:rsid w:val="008253B1"/>
    <w:rsid w:val="00825446"/>
    <w:rsid w:val="008254AD"/>
    <w:rsid w:val="008255D4"/>
    <w:rsid w:val="0082581F"/>
    <w:rsid w:val="008258F0"/>
    <w:rsid w:val="008259FD"/>
    <w:rsid w:val="00825F7E"/>
    <w:rsid w:val="00826215"/>
    <w:rsid w:val="00826294"/>
    <w:rsid w:val="008262E8"/>
    <w:rsid w:val="00826713"/>
    <w:rsid w:val="00826719"/>
    <w:rsid w:val="008267DC"/>
    <w:rsid w:val="0082680D"/>
    <w:rsid w:val="008269AC"/>
    <w:rsid w:val="00826A75"/>
    <w:rsid w:val="00826CDF"/>
    <w:rsid w:val="00826ED4"/>
    <w:rsid w:val="0082714F"/>
    <w:rsid w:val="0082735E"/>
    <w:rsid w:val="00827382"/>
    <w:rsid w:val="00827410"/>
    <w:rsid w:val="0082762D"/>
    <w:rsid w:val="00827685"/>
    <w:rsid w:val="0082769A"/>
    <w:rsid w:val="008276CD"/>
    <w:rsid w:val="0082784D"/>
    <w:rsid w:val="008279C3"/>
    <w:rsid w:val="00827B59"/>
    <w:rsid w:val="00827CFA"/>
    <w:rsid w:val="00827DF5"/>
    <w:rsid w:val="00827EED"/>
    <w:rsid w:val="00827F0A"/>
    <w:rsid w:val="00830199"/>
    <w:rsid w:val="008301E7"/>
    <w:rsid w:val="008301FA"/>
    <w:rsid w:val="00830345"/>
    <w:rsid w:val="0083041C"/>
    <w:rsid w:val="00830490"/>
    <w:rsid w:val="00830732"/>
    <w:rsid w:val="00830741"/>
    <w:rsid w:val="00830ABA"/>
    <w:rsid w:val="00830ED0"/>
    <w:rsid w:val="00830F3F"/>
    <w:rsid w:val="00831007"/>
    <w:rsid w:val="0083143F"/>
    <w:rsid w:val="00831AB9"/>
    <w:rsid w:val="00831B29"/>
    <w:rsid w:val="00831D1B"/>
    <w:rsid w:val="00831D3A"/>
    <w:rsid w:val="00831E18"/>
    <w:rsid w:val="008320D9"/>
    <w:rsid w:val="008320F7"/>
    <w:rsid w:val="008323B8"/>
    <w:rsid w:val="008324B5"/>
    <w:rsid w:val="008327EB"/>
    <w:rsid w:val="00832822"/>
    <w:rsid w:val="0083282F"/>
    <w:rsid w:val="00832BE0"/>
    <w:rsid w:val="00832FE0"/>
    <w:rsid w:val="00833008"/>
    <w:rsid w:val="008330E4"/>
    <w:rsid w:val="00833699"/>
    <w:rsid w:val="008336B8"/>
    <w:rsid w:val="00833735"/>
    <w:rsid w:val="00833B21"/>
    <w:rsid w:val="00833C5D"/>
    <w:rsid w:val="00834014"/>
    <w:rsid w:val="00834446"/>
    <w:rsid w:val="008344FE"/>
    <w:rsid w:val="00834777"/>
    <w:rsid w:val="0083517D"/>
    <w:rsid w:val="0083529C"/>
    <w:rsid w:val="00835570"/>
    <w:rsid w:val="0083568F"/>
    <w:rsid w:val="008357D9"/>
    <w:rsid w:val="00835872"/>
    <w:rsid w:val="008358A0"/>
    <w:rsid w:val="00835A4C"/>
    <w:rsid w:val="00835C93"/>
    <w:rsid w:val="00835D8C"/>
    <w:rsid w:val="00835F2A"/>
    <w:rsid w:val="00835F3D"/>
    <w:rsid w:val="0083600E"/>
    <w:rsid w:val="008360F8"/>
    <w:rsid w:val="00836200"/>
    <w:rsid w:val="00836211"/>
    <w:rsid w:val="0083622A"/>
    <w:rsid w:val="008365CC"/>
    <w:rsid w:val="00836B2C"/>
    <w:rsid w:val="00836B45"/>
    <w:rsid w:val="00836FE6"/>
    <w:rsid w:val="0083706F"/>
    <w:rsid w:val="00837288"/>
    <w:rsid w:val="00837295"/>
    <w:rsid w:val="00837338"/>
    <w:rsid w:val="0083738C"/>
    <w:rsid w:val="00837512"/>
    <w:rsid w:val="008378BB"/>
    <w:rsid w:val="00837EDB"/>
    <w:rsid w:val="0084006B"/>
    <w:rsid w:val="00840199"/>
    <w:rsid w:val="008401F3"/>
    <w:rsid w:val="00840577"/>
    <w:rsid w:val="00840595"/>
    <w:rsid w:val="0084062C"/>
    <w:rsid w:val="008407D5"/>
    <w:rsid w:val="008407E8"/>
    <w:rsid w:val="00840A26"/>
    <w:rsid w:val="00840B20"/>
    <w:rsid w:val="00840B50"/>
    <w:rsid w:val="00840C09"/>
    <w:rsid w:val="00840D0F"/>
    <w:rsid w:val="00840DBD"/>
    <w:rsid w:val="00840F09"/>
    <w:rsid w:val="0084124B"/>
    <w:rsid w:val="00841296"/>
    <w:rsid w:val="008412B7"/>
    <w:rsid w:val="008417A7"/>
    <w:rsid w:val="008420EF"/>
    <w:rsid w:val="008422BF"/>
    <w:rsid w:val="00842737"/>
    <w:rsid w:val="00842AA3"/>
    <w:rsid w:val="00842F84"/>
    <w:rsid w:val="0084311E"/>
    <w:rsid w:val="00843342"/>
    <w:rsid w:val="008435E7"/>
    <w:rsid w:val="008435EC"/>
    <w:rsid w:val="00843651"/>
    <w:rsid w:val="008436E4"/>
    <w:rsid w:val="00843706"/>
    <w:rsid w:val="00843830"/>
    <w:rsid w:val="008439A6"/>
    <w:rsid w:val="00843A5A"/>
    <w:rsid w:val="00843A5B"/>
    <w:rsid w:val="00843ABF"/>
    <w:rsid w:val="00843B0B"/>
    <w:rsid w:val="00843B55"/>
    <w:rsid w:val="00843D88"/>
    <w:rsid w:val="00843F07"/>
    <w:rsid w:val="00843FDE"/>
    <w:rsid w:val="00844029"/>
    <w:rsid w:val="0084437F"/>
    <w:rsid w:val="00844496"/>
    <w:rsid w:val="008444AC"/>
    <w:rsid w:val="008444E2"/>
    <w:rsid w:val="00844527"/>
    <w:rsid w:val="00844810"/>
    <w:rsid w:val="00844CDA"/>
    <w:rsid w:val="008456C3"/>
    <w:rsid w:val="008456C8"/>
    <w:rsid w:val="008457F8"/>
    <w:rsid w:val="00845CCE"/>
    <w:rsid w:val="00845E2C"/>
    <w:rsid w:val="0084655D"/>
    <w:rsid w:val="00846767"/>
    <w:rsid w:val="008467CF"/>
    <w:rsid w:val="0084684E"/>
    <w:rsid w:val="00846881"/>
    <w:rsid w:val="00846A99"/>
    <w:rsid w:val="00846BEB"/>
    <w:rsid w:val="00846F5E"/>
    <w:rsid w:val="00846F76"/>
    <w:rsid w:val="008472CB"/>
    <w:rsid w:val="008473DF"/>
    <w:rsid w:val="00847456"/>
    <w:rsid w:val="00847510"/>
    <w:rsid w:val="0084751D"/>
    <w:rsid w:val="00847760"/>
    <w:rsid w:val="008477D0"/>
    <w:rsid w:val="00847801"/>
    <w:rsid w:val="00847A58"/>
    <w:rsid w:val="00847D06"/>
    <w:rsid w:val="00847D71"/>
    <w:rsid w:val="00850169"/>
    <w:rsid w:val="00850680"/>
    <w:rsid w:val="0085082C"/>
    <w:rsid w:val="00850901"/>
    <w:rsid w:val="00850907"/>
    <w:rsid w:val="00850A77"/>
    <w:rsid w:val="00850A8F"/>
    <w:rsid w:val="00850C51"/>
    <w:rsid w:val="00850C8A"/>
    <w:rsid w:val="00850CD1"/>
    <w:rsid w:val="00850D93"/>
    <w:rsid w:val="00850F80"/>
    <w:rsid w:val="00851055"/>
    <w:rsid w:val="008510DB"/>
    <w:rsid w:val="0085119C"/>
    <w:rsid w:val="00851295"/>
    <w:rsid w:val="00851497"/>
    <w:rsid w:val="00851587"/>
    <w:rsid w:val="00851814"/>
    <w:rsid w:val="00851AC0"/>
    <w:rsid w:val="00851BE9"/>
    <w:rsid w:val="00851D07"/>
    <w:rsid w:val="00851E0B"/>
    <w:rsid w:val="00851F25"/>
    <w:rsid w:val="00851F46"/>
    <w:rsid w:val="00851FBD"/>
    <w:rsid w:val="00851FC4"/>
    <w:rsid w:val="00852409"/>
    <w:rsid w:val="0085256E"/>
    <w:rsid w:val="00852741"/>
    <w:rsid w:val="008528C8"/>
    <w:rsid w:val="00852B36"/>
    <w:rsid w:val="00852C97"/>
    <w:rsid w:val="00852F38"/>
    <w:rsid w:val="008530EE"/>
    <w:rsid w:val="008531B4"/>
    <w:rsid w:val="008533A2"/>
    <w:rsid w:val="008535AD"/>
    <w:rsid w:val="008535B0"/>
    <w:rsid w:val="00853776"/>
    <w:rsid w:val="00853A17"/>
    <w:rsid w:val="00853A3C"/>
    <w:rsid w:val="00853B41"/>
    <w:rsid w:val="00853C1D"/>
    <w:rsid w:val="00853DA0"/>
    <w:rsid w:val="00853EE0"/>
    <w:rsid w:val="008545D7"/>
    <w:rsid w:val="008546D4"/>
    <w:rsid w:val="0085473D"/>
    <w:rsid w:val="0085485D"/>
    <w:rsid w:val="00854988"/>
    <w:rsid w:val="008549B9"/>
    <w:rsid w:val="00854B78"/>
    <w:rsid w:val="00854D58"/>
    <w:rsid w:val="00854DEE"/>
    <w:rsid w:val="00854E14"/>
    <w:rsid w:val="00855191"/>
    <w:rsid w:val="0085564F"/>
    <w:rsid w:val="00855AFF"/>
    <w:rsid w:val="00855B3D"/>
    <w:rsid w:val="00855D19"/>
    <w:rsid w:val="008560DE"/>
    <w:rsid w:val="00856171"/>
    <w:rsid w:val="00856327"/>
    <w:rsid w:val="008565D2"/>
    <w:rsid w:val="008567A3"/>
    <w:rsid w:val="00856AB3"/>
    <w:rsid w:val="00856C2C"/>
    <w:rsid w:val="00856E11"/>
    <w:rsid w:val="00856FF4"/>
    <w:rsid w:val="008570EF"/>
    <w:rsid w:val="0085733A"/>
    <w:rsid w:val="00857530"/>
    <w:rsid w:val="00857568"/>
    <w:rsid w:val="008576A3"/>
    <w:rsid w:val="0085787B"/>
    <w:rsid w:val="008579DD"/>
    <w:rsid w:val="00860485"/>
    <w:rsid w:val="0086051C"/>
    <w:rsid w:val="00860664"/>
    <w:rsid w:val="008607AC"/>
    <w:rsid w:val="00860CCA"/>
    <w:rsid w:val="00860E9E"/>
    <w:rsid w:val="008610D6"/>
    <w:rsid w:val="0086113B"/>
    <w:rsid w:val="008612AA"/>
    <w:rsid w:val="008614B6"/>
    <w:rsid w:val="00861535"/>
    <w:rsid w:val="0086155E"/>
    <w:rsid w:val="00861692"/>
    <w:rsid w:val="00861819"/>
    <w:rsid w:val="00861899"/>
    <w:rsid w:val="00861918"/>
    <w:rsid w:val="00861C38"/>
    <w:rsid w:val="00861E36"/>
    <w:rsid w:val="00861E4F"/>
    <w:rsid w:val="00862289"/>
    <w:rsid w:val="00862307"/>
    <w:rsid w:val="00862574"/>
    <w:rsid w:val="00862689"/>
    <w:rsid w:val="00862785"/>
    <w:rsid w:val="008627A8"/>
    <w:rsid w:val="008627B2"/>
    <w:rsid w:val="00862AC6"/>
    <w:rsid w:val="00862AD8"/>
    <w:rsid w:val="00863073"/>
    <w:rsid w:val="0086340B"/>
    <w:rsid w:val="008634CE"/>
    <w:rsid w:val="00863525"/>
    <w:rsid w:val="008635C7"/>
    <w:rsid w:val="008635CC"/>
    <w:rsid w:val="008637AA"/>
    <w:rsid w:val="0086382F"/>
    <w:rsid w:val="00863AB0"/>
    <w:rsid w:val="00863D92"/>
    <w:rsid w:val="00863E20"/>
    <w:rsid w:val="008645C3"/>
    <w:rsid w:val="00864623"/>
    <w:rsid w:val="00864642"/>
    <w:rsid w:val="0086467D"/>
    <w:rsid w:val="0086473D"/>
    <w:rsid w:val="00864778"/>
    <w:rsid w:val="00864935"/>
    <w:rsid w:val="00864AE6"/>
    <w:rsid w:val="00864B3D"/>
    <w:rsid w:val="00865429"/>
    <w:rsid w:val="0086555C"/>
    <w:rsid w:val="00865B30"/>
    <w:rsid w:val="00865B8D"/>
    <w:rsid w:val="00865C98"/>
    <w:rsid w:val="00865F82"/>
    <w:rsid w:val="00865FA1"/>
    <w:rsid w:val="0086600C"/>
    <w:rsid w:val="00866057"/>
    <w:rsid w:val="008661F9"/>
    <w:rsid w:val="008661FA"/>
    <w:rsid w:val="0086621D"/>
    <w:rsid w:val="00866549"/>
    <w:rsid w:val="0086654C"/>
    <w:rsid w:val="00866629"/>
    <w:rsid w:val="00866871"/>
    <w:rsid w:val="008668EE"/>
    <w:rsid w:val="0086740A"/>
    <w:rsid w:val="008679D2"/>
    <w:rsid w:val="00867AAC"/>
    <w:rsid w:val="00867C08"/>
    <w:rsid w:val="00867F3C"/>
    <w:rsid w:val="0087021D"/>
    <w:rsid w:val="00870310"/>
    <w:rsid w:val="00870369"/>
    <w:rsid w:val="0087043A"/>
    <w:rsid w:val="00870599"/>
    <w:rsid w:val="008706BD"/>
    <w:rsid w:val="00870853"/>
    <w:rsid w:val="008709B8"/>
    <w:rsid w:val="008709E6"/>
    <w:rsid w:val="00870C01"/>
    <w:rsid w:val="008712F6"/>
    <w:rsid w:val="008717F5"/>
    <w:rsid w:val="00871A98"/>
    <w:rsid w:val="00871C67"/>
    <w:rsid w:val="008720B6"/>
    <w:rsid w:val="00872335"/>
    <w:rsid w:val="008723E2"/>
    <w:rsid w:val="008727D0"/>
    <w:rsid w:val="008728DB"/>
    <w:rsid w:val="00872905"/>
    <w:rsid w:val="00872A13"/>
    <w:rsid w:val="00872D87"/>
    <w:rsid w:val="00872D8A"/>
    <w:rsid w:val="00872E20"/>
    <w:rsid w:val="00872F63"/>
    <w:rsid w:val="008730B7"/>
    <w:rsid w:val="00873245"/>
    <w:rsid w:val="008735EE"/>
    <w:rsid w:val="008738E6"/>
    <w:rsid w:val="008739C7"/>
    <w:rsid w:val="00873A38"/>
    <w:rsid w:val="00873E50"/>
    <w:rsid w:val="00873EB7"/>
    <w:rsid w:val="00874412"/>
    <w:rsid w:val="0087457B"/>
    <w:rsid w:val="0087461C"/>
    <w:rsid w:val="008746C3"/>
    <w:rsid w:val="00874781"/>
    <w:rsid w:val="008749CA"/>
    <w:rsid w:val="00874CDC"/>
    <w:rsid w:val="00874E11"/>
    <w:rsid w:val="00874E22"/>
    <w:rsid w:val="008750CF"/>
    <w:rsid w:val="00875589"/>
    <w:rsid w:val="00875A2A"/>
    <w:rsid w:val="00875AE3"/>
    <w:rsid w:val="00875B74"/>
    <w:rsid w:val="00875DA9"/>
    <w:rsid w:val="00875DDE"/>
    <w:rsid w:val="00875DE9"/>
    <w:rsid w:val="00875DF9"/>
    <w:rsid w:val="00875FA2"/>
    <w:rsid w:val="0087616C"/>
    <w:rsid w:val="00876420"/>
    <w:rsid w:val="008764B6"/>
    <w:rsid w:val="0087674D"/>
    <w:rsid w:val="008767BD"/>
    <w:rsid w:val="008768AB"/>
    <w:rsid w:val="00876BD0"/>
    <w:rsid w:val="00876C11"/>
    <w:rsid w:val="00877134"/>
    <w:rsid w:val="0087723D"/>
    <w:rsid w:val="0087725E"/>
    <w:rsid w:val="008775D1"/>
    <w:rsid w:val="008776EE"/>
    <w:rsid w:val="0087785A"/>
    <w:rsid w:val="00877B06"/>
    <w:rsid w:val="00877C91"/>
    <w:rsid w:val="00877E3A"/>
    <w:rsid w:val="00877FCE"/>
    <w:rsid w:val="00880027"/>
    <w:rsid w:val="008800CE"/>
    <w:rsid w:val="008802A7"/>
    <w:rsid w:val="008806AE"/>
    <w:rsid w:val="008808EB"/>
    <w:rsid w:val="008809DF"/>
    <w:rsid w:val="00880A73"/>
    <w:rsid w:val="00880BF8"/>
    <w:rsid w:val="00880C00"/>
    <w:rsid w:val="00880E33"/>
    <w:rsid w:val="00880F27"/>
    <w:rsid w:val="00881050"/>
    <w:rsid w:val="00881056"/>
    <w:rsid w:val="00881169"/>
    <w:rsid w:val="008814FD"/>
    <w:rsid w:val="00881574"/>
    <w:rsid w:val="0088157F"/>
    <w:rsid w:val="00881807"/>
    <w:rsid w:val="008818EB"/>
    <w:rsid w:val="00881984"/>
    <w:rsid w:val="00881E9C"/>
    <w:rsid w:val="00881F9D"/>
    <w:rsid w:val="00882084"/>
    <w:rsid w:val="00882239"/>
    <w:rsid w:val="0088234A"/>
    <w:rsid w:val="0088253A"/>
    <w:rsid w:val="008828ED"/>
    <w:rsid w:val="008829C2"/>
    <w:rsid w:val="00882A90"/>
    <w:rsid w:val="00882B57"/>
    <w:rsid w:val="00882D16"/>
    <w:rsid w:val="00882D8E"/>
    <w:rsid w:val="00882EC4"/>
    <w:rsid w:val="00883179"/>
    <w:rsid w:val="0088319B"/>
    <w:rsid w:val="00883567"/>
    <w:rsid w:val="008837BC"/>
    <w:rsid w:val="00883F28"/>
    <w:rsid w:val="00884040"/>
    <w:rsid w:val="00884BE6"/>
    <w:rsid w:val="00885030"/>
    <w:rsid w:val="008851F7"/>
    <w:rsid w:val="008854DA"/>
    <w:rsid w:val="0088561F"/>
    <w:rsid w:val="00885B02"/>
    <w:rsid w:val="00885F39"/>
    <w:rsid w:val="00885F43"/>
    <w:rsid w:val="0088614E"/>
    <w:rsid w:val="00886875"/>
    <w:rsid w:val="008868DF"/>
    <w:rsid w:val="00886900"/>
    <w:rsid w:val="00886A78"/>
    <w:rsid w:val="00886D67"/>
    <w:rsid w:val="00886D7F"/>
    <w:rsid w:val="00886F5C"/>
    <w:rsid w:val="008870AC"/>
    <w:rsid w:val="008870B6"/>
    <w:rsid w:val="00887374"/>
    <w:rsid w:val="00887625"/>
    <w:rsid w:val="00887853"/>
    <w:rsid w:val="00887D38"/>
    <w:rsid w:val="00887ED5"/>
    <w:rsid w:val="0089003D"/>
    <w:rsid w:val="008904D5"/>
    <w:rsid w:val="008907FD"/>
    <w:rsid w:val="008908C8"/>
    <w:rsid w:val="00890C17"/>
    <w:rsid w:val="00890CF6"/>
    <w:rsid w:val="00890FCD"/>
    <w:rsid w:val="00891033"/>
    <w:rsid w:val="0089104D"/>
    <w:rsid w:val="00891083"/>
    <w:rsid w:val="0089122C"/>
    <w:rsid w:val="0089126A"/>
    <w:rsid w:val="00891794"/>
    <w:rsid w:val="00891CDA"/>
    <w:rsid w:val="00892081"/>
    <w:rsid w:val="008920D2"/>
    <w:rsid w:val="008920EE"/>
    <w:rsid w:val="008921C3"/>
    <w:rsid w:val="008921E6"/>
    <w:rsid w:val="00892241"/>
    <w:rsid w:val="00892E44"/>
    <w:rsid w:val="00892F5D"/>
    <w:rsid w:val="00893088"/>
    <w:rsid w:val="008931D7"/>
    <w:rsid w:val="008933C5"/>
    <w:rsid w:val="00893531"/>
    <w:rsid w:val="0089354B"/>
    <w:rsid w:val="008936AA"/>
    <w:rsid w:val="00893B1B"/>
    <w:rsid w:val="00893CB4"/>
    <w:rsid w:val="00893D1D"/>
    <w:rsid w:val="00893E06"/>
    <w:rsid w:val="00894073"/>
    <w:rsid w:val="0089424B"/>
    <w:rsid w:val="008942BD"/>
    <w:rsid w:val="008945A8"/>
    <w:rsid w:val="00894839"/>
    <w:rsid w:val="00894859"/>
    <w:rsid w:val="008949A4"/>
    <w:rsid w:val="00894DD3"/>
    <w:rsid w:val="00894F46"/>
    <w:rsid w:val="00894F7E"/>
    <w:rsid w:val="00895160"/>
    <w:rsid w:val="00895472"/>
    <w:rsid w:val="00895518"/>
    <w:rsid w:val="0089568B"/>
    <w:rsid w:val="008957DE"/>
    <w:rsid w:val="0089583B"/>
    <w:rsid w:val="008959EC"/>
    <w:rsid w:val="00895A63"/>
    <w:rsid w:val="00895B35"/>
    <w:rsid w:val="008963B8"/>
    <w:rsid w:val="00896591"/>
    <w:rsid w:val="00896626"/>
    <w:rsid w:val="008966E9"/>
    <w:rsid w:val="0089676B"/>
    <w:rsid w:val="008969F2"/>
    <w:rsid w:val="00896B1C"/>
    <w:rsid w:val="00896B52"/>
    <w:rsid w:val="00896F7F"/>
    <w:rsid w:val="008970F4"/>
    <w:rsid w:val="00897111"/>
    <w:rsid w:val="0089712C"/>
    <w:rsid w:val="0089738D"/>
    <w:rsid w:val="008978BE"/>
    <w:rsid w:val="00897BAD"/>
    <w:rsid w:val="00897D7C"/>
    <w:rsid w:val="008A00E5"/>
    <w:rsid w:val="008A0222"/>
    <w:rsid w:val="008A05F4"/>
    <w:rsid w:val="008A07E0"/>
    <w:rsid w:val="008A0FE5"/>
    <w:rsid w:val="008A13DD"/>
    <w:rsid w:val="008A19CE"/>
    <w:rsid w:val="008A1A7F"/>
    <w:rsid w:val="008A1AE0"/>
    <w:rsid w:val="008A1D4B"/>
    <w:rsid w:val="008A1E9B"/>
    <w:rsid w:val="008A2067"/>
    <w:rsid w:val="008A20C8"/>
    <w:rsid w:val="008A21C7"/>
    <w:rsid w:val="008A2289"/>
    <w:rsid w:val="008A2373"/>
    <w:rsid w:val="008A2690"/>
    <w:rsid w:val="008A2694"/>
    <w:rsid w:val="008A26AA"/>
    <w:rsid w:val="008A29B3"/>
    <w:rsid w:val="008A29F4"/>
    <w:rsid w:val="008A2B38"/>
    <w:rsid w:val="008A2BA1"/>
    <w:rsid w:val="008A2D1F"/>
    <w:rsid w:val="008A2D98"/>
    <w:rsid w:val="008A3081"/>
    <w:rsid w:val="008A30A9"/>
    <w:rsid w:val="008A346A"/>
    <w:rsid w:val="008A368F"/>
    <w:rsid w:val="008A3868"/>
    <w:rsid w:val="008A3BF3"/>
    <w:rsid w:val="008A3D2F"/>
    <w:rsid w:val="008A409F"/>
    <w:rsid w:val="008A420E"/>
    <w:rsid w:val="008A424A"/>
    <w:rsid w:val="008A48E7"/>
    <w:rsid w:val="008A4B7E"/>
    <w:rsid w:val="008A4DC8"/>
    <w:rsid w:val="008A4F79"/>
    <w:rsid w:val="008A505C"/>
    <w:rsid w:val="008A52B0"/>
    <w:rsid w:val="008A5485"/>
    <w:rsid w:val="008A55F0"/>
    <w:rsid w:val="008A588D"/>
    <w:rsid w:val="008A5A20"/>
    <w:rsid w:val="008A5B2C"/>
    <w:rsid w:val="008A5B44"/>
    <w:rsid w:val="008A5B84"/>
    <w:rsid w:val="008A5C0C"/>
    <w:rsid w:val="008A5DBB"/>
    <w:rsid w:val="008A5F38"/>
    <w:rsid w:val="008A60B5"/>
    <w:rsid w:val="008A6260"/>
    <w:rsid w:val="008A6363"/>
    <w:rsid w:val="008A6391"/>
    <w:rsid w:val="008A63E9"/>
    <w:rsid w:val="008A6E95"/>
    <w:rsid w:val="008A6E98"/>
    <w:rsid w:val="008A6EC6"/>
    <w:rsid w:val="008A6F64"/>
    <w:rsid w:val="008A70D7"/>
    <w:rsid w:val="008A730D"/>
    <w:rsid w:val="008A7584"/>
    <w:rsid w:val="008A7624"/>
    <w:rsid w:val="008A772A"/>
    <w:rsid w:val="008A775E"/>
    <w:rsid w:val="008A798F"/>
    <w:rsid w:val="008A7C4B"/>
    <w:rsid w:val="008A7DBB"/>
    <w:rsid w:val="008A7E59"/>
    <w:rsid w:val="008B0066"/>
    <w:rsid w:val="008B010A"/>
    <w:rsid w:val="008B0120"/>
    <w:rsid w:val="008B02EB"/>
    <w:rsid w:val="008B0310"/>
    <w:rsid w:val="008B0536"/>
    <w:rsid w:val="008B0610"/>
    <w:rsid w:val="008B0664"/>
    <w:rsid w:val="008B06F6"/>
    <w:rsid w:val="008B0872"/>
    <w:rsid w:val="008B0A24"/>
    <w:rsid w:val="008B0DB6"/>
    <w:rsid w:val="008B0F54"/>
    <w:rsid w:val="008B0F78"/>
    <w:rsid w:val="008B1078"/>
    <w:rsid w:val="008B10C0"/>
    <w:rsid w:val="008B1240"/>
    <w:rsid w:val="008B141D"/>
    <w:rsid w:val="008B14A2"/>
    <w:rsid w:val="008B166D"/>
    <w:rsid w:val="008B181F"/>
    <w:rsid w:val="008B1EF5"/>
    <w:rsid w:val="008B1FCE"/>
    <w:rsid w:val="008B2193"/>
    <w:rsid w:val="008B257F"/>
    <w:rsid w:val="008B28E5"/>
    <w:rsid w:val="008B297E"/>
    <w:rsid w:val="008B2D61"/>
    <w:rsid w:val="008B2DA4"/>
    <w:rsid w:val="008B2EAD"/>
    <w:rsid w:val="008B2F23"/>
    <w:rsid w:val="008B2F88"/>
    <w:rsid w:val="008B3018"/>
    <w:rsid w:val="008B30A9"/>
    <w:rsid w:val="008B366B"/>
    <w:rsid w:val="008B371C"/>
    <w:rsid w:val="008B3ACA"/>
    <w:rsid w:val="008B3BAF"/>
    <w:rsid w:val="008B3C66"/>
    <w:rsid w:val="008B3F57"/>
    <w:rsid w:val="008B3FE0"/>
    <w:rsid w:val="008B404C"/>
    <w:rsid w:val="008B4402"/>
    <w:rsid w:val="008B4493"/>
    <w:rsid w:val="008B44EE"/>
    <w:rsid w:val="008B4816"/>
    <w:rsid w:val="008B495D"/>
    <w:rsid w:val="008B4AEB"/>
    <w:rsid w:val="008B543B"/>
    <w:rsid w:val="008B54E1"/>
    <w:rsid w:val="008B56A6"/>
    <w:rsid w:val="008B584F"/>
    <w:rsid w:val="008B5D6D"/>
    <w:rsid w:val="008B5EB7"/>
    <w:rsid w:val="008B618F"/>
    <w:rsid w:val="008B632D"/>
    <w:rsid w:val="008B6944"/>
    <w:rsid w:val="008B6C35"/>
    <w:rsid w:val="008B753B"/>
    <w:rsid w:val="008B78FC"/>
    <w:rsid w:val="008B7A06"/>
    <w:rsid w:val="008B7EB1"/>
    <w:rsid w:val="008B7F6F"/>
    <w:rsid w:val="008C007A"/>
    <w:rsid w:val="008C0417"/>
    <w:rsid w:val="008C07E7"/>
    <w:rsid w:val="008C095A"/>
    <w:rsid w:val="008C09D5"/>
    <w:rsid w:val="008C0A88"/>
    <w:rsid w:val="008C0BE9"/>
    <w:rsid w:val="008C0DDA"/>
    <w:rsid w:val="008C0F0E"/>
    <w:rsid w:val="008C1183"/>
    <w:rsid w:val="008C14A5"/>
    <w:rsid w:val="008C1633"/>
    <w:rsid w:val="008C17E0"/>
    <w:rsid w:val="008C1823"/>
    <w:rsid w:val="008C1BB3"/>
    <w:rsid w:val="008C2128"/>
    <w:rsid w:val="008C2191"/>
    <w:rsid w:val="008C2210"/>
    <w:rsid w:val="008C23F8"/>
    <w:rsid w:val="008C2585"/>
    <w:rsid w:val="008C25BB"/>
    <w:rsid w:val="008C26EA"/>
    <w:rsid w:val="008C2708"/>
    <w:rsid w:val="008C27A8"/>
    <w:rsid w:val="008C284A"/>
    <w:rsid w:val="008C2E17"/>
    <w:rsid w:val="008C2FBA"/>
    <w:rsid w:val="008C300C"/>
    <w:rsid w:val="008C30DF"/>
    <w:rsid w:val="008C30FD"/>
    <w:rsid w:val="008C312C"/>
    <w:rsid w:val="008C3181"/>
    <w:rsid w:val="008C3491"/>
    <w:rsid w:val="008C364E"/>
    <w:rsid w:val="008C383D"/>
    <w:rsid w:val="008C394C"/>
    <w:rsid w:val="008C397E"/>
    <w:rsid w:val="008C3EA4"/>
    <w:rsid w:val="008C3F97"/>
    <w:rsid w:val="008C40BB"/>
    <w:rsid w:val="008C4302"/>
    <w:rsid w:val="008C47E1"/>
    <w:rsid w:val="008C4918"/>
    <w:rsid w:val="008C4C0F"/>
    <w:rsid w:val="008C4CA6"/>
    <w:rsid w:val="008C4CC4"/>
    <w:rsid w:val="008C51F6"/>
    <w:rsid w:val="008C5435"/>
    <w:rsid w:val="008C56D4"/>
    <w:rsid w:val="008C57F5"/>
    <w:rsid w:val="008C5941"/>
    <w:rsid w:val="008C5AD3"/>
    <w:rsid w:val="008C5AEB"/>
    <w:rsid w:val="008C5BB1"/>
    <w:rsid w:val="008C5D21"/>
    <w:rsid w:val="008C5F2C"/>
    <w:rsid w:val="008C6012"/>
    <w:rsid w:val="008C612B"/>
    <w:rsid w:val="008C6178"/>
    <w:rsid w:val="008C64CF"/>
    <w:rsid w:val="008C65FA"/>
    <w:rsid w:val="008C6B9D"/>
    <w:rsid w:val="008C6F9D"/>
    <w:rsid w:val="008C6FA8"/>
    <w:rsid w:val="008C7369"/>
    <w:rsid w:val="008C772C"/>
    <w:rsid w:val="008C78C4"/>
    <w:rsid w:val="008C7C6E"/>
    <w:rsid w:val="008C7D88"/>
    <w:rsid w:val="008C7DE3"/>
    <w:rsid w:val="008C7E56"/>
    <w:rsid w:val="008C7F11"/>
    <w:rsid w:val="008C7F88"/>
    <w:rsid w:val="008D0066"/>
    <w:rsid w:val="008D00E1"/>
    <w:rsid w:val="008D01E4"/>
    <w:rsid w:val="008D02A6"/>
    <w:rsid w:val="008D03D2"/>
    <w:rsid w:val="008D04C3"/>
    <w:rsid w:val="008D0529"/>
    <w:rsid w:val="008D06F4"/>
    <w:rsid w:val="008D07E5"/>
    <w:rsid w:val="008D0872"/>
    <w:rsid w:val="008D0991"/>
    <w:rsid w:val="008D0A10"/>
    <w:rsid w:val="008D0A2A"/>
    <w:rsid w:val="008D0A2D"/>
    <w:rsid w:val="008D0C96"/>
    <w:rsid w:val="008D0DB8"/>
    <w:rsid w:val="008D0DCB"/>
    <w:rsid w:val="008D1110"/>
    <w:rsid w:val="008D111B"/>
    <w:rsid w:val="008D11BC"/>
    <w:rsid w:val="008D1220"/>
    <w:rsid w:val="008D122D"/>
    <w:rsid w:val="008D1791"/>
    <w:rsid w:val="008D1918"/>
    <w:rsid w:val="008D1925"/>
    <w:rsid w:val="008D1BA0"/>
    <w:rsid w:val="008D1C4E"/>
    <w:rsid w:val="008D1D02"/>
    <w:rsid w:val="008D1D96"/>
    <w:rsid w:val="008D1E85"/>
    <w:rsid w:val="008D1F05"/>
    <w:rsid w:val="008D20DB"/>
    <w:rsid w:val="008D2224"/>
    <w:rsid w:val="008D2331"/>
    <w:rsid w:val="008D2384"/>
    <w:rsid w:val="008D26A3"/>
    <w:rsid w:val="008D2748"/>
    <w:rsid w:val="008D27DE"/>
    <w:rsid w:val="008D2935"/>
    <w:rsid w:val="008D2958"/>
    <w:rsid w:val="008D29B5"/>
    <w:rsid w:val="008D2AAE"/>
    <w:rsid w:val="008D2ADF"/>
    <w:rsid w:val="008D2BE2"/>
    <w:rsid w:val="008D2EFB"/>
    <w:rsid w:val="008D2F47"/>
    <w:rsid w:val="008D30B6"/>
    <w:rsid w:val="008D31EE"/>
    <w:rsid w:val="008D3276"/>
    <w:rsid w:val="008D3380"/>
    <w:rsid w:val="008D3446"/>
    <w:rsid w:val="008D34C7"/>
    <w:rsid w:val="008D352D"/>
    <w:rsid w:val="008D35C8"/>
    <w:rsid w:val="008D39D2"/>
    <w:rsid w:val="008D3C94"/>
    <w:rsid w:val="008D3D7B"/>
    <w:rsid w:val="008D3E6D"/>
    <w:rsid w:val="008D3EF5"/>
    <w:rsid w:val="008D4042"/>
    <w:rsid w:val="008D40C2"/>
    <w:rsid w:val="008D42BC"/>
    <w:rsid w:val="008D4304"/>
    <w:rsid w:val="008D47BF"/>
    <w:rsid w:val="008D4872"/>
    <w:rsid w:val="008D49E9"/>
    <w:rsid w:val="008D4A21"/>
    <w:rsid w:val="008D4AD8"/>
    <w:rsid w:val="008D4B34"/>
    <w:rsid w:val="008D4D28"/>
    <w:rsid w:val="008D4D38"/>
    <w:rsid w:val="008D4E3C"/>
    <w:rsid w:val="008D4E55"/>
    <w:rsid w:val="008D561B"/>
    <w:rsid w:val="008D598B"/>
    <w:rsid w:val="008D5BA5"/>
    <w:rsid w:val="008D6052"/>
    <w:rsid w:val="008D60FF"/>
    <w:rsid w:val="008D61DC"/>
    <w:rsid w:val="008D6253"/>
    <w:rsid w:val="008D6414"/>
    <w:rsid w:val="008D658B"/>
    <w:rsid w:val="008D65F0"/>
    <w:rsid w:val="008D684D"/>
    <w:rsid w:val="008D68F3"/>
    <w:rsid w:val="008D6E9B"/>
    <w:rsid w:val="008D7530"/>
    <w:rsid w:val="008D7763"/>
    <w:rsid w:val="008D7790"/>
    <w:rsid w:val="008D7A2B"/>
    <w:rsid w:val="008D7A72"/>
    <w:rsid w:val="008D7AAF"/>
    <w:rsid w:val="008D7B37"/>
    <w:rsid w:val="008D7BB4"/>
    <w:rsid w:val="008D7C60"/>
    <w:rsid w:val="008D7CC7"/>
    <w:rsid w:val="008D7D02"/>
    <w:rsid w:val="008D7FAA"/>
    <w:rsid w:val="008E022F"/>
    <w:rsid w:val="008E0305"/>
    <w:rsid w:val="008E05DB"/>
    <w:rsid w:val="008E0819"/>
    <w:rsid w:val="008E0869"/>
    <w:rsid w:val="008E097F"/>
    <w:rsid w:val="008E0C65"/>
    <w:rsid w:val="008E0D8D"/>
    <w:rsid w:val="008E0F89"/>
    <w:rsid w:val="008E103B"/>
    <w:rsid w:val="008E1139"/>
    <w:rsid w:val="008E14FC"/>
    <w:rsid w:val="008E187F"/>
    <w:rsid w:val="008E1A4C"/>
    <w:rsid w:val="008E1B0A"/>
    <w:rsid w:val="008E1CB7"/>
    <w:rsid w:val="008E1E43"/>
    <w:rsid w:val="008E1FBC"/>
    <w:rsid w:val="008E2142"/>
    <w:rsid w:val="008E2146"/>
    <w:rsid w:val="008E2549"/>
    <w:rsid w:val="008E2753"/>
    <w:rsid w:val="008E2A5C"/>
    <w:rsid w:val="008E2BAF"/>
    <w:rsid w:val="008E2C73"/>
    <w:rsid w:val="008E2F47"/>
    <w:rsid w:val="008E30EC"/>
    <w:rsid w:val="008E3128"/>
    <w:rsid w:val="008E334C"/>
    <w:rsid w:val="008E35EC"/>
    <w:rsid w:val="008E3686"/>
    <w:rsid w:val="008E3DAC"/>
    <w:rsid w:val="008E44E1"/>
    <w:rsid w:val="008E45DE"/>
    <w:rsid w:val="008E48BF"/>
    <w:rsid w:val="008E4B7A"/>
    <w:rsid w:val="008E4D2A"/>
    <w:rsid w:val="008E4E21"/>
    <w:rsid w:val="008E4EFA"/>
    <w:rsid w:val="008E53A9"/>
    <w:rsid w:val="008E53F7"/>
    <w:rsid w:val="008E557A"/>
    <w:rsid w:val="008E55F3"/>
    <w:rsid w:val="008E56A5"/>
    <w:rsid w:val="008E5A14"/>
    <w:rsid w:val="008E5A55"/>
    <w:rsid w:val="008E5D75"/>
    <w:rsid w:val="008E5F3C"/>
    <w:rsid w:val="008E66E2"/>
    <w:rsid w:val="008E6776"/>
    <w:rsid w:val="008E67C2"/>
    <w:rsid w:val="008E6B4F"/>
    <w:rsid w:val="008E6DA4"/>
    <w:rsid w:val="008E716E"/>
    <w:rsid w:val="008E721A"/>
    <w:rsid w:val="008E72E1"/>
    <w:rsid w:val="008E7367"/>
    <w:rsid w:val="008E7598"/>
    <w:rsid w:val="008E7606"/>
    <w:rsid w:val="008E76C1"/>
    <w:rsid w:val="008E7723"/>
    <w:rsid w:val="008E7916"/>
    <w:rsid w:val="008E7A61"/>
    <w:rsid w:val="008E7E42"/>
    <w:rsid w:val="008E7EDD"/>
    <w:rsid w:val="008E7F85"/>
    <w:rsid w:val="008F01E0"/>
    <w:rsid w:val="008F02A0"/>
    <w:rsid w:val="008F02CF"/>
    <w:rsid w:val="008F031D"/>
    <w:rsid w:val="008F0615"/>
    <w:rsid w:val="008F0844"/>
    <w:rsid w:val="008F0913"/>
    <w:rsid w:val="008F0AA4"/>
    <w:rsid w:val="008F0C07"/>
    <w:rsid w:val="008F0D1F"/>
    <w:rsid w:val="008F0D7E"/>
    <w:rsid w:val="008F0F03"/>
    <w:rsid w:val="008F1056"/>
    <w:rsid w:val="008F123A"/>
    <w:rsid w:val="008F12CF"/>
    <w:rsid w:val="008F1491"/>
    <w:rsid w:val="008F14D3"/>
    <w:rsid w:val="008F156B"/>
    <w:rsid w:val="008F15D1"/>
    <w:rsid w:val="008F173A"/>
    <w:rsid w:val="008F17E2"/>
    <w:rsid w:val="008F1825"/>
    <w:rsid w:val="008F19E2"/>
    <w:rsid w:val="008F1BD5"/>
    <w:rsid w:val="008F1BDA"/>
    <w:rsid w:val="008F1F29"/>
    <w:rsid w:val="008F212A"/>
    <w:rsid w:val="008F217D"/>
    <w:rsid w:val="008F22BB"/>
    <w:rsid w:val="008F23A6"/>
    <w:rsid w:val="008F24AD"/>
    <w:rsid w:val="008F25FC"/>
    <w:rsid w:val="008F265D"/>
    <w:rsid w:val="008F27D3"/>
    <w:rsid w:val="008F27D8"/>
    <w:rsid w:val="008F293E"/>
    <w:rsid w:val="008F2958"/>
    <w:rsid w:val="008F296E"/>
    <w:rsid w:val="008F2A31"/>
    <w:rsid w:val="008F2BDD"/>
    <w:rsid w:val="008F2CAB"/>
    <w:rsid w:val="008F2D1A"/>
    <w:rsid w:val="008F31F2"/>
    <w:rsid w:val="008F351D"/>
    <w:rsid w:val="008F36F9"/>
    <w:rsid w:val="008F39BB"/>
    <w:rsid w:val="008F39DB"/>
    <w:rsid w:val="008F3E94"/>
    <w:rsid w:val="008F46A9"/>
    <w:rsid w:val="008F4914"/>
    <w:rsid w:val="008F498B"/>
    <w:rsid w:val="008F4A2A"/>
    <w:rsid w:val="008F4C47"/>
    <w:rsid w:val="008F4FDA"/>
    <w:rsid w:val="008F508D"/>
    <w:rsid w:val="008F533F"/>
    <w:rsid w:val="008F53E3"/>
    <w:rsid w:val="008F5539"/>
    <w:rsid w:val="008F5790"/>
    <w:rsid w:val="008F57DF"/>
    <w:rsid w:val="008F58AA"/>
    <w:rsid w:val="008F5940"/>
    <w:rsid w:val="008F5B2F"/>
    <w:rsid w:val="008F5B3C"/>
    <w:rsid w:val="008F5D42"/>
    <w:rsid w:val="008F5EF2"/>
    <w:rsid w:val="008F60D5"/>
    <w:rsid w:val="008F62E8"/>
    <w:rsid w:val="008F6661"/>
    <w:rsid w:val="008F674E"/>
    <w:rsid w:val="008F6817"/>
    <w:rsid w:val="008F683D"/>
    <w:rsid w:val="008F6B3D"/>
    <w:rsid w:val="008F6E63"/>
    <w:rsid w:val="008F6E88"/>
    <w:rsid w:val="008F6EAD"/>
    <w:rsid w:val="008F72D9"/>
    <w:rsid w:val="008F7525"/>
    <w:rsid w:val="008F7888"/>
    <w:rsid w:val="008F7951"/>
    <w:rsid w:val="008F79CC"/>
    <w:rsid w:val="008F7C58"/>
    <w:rsid w:val="008F7CB0"/>
    <w:rsid w:val="008F7E2A"/>
    <w:rsid w:val="008F7E6A"/>
    <w:rsid w:val="008F7EF3"/>
    <w:rsid w:val="008F7F73"/>
    <w:rsid w:val="0090006F"/>
    <w:rsid w:val="009001B1"/>
    <w:rsid w:val="0090032A"/>
    <w:rsid w:val="00900662"/>
    <w:rsid w:val="009008C0"/>
    <w:rsid w:val="00900D31"/>
    <w:rsid w:val="0090111F"/>
    <w:rsid w:val="009012FE"/>
    <w:rsid w:val="00901313"/>
    <w:rsid w:val="009013F5"/>
    <w:rsid w:val="00901886"/>
    <w:rsid w:val="00901B11"/>
    <w:rsid w:val="00901B8D"/>
    <w:rsid w:val="00901C79"/>
    <w:rsid w:val="00901E66"/>
    <w:rsid w:val="0090202F"/>
    <w:rsid w:val="0090205C"/>
    <w:rsid w:val="00902288"/>
    <w:rsid w:val="00902457"/>
    <w:rsid w:val="009025F8"/>
    <w:rsid w:val="009026F8"/>
    <w:rsid w:val="0090275D"/>
    <w:rsid w:val="00902893"/>
    <w:rsid w:val="00902929"/>
    <w:rsid w:val="009029B1"/>
    <w:rsid w:val="00902C1B"/>
    <w:rsid w:val="00902C4C"/>
    <w:rsid w:val="00902DD1"/>
    <w:rsid w:val="00902E45"/>
    <w:rsid w:val="00902E78"/>
    <w:rsid w:val="00902FD8"/>
    <w:rsid w:val="0090306F"/>
    <w:rsid w:val="0090308F"/>
    <w:rsid w:val="00903171"/>
    <w:rsid w:val="009032F4"/>
    <w:rsid w:val="009032FB"/>
    <w:rsid w:val="00903334"/>
    <w:rsid w:val="00903568"/>
    <w:rsid w:val="009035CF"/>
    <w:rsid w:val="00903675"/>
    <w:rsid w:val="009036DB"/>
    <w:rsid w:val="00903A1B"/>
    <w:rsid w:val="00903A7C"/>
    <w:rsid w:val="00903B8F"/>
    <w:rsid w:val="00903BA8"/>
    <w:rsid w:val="00903C34"/>
    <w:rsid w:val="00903C5D"/>
    <w:rsid w:val="00903CEE"/>
    <w:rsid w:val="00903D54"/>
    <w:rsid w:val="00903D82"/>
    <w:rsid w:val="00903E38"/>
    <w:rsid w:val="00903EF0"/>
    <w:rsid w:val="00903F8D"/>
    <w:rsid w:val="0090409B"/>
    <w:rsid w:val="00904378"/>
    <w:rsid w:val="00904505"/>
    <w:rsid w:val="0090458B"/>
    <w:rsid w:val="0090465D"/>
    <w:rsid w:val="00904869"/>
    <w:rsid w:val="00904A19"/>
    <w:rsid w:val="00904B71"/>
    <w:rsid w:val="00904C7B"/>
    <w:rsid w:val="00904CD8"/>
    <w:rsid w:val="00905177"/>
    <w:rsid w:val="00905197"/>
    <w:rsid w:val="0090526D"/>
    <w:rsid w:val="009054DF"/>
    <w:rsid w:val="009056E5"/>
    <w:rsid w:val="00905742"/>
    <w:rsid w:val="00905769"/>
    <w:rsid w:val="00905AB2"/>
    <w:rsid w:val="00905C6B"/>
    <w:rsid w:val="00905CF0"/>
    <w:rsid w:val="00905D2A"/>
    <w:rsid w:val="00905D77"/>
    <w:rsid w:val="00905ED4"/>
    <w:rsid w:val="009068F5"/>
    <w:rsid w:val="009069F9"/>
    <w:rsid w:val="00906A37"/>
    <w:rsid w:val="00906BF0"/>
    <w:rsid w:val="00906D66"/>
    <w:rsid w:val="00906E93"/>
    <w:rsid w:val="00906FBE"/>
    <w:rsid w:val="00907095"/>
    <w:rsid w:val="009071DB"/>
    <w:rsid w:val="009073AA"/>
    <w:rsid w:val="00907566"/>
    <w:rsid w:val="00907911"/>
    <w:rsid w:val="009079F4"/>
    <w:rsid w:val="00910411"/>
    <w:rsid w:val="00910435"/>
    <w:rsid w:val="009106EB"/>
    <w:rsid w:val="0091077A"/>
    <w:rsid w:val="00910783"/>
    <w:rsid w:val="009107F1"/>
    <w:rsid w:val="009109CA"/>
    <w:rsid w:val="009109CD"/>
    <w:rsid w:val="00910D09"/>
    <w:rsid w:val="00910EC4"/>
    <w:rsid w:val="00911032"/>
    <w:rsid w:val="00911258"/>
    <w:rsid w:val="0091125D"/>
    <w:rsid w:val="009112BB"/>
    <w:rsid w:val="00911356"/>
    <w:rsid w:val="009114D7"/>
    <w:rsid w:val="0091171B"/>
    <w:rsid w:val="00911736"/>
    <w:rsid w:val="009119DE"/>
    <w:rsid w:val="00911B07"/>
    <w:rsid w:val="00911BD3"/>
    <w:rsid w:val="00911D26"/>
    <w:rsid w:val="00911E03"/>
    <w:rsid w:val="00911FCF"/>
    <w:rsid w:val="0091211F"/>
    <w:rsid w:val="0091264A"/>
    <w:rsid w:val="0091268E"/>
    <w:rsid w:val="00912BB9"/>
    <w:rsid w:val="00912C71"/>
    <w:rsid w:val="00912CE9"/>
    <w:rsid w:val="00912DE9"/>
    <w:rsid w:val="00912E28"/>
    <w:rsid w:val="00913035"/>
    <w:rsid w:val="00913082"/>
    <w:rsid w:val="00913089"/>
    <w:rsid w:val="009130C2"/>
    <w:rsid w:val="009131A9"/>
    <w:rsid w:val="0091324C"/>
    <w:rsid w:val="009133B9"/>
    <w:rsid w:val="009134DF"/>
    <w:rsid w:val="009135BA"/>
    <w:rsid w:val="00913878"/>
    <w:rsid w:val="00913893"/>
    <w:rsid w:val="0091397A"/>
    <w:rsid w:val="009140AC"/>
    <w:rsid w:val="009143EA"/>
    <w:rsid w:val="00914626"/>
    <w:rsid w:val="00914BB8"/>
    <w:rsid w:val="00914C30"/>
    <w:rsid w:val="00914CCD"/>
    <w:rsid w:val="00914EF5"/>
    <w:rsid w:val="009150CC"/>
    <w:rsid w:val="009152B9"/>
    <w:rsid w:val="0091548B"/>
    <w:rsid w:val="009154B1"/>
    <w:rsid w:val="00915597"/>
    <w:rsid w:val="009158FE"/>
    <w:rsid w:val="009159FE"/>
    <w:rsid w:val="00915CC1"/>
    <w:rsid w:val="00915D21"/>
    <w:rsid w:val="00915DBF"/>
    <w:rsid w:val="00915FA8"/>
    <w:rsid w:val="009161F4"/>
    <w:rsid w:val="009162C9"/>
    <w:rsid w:val="00916327"/>
    <w:rsid w:val="009164DE"/>
    <w:rsid w:val="009164EF"/>
    <w:rsid w:val="009168A3"/>
    <w:rsid w:val="00916E3F"/>
    <w:rsid w:val="00916FCD"/>
    <w:rsid w:val="0091743E"/>
    <w:rsid w:val="00917537"/>
    <w:rsid w:val="009175A3"/>
    <w:rsid w:val="0091765C"/>
    <w:rsid w:val="00917787"/>
    <w:rsid w:val="00917883"/>
    <w:rsid w:val="00917B9A"/>
    <w:rsid w:val="00917BF7"/>
    <w:rsid w:val="00917D62"/>
    <w:rsid w:val="00917DD2"/>
    <w:rsid w:val="00917ED7"/>
    <w:rsid w:val="00917FFD"/>
    <w:rsid w:val="0092005B"/>
    <w:rsid w:val="009201CC"/>
    <w:rsid w:val="0092036F"/>
    <w:rsid w:val="009204F2"/>
    <w:rsid w:val="00920733"/>
    <w:rsid w:val="00920797"/>
    <w:rsid w:val="009207F7"/>
    <w:rsid w:val="009208D0"/>
    <w:rsid w:val="00920A86"/>
    <w:rsid w:val="00920B30"/>
    <w:rsid w:val="00920B91"/>
    <w:rsid w:val="00920D7F"/>
    <w:rsid w:val="00920ED1"/>
    <w:rsid w:val="0092100D"/>
    <w:rsid w:val="0092102C"/>
    <w:rsid w:val="00921088"/>
    <w:rsid w:val="00921172"/>
    <w:rsid w:val="009212E8"/>
    <w:rsid w:val="0092151F"/>
    <w:rsid w:val="00921544"/>
    <w:rsid w:val="00921958"/>
    <w:rsid w:val="00921C68"/>
    <w:rsid w:val="00922036"/>
    <w:rsid w:val="0092204D"/>
    <w:rsid w:val="00922088"/>
    <w:rsid w:val="009220ED"/>
    <w:rsid w:val="00922147"/>
    <w:rsid w:val="009221D2"/>
    <w:rsid w:val="00922281"/>
    <w:rsid w:val="0092264A"/>
    <w:rsid w:val="00922879"/>
    <w:rsid w:val="00922E0C"/>
    <w:rsid w:val="00922E1A"/>
    <w:rsid w:val="0092317B"/>
    <w:rsid w:val="009231BF"/>
    <w:rsid w:val="00923749"/>
    <w:rsid w:val="00923972"/>
    <w:rsid w:val="0092399A"/>
    <w:rsid w:val="009239AC"/>
    <w:rsid w:val="00923B83"/>
    <w:rsid w:val="0092470D"/>
    <w:rsid w:val="00924785"/>
    <w:rsid w:val="0092495A"/>
    <w:rsid w:val="00924A8E"/>
    <w:rsid w:val="00924C98"/>
    <w:rsid w:val="00924CA2"/>
    <w:rsid w:val="00924CDB"/>
    <w:rsid w:val="00924E3B"/>
    <w:rsid w:val="00924E84"/>
    <w:rsid w:val="0092516D"/>
    <w:rsid w:val="0092542C"/>
    <w:rsid w:val="00925471"/>
    <w:rsid w:val="009254E9"/>
    <w:rsid w:val="0092555B"/>
    <w:rsid w:val="0092585D"/>
    <w:rsid w:val="009259E9"/>
    <w:rsid w:val="00925ADC"/>
    <w:rsid w:val="00925B9A"/>
    <w:rsid w:val="00925CC3"/>
    <w:rsid w:val="00925EF1"/>
    <w:rsid w:val="00925F3B"/>
    <w:rsid w:val="00926187"/>
    <w:rsid w:val="009261A0"/>
    <w:rsid w:val="00926270"/>
    <w:rsid w:val="00926311"/>
    <w:rsid w:val="00926468"/>
    <w:rsid w:val="00926550"/>
    <w:rsid w:val="00926557"/>
    <w:rsid w:val="00926ADB"/>
    <w:rsid w:val="00926CFE"/>
    <w:rsid w:val="00927371"/>
    <w:rsid w:val="00927417"/>
    <w:rsid w:val="009278A0"/>
    <w:rsid w:val="00927990"/>
    <w:rsid w:val="00927A5A"/>
    <w:rsid w:val="00927B78"/>
    <w:rsid w:val="00927D54"/>
    <w:rsid w:val="00927D78"/>
    <w:rsid w:val="00927DA5"/>
    <w:rsid w:val="009300EE"/>
    <w:rsid w:val="00930170"/>
    <w:rsid w:val="00930626"/>
    <w:rsid w:val="00930AE3"/>
    <w:rsid w:val="00930B52"/>
    <w:rsid w:val="00930DD9"/>
    <w:rsid w:val="0093103D"/>
    <w:rsid w:val="0093131D"/>
    <w:rsid w:val="00931453"/>
    <w:rsid w:val="0093178B"/>
    <w:rsid w:val="009319D5"/>
    <w:rsid w:val="00931BD8"/>
    <w:rsid w:val="00931E91"/>
    <w:rsid w:val="00931F64"/>
    <w:rsid w:val="009320A2"/>
    <w:rsid w:val="009320CF"/>
    <w:rsid w:val="009321DD"/>
    <w:rsid w:val="00932357"/>
    <w:rsid w:val="009324E7"/>
    <w:rsid w:val="009324F3"/>
    <w:rsid w:val="009325F1"/>
    <w:rsid w:val="0093262F"/>
    <w:rsid w:val="009326E4"/>
    <w:rsid w:val="00932B9F"/>
    <w:rsid w:val="00932D72"/>
    <w:rsid w:val="00932F30"/>
    <w:rsid w:val="00933020"/>
    <w:rsid w:val="0093302A"/>
    <w:rsid w:val="0093342F"/>
    <w:rsid w:val="00933449"/>
    <w:rsid w:val="009335EF"/>
    <w:rsid w:val="009336FE"/>
    <w:rsid w:val="0093379C"/>
    <w:rsid w:val="0093382D"/>
    <w:rsid w:val="00933BA8"/>
    <w:rsid w:val="00933CA8"/>
    <w:rsid w:val="00933CBB"/>
    <w:rsid w:val="00933E43"/>
    <w:rsid w:val="00933EF1"/>
    <w:rsid w:val="00933F54"/>
    <w:rsid w:val="00934156"/>
    <w:rsid w:val="009343CE"/>
    <w:rsid w:val="0093456A"/>
    <w:rsid w:val="00934869"/>
    <w:rsid w:val="009348EA"/>
    <w:rsid w:val="00934957"/>
    <w:rsid w:val="00934B48"/>
    <w:rsid w:val="00934DE9"/>
    <w:rsid w:val="00934E97"/>
    <w:rsid w:val="00934ED3"/>
    <w:rsid w:val="00934EE4"/>
    <w:rsid w:val="0093505A"/>
    <w:rsid w:val="00935097"/>
    <w:rsid w:val="009350CF"/>
    <w:rsid w:val="00935300"/>
    <w:rsid w:val="00935373"/>
    <w:rsid w:val="009354A0"/>
    <w:rsid w:val="00935618"/>
    <w:rsid w:val="009359A8"/>
    <w:rsid w:val="00935CAB"/>
    <w:rsid w:val="00935D12"/>
    <w:rsid w:val="00935ECF"/>
    <w:rsid w:val="00936049"/>
    <w:rsid w:val="00936428"/>
    <w:rsid w:val="0093643B"/>
    <w:rsid w:val="009364BF"/>
    <w:rsid w:val="009365E2"/>
    <w:rsid w:val="009367A2"/>
    <w:rsid w:val="00936DE4"/>
    <w:rsid w:val="00936F1C"/>
    <w:rsid w:val="009370B7"/>
    <w:rsid w:val="009372C4"/>
    <w:rsid w:val="009373B3"/>
    <w:rsid w:val="0093745D"/>
    <w:rsid w:val="0093760B"/>
    <w:rsid w:val="009379DF"/>
    <w:rsid w:val="00937DD1"/>
    <w:rsid w:val="00937EBD"/>
    <w:rsid w:val="00937F6B"/>
    <w:rsid w:val="0094010D"/>
    <w:rsid w:val="009402B4"/>
    <w:rsid w:val="00940330"/>
    <w:rsid w:val="0094067B"/>
    <w:rsid w:val="00940896"/>
    <w:rsid w:val="009408A2"/>
    <w:rsid w:val="00940BDC"/>
    <w:rsid w:val="00940BF1"/>
    <w:rsid w:val="00941092"/>
    <w:rsid w:val="00941205"/>
    <w:rsid w:val="0094130F"/>
    <w:rsid w:val="00941486"/>
    <w:rsid w:val="0094155C"/>
    <w:rsid w:val="009415B4"/>
    <w:rsid w:val="00941613"/>
    <w:rsid w:val="00941A56"/>
    <w:rsid w:val="00941DA1"/>
    <w:rsid w:val="00941FEA"/>
    <w:rsid w:val="00941FED"/>
    <w:rsid w:val="0094208C"/>
    <w:rsid w:val="00942195"/>
    <w:rsid w:val="0094223E"/>
    <w:rsid w:val="0094246B"/>
    <w:rsid w:val="00942553"/>
    <w:rsid w:val="0094268A"/>
    <w:rsid w:val="009426D2"/>
    <w:rsid w:val="00942824"/>
    <w:rsid w:val="00942EB6"/>
    <w:rsid w:val="00942F03"/>
    <w:rsid w:val="00942FDC"/>
    <w:rsid w:val="009430D9"/>
    <w:rsid w:val="009435D6"/>
    <w:rsid w:val="00943B12"/>
    <w:rsid w:val="00943BAB"/>
    <w:rsid w:val="00943D29"/>
    <w:rsid w:val="00943EF6"/>
    <w:rsid w:val="00944047"/>
    <w:rsid w:val="0094405E"/>
    <w:rsid w:val="0094412E"/>
    <w:rsid w:val="009441BB"/>
    <w:rsid w:val="00944280"/>
    <w:rsid w:val="00944282"/>
    <w:rsid w:val="00944369"/>
    <w:rsid w:val="00944430"/>
    <w:rsid w:val="00944667"/>
    <w:rsid w:val="009446E1"/>
    <w:rsid w:val="00944A0E"/>
    <w:rsid w:val="00944A90"/>
    <w:rsid w:val="00944B80"/>
    <w:rsid w:val="00944C80"/>
    <w:rsid w:val="00944D25"/>
    <w:rsid w:val="009452CB"/>
    <w:rsid w:val="00945464"/>
    <w:rsid w:val="009455BD"/>
    <w:rsid w:val="009455D4"/>
    <w:rsid w:val="009457D3"/>
    <w:rsid w:val="0094591F"/>
    <w:rsid w:val="009459CB"/>
    <w:rsid w:val="00945AF1"/>
    <w:rsid w:val="0094603D"/>
    <w:rsid w:val="0094628A"/>
    <w:rsid w:val="0094628F"/>
    <w:rsid w:val="009462B5"/>
    <w:rsid w:val="00946349"/>
    <w:rsid w:val="009463A3"/>
    <w:rsid w:val="009465E2"/>
    <w:rsid w:val="009465FC"/>
    <w:rsid w:val="0094662D"/>
    <w:rsid w:val="00946729"/>
    <w:rsid w:val="0094674F"/>
    <w:rsid w:val="00946A91"/>
    <w:rsid w:val="00946DD2"/>
    <w:rsid w:val="00946E79"/>
    <w:rsid w:val="00946F56"/>
    <w:rsid w:val="00946F64"/>
    <w:rsid w:val="00947096"/>
    <w:rsid w:val="009472B2"/>
    <w:rsid w:val="009474A6"/>
    <w:rsid w:val="009474C6"/>
    <w:rsid w:val="0094794D"/>
    <w:rsid w:val="009479EC"/>
    <w:rsid w:val="00947AC6"/>
    <w:rsid w:val="00947DE8"/>
    <w:rsid w:val="00947F76"/>
    <w:rsid w:val="009500CF"/>
    <w:rsid w:val="00950400"/>
    <w:rsid w:val="0095056C"/>
    <w:rsid w:val="00950766"/>
    <w:rsid w:val="009508CF"/>
    <w:rsid w:val="009508E5"/>
    <w:rsid w:val="0095099A"/>
    <w:rsid w:val="00950AF4"/>
    <w:rsid w:val="00950CEF"/>
    <w:rsid w:val="00950D2C"/>
    <w:rsid w:val="00950F18"/>
    <w:rsid w:val="00950FFC"/>
    <w:rsid w:val="0095103E"/>
    <w:rsid w:val="0095138E"/>
    <w:rsid w:val="00951392"/>
    <w:rsid w:val="009515D7"/>
    <w:rsid w:val="009516FA"/>
    <w:rsid w:val="00951791"/>
    <w:rsid w:val="00951919"/>
    <w:rsid w:val="00951988"/>
    <w:rsid w:val="00951EA9"/>
    <w:rsid w:val="00952062"/>
    <w:rsid w:val="0095226D"/>
    <w:rsid w:val="0095233A"/>
    <w:rsid w:val="00952519"/>
    <w:rsid w:val="0095259B"/>
    <w:rsid w:val="00952874"/>
    <w:rsid w:val="00952A0B"/>
    <w:rsid w:val="00952AFA"/>
    <w:rsid w:val="00953025"/>
    <w:rsid w:val="0095302C"/>
    <w:rsid w:val="009532F4"/>
    <w:rsid w:val="009533DA"/>
    <w:rsid w:val="00953477"/>
    <w:rsid w:val="00953603"/>
    <w:rsid w:val="0095371D"/>
    <w:rsid w:val="00953B08"/>
    <w:rsid w:val="00953BF4"/>
    <w:rsid w:val="00953D5B"/>
    <w:rsid w:val="00953DE4"/>
    <w:rsid w:val="00953F0C"/>
    <w:rsid w:val="00953F9A"/>
    <w:rsid w:val="00953FD5"/>
    <w:rsid w:val="009540BF"/>
    <w:rsid w:val="00954257"/>
    <w:rsid w:val="009544AB"/>
    <w:rsid w:val="0095457F"/>
    <w:rsid w:val="00954587"/>
    <w:rsid w:val="009547EF"/>
    <w:rsid w:val="00954BBA"/>
    <w:rsid w:val="00954BFC"/>
    <w:rsid w:val="00954C67"/>
    <w:rsid w:val="00954E0E"/>
    <w:rsid w:val="00954E49"/>
    <w:rsid w:val="00955001"/>
    <w:rsid w:val="00955184"/>
    <w:rsid w:val="00955379"/>
    <w:rsid w:val="0095544A"/>
    <w:rsid w:val="009554A6"/>
    <w:rsid w:val="009554F9"/>
    <w:rsid w:val="00955509"/>
    <w:rsid w:val="009555FB"/>
    <w:rsid w:val="00955642"/>
    <w:rsid w:val="009556F2"/>
    <w:rsid w:val="0095599D"/>
    <w:rsid w:val="00955D20"/>
    <w:rsid w:val="00955D2C"/>
    <w:rsid w:val="00955D82"/>
    <w:rsid w:val="00955F82"/>
    <w:rsid w:val="00956067"/>
    <w:rsid w:val="009561F2"/>
    <w:rsid w:val="009563B2"/>
    <w:rsid w:val="009564C0"/>
    <w:rsid w:val="00956669"/>
    <w:rsid w:val="00956772"/>
    <w:rsid w:val="009567D7"/>
    <w:rsid w:val="009567DA"/>
    <w:rsid w:val="00956A3D"/>
    <w:rsid w:val="00956A79"/>
    <w:rsid w:val="00956B09"/>
    <w:rsid w:val="00956C47"/>
    <w:rsid w:val="00956F33"/>
    <w:rsid w:val="0095700D"/>
    <w:rsid w:val="0095703E"/>
    <w:rsid w:val="00957268"/>
    <w:rsid w:val="00957291"/>
    <w:rsid w:val="009574FA"/>
    <w:rsid w:val="009576FA"/>
    <w:rsid w:val="0095772A"/>
    <w:rsid w:val="00957993"/>
    <w:rsid w:val="00957AA6"/>
    <w:rsid w:val="00957EB8"/>
    <w:rsid w:val="00957F1E"/>
    <w:rsid w:val="00960157"/>
    <w:rsid w:val="009601E0"/>
    <w:rsid w:val="009602C6"/>
    <w:rsid w:val="009606B4"/>
    <w:rsid w:val="0096083D"/>
    <w:rsid w:val="009609F0"/>
    <w:rsid w:val="00960B85"/>
    <w:rsid w:val="00960C73"/>
    <w:rsid w:val="009611F0"/>
    <w:rsid w:val="009615AF"/>
    <w:rsid w:val="0096164F"/>
    <w:rsid w:val="009617C8"/>
    <w:rsid w:val="009617E1"/>
    <w:rsid w:val="009618D0"/>
    <w:rsid w:val="0096198A"/>
    <w:rsid w:val="00961E5C"/>
    <w:rsid w:val="00961FCD"/>
    <w:rsid w:val="0096202E"/>
    <w:rsid w:val="009621FD"/>
    <w:rsid w:val="009625E8"/>
    <w:rsid w:val="009626ED"/>
    <w:rsid w:val="0096292E"/>
    <w:rsid w:val="00962A2E"/>
    <w:rsid w:val="00962A90"/>
    <w:rsid w:val="00962CA3"/>
    <w:rsid w:val="00962CAB"/>
    <w:rsid w:val="00962D7C"/>
    <w:rsid w:val="00962E72"/>
    <w:rsid w:val="00962E87"/>
    <w:rsid w:val="009632E6"/>
    <w:rsid w:val="0096345C"/>
    <w:rsid w:val="009636E5"/>
    <w:rsid w:val="0096377A"/>
    <w:rsid w:val="00963786"/>
    <w:rsid w:val="00963A04"/>
    <w:rsid w:val="00963B3B"/>
    <w:rsid w:val="00963C33"/>
    <w:rsid w:val="00963CE4"/>
    <w:rsid w:val="00963FB1"/>
    <w:rsid w:val="00964032"/>
    <w:rsid w:val="0096409C"/>
    <w:rsid w:val="00964623"/>
    <w:rsid w:val="00964639"/>
    <w:rsid w:val="00964815"/>
    <w:rsid w:val="00964A9F"/>
    <w:rsid w:val="00965192"/>
    <w:rsid w:val="00965255"/>
    <w:rsid w:val="00965399"/>
    <w:rsid w:val="009654FA"/>
    <w:rsid w:val="009659DB"/>
    <w:rsid w:val="00965B98"/>
    <w:rsid w:val="00965D23"/>
    <w:rsid w:val="00965D61"/>
    <w:rsid w:val="0096612D"/>
    <w:rsid w:val="009664D7"/>
    <w:rsid w:val="00966574"/>
    <w:rsid w:val="00966620"/>
    <w:rsid w:val="00966658"/>
    <w:rsid w:val="0096691B"/>
    <w:rsid w:val="009669C8"/>
    <w:rsid w:val="00966B28"/>
    <w:rsid w:val="00966B6E"/>
    <w:rsid w:val="00966E3B"/>
    <w:rsid w:val="00966F3C"/>
    <w:rsid w:val="0096705A"/>
    <w:rsid w:val="00967064"/>
    <w:rsid w:val="00967170"/>
    <w:rsid w:val="00967193"/>
    <w:rsid w:val="009671D6"/>
    <w:rsid w:val="0096748D"/>
    <w:rsid w:val="009676F2"/>
    <w:rsid w:val="009677F7"/>
    <w:rsid w:val="0096785C"/>
    <w:rsid w:val="00967921"/>
    <w:rsid w:val="00967A10"/>
    <w:rsid w:val="00967D41"/>
    <w:rsid w:val="00970084"/>
    <w:rsid w:val="009701A5"/>
    <w:rsid w:val="00970232"/>
    <w:rsid w:val="00970324"/>
    <w:rsid w:val="0097057B"/>
    <w:rsid w:val="0097071B"/>
    <w:rsid w:val="0097085A"/>
    <w:rsid w:val="00970881"/>
    <w:rsid w:val="009708C2"/>
    <w:rsid w:val="00970A6A"/>
    <w:rsid w:val="00971167"/>
    <w:rsid w:val="0097133B"/>
    <w:rsid w:val="0097139A"/>
    <w:rsid w:val="009713E7"/>
    <w:rsid w:val="00971990"/>
    <w:rsid w:val="00971B9E"/>
    <w:rsid w:val="00971C28"/>
    <w:rsid w:val="00971C2D"/>
    <w:rsid w:val="00971E34"/>
    <w:rsid w:val="00971E77"/>
    <w:rsid w:val="00971FC0"/>
    <w:rsid w:val="009720E1"/>
    <w:rsid w:val="00972136"/>
    <w:rsid w:val="009721DB"/>
    <w:rsid w:val="00972288"/>
    <w:rsid w:val="0097236F"/>
    <w:rsid w:val="00972519"/>
    <w:rsid w:val="00972692"/>
    <w:rsid w:val="00972858"/>
    <w:rsid w:val="009728CF"/>
    <w:rsid w:val="00972965"/>
    <w:rsid w:val="00972A34"/>
    <w:rsid w:val="00972B18"/>
    <w:rsid w:val="00972D17"/>
    <w:rsid w:val="00972D41"/>
    <w:rsid w:val="00973042"/>
    <w:rsid w:val="0097321C"/>
    <w:rsid w:val="00973394"/>
    <w:rsid w:val="00973451"/>
    <w:rsid w:val="009736A1"/>
    <w:rsid w:val="00973701"/>
    <w:rsid w:val="00973A1E"/>
    <w:rsid w:val="00973AAA"/>
    <w:rsid w:val="00973C59"/>
    <w:rsid w:val="00973CFD"/>
    <w:rsid w:val="00973DC2"/>
    <w:rsid w:val="00973DCD"/>
    <w:rsid w:val="00973E95"/>
    <w:rsid w:val="00973EA5"/>
    <w:rsid w:val="00973EE6"/>
    <w:rsid w:val="00973F0D"/>
    <w:rsid w:val="00973F27"/>
    <w:rsid w:val="00973FF0"/>
    <w:rsid w:val="009742E5"/>
    <w:rsid w:val="00974308"/>
    <w:rsid w:val="0097438A"/>
    <w:rsid w:val="00974A4A"/>
    <w:rsid w:val="00974D47"/>
    <w:rsid w:val="00974D72"/>
    <w:rsid w:val="00974E50"/>
    <w:rsid w:val="009751D4"/>
    <w:rsid w:val="00975243"/>
    <w:rsid w:val="00975431"/>
    <w:rsid w:val="00975568"/>
    <w:rsid w:val="009758B7"/>
    <w:rsid w:val="00975DB3"/>
    <w:rsid w:val="00975F35"/>
    <w:rsid w:val="009760B6"/>
    <w:rsid w:val="00976165"/>
    <w:rsid w:val="009762DA"/>
    <w:rsid w:val="0097640C"/>
    <w:rsid w:val="0097642F"/>
    <w:rsid w:val="00976535"/>
    <w:rsid w:val="00976564"/>
    <w:rsid w:val="009767A9"/>
    <w:rsid w:val="0097681A"/>
    <w:rsid w:val="00976909"/>
    <w:rsid w:val="00976EA0"/>
    <w:rsid w:val="0097718F"/>
    <w:rsid w:val="0097725D"/>
    <w:rsid w:val="00977440"/>
    <w:rsid w:val="00977AB5"/>
    <w:rsid w:val="00977DFB"/>
    <w:rsid w:val="00977F22"/>
    <w:rsid w:val="009800CE"/>
    <w:rsid w:val="0098012D"/>
    <w:rsid w:val="0098033F"/>
    <w:rsid w:val="0098035E"/>
    <w:rsid w:val="009803EF"/>
    <w:rsid w:val="009805A9"/>
    <w:rsid w:val="00980942"/>
    <w:rsid w:val="00980AF4"/>
    <w:rsid w:val="00980BA9"/>
    <w:rsid w:val="00980C4C"/>
    <w:rsid w:val="00980C59"/>
    <w:rsid w:val="00980C73"/>
    <w:rsid w:val="00980D0A"/>
    <w:rsid w:val="00980DBC"/>
    <w:rsid w:val="0098113C"/>
    <w:rsid w:val="00981283"/>
    <w:rsid w:val="009815D2"/>
    <w:rsid w:val="00981793"/>
    <w:rsid w:val="00981DB1"/>
    <w:rsid w:val="009823D8"/>
    <w:rsid w:val="00982402"/>
    <w:rsid w:val="0098240F"/>
    <w:rsid w:val="00982635"/>
    <w:rsid w:val="009826FE"/>
    <w:rsid w:val="0098274F"/>
    <w:rsid w:val="009827FD"/>
    <w:rsid w:val="009828F1"/>
    <w:rsid w:val="0098295B"/>
    <w:rsid w:val="00982A3D"/>
    <w:rsid w:val="00982AA8"/>
    <w:rsid w:val="00982B9C"/>
    <w:rsid w:val="00982D5C"/>
    <w:rsid w:val="00982E48"/>
    <w:rsid w:val="00983049"/>
    <w:rsid w:val="00983162"/>
    <w:rsid w:val="00983192"/>
    <w:rsid w:val="0098337F"/>
    <w:rsid w:val="009834A3"/>
    <w:rsid w:val="009834B2"/>
    <w:rsid w:val="009834EB"/>
    <w:rsid w:val="00983619"/>
    <w:rsid w:val="009837F2"/>
    <w:rsid w:val="00983A59"/>
    <w:rsid w:val="0098411F"/>
    <w:rsid w:val="00984243"/>
    <w:rsid w:val="00984323"/>
    <w:rsid w:val="0098451F"/>
    <w:rsid w:val="009847A3"/>
    <w:rsid w:val="00984849"/>
    <w:rsid w:val="009848D6"/>
    <w:rsid w:val="0098493F"/>
    <w:rsid w:val="00984A6E"/>
    <w:rsid w:val="00984C06"/>
    <w:rsid w:val="00984EC6"/>
    <w:rsid w:val="00984F81"/>
    <w:rsid w:val="0098522A"/>
    <w:rsid w:val="009852BC"/>
    <w:rsid w:val="0098531A"/>
    <w:rsid w:val="0098534D"/>
    <w:rsid w:val="009854F4"/>
    <w:rsid w:val="0098586D"/>
    <w:rsid w:val="009858C6"/>
    <w:rsid w:val="009864C9"/>
    <w:rsid w:val="00986EB6"/>
    <w:rsid w:val="00987137"/>
    <w:rsid w:val="00987180"/>
    <w:rsid w:val="009872AC"/>
    <w:rsid w:val="00987416"/>
    <w:rsid w:val="00987566"/>
    <w:rsid w:val="00987A3E"/>
    <w:rsid w:val="00987B10"/>
    <w:rsid w:val="00987B4B"/>
    <w:rsid w:val="00987E18"/>
    <w:rsid w:val="00987E47"/>
    <w:rsid w:val="00987FD6"/>
    <w:rsid w:val="009901C4"/>
    <w:rsid w:val="00990392"/>
    <w:rsid w:val="009903A2"/>
    <w:rsid w:val="009903D7"/>
    <w:rsid w:val="00990971"/>
    <w:rsid w:val="00990A04"/>
    <w:rsid w:val="00990BD8"/>
    <w:rsid w:val="00990CD4"/>
    <w:rsid w:val="00990D15"/>
    <w:rsid w:val="00990E88"/>
    <w:rsid w:val="00990EB1"/>
    <w:rsid w:val="00990FDB"/>
    <w:rsid w:val="009910D6"/>
    <w:rsid w:val="009911CD"/>
    <w:rsid w:val="009912F9"/>
    <w:rsid w:val="009916A0"/>
    <w:rsid w:val="00991BD5"/>
    <w:rsid w:val="00991FEF"/>
    <w:rsid w:val="00992730"/>
    <w:rsid w:val="0099278F"/>
    <w:rsid w:val="009928DD"/>
    <w:rsid w:val="00992BE7"/>
    <w:rsid w:val="00992C48"/>
    <w:rsid w:val="00992C59"/>
    <w:rsid w:val="00992E53"/>
    <w:rsid w:val="009932A7"/>
    <w:rsid w:val="009932C3"/>
    <w:rsid w:val="009936A9"/>
    <w:rsid w:val="009936BB"/>
    <w:rsid w:val="00993910"/>
    <w:rsid w:val="00993978"/>
    <w:rsid w:val="00993AFD"/>
    <w:rsid w:val="00993C48"/>
    <w:rsid w:val="00993EEB"/>
    <w:rsid w:val="009940ED"/>
    <w:rsid w:val="009941C3"/>
    <w:rsid w:val="0099433C"/>
    <w:rsid w:val="0099454B"/>
    <w:rsid w:val="0099459B"/>
    <w:rsid w:val="009945BA"/>
    <w:rsid w:val="009949CB"/>
    <w:rsid w:val="00994AE5"/>
    <w:rsid w:val="00994D32"/>
    <w:rsid w:val="00994E56"/>
    <w:rsid w:val="00994EFB"/>
    <w:rsid w:val="00994F96"/>
    <w:rsid w:val="00994FC2"/>
    <w:rsid w:val="009950A9"/>
    <w:rsid w:val="009950F7"/>
    <w:rsid w:val="00995318"/>
    <w:rsid w:val="00995477"/>
    <w:rsid w:val="009959D3"/>
    <w:rsid w:val="009960C1"/>
    <w:rsid w:val="009960F1"/>
    <w:rsid w:val="00996337"/>
    <w:rsid w:val="00996476"/>
    <w:rsid w:val="009964BA"/>
    <w:rsid w:val="009964F1"/>
    <w:rsid w:val="00996635"/>
    <w:rsid w:val="0099669D"/>
    <w:rsid w:val="0099689D"/>
    <w:rsid w:val="00996D51"/>
    <w:rsid w:val="00996F63"/>
    <w:rsid w:val="00996FA5"/>
    <w:rsid w:val="00997084"/>
    <w:rsid w:val="0099712C"/>
    <w:rsid w:val="00997305"/>
    <w:rsid w:val="009973B7"/>
    <w:rsid w:val="0099740E"/>
    <w:rsid w:val="009975E2"/>
    <w:rsid w:val="00997AE7"/>
    <w:rsid w:val="00997E06"/>
    <w:rsid w:val="00997E9B"/>
    <w:rsid w:val="00997FF1"/>
    <w:rsid w:val="009A0123"/>
    <w:rsid w:val="009A0144"/>
    <w:rsid w:val="009A0165"/>
    <w:rsid w:val="009A0224"/>
    <w:rsid w:val="009A042E"/>
    <w:rsid w:val="009A04FF"/>
    <w:rsid w:val="009A0773"/>
    <w:rsid w:val="009A07B1"/>
    <w:rsid w:val="009A0838"/>
    <w:rsid w:val="009A097E"/>
    <w:rsid w:val="009A0ED9"/>
    <w:rsid w:val="009A10A2"/>
    <w:rsid w:val="009A111A"/>
    <w:rsid w:val="009A120A"/>
    <w:rsid w:val="009A13BB"/>
    <w:rsid w:val="009A18AF"/>
    <w:rsid w:val="009A1944"/>
    <w:rsid w:val="009A1AB0"/>
    <w:rsid w:val="009A1D58"/>
    <w:rsid w:val="009A1DA3"/>
    <w:rsid w:val="009A1E24"/>
    <w:rsid w:val="009A2309"/>
    <w:rsid w:val="009A2637"/>
    <w:rsid w:val="009A2742"/>
    <w:rsid w:val="009A2C9C"/>
    <w:rsid w:val="009A2E28"/>
    <w:rsid w:val="009A2EC2"/>
    <w:rsid w:val="009A3234"/>
    <w:rsid w:val="009A342D"/>
    <w:rsid w:val="009A3432"/>
    <w:rsid w:val="009A38A1"/>
    <w:rsid w:val="009A3A07"/>
    <w:rsid w:val="009A3AEE"/>
    <w:rsid w:val="009A3D5A"/>
    <w:rsid w:val="009A42F4"/>
    <w:rsid w:val="009A4344"/>
    <w:rsid w:val="009A4393"/>
    <w:rsid w:val="009A439D"/>
    <w:rsid w:val="009A4429"/>
    <w:rsid w:val="009A4695"/>
    <w:rsid w:val="009A481A"/>
    <w:rsid w:val="009A4952"/>
    <w:rsid w:val="009A4D38"/>
    <w:rsid w:val="009A4E62"/>
    <w:rsid w:val="009A4E88"/>
    <w:rsid w:val="009A4ED2"/>
    <w:rsid w:val="009A4F15"/>
    <w:rsid w:val="009A5304"/>
    <w:rsid w:val="009A5471"/>
    <w:rsid w:val="009A54BE"/>
    <w:rsid w:val="009A54EE"/>
    <w:rsid w:val="009A587D"/>
    <w:rsid w:val="009A5EFA"/>
    <w:rsid w:val="009A617B"/>
    <w:rsid w:val="009A62A0"/>
    <w:rsid w:val="009A69F0"/>
    <w:rsid w:val="009A6A39"/>
    <w:rsid w:val="009A6E31"/>
    <w:rsid w:val="009A7053"/>
    <w:rsid w:val="009A73C7"/>
    <w:rsid w:val="009A74C3"/>
    <w:rsid w:val="009A76D3"/>
    <w:rsid w:val="009A787B"/>
    <w:rsid w:val="009A78A8"/>
    <w:rsid w:val="009A78EB"/>
    <w:rsid w:val="009A7AA7"/>
    <w:rsid w:val="009A7BAC"/>
    <w:rsid w:val="009A7CDE"/>
    <w:rsid w:val="009A7E69"/>
    <w:rsid w:val="009A7F50"/>
    <w:rsid w:val="009A7FF8"/>
    <w:rsid w:val="009B009E"/>
    <w:rsid w:val="009B027F"/>
    <w:rsid w:val="009B02C7"/>
    <w:rsid w:val="009B1302"/>
    <w:rsid w:val="009B1364"/>
    <w:rsid w:val="009B150A"/>
    <w:rsid w:val="009B1529"/>
    <w:rsid w:val="009B185A"/>
    <w:rsid w:val="009B1916"/>
    <w:rsid w:val="009B1B2C"/>
    <w:rsid w:val="009B1E14"/>
    <w:rsid w:val="009B1E6E"/>
    <w:rsid w:val="009B1F73"/>
    <w:rsid w:val="009B2051"/>
    <w:rsid w:val="009B21DA"/>
    <w:rsid w:val="009B26DE"/>
    <w:rsid w:val="009B2918"/>
    <w:rsid w:val="009B2925"/>
    <w:rsid w:val="009B2D1D"/>
    <w:rsid w:val="009B30CD"/>
    <w:rsid w:val="009B3208"/>
    <w:rsid w:val="009B3458"/>
    <w:rsid w:val="009B35AE"/>
    <w:rsid w:val="009B3730"/>
    <w:rsid w:val="009B38B0"/>
    <w:rsid w:val="009B3986"/>
    <w:rsid w:val="009B39B1"/>
    <w:rsid w:val="009B3C09"/>
    <w:rsid w:val="009B3FEA"/>
    <w:rsid w:val="009B406B"/>
    <w:rsid w:val="009B4204"/>
    <w:rsid w:val="009B42BB"/>
    <w:rsid w:val="009B42E3"/>
    <w:rsid w:val="009B4585"/>
    <w:rsid w:val="009B4A65"/>
    <w:rsid w:val="009B4CF9"/>
    <w:rsid w:val="009B4D80"/>
    <w:rsid w:val="009B5043"/>
    <w:rsid w:val="009B51D9"/>
    <w:rsid w:val="009B54C8"/>
    <w:rsid w:val="009B5526"/>
    <w:rsid w:val="009B553F"/>
    <w:rsid w:val="009B565E"/>
    <w:rsid w:val="009B59C2"/>
    <w:rsid w:val="009B5A1C"/>
    <w:rsid w:val="009B5BDA"/>
    <w:rsid w:val="009B5D1F"/>
    <w:rsid w:val="009B5D76"/>
    <w:rsid w:val="009B5FA6"/>
    <w:rsid w:val="009B601E"/>
    <w:rsid w:val="009B6091"/>
    <w:rsid w:val="009B6351"/>
    <w:rsid w:val="009B679E"/>
    <w:rsid w:val="009B67B1"/>
    <w:rsid w:val="009B67E8"/>
    <w:rsid w:val="009B696A"/>
    <w:rsid w:val="009B6AED"/>
    <w:rsid w:val="009B6C55"/>
    <w:rsid w:val="009B6C58"/>
    <w:rsid w:val="009B6CD0"/>
    <w:rsid w:val="009B6F23"/>
    <w:rsid w:val="009B7077"/>
    <w:rsid w:val="009B7535"/>
    <w:rsid w:val="009B768C"/>
    <w:rsid w:val="009B7731"/>
    <w:rsid w:val="009B7770"/>
    <w:rsid w:val="009B77A6"/>
    <w:rsid w:val="009B7805"/>
    <w:rsid w:val="009B7812"/>
    <w:rsid w:val="009B7B40"/>
    <w:rsid w:val="009B7C0F"/>
    <w:rsid w:val="009B7C80"/>
    <w:rsid w:val="009B7F6E"/>
    <w:rsid w:val="009C00E3"/>
    <w:rsid w:val="009C0173"/>
    <w:rsid w:val="009C0357"/>
    <w:rsid w:val="009C04AF"/>
    <w:rsid w:val="009C05BD"/>
    <w:rsid w:val="009C0804"/>
    <w:rsid w:val="009C081D"/>
    <w:rsid w:val="009C096F"/>
    <w:rsid w:val="009C09ED"/>
    <w:rsid w:val="009C0C99"/>
    <w:rsid w:val="009C0D4D"/>
    <w:rsid w:val="009C1056"/>
    <w:rsid w:val="009C106B"/>
    <w:rsid w:val="009C1666"/>
    <w:rsid w:val="009C18BF"/>
    <w:rsid w:val="009C19F7"/>
    <w:rsid w:val="009C1B71"/>
    <w:rsid w:val="009C1C2E"/>
    <w:rsid w:val="009C1EF5"/>
    <w:rsid w:val="009C1FAA"/>
    <w:rsid w:val="009C2134"/>
    <w:rsid w:val="009C225F"/>
    <w:rsid w:val="009C2590"/>
    <w:rsid w:val="009C265A"/>
    <w:rsid w:val="009C2702"/>
    <w:rsid w:val="009C28BD"/>
    <w:rsid w:val="009C28FE"/>
    <w:rsid w:val="009C294B"/>
    <w:rsid w:val="009C2AA8"/>
    <w:rsid w:val="009C2B78"/>
    <w:rsid w:val="009C2BE5"/>
    <w:rsid w:val="009C2C42"/>
    <w:rsid w:val="009C2DF8"/>
    <w:rsid w:val="009C3072"/>
    <w:rsid w:val="009C3102"/>
    <w:rsid w:val="009C32F3"/>
    <w:rsid w:val="009C353D"/>
    <w:rsid w:val="009C35B6"/>
    <w:rsid w:val="009C3646"/>
    <w:rsid w:val="009C365C"/>
    <w:rsid w:val="009C36CF"/>
    <w:rsid w:val="009C38EB"/>
    <w:rsid w:val="009C3FD1"/>
    <w:rsid w:val="009C409E"/>
    <w:rsid w:val="009C41B7"/>
    <w:rsid w:val="009C4278"/>
    <w:rsid w:val="009C439A"/>
    <w:rsid w:val="009C48C7"/>
    <w:rsid w:val="009C4A4E"/>
    <w:rsid w:val="009C4B16"/>
    <w:rsid w:val="009C4BB5"/>
    <w:rsid w:val="009C503A"/>
    <w:rsid w:val="009C511C"/>
    <w:rsid w:val="009C513E"/>
    <w:rsid w:val="009C51FE"/>
    <w:rsid w:val="009C520B"/>
    <w:rsid w:val="009C5252"/>
    <w:rsid w:val="009C52A5"/>
    <w:rsid w:val="009C54C7"/>
    <w:rsid w:val="009C5847"/>
    <w:rsid w:val="009C5913"/>
    <w:rsid w:val="009C5CD4"/>
    <w:rsid w:val="009C5D75"/>
    <w:rsid w:val="009C60D9"/>
    <w:rsid w:val="009C62BC"/>
    <w:rsid w:val="009C631B"/>
    <w:rsid w:val="009C6373"/>
    <w:rsid w:val="009C6E45"/>
    <w:rsid w:val="009C6E8B"/>
    <w:rsid w:val="009C6FA1"/>
    <w:rsid w:val="009C722E"/>
    <w:rsid w:val="009C7259"/>
    <w:rsid w:val="009C75E7"/>
    <w:rsid w:val="009C76DB"/>
    <w:rsid w:val="009C7971"/>
    <w:rsid w:val="009D00F7"/>
    <w:rsid w:val="009D013C"/>
    <w:rsid w:val="009D0148"/>
    <w:rsid w:val="009D03DA"/>
    <w:rsid w:val="009D0449"/>
    <w:rsid w:val="009D07A1"/>
    <w:rsid w:val="009D0B1D"/>
    <w:rsid w:val="009D0C83"/>
    <w:rsid w:val="009D0CEF"/>
    <w:rsid w:val="009D0D2F"/>
    <w:rsid w:val="009D0F08"/>
    <w:rsid w:val="009D1094"/>
    <w:rsid w:val="009D10AC"/>
    <w:rsid w:val="009D120E"/>
    <w:rsid w:val="009D1244"/>
    <w:rsid w:val="009D12FB"/>
    <w:rsid w:val="009D1509"/>
    <w:rsid w:val="009D156D"/>
    <w:rsid w:val="009D191F"/>
    <w:rsid w:val="009D1B90"/>
    <w:rsid w:val="009D1C51"/>
    <w:rsid w:val="009D1DA7"/>
    <w:rsid w:val="009D1F7C"/>
    <w:rsid w:val="009D1F8F"/>
    <w:rsid w:val="009D21D1"/>
    <w:rsid w:val="009D249F"/>
    <w:rsid w:val="009D2510"/>
    <w:rsid w:val="009D26C8"/>
    <w:rsid w:val="009D278C"/>
    <w:rsid w:val="009D27B3"/>
    <w:rsid w:val="009D2931"/>
    <w:rsid w:val="009D2AB5"/>
    <w:rsid w:val="009D307B"/>
    <w:rsid w:val="009D310C"/>
    <w:rsid w:val="009D3331"/>
    <w:rsid w:val="009D3445"/>
    <w:rsid w:val="009D363A"/>
    <w:rsid w:val="009D38CB"/>
    <w:rsid w:val="009D39F9"/>
    <w:rsid w:val="009D3A2B"/>
    <w:rsid w:val="009D3ADE"/>
    <w:rsid w:val="009D3D44"/>
    <w:rsid w:val="009D3F96"/>
    <w:rsid w:val="009D4078"/>
    <w:rsid w:val="009D4093"/>
    <w:rsid w:val="009D40EB"/>
    <w:rsid w:val="009D42B9"/>
    <w:rsid w:val="009D4447"/>
    <w:rsid w:val="009D448E"/>
    <w:rsid w:val="009D4527"/>
    <w:rsid w:val="009D4682"/>
    <w:rsid w:val="009D490B"/>
    <w:rsid w:val="009D4921"/>
    <w:rsid w:val="009D495F"/>
    <w:rsid w:val="009D4A10"/>
    <w:rsid w:val="009D4B64"/>
    <w:rsid w:val="009D4D3F"/>
    <w:rsid w:val="009D530F"/>
    <w:rsid w:val="009D55C2"/>
    <w:rsid w:val="009D573E"/>
    <w:rsid w:val="009D58B4"/>
    <w:rsid w:val="009D5A8C"/>
    <w:rsid w:val="009D5DFE"/>
    <w:rsid w:val="009D5E85"/>
    <w:rsid w:val="009D5E8E"/>
    <w:rsid w:val="009D6020"/>
    <w:rsid w:val="009D623A"/>
    <w:rsid w:val="009D65FE"/>
    <w:rsid w:val="009D68F4"/>
    <w:rsid w:val="009D6E83"/>
    <w:rsid w:val="009D6F27"/>
    <w:rsid w:val="009D7435"/>
    <w:rsid w:val="009D78FD"/>
    <w:rsid w:val="009D799B"/>
    <w:rsid w:val="009D7A08"/>
    <w:rsid w:val="009D7B76"/>
    <w:rsid w:val="009D7CD8"/>
    <w:rsid w:val="009D7D35"/>
    <w:rsid w:val="009D7D6C"/>
    <w:rsid w:val="009E005B"/>
    <w:rsid w:val="009E037F"/>
    <w:rsid w:val="009E0422"/>
    <w:rsid w:val="009E048C"/>
    <w:rsid w:val="009E049F"/>
    <w:rsid w:val="009E08C0"/>
    <w:rsid w:val="009E0933"/>
    <w:rsid w:val="009E097D"/>
    <w:rsid w:val="009E0B4C"/>
    <w:rsid w:val="009E0C7D"/>
    <w:rsid w:val="009E0F47"/>
    <w:rsid w:val="009E0F77"/>
    <w:rsid w:val="009E1158"/>
    <w:rsid w:val="009E119A"/>
    <w:rsid w:val="009E1457"/>
    <w:rsid w:val="009E1479"/>
    <w:rsid w:val="009E1714"/>
    <w:rsid w:val="009E1B1A"/>
    <w:rsid w:val="009E1CD8"/>
    <w:rsid w:val="009E1EFD"/>
    <w:rsid w:val="009E1F62"/>
    <w:rsid w:val="009E1FD5"/>
    <w:rsid w:val="009E200E"/>
    <w:rsid w:val="009E2180"/>
    <w:rsid w:val="009E2351"/>
    <w:rsid w:val="009E2363"/>
    <w:rsid w:val="009E2407"/>
    <w:rsid w:val="009E265E"/>
    <w:rsid w:val="009E26A3"/>
    <w:rsid w:val="009E2827"/>
    <w:rsid w:val="009E2830"/>
    <w:rsid w:val="009E28B0"/>
    <w:rsid w:val="009E29C4"/>
    <w:rsid w:val="009E2BBD"/>
    <w:rsid w:val="009E2C1B"/>
    <w:rsid w:val="009E2FEB"/>
    <w:rsid w:val="009E336B"/>
    <w:rsid w:val="009E3431"/>
    <w:rsid w:val="009E348A"/>
    <w:rsid w:val="009E37A8"/>
    <w:rsid w:val="009E394A"/>
    <w:rsid w:val="009E3C71"/>
    <w:rsid w:val="009E3D54"/>
    <w:rsid w:val="009E3EC4"/>
    <w:rsid w:val="009E4274"/>
    <w:rsid w:val="009E43CA"/>
    <w:rsid w:val="009E49BA"/>
    <w:rsid w:val="009E4C86"/>
    <w:rsid w:val="009E4E19"/>
    <w:rsid w:val="009E51E2"/>
    <w:rsid w:val="009E56F9"/>
    <w:rsid w:val="009E5741"/>
    <w:rsid w:val="009E57EE"/>
    <w:rsid w:val="009E5D63"/>
    <w:rsid w:val="009E5D64"/>
    <w:rsid w:val="009E5EA2"/>
    <w:rsid w:val="009E61DE"/>
    <w:rsid w:val="009E6277"/>
    <w:rsid w:val="009E6302"/>
    <w:rsid w:val="009E633E"/>
    <w:rsid w:val="009E6426"/>
    <w:rsid w:val="009E6619"/>
    <w:rsid w:val="009E66D7"/>
    <w:rsid w:val="009E69B0"/>
    <w:rsid w:val="009E6C5C"/>
    <w:rsid w:val="009E6E86"/>
    <w:rsid w:val="009E6F61"/>
    <w:rsid w:val="009E70F5"/>
    <w:rsid w:val="009E7208"/>
    <w:rsid w:val="009E7340"/>
    <w:rsid w:val="009E749E"/>
    <w:rsid w:val="009E7516"/>
    <w:rsid w:val="009E7B40"/>
    <w:rsid w:val="009E7DA8"/>
    <w:rsid w:val="009F0153"/>
    <w:rsid w:val="009F017E"/>
    <w:rsid w:val="009F01C6"/>
    <w:rsid w:val="009F01F4"/>
    <w:rsid w:val="009F03B4"/>
    <w:rsid w:val="009F06A6"/>
    <w:rsid w:val="009F0A96"/>
    <w:rsid w:val="009F0DA9"/>
    <w:rsid w:val="009F0E15"/>
    <w:rsid w:val="009F0E2A"/>
    <w:rsid w:val="009F0FB4"/>
    <w:rsid w:val="009F0FB6"/>
    <w:rsid w:val="009F135B"/>
    <w:rsid w:val="009F154D"/>
    <w:rsid w:val="009F1631"/>
    <w:rsid w:val="009F1657"/>
    <w:rsid w:val="009F166B"/>
    <w:rsid w:val="009F16F5"/>
    <w:rsid w:val="009F1793"/>
    <w:rsid w:val="009F190C"/>
    <w:rsid w:val="009F1A9D"/>
    <w:rsid w:val="009F1BFA"/>
    <w:rsid w:val="009F1C0C"/>
    <w:rsid w:val="009F1C28"/>
    <w:rsid w:val="009F1CEE"/>
    <w:rsid w:val="009F1D06"/>
    <w:rsid w:val="009F2022"/>
    <w:rsid w:val="009F2184"/>
    <w:rsid w:val="009F233A"/>
    <w:rsid w:val="009F260F"/>
    <w:rsid w:val="009F2788"/>
    <w:rsid w:val="009F27E5"/>
    <w:rsid w:val="009F287B"/>
    <w:rsid w:val="009F28D7"/>
    <w:rsid w:val="009F2A6B"/>
    <w:rsid w:val="009F2CE4"/>
    <w:rsid w:val="009F2D28"/>
    <w:rsid w:val="009F2E7B"/>
    <w:rsid w:val="009F3064"/>
    <w:rsid w:val="009F3549"/>
    <w:rsid w:val="009F360E"/>
    <w:rsid w:val="009F36DC"/>
    <w:rsid w:val="009F372B"/>
    <w:rsid w:val="009F39D1"/>
    <w:rsid w:val="009F3C98"/>
    <w:rsid w:val="009F3CF8"/>
    <w:rsid w:val="009F3D56"/>
    <w:rsid w:val="009F3E13"/>
    <w:rsid w:val="009F3F04"/>
    <w:rsid w:val="009F3F49"/>
    <w:rsid w:val="009F4145"/>
    <w:rsid w:val="009F4294"/>
    <w:rsid w:val="009F4336"/>
    <w:rsid w:val="009F44EF"/>
    <w:rsid w:val="009F462D"/>
    <w:rsid w:val="009F4641"/>
    <w:rsid w:val="009F4786"/>
    <w:rsid w:val="009F47BB"/>
    <w:rsid w:val="009F483D"/>
    <w:rsid w:val="009F4A00"/>
    <w:rsid w:val="009F4CA1"/>
    <w:rsid w:val="009F5111"/>
    <w:rsid w:val="009F517F"/>
    <w:rsid w:val="009F51E4"/>
    <w:rsid w:val="009F58D0"/>
    <w:rsid w:val="009F59BE"/>
    <w:rsid w:val="009F5E7F"/>
    <w:rsid w:val="009F5F42"/>
    <w:rsid w:val="009F6100"/>
    <w:rsid w:val="009F62DF"/>
    <w:rsid w:val="009F6586"/>
    <w:rsid w:val="009F6617"/>
    <w:rsid w:val="009F66CB"/>
    <w:rsid w:val="009F6817"/>
    <w:rsid w:val="009F68A5"/>
    <w:rsid w:val="009F7168"/>
    <w:rsid w:val="009F742B"/>
    <w:rsid w:val="009F784B"/>
    <w:rsid w:val="009F7946"/>
    <w:rsid w:val="009F7A10"/>
    <w:rsid w:val="009F7B07"/>
    <w:rsid w:val="009F7B49"/>
    <w:rsid w:val="009F7C35"/>
    <w:rsid w:val="009F7D41"/>
    <w:rsid w:val="009F7D4B"/>
    <w:rsid w:val="00A001AF"/>
    <w:rsid w:val="00A002A6"/>
    <w:rsid w:val="00A00393"/>
    <w:rsid w:val="00A00639"/>
    <w:rsid w:val="00A0067D"/>
    <w:rsid w:val="00A0080A"/>
    <w:rsid w:val="00A008E9"/>
    <w:rsid w:val="00A00A00"/>
    <w:rsid w:val="00A00A0F"/>
    <w:rsid w:val="00A00C60"/>
    <w:rsid w:val="00A00D1E"/>
    <w:rsid w:val="00A00F32"/>
    <w:rsid w:val="00A01045"/>
    <w:rsid w:val="00A0105B"/>
    <w:rsid w:val="00A014B7"/>
    <w:rsid w:val="00A01751"/>
    <w:rsid w:val="00A0181D"/>
    <w:rsid w:val="00A019B5"/>
    <w:rsid w:val="00A019FF"/>
    <w:rsid w:val="00A01F51"/>
    <w:rsid w:val="00A01FA7"/>
    <w:rsid w:val="00A023F8"/>
    <w:rsid w:val="00A0251E"/>
    <w:rsid w:val="00A0267B"/>
    <w:rsid w:val="00A02985"/>
    <w:rsid w:val="00A02AEA"/>
    <w:rsid w:val="00A02B5F"/>
    <w:rsid w:val="00A02FD4"/>
    <w:rsid w:val="00A0306C"/>
    <w:rsid w:val="00A030A6"/>
    <w:rsid w:val="00A0325E"/>
    <w:rsid w:val="00A033FE"/>
    <w:rsid w:val="00A035FE"/>
    <w:rsid w:val="00A036E7"/>
    <w:rsid w:val="00A038EC"/>
    <w:rsid w:val="00A03CD4"/>
    <w:rsid w:val="00A03D7E"/>
    <w:rsid w:val="00A03D80"/>
    <w:rsid w:val="00A03F34"/>
    <w:rsid w:val="00A04026"/>
    <w:rsid w:val="00A04201"/>
    <w:rsid w:val="00A04371"/>
    <w:rsid w:val="00A04380"/>
    <w:rsid w:val="00A044B3"/>
    <w:rsid w:val="00A044EA"/>
    <w:rsid w:val="00A046CE"/>
    <w:rsid w:val="00A046D0"/>
    <w:rsid w:val="00A0494B"/>
    <w:rsid w:val="00A04D8C"/>
    <w:rsid w:val="00A04D99"/>
    <w:rsid w:val="00A052A7"/>
    <w:rsid w:val="00A056BC"/>
    <w:rsid w:val="00A05704"/>
    <w:rsid w:val="00A05802"/>
    <w:rsid w:val="00A05964"/>
    <w:rsid w:val="00A05BE5"/>
    <w:rsid w:val="00A05C99"/>
    <w:rsid w:val="00A05DD9"/>
    <w:rsid w:val="00A05EB7"/>
    <w:rsid w:val="00A06152"/>
    <w:rsid w:val="00A061A8"/>
    <w:rsid w:val="00A06210"/>
    <w:rsid w:val="00A063B5"/>
    <w:rsid w:val="00A06698"/>
    <w:rsid w:val="00A0686A"/>
    <w:rsid w:val="00A06FDD"/>
    <w:rsid w:val="00A07032"/>
    <w:rsid w:val="00A07064"/>
    <w:rsid w:val="00A075E7"/>
    <w:rsid w:val="00A07A21"/>
    <w:rsid w:val="00A07CB5"/>
    <w:rsid w:val="00A07F3C"/>
    <w:rsid w:val="00A102B5"/>
    <w:rsid w:val="00A106AE"/>
    <w:rsid w:val="00A10992"/>
    <w:rsid w:val="00A10C48"/>
    <w:rsid w:val="00A10D05"/>
    <w:rsid w:val="00A10D51"/>
    <w:rsid w:val="00A112A0"/>
    <w:rsid w:val="00A113F6"/>
    <w:rsid w:val="00A116DA"/>
    <w:rsid w:val="00A11798"/>
    <w:rsid w:val="00A11FA5"/>
    <w:rsid w:val="00A12035"/>
    <w:rsid w:val="00A12075"/>
    <w:rsid w:val="00A12135"/>
    <w:rsid w:val="00A128B0"/>
    <w:rsid w:val="00A129F4"/>
    <w:rsid w:val="00A12BEF"/>
    <w:rsid w:val="00A130B3"/>
    <w:rsid w:val="00A130CB"/>
    <w:rsid w:val="00A1335F"/>
    <w:rsid w:val="00A13436"/>
    <w:rsid w:val="00A1359F"/>
    <w:rsid w:val="00A137F6"/>
    <w:rsid w:val="00A13C94"/>
    <w:rsid w:val="00A13CF1"/>
    <w:rsid w:val="00A13D98"/>
    <w:rsid w:val="00A13F87"/>
    <w:rsid w:val="00A14119"/>
    <w:rsid w:val="00A1419A"/>
    <w:rsid w:val="00A141DD"/>
    <w:rsid w:val="00A14511"/>
    <w:rsid w:val="00A147A1"/>
    <w:rsid w:val="00A14C4B"/>
    <w:rsid w:val="00A14D81"/>
    <w:rsid w:val="00A14FC4"/>
    <w:rsid w:val="00A150B1"/>
    <w:rsid w:val="00A151D4"/>
    <w:rsid w:val="00A151EC"/>
    <w:rsid w:val="00A153EE"/>
    <w:rsid w:val="00A155EA"/>
    <w:rsid w:val="00A1565F"/>
    <w:rsid w:val="00A15727"/>
    <w:rsid w:val="00A157B6"/>
    <w:rsid w:val="00A1590F"/>
    <w:rsid w:val="00A15A3E"/>
    <w:rsid w:val="00A1650F"/>
    <w:rsid w:val="00A16654"/>
    <w:rsid w:val="00A16E55"/>
    <w:rsid w:val="00A17045"/>
    <w:rsid w:val="00A175AD"/>
    <w:rsid w:val="00A178CC"/>
    <w:rsid w:val="00A17D3B"/>
    <w:rsid w:val="00A17FB2"/>
    <w:rsid w:val="00A200ED"/>
    <w:rsid w:val="00A2014A"/>
    <w:rsid w:val="00A201E4"/>
    <w:rsid w:val="00A203E0"/>
    <w:rsid w:val="00A20789"/>
    <w:rsid w:val="00A20A6C"/>
    <w:rsid w:val="00A20A75"/>
    <w:rsid w:val="00A20C17"/>
    <w:rsid w:val="00A20C69"/>
    <w:rsid w:val="00A20D03"/>
    <w:rsid w:val="00A211E6"/>
    <w:rsid w:val="00A21366"/>
    <w:rsid w:val="00A214A2"/>
    <w:rsid w:val="00A21666"/>
    <w:rsid w:val="00A21B66"/>
    <w:rsid w:val="00A21BFF"/>
    <w:rsid w:val="00A220D0"/>
    <w:rsid w:val="00A22159"/>
    <w:rsid w:val="00A22205"/>
    <w:rsid w:val="00A22429"/>
    <w:rsid w:val="00A2248D"/>
    <w:rsid w:val="00A22849"/>
    <w:rsid w:val="00A228CD"/>
    <w:rsid w:val="00A229B4"/>
    <w:rsid w:val="00A22A31"/>
    <w:rsid w:val="00A22E6C"/>
    <w:rsid w:val="00A22F63"/>
    <w:rsid w:val="00A22FF2"/>
    <w:rsid w:val="00A23240"/>
    <w:rsid w:val="00A23363"/>
    <w:rsid w:val="00A23450"/>
    <w:rsid w:val="00A2372D"/>
    <w:rsid w:val="00A23A8E"/>
    <w:rsid w:val="00A23AA1"/>
    <w:rsid w:val="00A23B4F"/>
    <w:rsid w:val="00A23C7A"/>
    <w:rsid w:val="00A23F3C"/>
    <w:rsid w:val="00A241C4"/>
    <w:rsid w:val="00A242D5"/>
    <w:rsid w:val="00A244E3"/>
    <w:rsid w:val="00A24551"/>
    <w:rsid w:val="00A24C7E"/>
    <w:rsid w:val="00A24DFD"/>
    <w:rsid w:val="00A24F25"/>
    <w:rsid w:val="00A25517"/>
    <w:rsid w:val="00A255D8"/>
    <w:rsid w:val="00A25631"/>
    <w:rsid w:val="00A25719"/>
    <w:rsid w:val="00A25BEA"/>
    <w:rsid w:val="00A25C68"/>
    <w:rsid w:val="00A25FB2"/>
    <w:rsid w:val="00A25FEE"/>
    <w:rsid w:val="00A26056"/>
    <w:rsid w:val="00A2622F"/>
    <w:rsid w:val="00A26835"/>
    <w:rsid w:val="00A26911"/>
    <w:rsid w:val="00A26C0D"/>
    <w:rsid w:val="00A26EB1"/>
    <w:rsid w:val="00A26F86"/>
    <w:rsid w:val="00A27136"/>
    <w:rsid w:val="00A2735E"/>
    <w:rsid w:val="00A27501"/>
    <w:rsid w:val="00A276A0"/>
    <w:rsid w:val="00A2771B"/>
    <w:rsid w:val="00A27734"/>
    <w:rsid w:val="00A27767"/>
    <w:rsid w:val="00A27852"/>
    <w:rsid w:val="00A27F5B"/>
    <w:rsid w:val="00A30097"/>
    <w:rsid w:val="00A3020F"/>
    <w:rsid w:val="00A30293"/>
    <w:rsid w:val="00A302AC"/>
    <w:rsid w:val="00A303CC"/>
    <w:rsid w:val="00A30486"/>
    <w:rsid w:val="00A30695"/>
    <w:rsid w:val="00A306A7"/>
    <w:rsid w:val="00A306B2"/>
    <w:rsid w:val="00A308F8"/>
    <w:rsid w:val="00A309F4"/>
    <w:rsid w:val="00A30BDA"/>
    <w:rsid w:val="00A30C8A"/>
    <w:rsid w:val="00A30CA3"/>
    <w:rsid w:val="00A30D4C"/>
    <w:rsid w:val="00A30D60"/>
    <w:rsid w:val="00A30E76"/>
    <w:rsid w:val="00A31038"/>
    <w:rsid w:val="00A3112E"/>
    <w:rsid w:val="00A31453"/>
    <w:rsid w:val="00A314DB"/>
    <w:rsid w:val="00A31520"/>
    <w:rsid w:val="00A315D3"/>
    <w:rsid w:val="00A318EA"/>
    <w:rsid w:val="00A32045"/>
    <w:rsid w:val="00A320A0"/>
    <w:rsid w:val="00A32143"/>
    <w:rsid w:val="00A324A7"/>
    <w:rsid w:val="00A32509"/>
    <w:rsid w:val="00A32742"/>
    <w:rsid w:val="00A327B2"/>
    <w:rsid w:val="00A3297C"/>
    <w:rsid w:val="00A32D27"/>
    <w:rsid w:val="00A32E35"/>
    <w:rsid w:val="00A32FE8"/>
    <w:rsid w:val="00A330B4"/>
    <w:rsid w:val="00A333E4"/>
    <w:rsid w:val="00A336E6"/>
    <w:rsid w:val="00A3378C"/>
    <w:rsid w:val="00A33B17"/>
    <w:rsid w:val="00A33C57"/>
    <w:rsid w:val="00A34293"/>
    <w:rsid w:val="00A34388"/>
    <w:rsid w:val="00A3488A"/>
    <w:rsid w:val="00A348D3"/>
    <w:rsid w:val="00A34A0E"/>
    <w:rsid w:val="00A34AD1"/>
    <w:rsid w:val="00A34C4F"/>
    <w:rsid w:val="00A34F8C"/>
    <w:rsid w:val="00A3500C"/>
    <w:rsid w:val="00A35012"/>
    <w:rsid w:val="00A3508F"/>
    <w:rsid w:val="00A35105"/>
    <w:rsid w:val="00A35197"/>
    <w:rsid w:val="00A355CE"/>
    <w:rsid w:val="00A35654"/>
    <w:rsid w:val="00A357C5"/>
    <w:rsid w:val="00A35AAD"/>
    <w:rsid w:val="00A35D12"/>
    <w:rsid w:val="00A35F40"/>
    <w:rsid w:val="00A360A8"/>
    <w:rsid w:val="00A3611B"/>
    <w:rsid w:val="00A36135"/>
    <w:rsid w:val="00A3630C"/>
    <w:rsid w:val="00A363ED"/>
    <w:rsid w:val="00A36528"/>
    <w:rsid w:val="00A36579"/>
    <w:rsid w:val="00A36587"/>
    <w:rsid w:val="00A36699"/>
    <w:rsid w:val="00A36948"/>
    <w:rsid w:val="00A36B7D"/>
    <w:rsid w:val="00A36CF2"/>
    <w:rsid w:val="00A36D00"/>
    <w:rsid w:val="00A36FED"/>
    <w:rsid w:val="00A372F6"/>
    <w:rsid w:val="00A37348"/>
    <w:rsid w:val="00A377D1"/>
    <w:rsid w:val="00A37ACA"/>
    <w:rsid w:val="00A37B6F"/>
    <w:rsid w:val="00A37D06"/>
    <w:rsid w:val="00A37EC2"/>
    <w:rsid w:val="00A4002A"/>
    <w:rsid w:val="00A4055B"/>
    <w:rsid w:val="00A40652"/>
    <w:rsid w:val="00A407AD"/>
    <w:rsid w:val="00A407EC"/>
    <w:rsid w:val="00A40827"/>
    <w:rsid w:val="00A40A96"/>
    <w:rsid w:val="00A40DAC"/>
    <w:rsid w:val="00A40F82"/>
    <w:rsid w:val="00A41107"/>
    <w:rsid w:val="00A41109"/>
    <w:rsid w:val="00A41326"/>
    <w:rsid w:val="00A41348"/>
    <w:rsid w:val="00A415CA"/>
    <w:rsid w:val="00A41671"/>
    <w:rsid w:val="00A41BF0"/>
    <w:rsid w:val="00A41EF4"/>
    <w:rsid w:val="00A42129"/>
    <w:rsid w:val="00A42224"/>
    <w:rsid w:val="00A422B4"/>
    <w:rsid w:val="00A424C6"/>
    <w:rsid w:val="00A42535"/>
    <w:rsid w:val="00A425BA"/>
    <w:rsid w:val="00A42BC0"/>
    <w:rsid w:val="00A42BF6"/>
    <w:rsid w:val="00A42C20"/>
    <w:rsid w:val="00A42ED4"/>
    <w:rsid w:val="00A42F75"/>
    <w:rsid w:val="00A4303B"/>
    <w:rsid w:val="00A43151"/>
    <w:rsid w:val="00A432D9"/>
    <w:rsid w:val="00A4330D"/>
    <w:rsid w:val="00A4345F"/>
    <w:rsid w:val="00A4354F"/>
    <w:rsid w:val="00A43655"/>
    <w:rsid w:val="00A43689"/>
    <w:rsid w:val="00A43715"/>
    <w:rsid w:val="00A4377C"/>
    <w:rsid w:val="00A437CC"/>
    <w:rsid w:val="00A437EF"/>
    <w:rsid w:val="00A437F8"/>
    <w:rsid w:val="00A43BEB"/>
    <w:rsid w:val="00A43D0D"/>
    <w:rsid w:val="00A4405A"/>
    <w:rsid w:val="00A440AC"/>
    <w:rsid w:val="00A44172"/>
    <w:rsid w:val="00A44222"/>
    <w:rsid w:val="00A44463"/>
    <w:rsid w:val="00A445B1"/>
    <w:rsid w:val="00A445D0"/>
    <w:rsid w:val="00A447DD"/>
    <w:rsid w:val="00A44803"/>
    <w:rsid w:val="00A44825"/>
    <w:rsid w:val="00A44B4D"/>
    <w:rsid w:val="00A44D01"/>
    <w:rsid w:val="00A44F7B"/>
    <w:rsid w:val="00A45483"/>
    <w:rsid w:val="00A45BAF"/>
    <w:rsid w:val="00A45CE0"/>
    <w:rsid w:val="00A45D28"/>
    <w:rsid w:val="00A45D30"/>
    <w:rsid w:val="00A45D53"/>
    <w:rsid w:val="00A46007"/>
    <w:rsid w:val="00A4605D"/>
    <w:rsid w:val="00A4606B"/>
    <w:rsid w:val="00A461BD"/>
    <w:rsid w:val="00A468E9"/>
    <w:rsid w:val="00A46A0F"/>
    <w:rsid w:val="00A46A28"/>
    <w:rsid w:val="00A46AF1"/>
    <w:rsid w:val="00A46C2A"/>
    <w:rsid w:val="00A46CBA"/>
    <w:rsid w:val="00A47102"/>
    <w:rsid w:val="00A471F2"/>
    <w:rsid w:val="00A47247"/>
    <w:rsid w:val="00A47431"/>
    <w:rsid w:val="00A47531"/>
    <w:rsid w:val="00A47578"/>
    <w:rsid w:val="00A477FA"/>
    <w:rsid w:val="00A47A47"/>
    <w:rsid w:val="00A47A6F"/>
    <w:rsid w:val="00A47AB3"/>
    <w:rsid w:val="00A5059B"/>
    <w:rsid w:val="00A50630"/>
    <w:rsid w:val="00A50885"/>
    <w:rsid w:val="00A50BC0"/>
    <w:rsid w:val="00A50BFC"/>
    <w:rsid w:val="00A50C7D"/>
    <w:rsid w:val="00A50CDB"/>
    <w:rsid w:val="00A50FA0"/>
    <w:rsid w:val="00A50FAC"/>
    <w:rsid w:val="00A513BA"/>
    <w:rsid w:val="00A51426"/>
    <w:rsid w:val="00A51441"/>
    <w:rsid w:val="00A5150E"/>
    <w:rsid w:val="00A515E1"/>
    <w:rsid w:val="00A51A20"/>
    <w:rsid w:val="00A51A9A"/>
    <w:rsid w:val="00A51B87"/>
    <w:rsid w:val="00A51DDF"/>
    <w:rsid w:val="00A51E1B"/>
    <w:rsid w:val="00A5202D"/>
    <w:rsid w:val="00A520CB"/>
    <w:rsid w:val="00A520E0"/>
    <w:rsid w:val="00A521EE"/>
    <w:rsid w:val="00A5224E"/>
    <w:rsid w:val="00A52284"/>
    <w:rsid w:val="00A522E4"/>
    <w:rsid w:val="00A52418"/>
    <w:rsid w:val="00A52419"/>
    <w:rsid w:val="00A526CB"/>
    <w:rsid w:val="00A5276C"/>
    <w:rsid w:val="00A5280E"/>
    <w:rsid w:val="00A528A4"/>
    <w:rsid w:val="00A52A00"/>
    <w:rsid w:val="00A52AA4"/>
    <w:rsid w:val="00A52BE3"/>
    <w:rsid w:val="00A52DB5"/>
    <w:rsid w:val="00A52F72"/>
    <w:rsid w:val="00A53259"/>
    <w:rsid w:val="00A53499"/>
    <w:rsid w:val="00A536AB"/>
    <w:rsid w:val="00A537C1"/>
    <w:rsid w:val="00A5386B"/>
    <w:rsid w:val="00A53A03"/>
    <w:rsid w:val="00A53DF6"/>
    <w:rsid w:val="00A54491"/>
    <w:rsid w:val="00A54592"/>
    <w:rsid w:val="00A54729"/>
    <w:rsid w:val="00A5475A"/>
    <w:rsid w:val="00A5478F"/>
    <w:rsid w:val="00A549BB"/>
    <w:rsid w:val="00A54A04"/>
    <w:rsid w:val="00A54BD6"/>
    <w:rsid w:val="00A54BEA"/>
    <w:rsid w:val="00A54D7E"/>
    <w:rsid w:val="00A55153"/>
    <w:rsid w:val="00A5524E"/>
    <w:rsid w:val="00A552A4"/>
    <w:rsid w:val="00A553A7"/>
    <w:rsid w:val="00A553C6"/>
    <w:rsid w:val="00A553D2"/>
    <w:rsid w:val="00A5556F"/>
    <w:rsid w:val="00A55693"/>
    <w:rsid w:val="00A556D8"/>
    <w:rsid w:val="00A5572C"/>
    <w:rsid w:val="00A558CD"/>
    <w:rsid w:val="00A5607D"/>
    <w:rsid w:val="00A56437"/>
    <w:rsid w:val="00A565BC"/>
    <w:rsid w:val="00A566C0"/>
    <w:rsid w:val="00A5690D"/>
    <w:rsid w:val="00A56CB7"/>
    <w:rsid w:val="00A56CE6"/>
    <w:rsid w:val="00A56D95"/>
    <w:rsid w:val="00A56DF7"/>
    <w:rsid w:val="00A56E11"/>
    <w:rsid w:val="00A56FB6"/>
    <w:rsid w:val="00A570C2"/>
    <w:rsid w:val="00A571B1"/>
    <w:rsid w:val="00A57379"/>
    <w:rsid w:val="00A573E8"/>
    <w:rsid w:val="00A57444"/>
    <w:rsid w:val="00A57484"/>
    <w:rsid w:val="00A5754E"/>
    <w:rsid w:val="00A5757C"/>
    <w:rsid w:val="00A5758C"/>
    <w:rsid w:val="00A57682"/>
    <w:rsid w:val="00A57876"/>
    <w:rsid w:val="00A57A39"/>
    <w:rsid w:val="00A57A3F"/>
    <w:rsid w:val="00A57B0D"/>
    <w:rsid w:val="00A57BA4"/>
    <w:rsid w:val="00A57C64"/>
    <w:rsid w:val="00A57ED7"/>
    <w:rsid w:val="00A60168"/>
    <w:rsid w:val="00A60384"/>
    <w:rsid w:val="00A6045C"/>
    <w:rsid w:val="00A6086E"/>
    <w:rsid w:val="00A60A21"/>
    <w:rsid w:val="00A60B9D"/>
    <w:rsid w:val="00A60D47"/>
    <w:rsid w:val="00A60E98"/>
    <w:rsid w:val="00A610EE"/>
    <w:rsid w:val="00A61220"/>
    <w:rsid w:val="00A61331"/>
    <w:rsid w:val="00A613F1"/>
    <w:rsid w:val="00A613FA"/>
    <w:rsid w:val="00A6156D"/>
    <w:rsid w:val="00A6179A"/>
    <w:rsid w:val="00A61873"/>
    <w:rsid w:val="00A61BC1"/>
    <w:rsid w:val="00A61DB6"/>
    <w:rsid w:val="00A61FB7"/>
    <w:rsid w:val="00A6241C"/>
    <w:rsid w:val="00A6249B"/>
    <w:rsid w:val="00A6253B"/>
    <w:rsid w:val="00A62685"/>
    <w:rsid w:val="00A62847"/>
    <w:rsid w:val="00A628F2"/>
    <w:rsid w:val="00A6294D"/>
    <w:rsid w:val="00A629F1"/>
    <w:rsid w:val="00A63136"/>
    <w:rsid w:val="00A631CB"/>
    <w:rsid w:val="00A63395"/>
    <w:rsid w:val="00A633DA"/>
    <w:rsid w:val="00A633F6"/>
    <w:rsid w:val="00A6347D"/>
    <w:rsid w:val="00A635C1"/>
    <w:rsid w:val="00A636E2"/>
    <w:rsid w:val="00A63839"/>
    <w:rsid w:val="00A63998"/>
    <w:rsid w:val="00A63B5D"/>
    <w:rsid w:val="00A63C1F"/>
    <w:rsid w:val="00A63E9E"/>
    <w:rsid w:val="00A63F1C"/>
    <w:rsid w:val="00A640EF"/>
    <w:rsid w:val="00A641B4"/>
    <w:rsid w:val="00A6428B"/>
    <w:rsid w:val="00A642D6"/>
    <w:rsid w:val="00A642F6"/>
    <w:rsid w:val="00A64331"/>
    <w:rsid w:val="00A6441C"/>
    <w:rsid w:val="00A6471D"/>
    <w:rsid w:val="00A64ABA"/>
    <w:rsid w:val="00A64D26"/>
    <w:rsid w:val="00A64F5B"/>
    <w:rsid w:val="00A65112"/>
    <w:rsid w:val="00A65169"/>
    <w:rsid w:val="00A651B6"/>
    <w:rsid w:val="00A6523E"/>
    <w:rsid w:val="00A652B6"/>
    <w:rsid w:val="00A656E0"/>
    <w:rsid w:val="00A657D8"/>
    <w:rsid w:val="00A6589C"/>
    <w:rsid w:val="00A65966"/>
    <w:rsid w:val="00A65A64"/>
    <w:rsid w:val="00A65F66"/>
    <w:rsid w:val="00A66043"/>
    <w:rsid w:val="00A6627A"/>
    <w:rsid w:val="00A66488"/>
    <w:rsid w:val="00A6652D"/>
    <w:rsid w:val="00A66678"/>
    <w:rsid w:val="00A6691B"/>
    <w:rsid w:val="00A6697C"/>
    <w:rsid w:val="00A66D06"/>
    <w:rsid w:val="00A66D97"/>
    <w:rsid w:val="00A66E8A"/>
    <w:rsid w:val="00A66FD9"/>
    <w:rsid w:val="00A671F0"/>
    <w:rsid w:val="00A6722A"/>
    <w:rsid w:val="00A6751B"/>
    <w:rsid w:val="00A6766E"/>
    <w:rsid w:val="00A6773F"/>
    <w:rsid w:val="00A677D8"/>
    <w:rsid w:val="00A67975"/>
    <w:rsid w:val="00A67B76"/>
    <w:rsid w:val="00A70186"/>
    <w:rsid w:val="00A70213"/>
    <w:rsid w:val="00A702F6"/>
    <w:rsid w:val="00A70302"/>
    <w:rsid w:val="00A70378"/>
    <w:rsid w:val="00A70641"/>
    <w:rsid w:val="00A70695"/>
    <w:rsid w:val="00A706B5"/>
    <w:rsid w:val="00A70838"/>
    <w:rsid w:val="00A708D2"/>
    <w:rsid w:val="00A70923"/>
    <w:rsid w:val="00A70B6F"/>
    <w:rsid w:val="00A70C5E"/>
    <w:rsid w:val="00A70DA1"/>
    <w:rsid w:val="00A70E38"/>
    <w:rsid w:val="00A7111D"/>
    <w:rsid w:val="00A7129B"/>
    <w:rsid w:val="00A71415"/>
    <w:rsid w:val="00A7167B"/>
    <w:rsid w:val="00A71E3E"/>
    <w:rsid w:val="00A71F6B"/>
    <w:rsid w:val="00A71F86"/>
    <w:rsid w:val="00A72021"/>
    <w:rsid w:val="00A726E2"/>
    <w:rsid w:val="00A72963"/>
    <w:rsid w:val="00A72A08"/>
    <w:rsid w:val="00A72A71"/>
    <w:rsid w:val="00A72B1B"/>
    <w:rsid w:val="00A72CA8"/>
    <w:rsid w:val="00A72D4B"/>
    <w:rsid w:val="00A72D89"/>
    <w:rsid w:val="00A73036"/>
    <w:rsid w:val="00A73209"/>
    <w:rsid w:val="00A73464"/>
    <w:rsid w:val="00A73477"/>
    <w:rsid w:val="00A73AB8"/>
    <w:rsid w:val="00A73B8C"/>
    <w:rsid w:val="00A73BA2"/>
    <w:rsid w:val="00A73C04"/>
    <w:rsid w:val="00A73C5E"/>
    <w:rsid w:val="00A74047"/>
    <w:rsid w:val="00A74516"/>
    <w:rsid w:val="00A747A1"/>
    <w:rsid w:val="00A74847"/>
    <w:rsid w:val="00A749B6"/>
    <w:rsid w:val="00A74D9F"/>
    <w:rsid w:val="00A74F0B"/>
    <w:rsid w:val="00A7593B"/>
    <w:rsid w:val="00A75973"/>
    <w:rsid w:val="00A75B9D"/>
    <w:rsid w:val="00A75BAE"/>
    <w:rsid w:val="00A75BE1"/>
    <w:rsid w:val="00A75E2B"/>
    <w:rsid w:val="00A761D4"/>
    <w:rsid w:val="00A7629E"/>
    <w:rsid w:val="00A765B4"/>
    <w:rsid w:val="00A770A4"/>
    <w:rsid w:val="00A770F8"/>
    <w:rsid w:val="00A77107"/>
    <w:rsid w:val="00A7729B"/>
    <w:rsid w:val="00A772C2"/>
    <w:rsid w:val="00A773D1"/>
    <w:rsid w:val="00A7775D"/>
    <w:rsid w:val="00A777FA"/>
    <w:rsid w:val="00A77ABB"/>
    <w:rsid w:val="00A77B29"/>
    <w:rsid w:val="00A77B67"/>
    <w:rsid w:val="00A77EEB"/>
    <w:rsid w:val="00A77F9C"/>
    <w:rsid w:val="00A80185"/>
    <w:rsid w:val="00A8022C"/>
    <w:rsid w:val="00A8030B"/>
    <w:rsid w:val="00A8042B"/>
    <w:rsid w:val="00A80495"/>
    <w:rsid w:val="00A80496"/>
    <w:rsid w:val="00A804BB"/>
    <w:rsid w:val="00A80686"/>
    <w:rsid w:val="00A806A0"/>
    <w:rsid w:val="00A80900"/>
    <w:rsid w:val="00A8094A"/>
    <w:rsid w:val="00A80C3B"/>
    <w:rsid w:val="00A80ED9"/>
    <w:rsid w:val="00A81153"/>
    <w:rsid w:val="00A811EC"/>
    <w:rsid w:val="00A81213"/>
    <w:rsid w:val="00A81318"/>
    <w:rsid w:val="00A8148F"/>
    <w:rsid w:val="00A81735"/>
    <w:rsid w:val="00A81BD4"/>
    <w:rsid w:val="00A81C2B"/>
    <w:rsid w:val="00A81C48"/>
    <w:rsid w:val="00A81F58"/>
    <w:rsid w:val="00A81F8A"/>
    <w:rsid w:val="00A821E4"/>
    <w:rsid w:val="00A822CA"/>
    <w:rsid w:val="00A82367"/>
    <w:rsid w:val="00A826CE"/>
    <w:rsid w:val="00A8273C"/>
    <w:rsid w:val="00A82741"/>
    <w:rsid w:val="00A82847"/>
    <w:rsid w:val="00A82A1F"/>
    <w:rsid w:val="00A82A7F"/>
    <w:rsid w:val="00A82AE8"/>
    <w:rsid w:val="00A82B3B"/>
    <w:rsid w:val="00A82DC7"/>
    <w:rsid w:val="00A82EC1"/>
    <w:rsid w:val="00A83333"/>
    <w:rsid w:val="00A8354F"/>
    <w:rsid w:val="00A83762"/>
    <w:rsid w:val="00A83A23"/>
    <w:rsid w:val="00A83F53"/>
    <w:rsid w:val="00A8406F"/>
    <w:rsid w:val="00A840F2"/>
    <w:rsid w:val="00A841A9"/>
    <w:rsid w:val="00A84602"/>
    <w:rsid w:val="00A84704"/>
    <w:rsid w:val="00A84740"/>
    <w:rsid w:val="00A847CA"/>
    <w:rsid w:val="00A84C3E"/>
    <w:rsid w:val="00A84F10"/>
    <w:rsid w:val="00A84F41"/>
    <w:rsid w:val="00A85006"/>
    <w:rsid w:val="00A8502D"/>
    <w:rsid w:val="00A8522A"/>
    <w:rsid w:val="00A85350"/>
    <w:rsid w:val="00A8536B"/>
    <w:rsid w:val="00A85450"/>
    <w:rsid w:val="00A85A94"/>
    <w:rsid w:val="00A85E04"/>
    <w:rsid w:val="00A85F7D"/>
    <w:rsid w:val="00A85FD4"/>
    <w:rsid w:val="00A86160"/>
    <w:rsid w:val="00A86285"/>
    <w:rsid w:val="00A8659D"/>
    <w:rsid w:val="00A86675"/>
    <w:rsid w:val="00A86ACE"/>
    <w:rsid w:val="00A86BE8"/>
    <w:rsid w:val="00A86D44"/>
    <w:rsid w:val="00A8701B"/>
    <w:rsid w:val="00A87145"/>
    <w:rsid w:val="00A8727B"/>
    <w:rsid w:val="00A87299"/>
    <w:rsid w:val="00A878C6"/>
    <w:rsid w:val="00A87996"/>
    <w:rsid w:val="00A87A58"/>
    <w:rsid w:val="00A87B10"/>
    <w:rsid w:val="00A9004F"/>
    <w:rsid w:val="00A903BE"/>
    <w:rsid w:val="00A90511"/>
    <w:rsid w:val="00A9065E"/>
    <w:rsid w:val="00A90689"/>
    <w:rsid w:val="00A90690"/>
    <w:rsid w:val="00A90695"/>
    <w:rsid w:val="00A90766"/>
    <w:rsid w:val="00A90A9D"/>
    <w:rsid w:val="00A90B66"/>
    <w:rsid w:val="00A90DEE"/>
    <w:rsid w:val="00A91083"/>
    <w:rsid w:val="00A910DF"/>
    <w:rsid w:val="00A91115"/>
    <w:rsid w:val="00A9111D"/>
    <w:rsid w:val="00A9111E"/>
    <w:rsid w:val="00A911F4"/>
    <w:rsid w:val="00A91437"/>
    <w:rsid w:val="00A917B8"/>
    <w:rsid w:val="00A91819"/>
    <w:rsid w:val="00A91A5F"/>
    <w:rsid w:val="00A91D01"/>
    <w:rsid w:val="00A91D8E"/>
    <w:rsid w:val="00A9221C"/>
    <w:rsid w:val="00A9250E"/>
    <w:rsid w:val="00A92597"/>
    <w:rsid w:val="00A9286F"/>
    <w:rsid w:val="00A92AF9"/>
    <w:rsid w:val="00A92BAA"/>
    <w:rsid w:val="00A9318C"/>
    <w:rsid w:val="00A932BF"/>
    <w:rsid w:val="00A9331B"/>
    <w:rsid w:val="00A93344"/>
    <w:rsid w:val="00A933EE"/>
    <w:rsid w:val="00A93439"/>
    <w:rsid w:val="00A934F4"/>
    <w:rsid w:val="00A9352C"/>
    <w:rsid w:val="00A93721"/>
    <w:rsid w:val="00A939F0"/>
    <w:rsid w:val="00A93D0F"/>
    <w:rsid w:val="00A93D62"/>
    <w:rsid w:val="00A93D9E"/>
    <w:rsid w:val="00A93E1C"/>
    <w:rsid w:val="00A941A3"/>
    <w:rsid w:val="00A9463C"/>
    <w:rsid w:val="00A94720"/>
    <w:rsid w:val="00A9475C"/>
    <w:rsid w:val="00A949F7"/>
    <w:rsid w:val="00A94A68"/>
    <w:rsid w:val="00A94ADE"/>
    <w:rsid w:val="00A94B18"/>
    <w:rsid w:val="00A94FF5"/>
    <w:rsid w:val="00A95468"/>
    <w:rsid w:val="00A954B3"/>
    <w:rsid w:val="00A95532"/>
    <w:rsid w:val="00A95766"/>
    <w:rsid w:val="00A9578B"/>
    <w:rsid w:val="00A95A56"/>
    <w:rsid w:val="00A96471"/>
    <w:rsid w:val="00A96858"/>
    <w:rsid w:val="00A96876"/>
    <w:rsid w:val="00A96D28"/>
    <w:rsid w:val="00A96F66"/>
    <w:rsid w:val="00A96F78"/>
    <w:rsid w:val="00A9717B"/>
    <w:rsid w:val="00A973FE"/>
    <w:rsid w:val="00A97AB8"/>
    <w:rsid w:val="00A97EC6"/>
    <w:rsid w:val="00A97F4D"/>
    <w:rsid w:val="00A97F83"/>
    <w:rsid w:val="00AA02F8"/>
    <w:rsid w:val="00AA052E"/>
    <w:rsid w:val="00AA067D"/>
    <w:rsid w:val="00AA0948"/>
    <w:rsid w:val="00AA0BCB"/>
    <w:rsid w:val="00AA0CC0"/>
    <w:rsid w:val="00AA0CD4"/>
    <w:rsid w:val="00AA0EE2"/>
    <w:rsid w:val="00AA0EF3"/>
    <w:rsid w:val="00AA0F5C"/>
    <w:rsid w:val="00AA1026"/>
    <w:rsid w:val="00AA126E"/>
    <w:rsid w:val="00AA14CB"/>
    <w:rsid w:val="00AA15C6"/>
    <w:rsid w:val="00AA1B3E"/>
    <w:rsid w:val="00AA1C5D"/>
    <w:rsid w:val="00AA1CB6"/>
    <w:rsid w:val="00AA1CEA"/>
    <w:rsid w:val="00AA1EF5"/>
    <w:rsid w:val="00AA2012"/>
    <w:rsid w:val="00AA203D"/>
    <w:rsid w:val="00AA210A"/>
    <w:rsid w:val="00AA2646"/>
    <w:rsid w:val="00AA2795"/>
    <w:rsid w:val="00AA2AF0"/>
    <w:rsid w:val="00AA2B31"/>
    <w:rsid w:val="00AA2B6C"/>
    <w:rsid w:val="00AA2B7F"/>
    <w:rsid w:val="00AA2DAF"/>
    <w:rsid w:val="00AA3128"/>
    <w:rsid w:val="00AA321B"/>
    <w:rsid w:val="00AA32D6"/>
    <w:rsid w:val="00AA32F3"/>
    <w:rsid w:val="00AA33AC"/>
    <w:rsid w:val="00AA33B7"/>
    <w:rsid w:val="00AA3593"/>
    <w:rsid w:val="00AA35F3"/>
    <w:rsid w:val="00AA3644"/>
    <w:rsid w:val="00AA3BE6"/>
    <w:rsid w:val="00AA3E5E"/>
    <w:rsid w:val="00AA3EC0"/>
    <w:rsid w:val="00AA3ED2"/>
    <w:rsid w:val="00AA3F4E"/>
    <w:rsid w:val="00AA43BF"/>
    <w:rsid w:val="00AA4760"/>
    <w:rsid w:val="00AA480E"/>
    <w:rsid w:val="00AA48F5"/>
    <w:rsid w:val="00AA4A1D"/>
    <w:rsid w:val="00AA4A4B"/>
    <w:rsid w:val="00AA4AA2"/>
    <w:rsid w:val="00AA4C0E"/>
    <w:rsid w:val="00AA5178"/>
    <w:rsid w:val="00AA5518"/>
    <w:rsid w:val="00AA578F"/>
    <w:rsid w:val="00AA5B9B"/>
    <w:rsid w:val="00AA5BC2"/>
    <w:rsid w:val="00AA5DA5"/>
    <w:rsid w:val="00AA5E49"/>
    <w:rsid w:val="00AA5EB2"/>
    <w:rsid w:val="00AA5EB9"/>
    <w:rsid w:val="00AA6746"/>
    <w:rsid w:val="00AA6973"/>
    <w:rsid w:val="00AA6CC9"/>
    <w:rsid w:val="00AA6CD0"/>
    <w:rsid w:val="00AA71F3"/>
    <w:rsid w:val="00AA724C"/>
    <w:rsid w:val="00AA75DE"/>
    <w:rsid w:val="00AA7609"/>
    <w:rsid w:val="00AA79B5"/>
    <w:rsid w:val="00AA7AEB"/>
    <w:rsid w:val="00AA7E35"/>
    <w:rsid w:val="00AB022C"/>
    <w:rsid w:val="00AB07E1"/>
    <w:rsid w:val="00AB0910"/>
    <w:rsid w:val="00AB0C5C"/>
    <w:rsid w:val="00AB0E9D"/>
    <w:rsid w:val="00AB10BC"/>
    <w:rsid w:val="00AB11BC"/>
    <w:rsid w:val="00AB1211"/>
    <w:rsid w:val="00AB1559"/>
    <w:rsid w:val="00AB15C9"/>
    <w:rsid w:val="00AB1652"/>
    <w:rsid w:val="00AB167B"/>
    <w:rsid w:val="00AB1682"/>
    <w:rsid w:val="00AB181A"/>
    <w:rsid w:val="00AB1BCC"/>
    <w:rsid w:val="00AB215B"/>
    <w:rsid w:val="00AB218C"/>
    <w:rsid w:val="00AB2562"/>
    <w:rsid w:val="00AB2854"/>
    <w:rsid w:val="00AB2AC9"/>
    <w:rsid w:val="00AB2C54"/>
    <w:rsid w:val="00AB2CEF"/>
    <w:rsid w:val="00AB2F62"/>
    <w:rsid w:val="00AB31C5"/>
    <w:rsid w:val="00AB31F0"/>
    <w:rsid w:val="00AB32F2"/>
    <w:rsid w:val="00AB33A1"/>
    <w:rsid w:val="00AB3752"/>
    <w:rsid w:val="00AB3ACD"/>
    <w:rsid w:val="00AB415D"/>
    <w:rsid w:val="00AB41B5"/>
    <w:rsid w:val="00AB4566"/>
    <w:rsid w:val="00AB4670"/>
    <w:rsid w:val="00AB46D9"/>
    <w:rsid w:val="00AB47D8"/>
    <w:rsid w:val="00AB4984"/>
    <w:rsid w:val="00AB498E"/>
    <w:rsid w:val="00AB4A54"/>
    <w:rsid w:val="00AB4C5B"/>
    <w:rsid w:val="00AB4C97"/>
    <w:rsid w:val="00AB4CFD"/>
    <w:rsid w:val="00AB4D9C"/>
    <w:rsid w:val="00AB4F4C"/>
    <w:rsid w:val="00AB4FFA"/>
    <w:rsid w:val="00AB5198"/>
    <w:rsid w:val="00AB5502"/>
    <w:rsid w:val="00AB5706"/>
    <w:rsid w:val="00AB5709"/>
    <w:rsid w:val="00AB5716"/>
    <w:rsid w:val="00AB58C0"/>
    <w:rsid w:val="00AB590E"/>
    <w:rsid w:val="00AB5D6F"/>
    <w:rsid w:val="00AB5F18"/>
    <w:rsid w:val="00AB6089"/>
    <w:rsid w:val="00AB6890"/>
    <w:rsid w:val="00AB692B"/>
    <w:rsid w:val="00AB6BCF"/>
    <w:rsid w:val="00AB6D26"/>
    <w:rsid w:val="00AB6D41"/>
    <w:rsid w:val="00AB6D58"/>
    <w:rsid w:val="00AB6DE3"/>
    <w:rsid w:val="00AB70CA"/>
    <w:rsid w:val="00AB70F6"/>
    <w:rsid w:val="00AB7193"/>
    <w:rsid w:val="00AB7532"/>
    <w:rsid w:val="00AB7961"/>
    <w:rsid w:val="00AB7C8D"/>
    <w:rsid w:val="00AB7DD8"/>
    <w:rsid w:val="00AB7DE0"/>
    <w:rsid w:val="00AC0613"/>
    <w:rsid w:val="00AC0A2E"/>
    <w:rsid w:val="00AC1633"/>
    <w:rsid w:val="00AC16C4"/>
    <w:rsid w:val="00AC1AEF"/>
    <w:rsid w:val="00AC1AFF"/>
    <w:rsid w:val="00AC1B37"/>
    <w:rsid w:val="00AC1C33"/>
    <w:rsid w:val="00AC1CB1"/>
    <w:rsid w:val="00AC1D1A"/>
    <w:rsid w:val="00AC1E2F"/>
    <w:rsid w:val="00AC1E90"/>
    <w:rsid w:val="00AC203C"/>
    <w:rsid w:val="00AC2116"/>
    <w:rsid w:val="00AC22E4"/>
    <w:rsid w:val="00AC24A1"/>
    <w:rsid w:val="00AC2615"/>
    <w:rsid w:val="00AC2667"/>
    <w:rsid w:val="00AC2706"/>
    <w:rsid w:val="00AC2739"/>
    <w:rsid w:val="00AC29B5"/>
    <w:rsid w:val="00AC2D65"/>
    <w:rsid w:val="00AC2EFD"/>
    <w:rsid w:val="00AC2F1C"/>
    <w:rsid w:val="00AC2F1D"/>
    <w:rsid w:val="00AC319D"/>
    <w:rsid w:val="00AC333A"/>
    <w:rsid w:val="00AC34AB"/>
    <w:rsid w:val="00AC36CC"/>
    <w:rsid w:val="00AC37BE"/>
    <w:rsid w:val="00AC37D7"/>
    <w:rsid w:val="00AC3856"/>
    <w:rsid w:val="00AC3990"/>
    <w:rsid w:val="00AC3C57"/>
    <w:rsid w:val="00AC3E02"/>
    <w:rsid w:val="00AC3E3F"/>
    <w:rsid w:val="00AC411A"/>
    <w:rsid w:val="00AC4282"/>
    <w:rsid w:val="00AC44D5"/>
    <w:rsid w:val="00AC44E3"/>
    <w:rsid w:val="00AC4676"/>
    <w:rsid w:val="00AC46BE"/>
    <w:rsid w:val="00AC4E1F"/>
    <w:rsid w:val="00AC5115"/>
    <w:rsid w:val="00AC51D5"/>
    <w:rsid w:val="00AC520F"/>
    <w:rsid w:val="00AC526F"/>
    <w:rsid w:val="00AC52C0"/>
    <w:rsid w:val="00AC5479"/>
    <w:rsid w:val="00AC553F"/>
    <w:rsid w:val="00AC56FB"/>
    <w:rsid w:val="00AC594A"/>
    <w:rsid w:val="00AC5F58"/>
    <w:rsid w:val="00AC5F98"/>
    <w:rsid w:val="00AC6105"/>
    <w:rsid w:val="00AC6132"/>
    <w:rsid w:val="00AC614D"/>
    <w:rsid w:val="00AC631D"/>
    <w:rsid w:val="00AC637B"/>
    <w:rsid w:val="00AC64F9"/>
    <w:rsid w:val="00AC6599"/>
    <w:rsid w:val="00AC676A"/>
    <w:rsid w:val="00AC6AEF"/>
    <w:rsid w:val="00AC6C8D"/>
    <w:rsid w:val="00AC6CF1"/>
    <w:rsid w:val="00AC6EB7"/>
    <w:rsid w:val="00AC7078"/>
    <w:rsid w:val="00AC7419"/>
    <w:rsid w:val="00AC752A"/>
    <w:rsid w:val="00AC75CF"/>
    <w:rsid w:val="00AC7729"/>
    <w:rsid w:val="00AC784F"/>
    <w:rsid w:val="00AC78AD"/>
    <w:rsid w:val="00AC790B"/>
    <w:rsid w:val="00AC7959"/>
    <w:rsid w:val="00AC7DDD"/>
    <w:rsid w:val="00AC7EC5"/>
    <w:rsid w:val="00AD0250"/>
    <w:rsid w:val="00AD02DF"/>
    <w:rsid w:val="00AD02FF"/>
    <w:rsid w:val="00AD065E"/>
    <w:rsid w:val="00AD07BF"/>
    <w:rsid w:val="00AD0818"/>
    <w:rsid w:val="00AD0946"/>
    <w:rsid w:val="00AD0AC7"/>
    <w:rsid w:val="00AD0C40"/>
    <w:rsid w:val="00AD0C79"/>
    <w:rsid w:val="00AD0DFE"/>
    <w:rsid w:val="00AD1228"/>
    <w:rsid w:val="00AD13A3"/>
    <w:rsid w:val="00AD1479"/>
    <w:rsid w:val="00AD153E"/>
    <w:rsid w:val="00AD1802"/>
    <w:rsid w:val="00AD1837"/>
    <w:rsid w:val="00AD1885"/>
    <w:rsid w:val="00AD18B8"/>
    <w:rsid w:val="00AD1AA0"/>
    <w:rsid w:val="00AD206F"/>
    <w:rsid w:val="00AD2114"/>
    <w:rsid w:val="00AD211A"/>
    <w:rsid w:val="00AD213E"/>
    <w:rsid w:val="00AD242B"/>
    <w:rsid w:val="00AD2698"/>
    <w:rsid w:val="00AD2AC4"/>
    <w:rsid w:val="00AD2C18"/>
    <w:rsid w:val="00AD2F0D"/>
    <w:rsid w:val="00AD32DF"/>
    <w:rsid w:val="00AD3397"/>
    <w:rsid w:val="00AD39FE"/>
    <w:rsid w:val="00AD3A3E"/>
    <w:rsid w:val="00AD3B8D"/>
    <w:rsid w:val="00AD3BF8"/>
    <w:rsid w:val="00AD3D20"/>
    <w:rsid w:val="00AD3F1F"/>
    <w:rsid w:val="00AD404D"/>
    <w:rsid w:val="00AD420A"/>
    <w:rsid w:val="00AD48BE"/>
    <w:rsid w:val="00AD4A86"/>
    <w:rsid w:val="00AD4B74"/>
    <w:rsid w:val="00AD4BD7"/>
    <w:rsid w:val="00AD4C3C"/>
    <w:rsid w:val="00AD4D25"/>
    <w:rsid w:val="00AD4F1E"/>
    <w:rsid w:val="00AD50FD"/>
    <w:rsid w:val="00AD5175"/>
    <w:rsid w:val="00AD5389"/>
    <w:rsid w:val="00AD53C9"/>
    <w:rsid w:val="00AD5605"/>
    <w:rsid w:val="00AD56BB"/>
    <w:rsid w:val="00AD5B6B"/>
    <w:rsid w:val="00AD5BE4"/>
    <w:rsid w:val="00AD5BF2"/>
    <w:rsid w:val="00AD5C82"/>
    <w:rsid w:val="00AD5D18"/>
    <w:rsid w:val="00AD5D4A"/>
    <w:rsid w:val="00AD5D7F"/>
    <w:rsid w:val="00AD5E8B"/>
    <w:rsid w:val="00AD5ED2"/>
    <w:rsid w:val="00AD5FE5"/>
    <w:rsid w:val="00AD62C4"/>
    <w:rsid w:val="00AD6468"/>
    <w:rsid w:val="00AD6589"/>
    <w:rsid w:val="00AD6663"/>
    <w:rsid w:val="00AD679B"/>
    <w:rsid w:val="00AD6CD8"/>
    <w:rsid w:val="00AD6CF1"/>
    <w:rsid w:val="00AD6FC6"/>
    <w:rsid w:val="00AD7114"/>
    <w:rsid w:val="00AD7244"/>
    <w:rsid w:val="00AD725B"/>
    <w:rsid w:val="00AD7301"/>
    <w:rsid w:val="00AD77CD"/>
    <w:rsid w:val="00AD795D"/>
    <w:rsid w:val="00AD7A75"/>
    <w:rsid w:val="00AD7CD6"/>
    <w:rsid w:val="00AE0014"/>
    <w:rsid w:val="00AE005E"/>
    <w:rsid w:val="00AE0123"/>
    <w:rsid w:val="00AE02EC"/>
    <w:rsid w:val="00AE03E3"/>
    <w:rsid w:val="00AE0420"/>
    <w:rsid w:val="00AE043B"/>
    <w:rsid w:val="00AE0497"/>
    <w:rsid w:val="00AE0A58"/>
    <w:rsid w:val="00AE0BD5"/>
    <w:rsid w:val="00AE0DF2"/>
    <w:rsid w:val="00AE0E70"/>
    <w:rsid w:val="00AE0F86"/>
    <w:rsid w:val="00AE0FB1"/>
    <w:rsid w:val="00AE112A"/>
    <w:rsid w:val="00AE11C1"/>
    <w:rsid w:val="00AE139F"/>
    <w:rsid w:val="00AE155A"/>
    <w:rsid w:val="00AE19D8"/>
    <w:rsid w:val="00AE1CD3"/>
    <w:rsid w:val="00AE1FBC"/>
    <w:rsid w:val="00AE20EC"/>
    <w:rsid w:val="00AE221D"/>
    <w:rsid w:val="00AE225B"/>
    <w:rsid w:val="00AE23D1"/>
    <w:rsid w:val="00AE2B75"/>
    <w:rsid w:val="00AE2BBD"/>
    <w:rsid w:val="00AE334E"/>
    <w:rsid w:val="00AE334F"/>
    <w:rsid w:val="00AE34A8"/>
    <w:rsid w:val="00AE35C5"/>
    <w:rsid w:val="00AE35D4"/>
    <w:rsid w:val="00AE3A1D"/>
    <w:rsid w:val="00AE3C20"/>
    <w:rsid w:val="00AE3DF3"/>
    <w:rsid w:val="00AE3E96"/>
    <w:rsid w:val="00AE3EAF"/>
    <w:rsid w:val="00AE409B"/>
    <w:rsid w:val="00AE42B9"/>
    <w:rsid w:val="00AE4346"/>
    <w:rsid w:val="00AE4603"/>
    <w:rsid w:val="00AE471E"/>
    <w:rsid w:val="00AE47E2"/>
    <w:rsid w:val="00AE48D1"/>
    <w:rsid w:val="00AE4A19"/>
    <w:rsid w:val="00AE4A9E"/>
    <w:rsid w:val="00AE4BC2"/>
    <w:rsid w:val="00AE4D3F"/>
    <w:rsid w:val="00AE4E81"/>
    <w:rsid w:val="00AE4ED2"/>
    <w:rsid w:val="00AE4F5F"/>
    <w:rsid w:val="00AE50EC"/>
    <w:rsid w:val="00AE531C"/>
    <w:rsid w:val="00AE54FA"/>
    <w:rsid w:val="00AE57C4"/>
    <w:rsid w:val="00AE5884"/>
    <w:rsid w:val="00AE58E2"/>
    <w:rsid w:val="00AE5956"/>
    <w:rsid w:val="00AE59AD"/>
    <w:rsid w:val="00AE5C86"/>
    <w:rsid w:val="00AE5D5C"/>
    <w:rsid w:val="00AE606F"/>
    <w:rsid w:val="00AE62B9"/>
    <w:rsid w:val="00AE6492"/>
    <w:rsid w:val="00AE67DE"/>
    <w:rsid w:val="00AE687F"/>
    <w:rsid w:val="00AE68A0"/>
    <w:rsid w:val="00AE6ACF"/>
    <w:rsid w:val="00AE6AE2"/>
    <w:rsid w:val="00AE6D91"/>
    <w:rsid w:val="00AE6DCF"/>
    <w:rsid w:val="00AE6DF7"/>
    <w:rsid w:val="00AE6F23"/>
    <w:rsid w:val="00AE701E"/>
    <w:rsid w:val="00AE73C2"/>
    <w:rsid w:val="00AE7409"/>
    <w:rsid w:val="00AE7DB1"/>
    <w:rsid w:val="00AE7E6C"/>
    <w:rsid w:val="00AE7F12"/>
    <w:rsid w:val="00AE7F74"/>
    <w:rsid w:val="00AF0447"/>
    <w:rsid w:val="00AF06C9"/>
    <w:rsid w:val="00AF07E0"/>
    <w:rsid w:val="00AF0958"/>
    <w:rsid w:val="00AF095C"/>
    <w:rsid w:val="00AF09B6"/>
    <w:rsid w:val="00AF0D78"/>
    <w:rsid w:val="00AF0DD4"/>
    <w:rsid w:val="00AF1181"/>
    <w:rsid w:val="00AF12DE"/>
    <w:rsid w:val="00AF14BF"/>
    <w:rsid w:val="00AF1717"/>
    <w:rsid w:val="00AF1726"/>
    <w:rsid w:val="00AF182D"/>
    <w:rsid w:val="00AF1B6C"/>
    <w:rsid w:val="00AF1C49"/>
    <w:rsid w:val="00AF1F81"/>
    <w:rsid w:val="00AF2263"/>
    <w:rsid w:val="00AF2705"/>
    <w:rsid w:val="00AF2835"/>
    <w:rsid w:val="00AF29C1"/>
    <w:rsid w:val="00AF2A52"/>
    <w:rsid w:val="00AF2B07"/>
    <w:rsid w:val="00AF2D2A"/>
    <w:rsid w:val="00AF2EC1"/>
    <w:rsid w:val="00AF2ED3"/>
    <w:rsid w:val="00AF2F04"/>
    <w:rsid w:val="00AF2F26"/>
    <w:rsid w:val="00AF2F43"/>
    <w:rsid w:val="00AF3119"/>
    <w:rsid w:val="00AF3204"/>
    <w:rsid w:val="00AF33A7"/>
    <w:rsid w:val="00AF3435"/>
    <w:rsid w:val="00AF346B"/>
    <w:rsid w:val="00AF3A09"/>
    <w:rsid w:val="00AF3C0D"/>
    <w:rsid w:val="00AF3CC5"/>
    <w:rsid w:val="00AF3CF1"/>
    <w:rsid w:val="00AF3DA7"/>
    <w:rsid w:val="00AF3DBB"/>
    <w:rsid w:val="00AF3EC1"/>
    <w:rsid w:val="00AF3F85"/>
    <w:rsid w:val="00AF3FB8"/>
    <w:rsid w:val="00AF40DD"/>
    <w:rsid w:val="00AF41D8"/>
    <w:rsid w:val="00AF4268"/>
    <w:rsid w:val="00AF42E4"/>
    <w:rsid w:val="00AF439C"/>
    <w:rsid w:val="00AF463E"/>
    <w:rsid w:val="00AF4670"/>
    <w:rsid w:val="00AF4677"/>
    <w:rsid w:val="00AF4682"/>
    <w:rsid w:val="00AF4C7F"/>
    <w:rsid w:val="00AF4EEB"/>
    <w:rsid w:val="00AF4F27"/>
    <w:rsid w:val="00AF5025"/>
    <w:rsid w:val="00AF502E"/>
    <w:rsid w:val="00AF5033"/>
    <w:rsid w:val="00AF5069"/>
    <w:rsid w:val="00AF5089"/>
    <w:rsid w:val="00AF5245"/>
    <w:rsid w:val="00AF52A9"/>
    <w:rsid w:val="00AF533F"/>
    <w:rsid w:val="00AF5350"/>
    <w:rsid w:val="00AF55D8"/>
    <w:rsid w:val="00AF5643"/>
    <w:rsid w:val="00AF58D3"/>
    <w:rsid w:val="00AF58DA"/>
    <w:rsid w:val="00AF59AC"/>
    <w:rsid w:val="00AF5B08"/>
    <w:rsid w:val="00AF5CB8"/>
    <w:rsid w:val="00AF623D"/>
    <w:rsid w:val="00AF6378"/>
    <w:rsid w:val="00AF6426"/>
    <w:rsid w:val="00AF6607"/>
    <w:rsid w:val="00AF6636"/>
    <w:rsid w:val="00AF6CB0"/>
    <w:rsid w:val="00AF6D4A"/>
    <w:rsid w:val="00AF6E05"/>
    <w:rsid w:val="00AF7182"/>
    <w:rsid w:val="00AF7316"/>
    <w:rsid w:val="00AF7490"/>
    <w:rsid w:val="00AF76D6"/>
    <w:rsid w:val="00AF771B"/>
    <w:rsid w:val="00AF7CCF"/>
    <w:rsid w:val="00AF7D72"/>
    <w:rsid w:val="00AF7E05"/>
    <w:rsid w:val="00B0009C"/>
    <w:rsid w:val="00B000C7"/>
    <w:rsid w:val="00B0019B"/>
    <w:rsid w:val="00B001F8"/>
    <w:rsid w:val="00B0086A"/>
    <w:rsid w:val="00B00B47"/>
    <w:rsid w:val="00B00BDE"/>
    <w:rsid w:val="00B00C6F"/>
    <w:rsid w:val="00B00E5F"/>
    <w:rsid w:val="00B00F2C"/>
    <w:rsid w:val="00B0116B"/>
    <w:rsid w:val="00B011BF"/>
    <w:rsid w:val="00B01305"/>
    <w:rsid w:val="00B0135C"/>
    <w:rsid w:val="00B0165B"/>
    <w:rsid w:val="00B01669"/>
    <w:rsid w:val="00B01963"/>
    <w:rsid w:val="00B0197B"/>
    <w:rsid w:val="00B01B7B"/>
    <w:rsid w:val="00B01B8E"/>
    <w:rsid w:val="00B01DA0"/>
    <w:rsid w:val="00B01E37"/>
    <w:rsid w:val="00B026F2"/>
    <w:rsid w:val="00B027D3"/>
    <w:rsid w:val="00B02939"/>
    <w:rsid w:val="00B029EB"/>
    <w:rsid w:val="00B02DAB"/>
    <w:rsid w:val="00B031A5"/>
    <w:rsid w:val="00B03202"/>
    <w:rsid w:val="00B0322C"/>
    <w:rsid w:val="00B03347"/>
    <w:rsid w:val="00B034ED"/>
    <w:rsid w:val="00B038BF"/>
    <w:rsid w:val="00B038F3"/>
    <w:rsid w:val="00B03B8C"/>
    <w:rsid w:val="00B03C5B"/>
    <w:rsid w:val="00B03D9C"/>
    <w:rsid w:val="00B043D7"/>
    <w:rsid w:val="00B04555"/>
    <w:rsid w:val="00B045D8"/>
    <w:rsid w:val="00B0478B"/>
    <w:rsid w:val="00B04981"/>
    <w:rsid w:val="00B04989"/>
    <w:rsid w:val="00B04997"/>
    <w:rsid w:val="00B04A7E"/>
    <w:rsid w:val="00B04D75"/>
    <w:rsid w:val="00B051AE"/>
    <w:rsid w:val="00B05431"/>
    <w:rsid w:val="00B057B2"/>
    <w:rsid w:val="00B05999"/>
    <w:rsid w:val="00B059EF"/>
    <w:rsid w:val="00B05A6F"/>
    <w:rsid w:val="00B05F83"/>
    <w:rsid w:val="00B0607C"/>
    <w:rsid w:val="00B06136"/>
    <w:rsid w:val="00B0665A"/>
    <w:rsid w:val="00B06679"/>
    <w:rsid w:val="00B067A1"/>
    <w:rsid w:val="00B06835"/>
    <w:rsid w:val="00B06A4D"/>
    <w:rsid w:val="00B06AE3"/>
    <w:rsid w:val="00B06F10"/>
    <w:rsid w:val="00B0705E"/>
    <w:rsid w:val="00B0709D"/>
    <w:rsid w:val="00B073E7"/>
    <w:rsid w:val="00B075DB"/>
    <w:rsid w:val="00B075FE"/>
    <w:rsid w:val="00B0766A"/>
    <w:rsid w:val="00B0779D"/>
    <w:rsid w:val="00B07934"/>
    <w:rsid w:val="00B07A0D"/>
    <w:rsid w:val="00B07ADD"/>
    <w:rsid w:val="00B07C48"/>
    <w:rsid w:val="00B10004"/>
    <w:rsid w:val="00B10058"/>
    <w:rsid w:val="00B102E6"/>
    <w:rsid w:val="00B102FC"/>
    <w:rsid w:val="00B103B6"/>
    <w:rsid w:val="00B10578"/>
    <w:rsid w:val="00B105A5"/>
    <w:rsid w:val="00B1060A"/>
    <w:rsid w:val="00B10685"/>
    <w:rsid w:val="00B10720"/>
    <w:rsid w:val="00B1085D"/>
    <w:rsid w:val="00B10916"/>
    <w:rsid w:val="00B10B44"/>
    <w:rsid w:val="00B10C51"/>
    <w:rsid w:val="00B10C6C"/>
    <w:rsid w:val="00B10CC0"/>
    <w:rsid w:val="00B11178"/>
    <w:rsid w:val="00B11252"/>
    <w:rsid w:val="00B115D3"/>
    <w:rsid w:val="00B11783"/>
    <w:rsid w:val="00B117A8"/>
    <w:rsid w:val="00B1188F"/>
    <w:rsid w:val="00B118BC"/>
    <w:rsid w:val="00B11934"/>
    <w:rsid w:val="00B119B3"/>
    <w:rsid w:val="00B11B86"/>
    <w:rsid w:val="00B11C48"/>
    <w:rsid w:val="00B11D2E"/>
    <w:rsid w:val="00B12132"/>
    <w:rsid w:val="00B121C0"/>
    <w:rsid w:val="00B1224F"/>
    <w:rsid w:val="00B123BB"/>
    <w:rsid w:val="00B124B4"/>
    <w:rsid w:val="00B1261F"/>
    <w:rsid w:val="00B12794"/>
    <w:rsid w:val="00B127E0"/>
    <w:rsid w:val="00B12897"/>
    <w:rsid w:val="00B12EAA"/>
    <w:rsid w:val="00B1331A"/>
    <w:rsid w:val="00B13486"/>
    <w:rsid w:val="00B134A9"/>
    <w:rsid w:val="00B134D9"/>
    <w:rsid w:val="00B134FE"/>
    <w:rsid w:val="00B136F4"/>
    <w:rsid w:val="00B13839"/>
    <w:rsid w:val="00B13AD8"/>
    <w:rsid w:val="00B13BE4"/>
    <w:rsid w:val="00B13E00"/>
    <w:rsid w:val="00B13FDC"/>
    <w:rsid w:val="00B14149"/>
    <w:rsid w:val="00B142CA"/>
    <w:rsid w:val="00B14463"/>
    <w:rsid w:val="00B145B2"/>
    <w:rsid w:val="00B1462E"/>
    <w:rsid w:val="00B149E8"/>
    <w:rsid w:val="00B14CF7"/>
    <w:rsid w:val="00B14D31"/>
    <w:rsid w:val="00B14F18"/>
    <w:rsid w:val="00B14F49"/>
    <w:rsid w:val="00B15041"/>
    <w:rsid w:val="00B150AF"/>
    <w:rsid w:val="00B1511B"/>
    <w:rsid w:val="00B15131"/>
    <w:rsid w:val="00B151F5"/>
    <w:rsid w:val="00B1540D"/>
    <w:rsid w:val="00B154DB"/>
    <w:rsid w:val="00B1550F"/>
    <w:rsid w:val="00B15859"/>
    <w:rsid w:val="00B159AC"/>
    <w:rsid w:val="00B15AB7"/>
    <w:rsid w:val="00B15B57"/>
    <w:rsid w:val="00B16065"/>
    <w:rsid w:val="00B160CB"/>
    <w:rsid w:val="00B16270"/>
    <w:rsid w:val="00B16550"/>
    <w:rsid w:val="00B1665E"/>
    <w:rsid w:val="00B16800"/>
    <w:rsid w:val="00B16A6E"/>
    <w:rsid w:val="00B16BDA"/>
    <w:rsid w:val="00B16E86"/>
    <w:rsid w:val="00B17298"/>
    <w:rsid w:val="00B172C4"/>
    <w:rsid w:val="00B17787"/>
    <w:rsid w:val="00B17816"/>
    <w:rsid w:val="00B1781D"/>
    <w:rsid w:val="00B178CD"/>
    <w:rsid w:val="00B17937"/>
    <w:rsid w:val="00B17964"/>
    <w:rsid w:val="00B202E9"/>
    <w:rsid w:val="00B20449"/>
    <w:rsid w:val="00B2061C"/>
    <w:rsid w:val="00B2063E"/>
    <w:rsid w:val="00B20692"/>
    <w:rsid w:val="00B208C2"/>
    <w:rsid w:val="00B20AE9"/>
    <w:rsid w:val="00B20BEE"/>
    <w:rsid w:val="00B20E7C"/>
    <w:rsid w:val="00B20E97"/>
    <w:rsid w:val="00B20F4E"/>
    <w:rsid w:val="00B20FF0"/>
    <w:rsid w:val="00B2103D"/>
    <w:rsid w:val="00B212AE"/>
    <w:rsid w:val="00B21606"/>
    <w:rsid w:val="00B2191E"/>
    <w:rsid w:val="00B2195A"/>
    <w:rsid w:val="00B21A7A"/>
    <w:rsid w:val="00B21FD5"/>
    <w:rsid w:val="00B221CB"/>
    <w:rsid w:val="00B225E5"/>
    <w:rsid w:val="00B227B1"/>
    <w:rsid w:val="00B227B8"/>
    <w:rsid w:val="00B22B0F"/>
    <w:rsid w:val="00B22B90"/>
    <w:rsid w:val="00B22E2C"/>
    <w:rsid w:val="00B22EC7"/>
    <w:rsid w:val="00B22FD7"/>
    <w:rsid w:val="00B230B7"/>
    <w:rsid w:val="00B231DE"/>
    <w:rsid w:val="00B23385"/>
    <w:rsid w:val="00B233D2"/>
    <w:rsid w:val="00B235F9"/>
    <w:rsid w:val="00B236F3"/>
    <w:rsid w:val="00B2378B"/>
    <w:rsid w:val="00B237BC"/>
    <w:rsid w:val="00B23D3A"/>
    <w:rsid w:val="00B23FE2"/>
    <w:rsid w:val="00B240E9"/>
    <w:rsid w:val="00B2421C"/>
    <w:rsid w:val="00B24617"/>
    <w:rsid w:val="00B247C3"/>
    <w:rsid w:val="00B247DE"/>
    <w:rsid w:val="00B24834"/>
    <w:rsid w:val="00B2493A"/>
    <w:rsid w:val="00B249E4"/>
    <w:rsid w:val="00B24D0A"/>
    <w:rsid w:val="00B24EA9"/>
    <w:rsid w:val="00B25274"/>
    <w:rsid w:val="00B2529E"/>
    <w:rsid w:val="00B252A5"/>
    <w:rsid w:val="00B25338"/>
    <w:rsid w:val="00B25453"/>
    <w:rsid w:val="00B256AA"/>
    <w:rsid w:val="00B257F9"/>
    <w:rsid w:val="00B25BB6"/>
    <w:rsid w:val="00B25BEA"/>
    <w:rsid w:val="00B25D01"/>
    <w:rsid w:val="00B25D03"/>
    <w:rsid w:val="00B25D07"/>
    <w:rsid w:val="00B261E6"/>
    <w:rsid w:val="00B26203"/>
    <w:rsid w:val="00B2629C"/>
    <w:rsid w:val="00B264CE"/>
    <w:rsid w:val="00B265B6"/>
    <w:rsid w:val="00B26663"/>
    <w:rsid w:val="00B2671D"/>
    <w:rsid w:val="00B268D0"/>
    <w:rsid w:val="00B270AD"/>
    <w:rsid w:val="00B27598"/>
    <w:rsid w:val="00B275C5"/>
    <w:rsid w:val="00B27A58"/>
    <w:rsid w:val="00B27B11"/>
    <w:rsid w:val="00B27D42"/>
    <w:rsid w:val="00B27D6F"/>
    <w:rsid w:val="00B27F1C"/>
    <w:rsid w:val="00B30037"/>
    <w:rsid w:val="00B3017D"/>
    <w:rsid w:val="00B30378"/>
    <w:rsid w:val="00B304DF"/>
    <w:rsid w:val="00B30595"/>
    <w:rsid w:val="00B305EC"/>
    <w:rsid w:val="00B309A9"/>
    <w:rsid w:val="00B30AA8"/>
    <w:rsid w:val="00B311AC"/>
    <w:rsid w:val="00B311B3"/>
    <w:rsid w:val="00B31242"/>
    <w:rsid w:val="00B317AB"/>
    <w:rsid w:val="00B31B05"/>
    <w:rsid w:val="00B31B1A"/>
    <w:rsid w:val="00B31CF6"/>
    <w:rsid w:val="00B31E60"/>
    <w:rsid w:val="00B32106"/>
    <w:rsid w:val="00B324FD"/>
    <w:rsid w:val="00B32716"/>
    <w:rsid w:val="00B32776"/>
    <w:rsid w:val="00B327C1"/>
    <w:rsid w:val="00B327F9"/>
    <w:rsid w:val="00B328E3"/>
    <w:rsid w:val="00B32AD1"/>
    <w:rsid w:val="00B32B7F"/>
    <w:rsid w:val="00B32BEE"/>
    <w:rsid w:val="00B32D47"/>
    <w:rsid w:val="00B32F19"/>
    <w:rsid w:val="00B330DC"/>
    <w:rsid w:val="00B33215"/>
    <w:rsid w:val="00B33251"/>
    <w:rsid w:val="00B33721"/>
    <w:rsid w:val="00B33840"/>
    <w:rsid w:val="00B33957"/>
    <w:rsid w:val="00B33A6A"/>
    <w:rsid w:val="00B33D68"/>
    <w:rsid w:val="00B341D0"/>
    <w:rsid w:val="00B345A4"/>
    <w:rsid w:val="00B3480D"/>
    <w:rsid w:val="00B3491B"/>
    <w:rsid w:val="00B34B6D"/>
    <w:rsid w:val="00B3520B"/>
    <w:rsid w:val="00B353F2"/>
    <w:rsid w:val="00B35669"/>
    <w:rsid w:val="00B35972"/>
    <w:rsid w:val="00B35F0F"/>
    <w:rsid w:val="00B35F2D"/>
    <w:rsid w:val="00B35FF6"/>
    <w:rsid w:val="00B360FF"/>
    <w:rsid w:val="00B361B7"/>
    <w:rsid w:val="00B361CB"/>
    <w:rsid w:val="00B363FC"/>
    <w:rsid w:val="00B366F0"/>
    <w:rsid w:val="00B36758"/>
    <w:rsid w:val="00B36B1E"/>
    <w:rsid w:val="00B36BC1"/>
    <w:rsid w:val="00B36CBF"/>
    <w:rsid w:val="00B36D00"/>
    <w:rsid w:val="00B36D38"/>
    <w:rsid w:val="00B36E73"/>
    <w:rsid w:val="00B375CE"/>
    <w:rsid w:val="00B37671"/>
    <w:rsid w:val="00B377DF"/>
    <w:rsid w:val="00B37A96"/>
    <w:rsid w:val="00B37E0B"/>
    <w:rsid w:val="00B37E5F"/>
    <w:rsid w:val="00B400B5"/>
    <w:rsid w:val="00B40382"/>
    <w:rsid w:val="00B4078F"/>
    <w:rsid w:val="00B40A92"/>
    <w:rsid w:val="00B40ACF"/>
    <w:rsid w:val="00B40AF6"/>
    <w:rsid w:val="00B40DA0"/>
    <w:rsid w:val="00B40DFC"/>
    <w:rsid w:val="00B40F86"/>
    <w:rsid w:val="00B41157"/>
    <w:rsid w:val="00B41435"/>
    <w:rsid w:val="00B4167F"/>
    <w:rsid w:val="00B416AA"/>
    <w:rsid w:val="00B41727"/>
    <w:rsid w:val="00B419CE"/>
    <w:rsid w:val="00B419FE"/>
    <w:rsid w:val="00B41D3C"/>
    <w:rsid w:val="00B41F96"/>
    <w:rsid w:val="00B42029"/>
    <w:rsid w:val="00B424A0"/>
    <w:rsid w:val="00B42919"/>
    <w:rsid w:val="00B42CBE"/>
    <w:rsid w:val="00B42D94"/>
    <w:rsid w:val="00B42DD4"/>
    <w:rsid w:val="00B42F59"/>
    <w:rsid w:val="00B42FAF"/>
    <w:rsid w:val="00B43259"/>
    <w:rsid w:val="00B4377B"/>
    <w:rsid w:val="00B43900"/>
    <w:rsid w:val="00B4394C"/>
    <w:rsid w:val="00B43AD9"/>
    <w:rsid w:val="00B43C60"/>
    <w:rsid w:val="00B43DDF"/>
    <w:rsid w:val="00B43DEA"/>
    <w:rsid w:val="00B43F19"/>
    <w:rsid w:val="00B440C5"/>
    <w:rsid w:val="00B4410E"/>
    <w:rsid w:val="00B442C6"/>
    <w:rsid w:val="00B4473B"/>
    <w:rsid w:val="00B448AF"/>
    <w:rsid w:val="00B44A8B"/>
    <w:rsid w:val="00B44B3C"/>
    <w:rsid w:val="00B44C5E"/>
    <w:rsid w:val="00B44DF0"/>
    <w:rsid w:val="00B44FFB"/>
    <w:rsid w:val="00B45036"/>
    <w:rsid w:val="00B45073"/>
    <w:rsid w:val="00B4514A"/>
    <w:rsid w:val="00B45353"/>
    <w:rsid w:val="00B45483"/>
    <w:rsid w:val="00B4549B"/>
    <w:rsid w:val="00B45523"/>
    <w:rsid w:val="00B45822"/>
    <w:rsid w:val="00B4584D"/>
    <w:rsid w:val="00B45871"/>
    <w:rsid w:val="00B45B15"/>
    <w:rsid w:val="00B4621A"/>
    <w:rsid w:val="00B462E8"/>
    <w:rsid w:val="00B46361"/>
    <w:rsid w:val="00B464ED"/>
    <w:rsid w:val="00B46689"/>
    <w:rsid w:val="00B467B8"/>
    <w:rsid w:val="00B46814"/>
    <w:rsid w:val="00B4689F"/>
    <w:rsid w:val="00B46AED"/>
    <w:rsid w:val="00B46B24"/>
    <w:rsid w:val="00B46C7F"/>
    <w:rsid w:val="00B46CE4"/>
    <w:rsid w:val="00B46D08"/>
    <w:rsid w:val="00B46F60"/>
    <w:rsid w:val="00B47354"/>
    <w:rsid w:val="00B473ED"/>
    <w:rsid w:val="00B47593"/>
    <w:rsid w:val="00B476BA"/>
    <w:rsid w:val="00B47701"/>
    <w:rsid w:val="00B4794C"/>
    <w:rsid w:val="00B47A2F"/>
    <w:rsid w:val="00B47BFD"/>
    <w:rsid w:val="00B47C0A"/>
    <w:rsid w:val="00B500BE"/>
    <w:rsid w:val="00B501CA"/>
    <w:rsid w:val="00B501EA"/>
    <w:rsid w:val="00B5022D"/>
    <w:rsid w:val="00B502EC"/>
    <w:rsid w:val="00B50340"/>
    <w:rsid w:val="00B50715"/>
    <w:rsid w:val="00B509B5"/>
    <w:rsid w:val="00B50C1C"/>
    <w:rsid w:val="00B50EA9"/>
    <w:rsid w:val="00B50F2B"/>
    <w:rsid w:val="00B511EB"/>
    <w:rsid w:val="00B5125D"/>
    <w:rsid w:val="00B512A5"/>
    <w:rsid w:val="00B513DF"/>
    <w:rsid w:val="00B51549"/>
    <w:rsid w:val="00B516EE"/>
    <w:rsid w:val="00B5184C"/>
    <w:rsid w:val="00B518D8"/>
    <w:rsid w:val="00B51961"/>
    <w:rsid w:val="00B51965"/>
    <w:rsid w:val="00B519DC"/>
    <w:rsid w:val="00B51A87"/>
    <w:rsid w:val="00B51C4E"/>
    <w:rsid w:val="00B51E0E"/>
    <w:rsid w:val="00B51E90"/>
    <w:rsid w:val="00B528CC"/>
    <w:rsid w:val="00B52A66"/>
    <w:rsid w:val="00B52A71"/>
    <w:rsid w:val="00B52B42"/>
    <w:rsid w:val="00B52BD1"/>
    <w:rsid w:val="00B52C03"/>
    <w:rsid w:val="00B52F6D"/>
    <w:rsid w:val="00B52F76"/>
    <w:rsid w:val="00B5310A"/>
    <w:rsid w:val="00B53450"/>
    <w:rsid w:val="00B5364F"/>
    <w:rsid w:val="00B536AF"/>
    <w:rsid w:val="00B5374C"/>
    <w:rsid w:val="00B53806"/>
    <w:rsid w:val="00B53818"/>
    <w:rsid w:val="00B53945"/>
    <w:rsid w:val="00B53D5F"/>
    <w:rsid w:val="00B54082"/>
    <w:rsid w:val="00B542C3"/>
    <w:rsid w:val="00B543EF"/>
    <w:rsid w:val="00B54402"/>
    <w:rsid w:val="00B54500"/>
    <w:rsid w:val="00B54517"/>
    <w:rsid w:val="00B545CA"/>
    <w:rsid w:val="00B5487A"/>
    <w:rsid w:val="00B54DEC"/>
    <w:rsid w:val="00B54F61"/>
    <w:rsid w:val="00B55178"/>
    <w:rsid w:val="00B5518F"/>
    <w:rsid w:val="00B55193"/>
    <w:rsid w:val="00B5524A"/>
    <w:rsid w:val="00B555B3"/>
    <w:rsid w:val="00B556C9"/>
    <w:rsid w:val="00B558CE"/>
    <w:rsid w:val="00B55A34"/>
    <w:rsid w:val="00B55D8B"/>
    <w:rsid w:val="00B55EA9"/>
    <w:rsid w:val="00B56025"/>
    <w:rsid w:val="00B560DD"/>
    <w:rsid w:val="00B56338"/>
    <w:rsid w:val="00B56468"/>
    <w:rsid w:val="00B56570"/>
    <w:rsid w:val="00B56746"/>
    <w:rsid w:val="00B56825"/>
    <w:rsid w:val="00B56931"/>
    <w:rsid w:val="00B5694B"/>
    <w:rsid w:val="00B56BAC"/>
    <w:rsid w:val="00B56BF5"/>
    <w:rsid w:val="00B56C67"/>
    <w:rsid w:val="00B56CA8"/>
    <w:rsid w:val="00B56D22"/>
    <w:rsid w:val="00B56E19"/>
    <w:rsid w:val="00B56E52"/>
    <w:rsid w:val="00B56F86"/>
    <w:rsid w:val="00B57113"/>
    <w:rsid w:val="00B57120"/>
    <w:rsid w:val="00B571C7"/>
    <w:rsid w:val="00B571D0"/>
    <w:rsid w:val="00B57223"/>
    <w:rsid w:val="00B5738E"/>
    <w:rsid w:val="00B573B4"/>
    <w:rsid w:val="00B5742B"/>
    <w:rsid w:val="00B574DF"/>
    <w:rsid w:val="00B575B8"/>
    <w:rsid w:val="00B57717"/>
    <w:rsid w:val="00B5791F"/>
    <w:rsid w:val="00B57B4F"/>
    <w:rsid w:val="00B57D5E"/>
    <w:rsid w:val="00B57DAB"/>
    <w:rsid w:val="00B57F4D"/>
    <w:rsid w:val="00B6003A"/>
    <w:rsid w:val="00B6040D"/>
    <w:rsid w:val="00B60666"/>
    <w:rsid w:val="00B606A8"/>
    <w:rsid w:val="00B60820"/>
    <w:rsid w:val="00B60B6A"/>
    <w:rsid w:val="00B60CA0"/>
    <w:rsid w:val="00B60EA8"/>
    <w:rsid w:val="00B6116D"/>
    <w:rsid w:val="00B61173"/>
    <w:rsid w:val="00B6158D"/>
    <w:rsid w:val="00B61607"/>
    <w:rsid w:val="00B61611"/>
    <w:rsid w:val="00B61658"/>
    <w:rsid w:val="00B61741"/>
    <w:rsid w:val="00B6196C"/>
    <w:rsid w:val="00B61994"/>
    <w:rsid w:val="00B619E1"/>
    <w:rsid w:val="00B61E0A"/>
    <w:rsid w:val="00B61EE1"/>
    <w:rsid w:val="00B620CE"/>
    <w:rsid w:val="00B620E8"/>
    <w:rsid w:val="00B62264"/>
    <w:rsid w:val="00B622D3"/>
    <w:rsid w:val="00B623CE"/>
    <w:rsid w:val="00B6241D"/>
    <w:rsid w:val="00B62485"/>
    <w:rsid w:val="00B62C40"/>
    <w:rsid w:val="00B62C99"/>
    <w:rsid w:val="00B62EE1"/>
    <w:rsid w:val="00B6319A"/>
    <w:rsid w:val="00B632A9"/>
    <w:rsid w:val="00B635E8"/>
    <w:rsid w:val="00B636DC"/>
    <w:rsid w:val="00B638C7"/>
    <w:rsid w:val="00B640AA"/>
    <w:rsid w:val="00B640C9"/>
    <w:rsid w:val="00B6414C"/>
    <w:rsid w:val="00B641F0"/>
    <w:rsid w:val="00B64355"/>
    <w:rsid w:val="00B64366"/>
    <w:rsid w:val="00B64443"/>
    <w:rsid w:val="00B6452D"/>
    <w:rsid w:val="00B646A0"/>
    <w:rsid w:val="00B64D70"/>
    <w:rsid w:val="00B64DBC"/>
    <w:rsid w:val="00B64E0E"/>
    <w:rsid w:val="00B64EE9"/>
    <w:rsid w:val="00B64EF3"/>
    <w:rsid w:val="00B6505F"/>
    <w:rsid w:val="00B6525D"/>
    <w:rsid w:val="00B65267"/>
    <w:rsid w:val="00B6563B"/>
    <w:rsid w:val="00B6580B"/>
    <w:rsid w:val="00B65866"/>
    <w:rsid w:val="00B65A00"/>
    <w:rsid w:val="00B65B3B"/>
    <w:rsid w:val="00B65CB0"/>
    <w:rsid w:val="00B65D67"/>
    <w:rsid w:val="00B65EBD"/>
    <w:rsid w:val="00B65FCF"/>
    <w:rsid w:val="00B661D7"/>
    <w:rsid w:val="00B661EB"/>
    <w:rsid w:val="00B6637F"/>
    <w:rsid w:val="00B66584"/>
    <w:rsid w:val="00B669D6"/>
    <w:rsid w:val="00B66ACC"/>
    <w:rsid w:val="00B66C18"/>
    <w:rsid w:val="00B66CB0"/>
    <w:rsid w:val="00B66D09"/>
    <w:rsid w:val="00B66E25"/>
    <w:rsid w:val="00B66F1C"/>
    <w:rsid w:val="00B66FFE"/>
    <w:rsid w:val="00B6712C"/>
    <w:rsid w:val="00B6769D"/>
    <w:rsid w:val="00B677D2"/>
    <w:rsid w:val="00B67DAA"/>
    <w:rsid w:val="00B67FB8"/>
    <w:rsid w:val="00B700C3"/>
    <w:rsid w:val="00B709C6"/>
    <w:rsid w:val="00B70A1C"/>
    <w:rsid w:val="00B7100D"/>
    <w:rsid w:val="00B713C3"/>
    <w:rsid w:val="00B71473"/>
    <w:rsid w:val="00B7166A"/>
    <w:rsid w:val="00B716B4"/>
    <w:rsid w:val="00B719FC"/>
    <w:rsid w:val="00B71A0D"/>
    <w:rsid w:val="00B71E61"/>
    <w:rsid w:val="00B71E8B"/>
    <w:rsid w:val="00B71EB9"/>
    <w:rsid w:val="00B71F66"/>
    <w:rsid w:val="00B71FE9"/>
    <w:rsid w:val="00B72227"/>
    <w:rsid w:val="00B724BF"/>
    <w:rsid w:val="00B7264E"/>
    <w:rsid w:val="00B72758"/>
    <w:rsid w:val="00B7277F"/>
    <w:rsid w:val="00B72940"/>
    <w:rsid w:val="00B729B3"/>
    <w:rsid w:val="00B72AF4"/>
    <w:rsid w:val="00B72B11"/>
    <w:rsid w:val="00B72F4D"/>
    <w:rsid w:val="00B731F8"/>
    <w:rsid w:val="00B73315"/>
    <w:rsid w:val="00B7349A"/>
    <w:rsid w:val="00B73554"/>
    <w:rsid w:val="00B73655"/>
    <w:rsid w:val="00B73835"/>
    <w:rsid w:val="00B7397F"/>
    <w:rsid w:val="00B73995"/>
    <w:rsid w:val="00B739A5"/>
    <w:rsid w:val="00B73AB3"/>
    <w:rsid w:val="00B73B88"/>
    <w:rsid w:val="00B73E27"/>
    <w:rsid w:val="00B73FCD"/>
    <w:rsid w:val="00B7432F"/>
    <w:rsid w:val="00B744C3"/>
    <w:rsid w:val="00B748EA"/>
    <w:rsid w:val="00B7499C"/>
    <w:rsid w:val="00B74AB9"/>
    <w:rsid w:val="00B74B30"/>
    <w:rsid w:val="00B751BC"/>
    <w:rsid w:val="00B7542D"/>
    <w:rsid w:val="00B754D3"/>
    <w:rsid w:val="00B7558A"/>
    <w:rsid w:val="00B7581C"/>
    <w:rsid w:val="00B758CC"/>
    <w:rsid w:val="00B75CCA"/>
    <w:rsid w:val="00B75DBD"/>
    <w:rsid w:val="00B75E1D"/>
    <w:rsid w:val="00B75F40"/>
    <w:rsid w:val="00B7619B"/>
    <w:rsid w:val="00B7643D"/>
    <w:rsid w:val="00B76496"/>
    <w:rsid w:val="00B764C8"/>
    <w:rsid w:val="00B76606"/>
    <w:rsid w:val="00B7670A"/>
    <w:rsid w:val="00B767AB"/>
    <w:rsid w:val="00B7688E"/>
    <w:rsid w:val="00B7699D"/>
    <w:rsid w:val="00B76B40"/>
    <w:rsid w:val="00B76D0C"/>
    <w:rsid w:val="00B76F5D"/>
    <w:rsid w:val="00B770BA"/>
    <w:rsid w:val="00B7717D"/>
    <w:rsid w:val="00B7739E"/>
    <w:rsid w:val="00B77472"/>
    <w:rsid w:val="00B774FB"/>
    <w:rsid w:val="00B775DC"/>
    <w:rsid w:val="00B77632"/>
    <w:rsid w:val="00B77697"/>
    <w:rsid w:val="00B778C2"/>
    <w:rsid w:val="00B77ABC"/>
    <w:rsid w:val="00B77B69"/>
    <w:rsid w:val="00B77E3A"/>
    <w:rsid w:val="00B77F35"/>
    <w:rsid w:val="00B80469"/>
    <w:rsid w:val="00B805DD"/>
    <w:rsid w:val="00B805FC"/>
    <w:rsid w:val="00B80781"/>
    <w:rsid w:val="00B8082F"/>
    <w:rsid w:val="00B808B8"/>
    <w:rsid w:val="00B80A72"/>
    <w:rsid w:val="00B818D3"/>
    <w:rsid w:val="00B8196E"/>
    <w:rsid w:val="00B819FF"/>
    <w:rsid w:val="00B81C0B"/>
    <w:rsid w:val="00B81CAF"/>
    <w:rsid w:val="00B82040"/>
    <w:rsid w:val="00B822B1"/>
    <w:rsid w:val="00B8231F"/>
    <w:rsid w:val="00B824D7"/>
    <w:rsid w:val="00B824DF"/>
    <w:rsid w:val="00B82649"/>
    <w:rsid w:val="00B826A3"/>
    <w:rsid w:val="00B8292C"/>
    <w:rsid w:val="00B82B3E"/>
    <w:rsid w:val="00B82B6E"/>
    <w:rsid w:val="00B82BC2"/>
    <w:rsid w:val="00B82CF8"/>
    <w:rsid w:val="00B82DC9"/>
    <w:rsid w:val="00B82F7F"/>
    <w:rsid w:val="00B830B5"/>
    <w:rsid w:val="00B830D9"/>
    <w:rsid w:val="00B83195"/>
    <w:rsid w:val="00B83258"/>
    <w:rsid w:val="00B83704"/>
    <w:rsid w:val="00B83743"/>
    <w:rsid w:val="00B83810"/>
    <w:rsid w:val="00B83D15"/>
    <w:rsid w:val="00B83F7C"/>
    <w:rsid w:val="00B842CE"/>
    <w:rsid w:val="00B842D2"/>
    <w:rsid w:val="00B842F9"/>
    <w:rsid w:val="00B8460E"/>
    <w:rsid w:val="00B84635"/>
    <w:rsid w:val="00B847EF"/>
    <w:rsid w:val="00B84CBC"/>
    <w:rsid w:val="00B84D6B"/>
    <w:rsid w:val="00B84DE2"/>
    <w:rsid w:val="00B84E2A"/>
    <w:rsid w:val="00B84F3A"/>
    <w:rsid w:val="00B8504C"/>
    <w:rsid w:val="00B85131"/>
    <w:rsid w:val="00B855C8"/>
    <w:rsid w:val="00B855CD"/>
    <w:rsid w:val="00B855F7"/>
    <w:rsid w:val="00B85A5F"/>
    <w:rsid w:val="00B85BFE"/>
    <w:rsid w:val="00B860F0"/>
    <w:rsid w:val="00B86219"/>
    <w:rsid w:val="00B86275"/>
    <w:rsid w:val="00B86382"/>
    <w:rsid w:val="00B864B7"/>
    <w:rsid w:val="00B864FD"/>
    <w:rsid w:val="00B869A8"/>
    <w:rsid w:val="00B86D90"/>
    <w:rsid w:val="00B86E82"/>
    <w:rsid w:val="00B8741D"/>
    <w:rsid w:val="00B8745E"/>
    <w:rsid w:val="00B87478"/>
    <w:rsid w:val="00B87655"/>
    <w:rsid w:val="00B876AC"/>
    <w:rsid w:val="00B87717"/>
    <w:rsid w:val="00B877EC"/>
    <w:rsid w:val="00B878C0"/>
    <w:rsid w:val="00B8793E"/>
    <w:rsid w:val="00B87973"/>
    <w:rsid w:val="00B87974"/>
    <w:rsid w:val="00B87BDE"/>
    <w:rsid w:val="00B87CD5"/>
    <w:rsid w:val="00B87DCE"/>
    <w:rsid w:val="00B87EB2"/>
    <w:rsid w:val="00B87F17"/>
    <w:rsid w:val="00B902BA"/>
    <w:rsid w:val="00B903E9"/>
    <w:rsid w:val="00B904FE"/>
    <w:rsid w:val="00B905C7"/>
    <w:rsid w:val="00B906D0"/>
    <w:rsid w:val="00B9072A"/>
    <w:rsid w:val="00B90743"/>
    <w:rsid w:val="00B90758"/>
    <w:rsid w:val="00B907E9"/>
    <w:rsid w:val="00B907FC"/>
    <w:rsid w:val="00B90864"/>
    <w:rsid w:val="00B90A9D"/>
    <w:rsid w:val="00B90C16"/>
    <w:rsid w:val="00B90CDC"/>
    <w:rsid w:val="00B90F15"/>
    <w:rsid w:val="00B90F33"/>
    <w:rsid w:val="00B9169B"/>
    <w:rsid w:val="00B91912"/>
    <w:rsid w:val="00B91D2B"/>
    <w:rsid w:val="00B91DBB"/>
    <w:rsid w:val="00B91E10"/>
    <w:rsid w:val="00B92129"/>
    <w:rsid w:val="00B92437"/>
    <w:rsid w:val="00B925BE"/>
    <w:rsid w:val="00B925C6"/>
    <w:rsid w:val="00B92630"/>
    <w:rsid w:val="00B92859"/>
    <w:rsid w:val="00B92B48"/>
    <w:rsid w:val="00B92BE9"/>
    <w:rsid w:val="00B92ED0"/>
    <w:rsid w:val="00B92F48"/>
    <w:rsid w:val="00B92FE7"/>
    <w:rsid w:val="00B93033"/>
    <w:rsid w:val="00B930AF"/>
    <w:rsid w:val="00B9316F"/>
    <w:rsid w:val="00B9319C"/>
    <w:rsid w:val="00B9338F"/>
    <w:rsid w:val="00B933D4"/>
    <w:rsid w:val="00B9343B"/>
    <w:rsid w:val="00B934A8"/>
    <w:rsid w:val="00B93529"/>
    <w:rsid w:val="00B935A2"/>
    <w:rsid w:val="00B935E0"/>
    <w:rsid w:val="00B9361E"/>
    <w:rsid w:val="00B9369E"/>
    <w:rsid w:val="00B936C7"/>
    <w:rsid w:val="00B93787"/>
    <w:rsid w:val="00B9390A"/>
    <w:rsid w:val="00B93AAA"/>
    <w:rsid w:val="00B93C1E"/>
    <w:rsid w:val="00B94093"/>
    <w:rsid w:val="00B940E8"/>
    <w:rsid w:val="00B94111"/>
    <w:rsid w:val="00B9456C"/>
    <w:rsid w:val="00B945BE"/>
    <w:rsid w:val="00B94651"/>
    <w:rsid w:val="00B9473A"/>
    <w:rsid w:val="00B94754"/>
    <w:rsid w:val="00B947EF"/>
    <w:rsid w:val="00B94A72"/>
    <w:rsid w:val="00B94B65"/>
    <w:rsid w:val="00B94BDF"/>
    <w:rsid w:val="00B94C71"/>
    <w:rsid w:val="00B94D32"/>
    <w:rsid w:val="00B94ED5"/>
    <w:rsid w:val="00B9501B"/>
    <w:rsid w:val="00B950E5"/>
    <w:rsid w:val="00B9517E"/>
    <w:rsid w:val="00B951C4"/>
    <w:rsid w:val="00B9559A"/>
    <w:rsid w:val="00B9569E"/>
    <w:rsid w:val="00B95793"/>
    <w:rsid w:val="00B958DD"/>
    <w:rsid w:val="00B958E9"/>
    <w:rsid w:val="00B959DE"/>
    <w:rsid w:val="00B95F17"/>
    <w:rsid w:val="00B96380"/>
    <w:rsid w:val="00B96494"/>
    <w:rsid w:val="00B9651C"/>
    <w:rsid w:val="00B96576"/>
    <w:rsid w:val="00B967A9"/>
    <w:rsid w:val="00B967FD"/>
    <w:rsid w:val="00B96A07"/>
    <w:rsid w:val="00B96B27"/>
    <w:rsid w:val="00B96E5B"/>
    <w:rsid w:val="00B96FDA"/>
    <w:rsid w:val="00B9706C"/>
    <w:rsid w:val="00B970D3"/>
    <w:rsid w:val="00B97101"/>
    <w:rsid w:val="00B97292"/>
    <w:rsid w:val="00B972E3"/>
    <w:rsid w:val="00B97325"/>
    <w:rsid w:val="00B974AF"/>
    <w:rsid w:val="00B974DB"/>
    <w:rsid w:val="00B97826"/>
    <w:rsid w:val="00B97B22"/>
    <w:rsid w:val="00B97B54"/>
    <w:rsid w:val="00B97C91"/>
    <w:rsid w:val="00B97E52"/>
    <w:rsid w:val="00B97FC0"/>
    <w:rsid w:val="00BA0469"/>
    <w:rsid w:val="00BA062D"/>
    <w:rsid w:val="00BA086A"/>
    <w:rsid w:val="00BA0A6B"/>
    <w:rsid w:val="00BA0BBB"/>
    <w:rsid w:val="00BA0F7A"/>
    <w:rsid w:val="00BA12B1"/>
    <w:rsid w:val="00BA14AD"/>
    <w:rsid w:val="00BA15DC"/>
    <w:rsid w:val="00BA165B"/>
    <w:rsid w:val="00BA197E"/>
    <w:rsid w:val="00BA1A04"/>
    <w:rsid w:val="00BA1BC3"/>
    <w:rsid w:val="00BA1BC7"/>
    <w:rsid w:val="00BA2377"/>
    <w:rsid w:val="00BA2492"/>
    <w:rsid w:val="00BA2572"/>
    <w:rsid w:val="00BA262B"/>
    <w:rsid w:val="00BA2B21"/>
    <w:rsid w:val="00BA2BD8"/>
    <w:rsid w:val="00BA2BF4"/>
    <w:rsid w:val="00BA2D59"/>
    <w:rsid w:val="00BA2E5E"/>
    <w:rsid w:val="00BA2F5A"/>
    <w:rsid w:val="00BA3189"/>
    <w:rsid w:val="00BA325C"/>
    <w:rsid w:val="00BA327F"/>
    <w:rsid w:val="00BA33BC"/>
    <w:rsid w:val="00BA33C7"/>
    <w:rsid w:val="00BA35A4"/>
    <w:rsid w:val="00BA35C9"/>
    <w:rsid w:val="00BA376F"/>
    <w:rsid w:val="00BA384E"/>
    <w:rsid w:val="00BA3A4A"/>
    <w:rsid w:val="00BA3B87"/>
    <w:rsid w:val="00BA3E0B"/>
    <w:rsid w:val="00BA3E48"/>
    <w:rsid w:val="00BA3E86"/>
    <w:rsid w:val="00BA4107"/>
    <w:rsid w:val="00BA42AE"/>
    <w:rsid w:val="00BA4713"/>
    <w:rsid w:val="00BA48A4"/>
    <w:rsid w:val="00BA4905"/>
    <w:rsid w:val="00BA4AA3"/>
    <w:rsid w:val="00BA4C7A"/>
    <w:rsid w:val="00BA4CBF"/>
    <w:rsid w:val="00BA4DCA"/>
    <w:rsid w:val="00BA4F2B"/>
    <w:rsid w:val="00BA4FFE"/>
    <w:rsid w:val="00BA5021"/>
    <w:rsid w:val="00BA5271"/>
    <w:rsid w:val="00BA5483"/>
    <w:rsid w:val="00BA54C4"/>
    <w:rsid w:val="00BA57C4"/>
    <w:rsid w:val="00BA58FD"/>
    <w:rsid w:val="00BA5A89"/>
    <w:rsid w:val="00BA5AE2"/>
    <w:rsid w:val="00BA5B63"/>
    <w:rsid w:val="00BA5E08"/>
    <w:rsid w:val="00BA5FCB"/>
    <w:rsid w:val="00BA6089"/>
    <w:rsid w:val="00BA60DB"/>
    <w:rsid w:val="00BA60EF"/>
    <w:rsid w:val="00BA61BC"/>
    <w:rsid w:val="00BA6391"/>
    <w:rsid w:val="00BA64D0"/>
    <w:rsid w:val="00BA6607"/>
    <w:rsid w:val="00BA67F3"/>
    <w:rsid w:val="00BA686E"/>
    <w:rsid w:val="00BA69BF"/>
    <w:rsid w:val="00BA6B61"/>
    <w:rsid w:val="00BA6D3E"/>
    <w:rsid w:val="00BA7045"/>
    <w:rsid w:val="00BA70F5"/>
    <w:rsid w:val="00BA7215"/>
    <w:rsid w:val="00BA7404"/>
    <w:rsid w:val="00BA75FA"/>
    <w:rsid w:val="00BA7685"/>
    <w:rsid w:val="00BA7842"/>
    <w:rsid w:val="00BA784F"/>
    <w:rsid w:val="00BA79CA"/>
    <w:rsid w:val="00BA7B62"/>
    <w:rsid w:val="00BA7D69"/>
    <w:rsid w:val="00BA7E36"/>
    <w:rsid w:val="00BA7EC3"/>
    <w:rsid w:val="00BA7FFA"/>
    <w:rsid w:val="00BB016F"/>
    <w:rsid w:val="00BB077F"/>
    <w:rsid w:val="00BB0837"/>
    <w:rsid w:val="00BB0F63"/>
    <w:rsid w:val="00BB1040"/>
    <w:rsid w:val="00BB1357"/>
    <w:rsid w:val="00BB1405"/>
    <w:rsid w:val="00BB145D"/>
    <w:rsid w:val="00BB1615"/>
    <w:rsid w:val="00BB17C2"/>
    <w:rsid w:val="00BB1A37"/>
    <w:rsid w:val="00BB1A4B"/>
    <w:rsid w:val="00BB1B80"/>
    <w:rsid w:val="00BB1BC5"/>
    <w:rsid w:val="00BB1CBC"/>
    <w:rsid w:val="00BB1D7D"/>
    <w:rsid w:val="00BB1E8B"/>
    <w:rsid w:val="00BB20ED"/>
    <w:rsid w:val="00BB2281"/>
    <w:rsid w:val="00BB24FE"/>
    <w:rsid w:val="00BB252F"/>
    <w:rsid w:val="00BB27EE"/>
    <w:rsid w:val="00BB290E"/>
    <w:rsid w:val="00BB2D08"/>
    <w:rsid w:val="00BB2DBE"/>
    <w:rsid w:val="00BB2DC5"/>
    <w:rsid w:val="00BB3035"/>
    <w:rsid w:val="00BB309D"/>
    <w:rsid w:val="00BB31FF"/>
    <w:rsid w:val="00BB3361"/>
    <w:rsid w:val="00BB35B6"/>
    <w:rsid w:val="00BB3825"/>
    <w:rsid w:val="00BB3841"/>
    <w:rsid w:val="00BB3A4F"/>
    <w:rsid w:val="00BB3B24"/>
    <w:rsid w:val="00BB3B5D"/>
    <w:rsid w:val="00BB3CA8"/>
    <w:rsid w:val="00BB41A9"/>
    <w:rsid w:val="00BB420E"/>
    <w:rsid w:val="00BB42A2"/>
    <w:rsid w:val="00BB4379"/>
    <w:rsid w:val="00BB43AF"/>
    <w:rsid w:val="00BB4733"/>
    <w:rsid w:val="00BB49E8"/>
    <w:rsid w:val="00BB4A50"/>
    <w:rsid w:val="00BB4C6E"/>
    <w:rsid w:val="00BB4EEA"/>
    <w:rsid w:val="00BB4F3A"/>
    <w:rsid w:val="00BB5573"/>
    <w:rsid w:val="00BB55A8"/>
    <w:rsid w:val="00BB5665"/>
    <w:rsid w:val="00BB58BC"/>
    <w:rsid w:val="00BB5917"/>
    <w:rsid w:val="00BB591B"/>
    <w:rsid w:val="00BB59E8"/>
    <w:rsid w:val="00BB5A18"/>
    <w:rsid w:val="00BB5C30"/>
    <w:rsid w:val="00BB5CFC"/>
    <w:rsid w:val="00BB5D68"/>
    <w:rsid w:val="00BB5DA6"/>
    <w:rsid w:val="00BB5E6D"/>
    <w:rsid w:val="00BB5F07"/>
    <w:rsid w:val="00BB6454"/>
    <w:rsid w:val="00BB66CA"/>
    <w:rsid w:val="00BB67A3"/>
    <w:rsid w:val="00BB68C2"/>
    <w:rsid w:val="00BB6AC6"/>
    <w:rsid w:val="00BB6AE2"/>
    <w:rsid w:val="00BB6CF2"/>
    <w:rsid w:val="00BB6F4A"/>
    <w:rsid w:val="00BB71D9"/>
    <w:rsid w:val="00BB7309"/>
    <w:rsid w:val="00BB75CD"/>
    <w:rsid w:val="00BB77FB"/>
    <w:rsid w:val="00BB780A"/>
    <w:rsid w:val="00BB7A40"/>
    <w:rsid w:val="00BB7A5B"/>
    <w:rsid w:val="00BB7ABC"/>
    <w:rsid w:val="00BB7BF8"/>
    <w:rsid w:val="00BB7CA0"/>
    <w:rsid w:val="00BB7CD3"/>
    <w:rsid w:val="00BB7D15"/>
    <w:rsid w:val="00BB7DBD"/>
    <w:rsid w:val="00BB7E4D"/>
    <w:rsid w:val="00BC012F"/>
    <w:rsid w:val="00BC01DE"/>
    <w:rsid w:val="00BC0214"/>
    <w:rsid w:val="00BC0398"/>
    <w:rsid w:val="00BC03CA"/>
    <w:rsid w:val="00BC03F5"/>
    <w:rsid w:val="00BC06C6"/>
    <w:rsid w:val="00BC0930"/>
    <w:rsid w:val="00BC0B33"/>
    <w:rsid w:val="00BC0BAF"/>
    <w:rsid w:val="00BC0CC0"/>
    <w:rsid w:val="00BC0DAC"/>
    <w:rsid w:val="00BC0E3C"/>
    <w:rsid w:val="00BC1010"/>
    <w:rsid w:val="00BC1138"/>
    <w:rsid w:val="00BC122E"/>
    <w:rsid w:val="00BC159F"/>
    <w:rsid w:val="00BC16C3"/>
    <w:rsid w:val="00BC1775"/>
    <w:rsid w:val="00BC1A0B"/>
    <w:rsid w:val="00BC1A0E"/>
    <w:rsid w:val="00BC1ABA"/>
    <w:rsid w:val="00BC20F5"/>
    <w:rsid w:val="00BC2254"/>
    <w:rsid w:val="00BC240A"/>
    <w:rsid w:val="00BC2444"/>
    <w:rsid w:val="00BC2762"/>
    <w:rsid w:val="00BC284D"/>
    <w:rsid w:val="00BC28ED"/>
    <w:rsid w:val="00BC2A14"/>
    <w:rsid w:val="00BC2C1C"/>
    <w:rsid w:val="00BC314C"/>
    <w:rsid w:val="00BC3335"/>
    <w:rsid w:val="00BC3364"/>
    <w:rsid w:val="00BC35C8"/>
    <w:rsid w:val="00BC383C"/>
    <w:rsid w:val="00BC38CB"/>
    <w:rsid w:val="00BC3AC6"/>
    <w:rsid w:val="00BC3CB1"/>
    <w:rsid w:val="00BC3E25"/>
    <w:rsid w:val="00BC3E88"/>
    <w:rsid w:val="00BC4056"/>
    <w:rsid w:val="00BC4087"/>
    <w:rsid w:val="00BC41E6"/>
    <w:rsid w:val="00BC444F"/>
    <w:rsid w:val="00BC44CB"/>
    <w:rsid w:val="00BC4670"/>
    <w:rsid w:val="00BC4841"/>
    <w:rsid w:val="00BC496E"/>
    <w:rsid w:val="00BC4AE8"/>
    <w:rsid w:val="00BC4B96"/>
    <w:rsid w:val="00BC4F81"/>
    <w:rsid w:val="00BC5388"/>
    <w:rsid w:val="00BC542B"/>
    <w:rsid w:val="00BC5665"/>
    <w:rsid w:val="00BC5A39"/>
    <w:rsid w:val="00BC5D0E"/>
    <w:rsid w:val="00BC5EBF"/>
    <w:rsid w:val="00BC5F8E"/>
    <w:rsid w:val="00BC6016"/>
    <w:rsid w:val="00BC6071"/>
    <w:rsid w:val="00BC6149"/>
    <w:rsid w:val="00BC6507"/>
    <w:rsid w:val="00BC65C6"/>
    <w:rsid w:val="00BC6834"/>
    <w:rsid w:val="00BC6CFD"/>
    <w:rsid w:val="00BC6D68"/>
    <w:rsid w:val="00BC6FEB"/>
    <w:rsid w:val="00BC7187"/>
    <w:rsid w:val="00BC71B2"/>
    <w:rsid w:val="00BC71D3"/>
    <w:rsid w:val="00BC725A"/>
    <w:rsid w:val="00BC7288"/>
    <w:rsid w:val="00BC752C"/>
    <w:rsid w:val="00BC75FD"/>
    <w:rsid w:val="00BC799F"/>
    <w:rsid w:val="00BC7A57"/>
    <w:rsid w:val="00BC7AEA"/>
    <w:rsid w:val="00BC7B5E"/>
    <w:rsid w:val="00BC7D5A"/>
    <w:rsid w:val="00BC7DC8"/>
    <w:rsid w:val="00BC7E48"/>
    <w:rsid w:val="00BC7EBF"/>
    <w:rsid w:val="00BD08B2"/>
    <w:rsid w:val="00BD0C52"/>
    <w:rsid w:val="00BD0C8D"/>
    <w:rsid w:val="00BD0EA0"/>
    <w:rsid w:val="00BD1120"/>
    <w:rsid w:val="00BD1138"/>
    <w:rsid w:val="00BD140D"/>
    <w:rsid w:val="00BD1713"/>
    <w:rsid w:val="00BD18DA"/>
    <w:rsid w:val="00BD1AA1"/>
    <w:rsid w:val="00BD1AF0"/>
    <w:rsid w:val="00BD1BA3"/>
    <w:rsid w:val="00BD1BDD"/>
    <w:rsid w:val="00BD1CED"/>
    <w:rsid w:val="00BD1D98"/>
    <w:rsid w:val="00BD2034"/>
    <w:rsid w:val="00BD20C8"/>
    <w:rsid w:val="00BD2149"/>
    <w:rsid w:val="00BD2189"/>
    <w:rsid w:val="00BD23F5"/>
    <w:rsid w:val="00BD2578"/>
    <w:rsid w:val="00BD27AC"/>
    <w:rsid w:val="00BD286D"/>
    <w:rsid w:val="00BD2A2E"/>
    <w:rsid w:val="00BD2B63"/>
    <w:rsid w:val="00BD2C6B"/>
    <w:rsid w:val="00BD2E9F"/>
    <w:rsid w:val="00BD3250"/>
    <w:rsid w:val="00BD3261"/>
    <w:rsid w:val="00BD3376"/>
    <w:rsid w:val="00BD3388"/>
    <w:rsid w:val="00BD33CC"/>
    <w:rsid w:val="00BD3665"/>
    <w:rsid w:val="00BD3A6E"/>
    <w:rsid w:val="00BD3B3A"/>
    <w:rsid w:val="00BD3C37"/>
    <w:rsid w:val="00BD3C5F"/>
    <w:rsid w:val="00BD3CEC"/>
    <w:rsid w:val="00BD3D4C"/>
    <w:rsid w:val="00BD4487"/>
    <w:rsid w:val="00BD491B"/>
    <w:rsid w:val="00BD4A98"/>
    <w:rsid w:val="00BD4ABF"/>
    <w:rsid w:val="00BD4AC0"/>
    <w:rsid w:val="00BD4AD5"/>
    <w:rsid w:val="00BD4ADF"/>
    <w:rsid w:val="00BD4B59"/>
    <w:rsid w:val="00BD4DDA"/>
    <w:rsid w:val="00BD50C3"/>
    <w:rsid w:val="00BD5489"/>
    <w:rsid w:val="00BD54BB"/>
    <w:rsid w:val="00BD579C"/>
    <w:rsid w:val="00BD5A2F"/>
    <w:rsid w:val="00BD5D76"/>
    <w:rsid w:val="00BD6143"/>
    <w:rsid w:val="00BD6145"/>
    <w:rsid w:val="00BD6396"/>
    <w:rsid w:val="00BD64B0"/>
    <w:rsid w:val="00BD64FC"/>
    <w:rsid w:val="00BD6705"/>
    <w:rsid w:val="00BD67A6"/>
    <w:rsid w:val="00BD6DD0"/>
    <w:rsid w:val="00BD6F81"/>
    <w:rsid w:val="00BD6FBB"/>
    <w:rsid w:val="00BD706B"/>
    <w:rsid w:val="00BD74A5"/>
    <w:rsid w:val="00BD75EF"/>
    <w:rsid w:val="00BD77B1"/>
    <w:rsid w:val="00BD77CD"/>
    <w:rsid w:val="00BD77EE"/>
    <w:rsid w:val="00BD7915"/>
    <w:rsid w:val="00BD79BE"/>
    <w:rsid w:val="00BD7ABB"/>
    <w:rsid w:val="00BD7AD1"/>
    <w:rsid w:val="00BD7BEB"/>
    <w:rsid w:val="00BD7CE1"/>
    <w:rsid w:val="00BD7E1A"/>
    <w:rsid w:val="00BD7FAC"/>
    <w:rsid w:val="00BE0085"/>
    <w:rsid w:val="00BE0226"/>
    <w:rsid w:val="00BE036D"/>
    <w:rsid w:val="00BE037C"/>
    <w:rsid w:val="00BE05C2"/>
    <w:rsid w:val="00BE078E"/>
    <w:rsid w:val="00BE081D"/>
    <w:rsid w:val="00BE0B51"/>
    <w:rsid w:val="00BE12EB"/>
    <w:rsid w:val="00BE1571"/>
    <w:rsid w:val="00BE17DA"/>
    <w:rsid w:val="00BE18AF"/>
    <w:rsid w:val="00BE1981"/>
    <w:rsid w:val="00BE1A2D"/>
    <w:rsid w:val="00BE1CF1"/>
    <w:rsid w:val="00BE1D2C"/>
    <w:rsid w:val="00BE1D63"/>
    <w:rsid w:val="00BE1DC7"/>
    <w:rsid w:val="00BE21F0"/>
    <w:rsid w:val="00BE225E"/>
    <w:rsid w:val="00BE2447"/>
    <w:rsid w:val="00BE267D"/>
    <w:rsid w:val="00BE275D"/>
    <w:rsid w:val="00BE2A01"/>
    <w:rsid w:val="00BE2C9A"/>
    <w:rsid w:val="00BE2E88"/>
    <w:rsid w:val="00BE2ED9"/>
    <w:rsid w:val="00BE35B5"/>
    <w:rsid w:val="00BE37F7"/>
    <w:rsid w:val="00BE3846"/>
    <w:rsid w:val="00BE39B2"/>
    <w:rsid w:val="00BE3B17"/>
    <w:rsid w:val="00BE3E39"/>
    <w:rsid w:val="00BE4324"/>
    <w:rsid w:val="00BE43A1"/>
    <w:rsid w:val="00BE44C5"/>
    <w:rsid w:val="00BE473F"/>
    <w:rsid w:val="00BE4753"/>
    <w:rsid w:val="00BE478C"/>
    <w:rsid w:val="00BE49C7"/>
    <w:rsid w:val="00BE4A41"/>
    <w:rsid w:val="00BE4A75"/>
    <w:rsid w:val="00BE4A91"/>
    <w:rsid w:val="00BE4CA7"/>
    <w:rsid w:val="00BE4E44"/>
    <w:rsid w:val="00BE500E"/>
    <w:rsid w:val="00BE5030"/>
    <w:rsid w:val="00BE504C"/>
    <w:rsid w:val="00BE508A"/>
    <w:rsid w:val="00BE51CE"/>
    <w:rsid w:val="00BE580B"/>
    <w:rsid w:val="00BE59A2"/>
    <w:rsid w:val="00BE5C2D"/>
    <w:rsid w:val="00BE5CDE"/>
    <w:rsid w:val="00BE5DC8"/>
    <w:rsid w:val="00BE5F45"/>
    <w:rsid w:val="00BE6107"/>
    <w:rsid w:val="00BE619A"/>
    <w:rsid w:val="00BE62C2"/>
    <w:rsid w:val="00BE62DA"/>
    <w:rsid w:val="00BE63CD"/>
    <w:rsid w:val="00BE6417"/>
    <w:rsid w:val="00BE6474"/>
    <w:rsid w:val="00BE6563"/>
    <w:rsid w:val="00BE6579"/>
    <w:rsid w:val="00BE6629"/>
    <w:rsid w:val="00BE66DD"/>
    <w:rsid w:val="00BE69CD"/>
    <w:rsid w:val="00BE6B41"/>
    <w:rsid w:val="00BE6CE0"/>
    <w:rsid w:val="00BE708E"/>
    <w:rsid w:val="00BE738C"/>
    <w:rsid w:val="00BE73F1"/>
    <w:rsid w:val="00BE7627"/>
    <w:rsid w:val="00BE7A19"/>
    <w:rsid w:val="00BE7B66"/>
    <w:rsid w:val="00BE7B95"/>
    <w:rsid w:val="00BF02D3"/>
    <w:rsid w:val="00BF0391"/>
    <w:rsid w:val="00BF0575"/>
    <w:rsid w:val="00BF067A"/>
    <w:rsid w:val="00BF06DD"/>
    <w:rsid w:val="00BF0700"/>
    <w:rsid w:val="00BF0D00"/>
    <w:rsid w:val="00BF0D1A"/>
    <w:rsid w:val="00BF0E97"/>
    <w:rsid w:val="00BF113B"/>
    <w:rsid w:val="00BF1224"/>
    <w:rsid w:val="00BF1419"/>
    <w:rsid w:val="00BF1528"/>
    <w:rsid w:val="00BF15E8"/>
    <w:rsid w:val="00BF178B"/>
    <w:rsid w:val="00BF192E"/>
    <w:rsid w:val="00BF19C7"/>
    <w:rsid w:val="00BF1AD8"/>
    <w:rsid w:val="00BF1AE2"/>
    <w:rsid w:val="00BF1B20"/>
    <w:rsid w:val="00BF1BF3"/>
    <w:rsid w:val="00BF1C0E"/>
    <w:rsid w:val="00BF1F6E"/>
    <w:rsid w:val="00BF2295"/>
    <w:rsid w:val="00BF2457"/>
    <w:rsid w:val="00BF25B6"/>
    <w:rsid w:val="00BF2848"/>
    <w:rsid w:val="00BF298F"/>
    <w:rsid w:val="00BF2E01"/>
    <w:rsid w:val="00BF2EA2"/>
    <w:rsid w:val="00BF2F6A"/>
    <w:rsid w:val="00BF2F7A"/>
    <w:rsid w:val="00BF32FD"/>
    <w:rsid w:val="00BF3865"/>
    <w:rsid w:val="00BF38FF"/>
    <w:rsid w:val="00BF3A10"/>
    <w:rsid w:val="00BF3AF0"/>
    <w:rsid w:val="00BF3D7D"/>
    <w:rsid w:val="00BF4006"/>
    <w:rsid w:val="00BF41F9"/>
    <w:rsid w:val="00BF4330"/>
    <w:rsid w:val="00BF436E"/>
    <w:rsid w:val="00BF4581"/>
    <w:rsid w:val="00BF4831"/>
    <w:rsid w:val="00BF493F"/>
    <w:rsid w:val="00BF4B77"/>
    <w:rsid w:val="00BF51A4"/>
    <w:rsid w:val="00BF5641"/>
    <w:rsid w:val="00BF5722"/>
    <w:rsid w:val="00BF5905"/>
    <w:rsid w:val="00BF59C8"/>
    <w:rsid w:val="00BF5A96"/>
    <w:rsid w:val="00BF5DA4"/>
    <w:rsid w:val="00BF5DA6"/>
    <w:rsid w:val="00BF5E20"/>
    <w:rsid w:val="00BF6077"/>
    <w:rsid w:val="00BF626E"/>
    <w:rsid w:val="00BF678A"/>
    <w:rsid w:val="00BF6847"/>
    <w:rsid w:val="00BF68E0"/>
    <w:rsid w:val="00BF69AF"/>
    <w:rsid w:val="00BF6D9C"/>
    <w:rsid w:val="00BF7237"/>
    <w:rsid w:val="00BF761C"/>
    <w:rsid w:val="00BF76CE"/>
    <w:rsid w:val="00C000DF"/>
    <w:rsid w:val="00C00404"/>
    <w:rsid w:val="00C00453"/>
    <w:rsid w:val="00C00666"/>
    <w:rsid w:val="00C0071C"/>
    <w:rsid w:val="00C0073C"/>
    <w:rsid w:val="00C00803"/>
    <w:rsid w:val="00C00855"/>
    <w:rsid w:val="00C0085E"/>
    <w:rsid w:val="00C00930"/>
    <w:rsid w:val="00C009CE"/>
    <w:rsid w:val="00C00CB5"/>
    <w:rsid w:val="00C00FB2"/>
    <w:rsid w:val="00C01035"/>
    <w:rsid w:val="00C010DF"/>
    <w:rsid w:val="00C013E9"/>
    <w:rsid w:val="00C01468"/>
    <w:rsid w:val="00C015AD"/>
    <w:rsid w:val="00C0167B"/>
    <w:rsid w:val="00C01757"/>
    <w:rsid w:val="00C01839"/>
    <w:rsid w:val="00C01C13"/>
    <w:rsid w:val="00C01D6F"/>
    <w:rsid w:val="00C0202E"/>
    <w:rsid w:val="00C023B1"/>
    <w:rsid w:val="00C02405"/>
    <w:rsid w:val="00C02423"/>
    <w:rsid w:val="00C0252A"/>
    <w:rsid w:val="00C02536"/>
    <w:rsid w:val="00C025D3"/>
    <w:rsid w:val="00C025F8"/>
    <w:rsid w:val="00C02617"/>
    <w:rsid w:val="00C02636"/>
    <w:rsid w:val="00C026D3"/>
    <w:rsid w:val="00C02C95"/>
    <w:rsid w:val="00C033CA"/>
    <w:rsid w:val="00C0344A"/>
    <w:rsid w:val="00C03BCF"/>
    <w:rsid w:val="00C03C26"/>
    <w:rsid w:val="00C03C98"/>
    <w:rsid w:val="00C03D0D"/>
    <w:rsid w:val="00C03D37"/>
    <w:rsid w:val="00C03D5D"/>
    <w:rsid w:val="00C04046"/>
    <w:rsid w:val="00C04099"/>
    <w:rsid w:val="00C040F7"/>
    <w:rsid w:val="00C04285"/>
    <w:rsid w:val="00C0433D"/>
    <w:rsid w:val="00C043C9"/>
    <w:rsid w:val="00C04648"/>
    <w:rsid w:val="00C04733"/>
    <w:rsid w:val="00C04735"/>
    <w:rsid w:val="00C049FD"/>
    <w:rsid w:val="00C04A2C"/>
    <w:rsid w:val="00C04A4C"/>
    <w:rsid w:val="00C04D5E"/>
    <w:rsid w:val="00C04D6D"/>
    <w:rsid w:val="00C04DE6"/>
    <w:rsid w:val="00C04DEC"/>
    <w:rsid w:val="00C04F56"/>
    <w:rsid w:val="00C0525B"/>
    <w:rsid w:val="00C05699"/>
    <w:rsid w:val="00C056F8"/>
    <w:rsid w:val="00C0596A"/>
    <w:rsid w:val="00C05CDE"/>
    <w:rsid w:val="00C05F93"/>
    <w:rsid w:val="00C05FCD"/>
    <w:rsid w:val="00C060AF"/>
    <w:rsid w:val="00C060B5"/>
    <w:rsid w:val="00C0640E"/>
    <w:rsid w:val="00C0651A"/>
    <w:rsid w:val="00C06692"/>
    <w:rsid w:val="00C066D0"/>
    <w:rsid w:val="00C069FE"/>
    <w:rsid w:val="00C06BC7"/>
    <w:rsid w:val="00C06FC4"/>
    <w:rsid w:val="00C07113"/>
    <w:rsid w:val="00C07287"/>
    <w:rsid w:val="00C072FB"/>
    <w:rsid w:val="00C07311"/>
    <w:rsid w:val="00C07407"/>
    <w:rsid w:val="00C0747D"/>
    <w:rsid w:val="00C07582"/>
    <w:rsid w:val="00C07593"/>
    <w:rsid w:val="00C075AC"/>
    <w:rsid w:val="00C07742"/>
    <w:rsid w:val="00C07774"/>
    <w:rsid w:val="00C077D4"/>
    <w:rsid w:val="00C07928"/>
    <w:rsid w:val="00C07AD0"/>
    <w:rsid w:val="00C07CA6"/>
    <w:rsid w:val="00C07CE9"/>
    <w:rsid w:val="00C07D7F"/>
    <w:rsid w:val="00C07EFA"/>
    <w:rsid w:val="00C10076"/>
    <w:rsid w:val="00C1015A"/>
    <w:rsid w:val="00C10275"/>
    <w:rsid w:val="00C1038A"/>
    <w:rsid w:val="00C1038C"/>
    <w:rsid w:val="00C10508"/>
    <w:rsid w:val="00C10636"/>
    <w:rsid w:val="00C10792"/>
    <w:rsid w:val="00C108C2"/>
    <w:rsid w:val="00C10A17"/>
    <w:rsid w:val="00C10C1A"/>
    <w:rsid w:val="00C10C90"/>
    <w:rsid w:val="00C10DE8"/>
    <w:rsid w:val="00C10EA5"/>
    <w:rsid w:val="00C1116D"/>
    <w:rsid w:val="00C115D6"/>
    <w:rsid w:val="00C115F5"/>
    <w:rsid w:val="00C119DF"/>
    <w:rsid w:val="00C11C7B"/>
    <w:rsid w:val="00C11D97"/>
    <w:rsid w:val="00C120C4"/>
    <w:rsid w:val="00C12122"/>
    <w:rsid w:val="00C121A9"/>
    <w:rsid w:val="00C122A2"/>
    <w:rsid w:val="00C1247C"/>
    <w:rsid w:val="00C1254B"/>
    <w:rsid w:val="00C12A69"/>
    <w:rsid w:val="00C12B03"/>
    <w:rsid w:val="00C12B86"/>
    <w:rsid w:val="00C1304F"/>
    <w:rsid w:val="00C13308"/>
    <w:rsid w:val="00C13602"/>
    <w:rsid w:val="00C1398E"/>
    <w:rsid w:val="00C13A00"/>
    <w:rsid w:val="00C13C27"/>
    <w:rsid w:val="00C13D88"/>
    <w:rsid w:val="00C13E59"/>
    <w:rsid w:val="00C13F07"/>
    <w:rsid w:val="00C13FED"/>
    <w:rsid w:val="00C141B8"/>
    <w:rsid w:val="00C1424E"/>
    <w:rsid w:val="00C14EC0"/>
    <w:rsid w:val="00C14FC2"/>
    <w:rsid w:val="00C15002"/>
    <w:rsid w:val="00C15463"/>
    <w:rsid w:val="00C1590F"/>
    <w:rsid w:val="00C15984"/>
    <w:rsid w:val="00C15BE1"/>
    <w:rsid w:val="00C15CBE"/>
    <w:rsid w:val="00C15DB4"/>
    <w:rsid w:val="00C15F3D"/>
    <w:rsid w:val="00C15F47"/>
    <w:rsid w:val="00C15F93"/>
    <w:rsid w:val="00C16123"/>
    <w:rsid w:val="00C16473"/>
    <w:rsid w:val="00C165FD"/>
    <w:rsid w:val="00C167B5"/>
    <w:rsid w:val="00C16D7A"/>
    <w:rsid w:val="00C16E5B"/>
    <w:rsid w:val="00C16EC5"/>
    <w:rsid w:val="00C16FAE"/>
    <w:rsid w:val="00C1726C"/>
    <w:rsid w:val="00C17550"/>
    <w:rsid w:val="00C17591"/>
    <w:rsid w:val="00C175CC"/>
    <w:rsid w:val="00C17797"/>
    <w:rsid w:val="00C17D09"/>
    <w:rsid w:val="00C17D23"/>
    <w:rsid w:val="00C17DAA"/>
    <w:rsid w:val="00C17DBD"/>
    <w:rsid w:val="00C20106"/>
    <w:rsid w:val="00C2017C"/>
    <w:rsid w:val="00C201AC"/>
    <w:rsid w:val="00C201E9"/>
    <w:rsid w:val="00C20207"/>
    <w:rsid w:val="00C2057A"/>
    <w:rsid w:val="00C205AB"/>
    <w:rsid w:val="00C20602"/>
    <w:rsid w:val="00C207AA"/>
    <w:rsid w:val="00C207B1"/>
    <w:rsid w:val="00C20C57"/>
    <w:rsid w:val="00C21050"/>
    <w:rsid w:val="00C2112A"/>
    <w:rsid w:val="00C2112D"/>
    <w:rsid w:val="00C21255"/>
    <w:rsid w:val="00C217CD"/>
    <w:rsid w:val="00C21828"/>
    <w:rsid w:val="00C2183B"/>
    <w:rsid w:val="00C21B7D"/>
    <w:rsid w:val="00C21D77"/>
    <w:rsid w:val="00C21F76"/>
    <w:rsid w:val="00C22182"/>
    <w:rsid w:val="00C22406"/>
    <w:rsid w:val="00C226BC"/>
    <w:rsid w:val="00C226C2"/>
    <w:rsid w:val="00C22701"/>
    <w:rsid w:val="00C22703"/>
    <w:rsid w:val="00C22C3B"/>
    <w:rsid w:val="00C22E0C"/>
    <w:rsid w:val="00C22FC4"/>
    <w:rsid w:val="00C23067"/>
    <w:rsid w:val="00C2311B"/>
    <w:rsid w:val="00C231A7"/>
    <w:rsid w:val="00C23280"/>
    <w:rsid w:val="00C2336C"/>
    <w:rsid w:val="00C233E5"/>
    <w:rsid w:val="00C234BD"/>
    <w:rsid w:val="00C234C3"/>
    <w:rsid w:val="00C235D5"/>
    <w:rsid w:val="00C23823"/>
    <w:rsid w:val="00C238C1"/>
    <w:rsid w:val="00C239FF"/>
    <w:rsid w:val="00C23B3E"/>
    <w:rsid w:val="00C23CDC"/>
    <w:rsid w:val="00C23DD4"/>
    <w:rsid w:val="00C23E0D"/>
    <w:rsid w:val="00C23E2F"/>
    <w:rsid w:val="00C23F4C"/>
    <w:rsid w:val="00C2429D"/>
    <w:rsid w:val="00C243E1"/>
    <w:rsid w:val="00C24467"/>
    <w:rsid w:val="00C245AD"/>
    <w:rsid w:val="00C246CE"/>
    <w:rsid w:val="00C24742"/>
    <w:rsid w:val="00C248A1"/>
    <w:rsid w:val="00C24AF1"/>
    <w:rsid w:val="00C24B2E"/>
    <w:rsid w:val="00C24BAE"/>
    <w:rsid w:val="00C24C34"/>
    <w:rsid w:val="00C24CAD"/>
    <w:rsid w:val="00C24E3B"/>
    <w:rsid w:val="00C24EB1"/>
    <w:rsid w:val="00C25244"/>
    <w:rsid w:val="00C2541A"/>
    <w:rsid w:val="00C258F8"/>
    <w:rsid w:val="00C25C2D"/>
    <w:rsid w:val="00C260E3"/>
    <w:rsid w:val="00C263C9"/>
    <w:rsid w:val="00C263EC"/>
    <w:rsid w:val="00C267AF"/>
    <w:rsid w:val="00C269BB"/>
    <w:rsid w:val="00C26DE1"/>
    <w:rsid w:val="00C27083"/>
    <w:rsid w:val="00C272A3"/>
    <w:rsid w:val="00C2746F"/>
    <w:rsid w:val="00C27542"/>
    <w:rsid w:val="00C275F1"/>
    <w:rsid w:val="00C27619"/>
    <w:rsid w:val="00C2766A"/>
    <w:rsid w:val="00C27885"/>
    <w:rsid w:val="00C27A25"/>
    <w:rsid w:val="00C27BE6"/>
    <w:rsid w:val="00C27D40"/>
    <w:rsid w:val="00C27EF3"/>
    <w:rsid w:val="00C27FD4"/>
    <w:rsid w:val="00C300FA"/>
    <w:rsid w:val="00C307FF"/>
    <w:rsid w:val="00C308E8"/>
    <w:rsid w:val="00C3094B"/>
    <w:rsid w:val="00C30959"/>
    <w:rsid w:val="00C3096E"/>
    <w:rsid w:val="00C309BF"/>
    <w:rsid w:val="00C30A53"/>
    <w:rsid w:val="00C30A66"/>
    <w:rsid w:val="00C30C13"/>
    <w:rsid w:val="00C30C9B"/>
    <w:rsid w:val="00C30F16"/>
    <w:rsid w:val="00C30FA7"/>
    <w:rsid w:val="00C30FB2"/>
    <w:rsid w:val="00C31207"/>
    <w:rsid w:val="00C312A7"/>
    <w:rsid w:val="00C31686"/>
    <w:rsid w:val="00C316CD"/>
    <w:rsid w:val="00C31871"/>
    <w:rsid w:val="00C31A84"/>
    <w:rsid w:val="00C31B8B"/>
    <w:rsid w:val="00C32080"/>
    <w:rsid w:val="00C3235F"/>
    <w:rsid w:val="00C3237E"/>
    <w:rsid w:val="00C32889"/>
    <w:rsid w:val="00C32964"/>
    <w:rsid w:val="00C32A97"/>
    <w:rsid w:val="00C32B2F"/>
    <w:rsid w:val="00C32C68"/>
    <w:rsid w:val="00C32F4D"/>
    <w:rsid w:val="00C33009"/>
    <w:rsid w:val="00C331D3"/>
    <w:rsid w:val="00C332AF"/>
    <w:rsid w:val="00C332C2"/>
    <w:rsid w:val="00C33399"/>
    <w:rsid w:val="00C33516"/>
    <w:rsid w:val="00C33621"/>
    <w:rsid w:val="00C33640"/>
    <w:rsid w:val="00C3383C"/>
    <w:rsid w:val="00C3399E"/>
    <w:rsid w:val="00C33B76"/>
    <w:rsid w:val="00C33FF7"/>
    <w:rsid w:val="00C340BF"/>
    <w:rsid w:val="00C34285"/>
    <w:rsid w:val="00C342C9"/>
    <w:rsid w:val="00C34929"/>
    <w:rsid w:val="00C34BD8"/>
    <w:rsid w:val="00C34D66"/>
    <w:rsid w:val="00C34E20"/>
    <w:rsid w:val="00C352DE"/>
    <w:rsid w:val="00C35358"/>
    <w:rsid w:val="00C358C0"/>
    <w:rsid w:val="00C35A50"/>
    <w:rsid w:val="00C35AD1"/>
    <w:rsid w:val="00C35B49"/>
    <w:rsid w:val="00C35BF1"/>
    <w:rsid w:val="00C35CA7"/>
    <w:rsid w:val="00C35EDA"/>
    <w:rsid w:val="00C36464"/>
    <w:rsid w:val="00C364FA"/>
    <w:rsid w:val="00C36684"/>
    <w:rsid w:val="00C36775"/>
    <w:rsid w:val="00C36808"/>
    <w:rsid w:val="00C36942"/>
    <w:rsid w:val="00C369E2"/>
    <w:rsid w:val="00C36AD6"/>
    <w:rsid w:val="00C36B0B"/>
    <w:rsid w:val="00C36B9B"/>
    <w:rsid w:val="00C36BB0"/>
    <w:rsid w:val="00C36C15"/>
    <w:rsid w:val="00C36EA3"/>
    <w:rsid w:val="00C37264"/>
    <w:rsid w:val="00C374A0"/>
    <w:rsid w:val="00C377F7"/>
    <w:rsid w:val="00C3791A"/>
    <w:rsid w:val="00C3791E"/>
    <w:rsid w:val="00C379E8"/>
    <w:rsid w:val="00C37A2F"/>
    <w:rsid w:val="00C37AEC"/>
    <w:rsid w:val="00C37C1C"/>
    <w:rsid w:val="00C37C4C"/>
    <w:rsid w:val="00C37C76"/>
    <w:rsid w:val="00C40054"/>
    <w:rsid w:val="00C402F8"/>
    <w:rsid w:val="00C4038B"/>
    <w:rsid w:val="00C404A9"/>
    <w:rsid w:val="00C40628"/>
    <w:rsid w:val="00C406E9"/>
    <w:rsid w:val="00C409D7"/>
    <w:rsid w:val="00C40C9B"/>
    <w:rsid w:val="00C40E5F"/>
    <w:rsid w:val="00C40FDE"/>
    <w:rsid w:val="00C411C4"/>
    <w:rsid w:val="00C41571"/>
    <w:rsid w:val="00C4165F"/>
    <w:rsid w:val="00C41753"/>
    <w:rsid w:val="00C4191D"/>
    <w:rsid w:val="00C41CCF"/>
    <w:rsid w:val="00C41D77"/>
    <w:rsid w:val="00C41F76"/>
    <w:rsid w:val="00C41F8E"/>
    <w:rsid w:val="00C42357"/>
    <w:rsid w:val="00C428F8"/>
    <w:rsid w:val="00C429A4"/>
    <w:rsid w:val="00C42D0B"/>
    <w:rsid w:val="00C42D57"/>
    <w:rsid w:val="00C42E3C"/>
    <w:rsid w:val="00C4305F"/>
    <w:rsid w:val="00C432D5"/>
    <w:rsid w:val="00C435A5"/>
    <w:rsid w:val="00C43720"/>
    <w:rsid w:val="00C43854"/>
    <w:rsid w:val="00C43909"/>
    <w:rsid w:val="00C43DFA"/>
    <w:rsid w:val="00C440B4"/>
    <w:rsid w:val="00C4418C"/>
    <w:rsid w:val="00C44476"/>
    <w:rsid w:val="00C44483"/>
    <w:rsid w:val="00C4449D"/>
    <w:rsid w:val="00C444D4"/>
    <w:rsid w:val="00C4489B"/>
    <w:rsid w:val="00C4492C"/>
    <w:rsid w:val="00C4493D"/>
    <w:rsid w:val="00C44FEB"/>
    <w:rsid w:val="00C44FFE"/>
    <w:rsid w:val="00C450A2"/>
    <w:rsid w:val="00C450CD"/>
    <w:rsid w:val="00C45180"/>
    <w:rsid w:val="00C4536B"/>
    <w:rsid w:val="00C454F9"/>
    <w:rsid w:val="00C4567D"/>
    <w:rsid w:val="00C456A1"/>
    <w:rsid w:val="00C45731"/>
    <w:rsid w:val="00C45A18"/>
    <w:rsid w:val="00C4600D"/>
    <w:rsid w:val="00C4613C"/>
    <w:rsid w:val="00C46282"/>
    <w:rsid w:val="00C467E5"/>
    <w:rsid w:val="00C46A23"/>
    <w:rsid w:val="00C46A58"/>
    <w:rsid w:val="00C46D8D"/>
    <w:rsid w:val="00C46DD0"/>
    <w:rsid w:val="00C46E7F"/>
    <w:rsid w:val="00C46F0B"/>
    <w:rsid w:val="00C4700A"/>
    <w:rsid w:val="00C4718A"/>
    <w:rsid w:val="00C47284"/>
    <w:rsid w:val="00C4734D"/>
    <w:rsid w:val="00C4748F"/>
    <w:rsid w:val="00C47BAC"/>
    <w:rsid w:val="00C47CF7"/>
    <w:rsid w:val="00C47D8D"/>
    <w:rsid w:val="00C47DA3"/>
    <w:rsid w:val="00C47E60"/>
    <w:rsid w:val="00C5005C"/>
    <w:rsid w:val="00C500CA"/>
    <w:rsid w:val="00C503F6"/>
    <w:rsid w:val="00C503FD"/>
    <w:rsid w:val="00C50417"/>
    <w:rsid w:val="00C504E5"/>
    <w:rsid w:val="00C5075F"/>
    <w:rsid w:val="00C5092F"/>
    <w:rsid w:val="00C509DB"/>
    <w:rsid w:val="00C50C22"/>
    <w:rsid w:val="00C50D35"/>
    <w:rsid w:val="00C50E01"/>
    <w:rsid w:val="00C51004"/>
    <w:rsid w:val="00C511DF"/>
    <w:rsid w:val="00C511E3"/>
    <w:rsid w:val="00C512A5"/>
    <w:rsid w:val="00C512FE"/>
    <w:rsid w:val="00C5160A"/>
    <w:rsid w:val="00C51654"/>
    <w:rsid w:val="00C51A9D"/>
    <w:rsid w:val="00C51ADA"/>
    <w:rsid w:val="00C51C26"/>
    <w:rsid w:val="00C51CAD"/>
    <w:rsid w:val="00C51E47"/>
    <w:rsid w:val="00C51F47"/>
    <w:rsid w:val="00C520B1"/>
    <w:rsid w:val="00C522EB"/>
    <w:rsid w:val="00C52375"/>
    <w:rsid w:val="00C52495"/>
    <w:rsid w:val="00C52563"/>
    <w:rsid w:val="00C525D8"/>
    <w:rsid w:val="00C52826"/>
    <w:rsid w:val="00C528F3"/>
    <w:rsid w:val="00C52AAF"/>
    <w:rsid w:val="00C52B3A"/>
    <w:rsid w:val="00C52D38"/>
    <w:rsid w:val="00C530EC"/>
    <w:rsid w:val="00C53597"/>
    <w:rsid w:val="00C535D8"/>
    <w:rsid w:val="00C53743"/>
    <w:rsid w:val="00C53974"/>
    <w:rsid w:val="00C53A0B"/>
    <w:rsid w:val="00C53AEA"/>
    <w:rsid w:val="00C53B83"/>
    <w:rsid w:val="00C53EA9"/>
    <w:rsid w:val="00C53EFC"/>
    <w:rsid w:val="00C54332"/>
    <w:rsid w:val="00C544B2"/>
    <w:rsid w:val="00C545BE"/>
    <w:rsid w:val="00C546CE"/>
    <w:rsid w:val="00C54A06"/>
    <w:rsid w:val="00C54A28"/>
    <w:rsid w:val="00C54D3F"/>
    <w:rsid w:val="00C54DB3"/>
    <w:rsid w:val="00C54E24"/>
    <w:rsid w:val="00C54F77"/>
    <w:rsid w:val="00C550DE"/>
    <w:rsid w:val="00C55246"/>
    <w:rsid w:val="00C553D2"/>
    <w:rsid w:val="00C554EE"/>
    <w:rsid w:val="00C55584"/>
    <w:rsid w:val="00C55666"/>
    <w:rsid w:val="00C55945"/>
    <w:rsid w:val="00C559D5"/>
    <w:rsid w:val="00C55B18"/>
    <w:rsid w:val="00C55C53"/>
    <w:rsid w:val="00C56052"/>
    <w:rsid w:val="00C560AB"/>
    <w:rsid w:val="00C560F7"/>
    <w:rsid w:val="00C56449"/>
    <w:rsid w:val="00C5659D"/>
    <w:rsid w:val="00C566BF"/>
    <w:rsid w:val="00C56710"/>
    <w:rsid w:val="00C56942"/>
    <w:rsid w:val="00C56CC5"/>
    <w:rsid w:val="00C56ED1"/>
    <w:rsid w:val="00C5720E"/>
    <w:rsid w:val="00C57562"/>
    <w:rsid w:val="00C577D9"/>
    <w:rsid w:val="00C57AA1"/>
    <w:rsid w:val="00C57DAB"/>
    <w:rsid w:val="00C57F12"/>
    <w:rsid w:val="00C60108"/>
    <w:rsid w:val="00C60192"/>
    <w:rsid w:val="00C602A5"/>
    <w:rsid w:val="00C6037D"/>
    <w:rsid w:val="00C60470"/>
    <w:rsid w:val="00C60518"/>
    <w:rsid w:val="00C60558"/>
    <w:rsid w:val="00C60590"/>
    <w:rsid w:val="00C60843"/>
    <w:rsid w:val="00C60BCA"/>
    <w:rsid w:val="00C60CB4"/>
    <w:rsid w:val="00C60F0D"/>
    <w:rsid w:val="00C611F3"/>
    <w:rsid w:val="00C612CA"/>
    <w:rsid w:val="00C615F4"/>
    <w:rsid w:val="00C61810"/>
    <w:rsid w:val="00C61956"/>
    <w:rsid w:val="00C619E0"/>
    <w:rsid w:val="00C61A41"/>
    <w:rsid w:val="00C61EA2"/>
    <w:rsid w:val="00C6209F"/>
    <w:rsid w:val="00C620CB"/>
    <w:rsid w:val="00C62106"/>
    <w:rsid w:val="00C6219A"/>
    <w:rsid w:val="00C621EF"/>
    <w:rsid w:val="00C6223E"/>
    <w:rsid w:val="00C623ED"/>
    <w:rsid w:val="00C6256F"/>
    <w:rsid w:val="00C626F2"/>
    <w:rsid w:val="00C62A65"/>
    <w:rsid w:val="00C62C33"/>
    <w:rsid w:val="00C62CAD"/>
    <w:rsid w:val="00C63054"/>
    <w:rsid w:val="00C631F5"/>
    <w:rsid w:val="00C632AA"/>
    <w:rsid w:val="00C63348"/>
    <w:rsid w:val="00C633BE"/>
    <w:rsid w:val="00C633FC"/>
    <w:rsid w:val="00C634D2"/>
    <w:rsid w:val="00C6351A"/>
    <w:rsid w:val="00C63665"/>
    <w:rsid w:val="00C639B5"/>
    <w:rsid w:val="00C639C6"/>
    <w:rsid w:val="00C63F29"/>
    <w:rsid w:val="00C63FDA"/>
    <w:rsid w:val="00C63FFE"/>
    <w:rsid w:val="00C6457F"/>
    <w:rsid w:val="00C64598"/>
    <w:rsid w:val="00C646E4"/>
    <w:rsid w:val="00C64792"/>
    <w:rsid w:val="00C64940"/>
    <w:rsid w:val="00C649BA"/>
    <w:rsid w:val="00C64B35"/>
    <w:rsid w:val="00C64BC6"/>
    <w:rsid w:val="00C64BE2"/>
    <w:rsid w:val="00C64C9F"/>
    <w:rsid w:val="00C64D84"/>
    <w:rsid w:val="00C64FA7"/>
    <w:rsid w:val="00C6522D"/>
    <w:rsid w:val="00C65322"/>
    <w:rsid w:val="00C65452"/>
    <w:rsid w:val="00C657A6"/>
    <w:rsid w:val="00C659C0"/>
    <w:rsid w:val="00C659C5"/>
    <w:rsid w:val="00C659F4"/>
    <w:rsid w:val="00C65AEB"/>
    <w:rsid w:val="00C65C8F"/>
    <w:rsid w:val="00C65D0C"/>
    <w:rsid w:val="00C65DC6"/>
    <w:rsid w:val="00C65EF2"/>
    <w:rsid w:val="00C66157"/>
    <w:rsid w:val="00C66190"/>
    <w:rsid w:val="00C6639A"/>
    <w:rsid w:val="00C663A5"/>
    <w:rsid w:val="00C663D3"/>
    <w:rsid w:val="00C663D6"/>
    <w:rsid w:val="00C66668"/>
    <w:rsid w:val="00C6694D"/>
    <w:rsid w:val="00C66B2E"/>
    <w:rsid w:val="00C66CB9"/>
    <w:rsid w:val="00C66E06"/>
    <w:rsid w:val="00C66F17"/>
    <w:rsid w:val="00C66FDE"/>
    <w:rsid w:val="00C67427"/>
    <w:rsid w:val="00C675D1"/>
    <w:rsid w:val="00C67836"/>
    <w:rsid w:val="00C6786F"/>
    <w:rsid w:val="00C67A2A"/>
    <w:rsid w:val="00C67A6D"/>
    <w:rsid w:val="00C67D4D"/>
    <w:rsid w:val="00C67D77"/>
    <w:rsid w:val="00C70393"/>
    <w:rsid w:val="00C704A9"/>
    <w:rsid w:val="00C704E5"/>
    <w:rsid w:val="00C70643"/>
    <w:rsid w:val="00C7099B"/>
    <w:rsid w:val="00C70ACA"/>
    <w:rsid w:val="00C70D1E"/>
    <w:rsid w:val="00C71329"/>
    <w:rsid w:val="00C713F4"/>
    <w:rsid w:val="00C71418"/>
    <w:rsid w:val="00C71461"/>
    <w:rsid w:val="00C71886"/>
    <w:rsid w:val="00C724F5"/>
    <w:rsid w:val="00C725CE"/>
    <w:rsid w:val="00C72610"/>
    <w:rsid w:val="00C7263B"/>
    <w:rsid w:val="00C72869"/>
    <w:rsid w:val="00C729C3"/>
    <w:rsid w:val="00C72ACC"/>
    <w:rsid w:val="00C72B38"/>
    <w:rsid w:val="00C72E0D"/>
    <w:rsid w:val="00C72E6D"/>
    <w:rsid w:val="00C73372"/>
    <w:rsid w:val="00C73459"/>
    <w:rsid w:val="00C73510"/>
    <w:rsid w:val="00C735FA"/>
    <w:rsid w:val="00C73677"/>
    <w:rsid w:val="00C737B6"/>
    <w:rsid w:val="00C737BC"/>
    <w:rsid w:val="00C739F6"/>
    <w:rsid w:val="00C73A14"/>
    <w:rsid w:val="00C73A1C"/>
    <w:rsid w:val="00C73AB1"/>
    <w:rsid w:val="00C73B4C"/>
    <w:rsid w:val="00C73E74"/>
    <w:rsid w:val="00C73EF4"/>
    <w:rsid w:val="00C73F53"/>
    <w:rsid w:val="00C743E7"/>
    <w:rsid w:val="00C74661"/>
    <w:rsid w:val="00C748AA"/>
    <w:rsid w:val="00C74B4C"/>
    <w:rsid w:val="00C74BCC"/>
    <w:rsid w:val="00C74BE8"/>
    <w:rsid w:val="00C74CAF"/>
    <w:rsid w:val="00C74D46"/>
    <w:rsid w:val="00C74E4D"/>
    <w:rsid w:val="00C74F79"/>
    <w:rsid w:val="00C75251"/>
    <w:rsid w:val="00C752C6"/>
    <w:rsid w:val="00C75337"/>
    <w:rsid w:val="00C7559F"/>
    <w:rsid w:val="00C75C80"/>
    <w:rsid w:val="00C75C9F"/>
    <w:rsid w:val="00C75E97"/>
    <w:rsid w:val="00C75EFF"/>
    <w:rsid w:val="00C761BE"/>
    <w:rsid w:val="00C76681"/>
    <w:rsid w:val="00C76750"/>
    <w:rsid w:val="00C7679C"/>
    <w:rsid w:val="00C76875"/>
    <w:rsid w:val="00C76912"/>
    <w:rsid w:val="00C76931"/>
    <w:rsid w:val="00C769C0"/>
    <w:rsid w:val="00C769F2"/>
    <w:rsid w:val="00C76E40"/>
    <w:rsid w:val="00C76E6E"/>
    <w:rsid w:val="00C771F6"/>
    <w:rsid w:val="00C77221"/>
    <w:rsid w:val="00C772BB"/>
    <w:rsid w:val="00C77847"/>
    <w:rsid w:val="00C778E5"/>
    <w:rsid w:val="00C77996"/>
    <w:rsid w:val="00C77B76"/>
    <w:rsid w:val="00C77BAC"/>
    <w:rsid w:val="00C77C42"/>
    <w:rsid w:val="00C77CF3"/>
    <w:rsid w:val="00C8038D"/>
    <w:rsid w:val="00C80424"/>
    <w:rsid w:val="00C80465"/>
    <w:rsid w:val="00C8047C"/>
    <w:rsid w:val="00C805B7"/>
    <w:rsid w:val="00C805FC"/>
    <w:rsid w:val="00C8066C"/>
    <w:rsid w:val="00C80698"/>
    <w:rsid w:val="00C80AB2"/>
    <w:rsid w:val="00C80ADF"/>
    <w:rsid w:val="00C80BCF"/>
    <w:rsid w:val="00C81466"/>
    <w:rsid w:val="00C81723"/>
    <w:rsid w:val="00C819A7"/>
    <w:rsid w:val="00C81A43"/>
    <w:rsid w:val="00C81DE9"/>
    <w:rsid w:val="00C823D6"/>
    <w:rsid w:val="00C82484"/>
    <w:rsid w:val="00C8262E"/>
    <w:rsid w:val="00C826AC"/>
    <w:rsid w:val="00C827EA"/>
    <w:rsid w:val="00C8287C"/>
    <w:rsid w:val="00C82941"/>
    <w:rsid w:val="00C82956"/>
    <w:rsid w:val="00C82991"/>
    <w:rsid w:val="00C82AEA"/>
    <w:rsid w:val="00C82C79"/>
    <w:rsid w:val="00C82D6F"/>
    <w:rsid w:val="00C83100"/>
    <w:rsid w:val="00C83581"/>
    <w:rsid w:val="00C83755"/>
    <w:rsid w:val="00C837D7"/>
    <w:rsid w:val="00C8383E"/>
    <w:rsid w:val="00C83851"/>
    <w:rsid w:val="00C83992"/>
    <w:rsid w:val="00C83993"/>
    <w:rsid w:val="00C839B8"/>
    <w:rsid w:val="00C83B68"/>
    <w:rsid w:val="00C83CE1"/>
    <w:rsid w:val="00C83DA9"/>
    <w:rsid w:val="00C84033"/>
    <w:rsid w:val="00C8410E"/>
    <w:rsid w:val="00C84325"/>
    <w:rsid w:val="00C84401"/>
    <w:rsid w:val="00C8450E"/>
    <w:rsid w:val="00C8467C"/>
    <w:rsid w:val="00C84790"/>
    <w:rsid w:val="00C848CC"/>
    <w:rsid w:val="00C848D6"/>
    <w:rsid w:val="00C84949"/>
    <w:rsid w:val="00C84B33"/>
    <w:rsid w:val="00C84DFD"/>
    <w:rsid w:val="00C85024"/>
    <w:rsid w:val="00C8503F"/>
    <w:rsid w:val="00C8513E"/>
    <w:rsid w:val="00C85787"/>
    <w:rsid w:val="00C857DB"/>
    <w:rsid w:val="00C8580B"/>
    <w:rsid w:val="00C85AA3"/>
    <w:rsid w:val="00C85D1A"/>
    <w:rsid w:val="00C85EC3"/>
    <w:rsid w:val="00C8608E"/>
    <w:rsid w:val="00C8615C"/>
    <w:rsid w:val="00C86371"/>
    <w:rsid w:val="00C86402"/>
    <w:rsid w:val="00C86529"/>
    <w:rsid w:val="00C866EF"/>
    <w:rsid w:val="00C8695C"/>
    <w:rsid w:val="00C86AAC"/>
    <w:rsid w:val="00C86D93"/>
    <w:rsid w:val="00C870E2"/>
    <w:rsid w:val="00C87479"/>
    <w:rsid w:val="00C87582"/>
    <w:rsid w:val="00C876CC"/>
    <w:rsid w:val="00C8770C"/>
    <w:rsid w:val="00C87723"/>
    <w:rsid w:val="00C877B6"/>
    <w:rsid w:val="00C87846"/>
    <w:rsid w:val="00C87A77"/>
    <w:rsid w:val="00C87B5E"/>
    <w:rsid w:val="00C87C0C"/>
    <w:rsid w:val="00C87D68"/>
    <w:rsid w:val="00C87F38"/>
    <w:rsid w:val="00C87F52"/>
    <w:rsid w:val="00C87F6E"/>
    <w:rsid w:val="00C90036"/>
    <w:rsid w:val="00C9019D"/>
    <w:rsid w:val="00C90752"/>
    <w:rsid w:val="00C907D9"/>
    <w:rsid w:val="00C90842"/>
    <w:rsid w:val="00C90D6D"/>
    <w:rsid w:val="00C90E19"/>
    <w:rsid w:val="00C90F89"/>
    <w:rsid w:val="00C91161"/>
    <w:rsid w:val="00C91541"/>
    <w:rsid w:val="00C915E2"/>
    <w:rsid w:val="00C91732"/>
    <w:rsid w:val="00C91735"/>
    <w:rsid w:val="00C91BC9"/>
    <w:rsid w:val="00C91C13"/>
    <w:rsid w:val="00C91D16"/>
    <w:rsid w:val="00C91DEF"/>
    <w:rsid w:val="00C91EB6"/>
    <w:rsid w:val="00C91FD7"/>
    <w:rsid w:val="00C9279D"/>
    <w:rsid w:val="00C92E5A"/>
    <w:rsid w:val="00C92F80"/>
    <w:rsid w:val="00C92FC9"/>
    <w:rsid w:val="00C93069"/>
    <w:rsid w:val="00C93203"/>
    <w:rsid w:val="00C9360E"/>
    <w:rsid w:val="00C9363C"/>
    <w:rsid w:val="00C93739"/>
    <w:rsid w:val="00C937BA"/>
    <w:rsid w:val="00C9387B"/>
    <w:rsid w:val="00C93A85"/>
    <w:rsid w:val="00C93AAD"/>
    <w:rsid w:val="00C93D4D"/>
    <w:rsid w:val="00C93E50"/>
    <w:rsid w:val="00C94110"/>
    <w:rsid w:val="00C94268"/>
    <w:rsid w:val="00C94319"/>
    <w:rsid w:val="00C94373"/>
    <w:rsid w:val="00C94612"/>
    <w:rsid w:val="00C946A0"/>
    <w:rsid w:val="00C94773"/>
    <w:rsid w:val="00C94955"/>
    <w:rsid w:val="00C94ACB"/>
    <w:rsid w:val="00C94B63"/>
    <w:rsid w:val="00C94EA5"/>
    <w:rsid w:val="00C95165"/>
    <w:rsid w:val="00C95192"/>
    <w:rsid w:val="00C9537A"/>
    <w:rsid w:val="00C954FE"/>
    <w:rsid w:val="00C9575D"/>
    <w:rsid w:val="00C9593A"/>
    <w:rsid w:val="00C9594B"/>
    <w:rsid w:val="00C9597C"/>
    <w:rsid w:val="00C95A5B"/>
    <w:rsid w:val="00C95B08"/>
    <w:rsid w:val="00C95E37"/>
    <w:rsid w:val="00C96083"/>
    <w:rsid w:val="00C96124"/>
    <w:rsid w:val="00C961C3"/>
    <w:rsid w:val="00C961F6"/>
    <w:rsid w:val="00C96206"/>
    <w:rsid w:val="00C962B5"/>
    <w:rsid w:val="00C96353"/>
    <w:rsid w:val="00C963EC"/>
    <w:rsid w:val="00C9657B"/>
    <w:rsid w:val="00C965A5"/>
    <w:rsid w:val="00C96641"/>
    <w:rsid w:val="00C9672F"/>
    <w:rsid w:val="00C96742"/>
    <w:rsid w:val="00C96996"/>
    <w:rsid w:val="00C969B1"/>
    <w:rsid w:val="00C969E1"/>
    <w:rsid w:val="00C96D20"/>
    <w:rsid w:val="00C96DCC"/>
    <w:rsid w:val="00C971C9"/>
    <w:rsid w:val="00C9734F"/>
    <w:rsid w:val="00C9739F"/>
    <w:rsid w:val="00C97670"/>
    <w:rsid w:val="00C97CFE"/>
    <w:rsid w:val="00C97E38"/>
    <w:rsid w:val="00CA0201"/>
    <w:rsid w:val="00CA035D"/>
    <w:rsid w:val="00CA03C3"/>
    <w:rsid w:val="00CA046D"/>
    <w:rsid w:val="00CA06C5"/>
    <w:rsid w:val="00CA08FB"/>
    <w:rsid w:val="00CA0AEF"/>
    <w:rsid w:val="00CA0B6A"/>
    <w:rsid w:val="00CA0BDC"/>
    <w:rsid w:val="00CA0D91"/>
    <w:rsid w:val="00CA0F21"/>
    <w:rsid w:val="00CA101B"/>
    <w:rsid w:val="00CA151D"/>
    <w:rsid w:val="00CA16F0"/>
    <w:rsid w:val="00CA1738"/>
    <w:rsid w:val="00CA1C63"/>
    <w:rsid w:val="00CA1E6B"/>
    <w:rsid w:val="00CA20E9"/>
    <w:rsid w:val="00CA2100"/>
    <w:rsid w:val="00CA222D"/>
    <w:rsid w:val="00CA2278"/>
    <w:rsid w:val="00CA22DB"/>
    <w:rsid w:val="00CA2300"/>
    <w:rsid w:val="00CA23E1"/>
    <w:rsid w:val="00CA2526"/>
    <w:rsid w:val="00CA2652"/>
    <w:rsid w:val="00CA270C"/>
    <w:rsid w:val="00CA27F1"/>
    <w:rsid w:val="00CA2982"/>
    <w:rsid w:val="00CA2B30"/>
    <w:rsid w:val="00CA2B56"/>
    <w:rsid w:val="00CA2B84"/>
    <w:rsid w:val="00CA2CCC"/>
    <w:rsid w:val="00CA2E2E"/>
    <w:rsid w:val="00CA3251"/>
    <w:rsid w:val="00CA32A8"/>
    <w:rsid w:val="00CA32C5"/>
    <w:rsid w:val="00CA334B"/>
    <w:rsid w:val="00CA3536"/>
    <w:rsid w:val="00CA3688"/>
    <w:rsid w:val="00CA36ED"/>
    <w:rsid w:val="00CA3E9D"/>
    <w:rsid w:val="00CA3F1C"/>
    <w:rsid w:val="00CA4460"/>
    <w:rsid w:val="00CA44AF"/>
    <w:rsid w:val="00CA464E"/>
    <w:rsid w:val="00CA473A"/>
    <w:rsid w:val="00CA47AF"/>
    <w:rsid w:val="00CA4860"/>
    <w:rsid w:val="00CA488C"/>
    <w:rsid w:val="00CA4B71"/>
    <w:rsid w:val="00CA4D13"/>
    <w:rsid w:val="00CA4E6B"/>
    <w:rsid w:val="00CA5062"/>
    <w:rsid w:val="00CA52BD"/>
    <w:rsid w:val="00CA52E7"/>
    <w:rsid w:val="00CA5379"/>
    <w:rsid w:val="00CA53A4"/>
    <w:rsid w:val="00CA54A5"/>
    <w:rsid w:val="00CA5637"/>
    <w:rsid w:val="00CA5858"/>
    <w:rsid w:val="00CA5E16"/>
    <w:rsid w:val="00CA5E95"/>
    <w:rsid w:val="00CA6117"/>
    <w:rsid w:val="00CA612A"/>
    <w:rsid w:val="00CA63F9"/>
    <w:rsid w:val="00CA6704"/>
    <w:rsid w:val="00CA6807"/>
    <w:rsid w:val="00CA689D"/>
    <w:rsid w:val="00CA6F68"/>
    <w:rsid w:val="00CA7149"/>
    <w:rsid w:val="00CA7197"/>
    <w:rsid w:val="00CA71E3"/>
    <w:rsid w:val="00CA72A6"/>
    <w:rsid w:val="00CA7403"/>
    <w:rsid w:val="00CA7907"/>
    <w:rsid w:val="00CA7D6B"/>
    <w:rsid w:val="00CA7DBD"/>
    <w:rsid w:val="00CA7E61"/>
    <w:rsid w:val="00CA7F43"/>
    <w:rsid w:val="00CA7F5D"/>
    <w:rsid w:val="00CB006B"/>
    <w:rsid w:val="00CB039D"/>
    <w:rsid w:val="00CB05D8"/>
    <w:rsid w:val="00CB066D"/>
    <w:rsid w:val="00CB072E"/>
    <w:rsid w:val="00CB0A8D"/>
    <w:rsid w:val="00CB1136"/>
    <w:rsid w:val="00CB11DD"/>
    <w:rsid w:val="00CB1402"/>
    <w:rsid w:val="00CB1464"/>
    <w:rsid w:val="00CB14EC"/>
    <w:rsid w:val="00CB1575"/>
    <w:rsid w:val="00CB1744"/>
    <w:rsid w:val="00CB1748"/>
    <w:rsid w:val="00CB1766"/>
    <w:rsid w:val="00CB187C"/>
    <w:rsid w:val="00CB19EF"/>
    <w:rsid w:val="00CB1B60"/>
    <w:rsid w:val="00CB1B92"/>
    <w:rsid w:val="00CB1BAF"/>
    <w:rsid w:val="00CB20A4"/>
    <w:rsid w:val="00CB20B0"/>
    <w:rsid w:val="00CB20D2"/>
    <w:rsid w:val="00CB214F"/>
    <w:rsid w:val="00CB215C"/>
    <w:rsid w:val="00CB2188"/>
    <w:rsid w:val="00CB2270"/>
    <w:rsid w:val="00CB23E7"/>
    <w:rsid w:val="00CB2446"/>
    <w:rsid w:val="00CB25C2"/>
    <w:rsid w:val="00CB2717"/>
    <w:rsid w:val="00CB2920"/>
    <w:rsid w:val="00CB2D11"/>
    <w:rsid w:val="00CB2DEA"/>
    <w:rsid w:val="00CB2DF7"/>
    <w:rsid w:val="00CB2E75"/>
    <w:rsid w:val="00CB2E84"/>
    <w:rsid w:val="00CB2F69"/>
    <w:rsid w:val="00CB3189"/>
    <w:rsid w:val="00CB3272"/>
    <w:rsid w:val="00CB32E7"/>
    <w:rsid w:val="00CB32EC"/>
    <w:rsid w:val="00CB32F7"/>
    <w:rsid w:val="00CB3486"/>
    <w:rsid w:val="00CB3604"/>
    <w:rsid w:val="00CB3629"/>
    <w:rsid w:val="00CB364F"/>
    <w:rsid w:val="00CB3681"/>
    <w:rsid w:val="00CB3A3F"/>
    <w:rsid w:val="00CB4214"/>
    <w:rsid w:val="00CB42F5"/>
    <w:rsid w:val="00CB43F1"/>
    <w:rsid w:val="00CB43F8"/>
    <w:rsid w:val="00CB443F"/>
    <w:rsid w:val="00CB4A27"/>
    <w:rsid w:val="00CB4AE2"/>
    <w:rsid w:val="00CB4C18"/>
    <w:rsid w:val="00CB4D1C"/>
    <w:rsid w:val="00CB4F11"/>
    <w:rsid w:val="00CB4FF2"/>
    <w:rsid w:val="00CB5267"/>
    <w:rsid w:val="00CB52A7"/>
    <w:rsid w:val="00CB531C"/>
    <w:rsid w:val="00CB54FE"/>
    <w:rsid w:val="00CB5559"/>
    <w:rsid w:val="00CB5603"/>
    <w:rsid w:val="00CB5830"/>
    <w:rsid w:val="00CB594F"/>
    <w:rsid w:val="00CB5A79"/>
    <w:rsid w:val="00CB5AF5"/>
    <w:rsid w:val="00CB5C61"/>
    <w:rsid w:val="00CB6292"/>
    <w:rsid w:val="00CB62E2"/>
    <w:rsid w:val="00CB6323"/>
    <w:rsid w:val="00CB63F3"/>
    <w:rsid w:val="00CB6474"/>
    <w:rsid w:val="00CB660B"/>
    <w:rsid w:val="00CB679C"/>
    <w:rsid w:val="00CB67A5"/>
    <w:rsid w:val="00CB67FE"/>
    <w:rsid w:val="00CB6A62"/>
    <w:rsid w:val="00CB6EA7"/>
    <w:rsid w:val="00CB6F09"/>
    <w:rsid w:val="00CB71DF"/>
    <w:rsid w:val="00CB73FA"/>
    <w:rsid w:val="00CB7AA4"/>
    <w:rsid w:val="00CB7DD5"/>
    <w:rsid w:val="00CC01A9"/>
    <w:rsid w:val="00CC08E2"/>
    <w:rsid w:val="00CC0D0B"/>
    <w:rsid w:val="00CC0D43"/>
    <w:rsid w:val="00CC0D77"/>
    <w:rsid w:val="00CC0DD6"/>
    <w:rsid w:val="00CC0E0D"/>
    <w:rsid w:val="00CC0E5F"/>
    <w:rsid w:val="00CC0EE6"/>
    <w:rsid w:val="00CC0F5D"/>
    <w:rsid w:val="00CC1162"/>
    <w:rsid w:val="00CC13A0"/>
    <w:rsid w:val="00CC168A"/>
    <w:rsid w:val="00CC16CD"/>
    <w:rsid w:val="00CC1AAE"/>
    <w:rsid w:val="00CC1BA7"/>
    <w:rsid w:val="00CC1BA8"/>
    <w:rsid w:val="00CC1E4A"/>
    <w:rsid w:val="00CC1EB2"/>
    <w:rsid w:val="00CC2451"/>
    <w:rsid w:val="00CC24D8"/>
    <w:rsid w:val="00CC2559"/>
    <w:rsid w:val="00CC2665"/>
    <w:rsid w:val="00CC28BD"/>
    <w:rsid w:val="00CC29C1"/>
    <w:rsid w:val="00CC2A57"/>
    <w:rsid w:val="00CC2D62"/>
    <w:rsid w:val="00CC2E4E"/>
    <w:rsid w:val="00CC3448"/>
    <w:rsid w:val="00CC34E5"/>
    <w:rsid w:val="00CC34F7"/>
    <w:rsid w:val="00CC35D1"/>
    <w:rsid w:val="00CC3770"/>
    <w:rsid w:val="00CC3BEE"/>
    <w:rsid w:val="00CC3F36"/>
    <w:rsid w:val="00CC3FBB"/>
    <w:rsid w:val="00CC4146"/>
    <w:rsid w:val="00CC43D1"/>
    <w:rsid w:val="00CC44A4"/>
    <w:rsid w:val="00CC4A4C"/>
    <w:rsid w:val="00CC4C6C"/>
    <w:rsid w:val="00CC505B"/>
    <w:rsid w:val="00CC5418"/>
    <w:rsid w:val="00CC5778"/>
    <w:rsid w:val="00CC57B7"/>
    <w:rsid w:val="00CC5BE8"/>
    <w:rsid w:val="00CC5BF7"/>
    <w:rsid w:val="00CC5C76"/>
    <w:rsid w:val="00CC5D0D"/>
    <w:rsid w:val="00CC5D67"/>
    <w:rsid w:val="00CC5E97"/>
    <w:rsid w:val="00CC5FF3"/>
    <w:rsid w:val="00CC60AE"/>
    <w:rsid w:val="00CC6799"/>
    <w:rsid w:val="00CC6930"/>
    <w:rsid w:val="00CC6B8C"/>
    <w:rsid w:val="00CC6C4D"/>
    <w:rsid w:val="00CC6DAD"/>
    <w:rsid w:val="00CC6ED6"/>
    <w:rsid w:val="00CC6EE5"/>
    <w:rsid w:val="00CC6EFA"/>
    <w:rsid w:val="00CC71A2"/>
    <w:rsid w:val="00CC73A8"/>
    <w:rsid w:val="00CC7451"/>
    <w:rsid w:val="00CC7606"/>
    <w:rsid w:val="00CC786B"/>
    <w:rsid w:val="00CC7A4E"/>
    <w:rsid w:val="00CC7A7C"/>
    <w:rsid w:val="00CC7B3A"/>
    <w:rsid w:val="00CC7EAE"/>
    <w:rsid w:val="00CD025E"/>
    <w:rsid w:val="00CD0712"/>
    <w:rsid w:val="00CD07C7"/>
    <w:rsid w:val="00CD0827"/>
    <w:rsid w:val="00CD08DA"/>
    <w:rsid w:val="00CD0D3F"/>
    <w:rsid w:val="00CD0D58"/>
    <w:rsid w:val="00CD0EC9"/>
    <w:rsid w:val="00CD1106"/>
    <w:rsid w:val="00CD1120"/>
    <w:rsid w:val="00CD13C8"/>
    <w:rsid w:val="00CD1825"/>
    <w:rsid w:val="00CD1837"/>
    <w:rsid w:val="00CD1AC4"/>
    <w:rsid w:val="00CD1B70"/>
    <w:rsid w:val="00CD1BA5"/>
    <w:rsid w:val="00CD208D"/>
    <w:rsid w:val="00CD2252"/>
    <w:rsid w:val="00CD2432"/>
    <w:rsid w:val="00CD2729"/>
    <w:rsid w:val="00CD27BB"/>
    <w:rsid w:val="00CD291A"/>
    <w:rsid w:val="00CD29D7"/>
    <w:rsid w:val="00CD2A3F"/>
    <w:rsid w:val="00CD2AAA"/>
    <w:rsid w:val="00CD2E04"/>
    <w:rsid w:val="00CD2F94"/>
    <w:rsid w:val="00CD302B"/>
    <w:rsid w:val="00CD30EB"/>
    <w:rsid w:val="00CD322F"/>
    <w:rsid w:val="00CD32E0"/>
    <w:rsid w:val="00CD334C"/>
    <w:rsid w:val="00CD3471"/>
    <w:rsid w:val="00CD34BE"/>
    <w:rsid w:val="00CD35DC"/>
    <w:rsid w:val="00CD3670"/>
    <w:rsid w:val="00CD36FF"/>
    <w:rsid w:val="00CD393B"/>
    <w:rsid w:val="00CD3D9A"/>
    <w:rsid w:val="00CD3FF0"/>
    <w:rsid w:val="00CD4125"/>
    <w:rsid w:val="00CD43BE"/>
    <w:rsid w:val="00CD4733"/>
    <w:rsid w:val="00CD48B3"/>
    <w:rsid w:val="00CD48C2"/>
    <w:rsid w:val="00CD49DB"/>
    <w:rsid w:val="00CD4A01"/>
    <w:rsid w:val="00CD4BB3"/>
    <w:rsid w:val="00CD4C25"/>
    <w:rsid w:val="00CD4D84"/>
    <w:rsid w:val="00CD5419"/>
    <w:rsid w:val="00CD54B6"/>
    <w:rsid w:val="00CD553B"/>
    <w:rsid w:val="00CD555C"/>
    <w:rsid w:val="00CD58ED"/>
    <w:rsid w:val="00CD5BC7"/>
    <w:rsid w:val="00CD5DE1"/>
    <w:rsid w:val="00CD5E07"/>
    <w:rsid w:val="00CD5F47"/>
    <w:rsid w:val="00CD5F4A"/>
    <w:rsid w:val="00CD5F6D"/>
    <w:rsid w:val="00CD61DD"/>
    <w:rsid w:val="00CD6217"/>
    <w:rsid w:val="00CD6252"/>
    <w:rsid w:val="00CD6325"/>
    <w:rsid w:val="00CD680D"/>
    <w:rsid w:val="00CD6B98"/>
    <w:rsid w:val="00CD6E76"/>
    <w:rsid w:val="00CD6E89"/>
    <w:rsid w:val="00CD6FA7"/>
    <w:rsid w:val="00CD70C6"/>
    <w:rsid w:val="00CD7154"/>
    <w:rsid w:val="00CD74B8"/>
    <w:rsid w:val="00CD77B5"/>
    <w:rsid w:val="00CD798A"/>
    <w:rsid w:val="00CD7F6F"/>
    <w:rsid w:val="00CE01D3"/>
    <w:rsid w:val="00CE0454"/>
    <w:rsid w:val="00CE058B"/>
    <w:rsid w:val="00CE0619"/>
    <w:rsid w:val="00CE066B"/>
    <w:rsid w:val="00CE06DD"/>
    <w:rsid w:val="00CE08AF"/>
    <w:rsid w:val="00CE0A47"/>
    <w:rsid w:val="00CE0ADB"/>
    <w:rsid w:val="00CE0D92"/>
    <w:rsid w:val="00CE0E59"/>
    <w:rsid w:val="00CE10F7"/>
    <w:rsid w:val="00CE112C"/>
    <w:rsid w:val="00CE11F5"/>
    <w:rsid w:val="00CE12A5"/>
    <w:rsid w:val="00CE149B"/>
    <w:rsid w:val="00CE1B5A"/>
    <w:rsid w:val="00CE1E44"/>
    <w:rsid w:val="00CE1F17"/>
    <w:rsid w:val="00CE1F6D"/>
    <w:rsid w:val="00CE208B"/>
    <w:rsid w:val="00CE2343"/>
    <w:rsid w:val="00CE2492"/>
    <w:rsid w:val="00CE2621"/>
    <w:rsid w:val="00CE2B1B"/>
    <w:rsid w:val="00CE2BE0"/>
    <w:rsid w:val="00CE2C29"/>
    <w:rsid w:val="00CE2E11"/>
    <w:rsid w:val="00CE2F8E"/>
    <w:rsid w:val="00CE3030"/>
    <w:rsid w:val="00CE3113"/>
    <w:rsid w:val="00CE32F3"/>
    <w:rsid w:val="00CE37FA"/>
    <w:rsid w:val="00CE39EB"/>
    <w:rsid w:val="00CE3A64"/>
    <w:rsid w:val="00CE3C84"/>
    <w:rsid w:val="00CE3D30"/>
    <w:rsid w:val="00CE3E79"/>
    <w:rsid w:val="00CE4084"/>
    <w:rsid w:val="00CE420F"/>
    <w:rsid w:val="00CE45F5"/>
    <w:rsid w:val="00CE4E56"/>
    <w:rsid w:val="00CE5658"/>
    <w:rsid w:val="00CE5E7E"/>
    <w:rsid w:val="00CE5E88"/>
    <w:rsid w:val="00CE5F63"/>
    <w:rsid w:val="00CE60F4"/>
    <w:rsid w:val="00CE63E5"/>
    <w:rsid w:val="00CE66B2"/>
    <w:rsid w:val="00CE67A1"/>
    <w:rsid w:val="00CE681F"/>
    <w:rsid w:val="00CE6C39"/>
    <w:rsid w:val="00CE6C69"/>
    <w:rsid w:val="00CE6E4C"/>
    <w:rsid w:val="00CE6F4E"/>
    <w:rsid w:val="00CE6FAC"/>
    <w:rsid w:val="00CE72B5"/>
    <w:rsid w:val="00CE7358"/>
    <w:rsid w:val="00CE73D9"/>
    <w:rsid w:val="00CE7404"/>
    <w:rsid w:val="00CE7455"/>
    <w:rsid w:val="00CE7487"/>
    <w:rsid w:val="00CE7632"/>
    <w:rsid w:val="00CE774C"/>
    <w:rsid w:val="00CE7846"/>
    <w:rsid w:val="00CE7918"/>
    <w:rsid w:val="00CE7A75"/>
    <w:rsid w:val="00CE7B36"/>
    <w:rsid w:val="00CE7B84"/>
    <w:rsid w:val="00CE7DD8"/>
    <w:rsid w:val="00CE7E5E"/>
    <w:rsid w:val="00CE7F50"/>
    <w:rsid w:val="00CF012E"/>
    <w:rsid w:val="00CF0139"/>
    <w:rsid w:val="00CF024B"/>
    <w:rsid w:val="00CF041B"/>
    <w:rsid w:val="00CF045B"/>
    <w:rsid w:val="00CF04E2"/>
    <w:rsid w:val="00CF053F"/>
    <w:rsid w:val="00CF0955"/>
    <w:rsid w:val="00CF0B3D"/>
    <w:rsid w:val="00CF0BEE"/>
    <w:rsid w:val="00CF1239"/>
    <w:rsid w:val="00CF12AF"/>
    <w:rsid w:val="00CF139E"/>
    <w:rsid w:val="00CF14BB"/>
    <w:rsid w:val="00CF14CD"/>
    <w:rsid w:val="00CF159C"/>
    <w:rsid w:val="00CF15FB"/>
    <w:rsid w:val="00CF177B"/>
    <w:rsid w:val="00CF1909"/>
    <w:rsid w:val="00CF1ACB"/>
    <w:rsid w:val="00CF1D69"/>
    <w:rsid w:val="00CF1DB7"/>
    <w:rsid w:val="00CF1E80"/>
    <w:rsid w:val="00CF1EFF"/>
    <w:rsid w:val="00CF1FCF"/>
    <w:rsid w:val="00CF208D"/>
    <w:rsid w:val="00CF231D"/>
    <w:rsid w:val="00CF24EE"/>
    <w:rsid w:val="00CF25E1"/>
    <w:rsid w:val="00CF2AAC"/>
    <w:rsid w:val="00CF2CDB"/>
    <w:rsid w:val="00CF2D44"/>
    <w:rsid w:val="00CF2D8E"/>
    <w:rsid w:val="00CF2DD5"/>
    <w:rsid w:val="00CF2E2C"/>
    <w:rsid w:val="00CF2F1D"/>
    <w:rsid w:val="00CF3267"/>
    <w:rsid w:val="00CF335E"/>
    <w:rsid w:val="00CF34F5"/>
    <w:rsid w:val="00CF3732"/>
    <w:rsid w:val="00CF389F"/>
    <w:rsid w:val="00CF3927"/>
    <w:rsid w:val="00CF3A6D"/>
    <w:rsid w:val="00CF3C7E"/>
    <w:rsid w:val="00CF3E6D"/>
    <w:rsid w:val="00CF3EE8"/>
    <w:rsid w:val="00CF4004"/>
    <w:rsid w:val="00CF4147"/>
    <w:rsid w:val="00CF4430"/>
    <w:rsid w:val="00CF4700"/>
    <w:rsid w:val="00CF4704"/>
    <w:rsid w:val="00CF4AFF"/>
    <w:rsid w:val="00CF4B6F"/>
    <w:rsid w:val="00CF4C03"/>
    <w:rsid w:val="00CF4D4F"/>
    <w:rsid w:val="00CF4D95"/>
    <w:rsid w:val="00CF4E1E"/>
    <w:rsid w:val="00CF4ED6"/>
    <w:rsid w:val="00CF4F3F"/>
    <w:rsid w:val="00CF5005"/>
    <w:rsid w:val="00CF53F0"/>
    <w:rsid w:val="00CF53F2"/>
    <w:rsid w:val="00CF55FA"/>
    <w:rsid w:val="00CF56EA"/>
    <w:rsid w:val="00CF58A3"/>
    <w:rsid w:val="00CF5D6B"/>
    <w:rsid w:val="00CF5F4B"/>
    <w:rsid w:val="00CF605F"/>
    <w:rsid w:val="00CF6080"/>
    <w:rsid w:val="00CF609F"/>
    <w:rsid w:val="00CF60F6"/>
    <w:rsid w:val="00CF69C9"/>
    <w:rsid w:val="00CF6A5A"/>
    <w:rsid w:val="00CF6B69"/>
    <w:rsid w:val="00CF6D8F"/>
    <w:rsid w:val="00CF6F3F"/>
    <w:rsid w:val="00CF711D"/>
    <w:rsid w:val="00CF717E"/>
    <w:rsid w:val="00CF7271"/>
    <w:rsid w:val="00CF72C0"/>
    <w:rsid w:val="00CF739A"/>
    <w:rsid w:val="00CF7472"/>
    <w:rsid w:val="00CF7825"/>
    <w:rsid w:val="00CF7985"/>
    <w:rsid w:val="00CF7A82"/>
    <w:rsid w:val="00CF7B7E"/>
    <w:rsid w:val="00CF7BE0"/>
    <w:rsid w:val="00CF7CDE"/>
    <w:rsid w:val="00CF7DFA"/>
    <w:rsid w:val="00CF7E1D"/>
    <w:rsid w:val="00D0001C"/>
    <w:rsid w:val="00D000C6"/>
    <w:rsid w:val="00D001D4"/>
    <w:rsid w:val="00D007CE"/>
    <w:rsid w:val="00D00955"/>
    <w:rsid w:val="00D00AC6"/>
    <w:rsid w:val="00D00B6E"/>
    <w:rsid w:val="00D00BBE"/>
    <w:rsid w:val="00D0104A"/>
    <w:rsid w:val="00D0117F"/>
    <w:rsid w:val="00D011F0"/>
    <w:rsid w:val="00D01394"/>
    <w:rsid w:val="00D01706"/>
    <w:rsid w:val="00D01B99"/>
    <w:rsid w:val="00D01C4B"/>
    <w:rsid w:val="00D01D99"/>
    <w:rsid w:val="00D02401"/>
    <w:rsid w:val="00D02674"/>
    <w:rsid w:val="00D026CD"/>
    <w:rsid w:val="00D02763"/>
    <w:rsid w:val="00D028C1"/>
    <w:rsid w:val="00D02A87"/>
    <w:rsid w:val="00D02AF6"/>
    <w:rsid w:val="00D02EFB"/>
    <w:rsid w:val="00D02F12"/>
    <w:rsid w:val="00D03033"/>
    <w:rsid w:val="00D03204"/>
    <w:rsid w:val="00D0324C"/>
    <w:rsid w:val="00D0412F"/>
    <w:rsid w:val="00D0429B"/>
    <w:rsid w:val="00D0439A"/>
    <w:rsid w:val="00D043B8"/>
    <w:rsid w:val="00D043DA"/>
    <w:rsid w:val="00D048E3"/>
    <w:rsid w:val="00D04973"/>
    <w:rsid w:val="00D049CF"/>
    <w:rsid w:val="00D04BAD"/>
    <w:rsid w:val="00D04C1B"/>
    <w:rsid w:val="00D04D7B"/>
    <w:rsid w:val="00D04F1C"/>
    <w:rsid w:val="00D04F75"/>
    <w:rsid w:val="00D055FE"/>
    <w:rsid w:val="00D05789"/>
    <w:rsid w:val="00D05932"/>
    <w:rsid w:val="00D05C01"/>
    <w:rsid w:val="00D05DA2"/>
    <w:rsid w:val="00D05E5A"/>
    <w:rsid w:val="00D05E8E"/>
    <w:rsid w:val="00D05F87"/>
    <w:rsid w:val="00D060E9"/>
    <w:rsid w:val="00D060F4"/>
    <w:rsid w:val="00D0610F"/>
    <w:rsid w:val="00D06430"/>
    <w:rsid w:val="00D06767"/>
    <w:rsid w:val="00D0689F"/>
    <w:rsid w:val="00D068E1"/>
    <w:rsid w:val="00D06AC5"/>
    <w:rsid w:val="00D06B45"/>
    <w:rsid w:val="00D06B6A"/>
    <w:rsid w:val="00D06C66"/>
    <w:rsid w:val="00D06EDD"/>
    <w:rsid w:val="00D0721C"/>
    <w:rsid w:val="00D073DC"/>
    <w:rsid w:val="00D07428"/>
    <w:rsid w:val="00D07712"/>
    <w:rsid w:val="00D07832"/>
    <w:rsid w:val="00D078E4"/>
    <w:rsid w:val="00D0792E"/>
    <w:rsid w:val="00D079D4"/>
    <w:rsid w:val="00D07A66"/>
    <w:rsid w:val="00D07AFA"/>
    <w:rsid w:val="00D07C7C"/>
    <w:rsid w:val="00D07E4C"/>
    <w:rsid w:val="00D07FEF"/>
    <w:rsid w:val="00D1008F"/>
    <w:rsid w:val="00D101FA"/>
    <w:rsid w:val="00D103D8"/>
    <w:rsid w:val="00D10417"/>
    <w:rsid w:val="00D106FA"/>
    <w:rsid w:val="00D1075F"/>
    <w:rsid w:val="00D1086C"/>
    <w:rsid w:val="00D10894"/>
    <w:rsid w:val="00D108CA"/>
    <w:rsid w:val="00D108D1"/>
    <w:rsid w:val="00D109AB"/>
    <w:rsid w:val="00D10A78"/>
    <w:rsid w:val="00D10AA5"/>
    <w:rsid w:val="00D10B86"/>
    <w:rsid w:val="00D10C5C"/>
    <w:rsid w:val="00D10CB5"/>
    <w:rsid w:val="00D10DE1"/>
    <w:rsid w:val="00D111FF"/>
    <w:rsid w:val="00D113DB"/>
    <w:rsid w:val="00D113EA"/>
    <w:rsid w:val="00D11439"/>
    <w:rsid w:val="00D11644"/>
    <w:rsid w:val="00D11775"/>
    <w:rsid w:val="00D11863"/>
    <w:rsid w:val="00D11893"/>
    <w:rsid w:val="00D11A8D"/>
    <w:rsid w:val="00D11ABB"/>
    <w:rsid w:val="00D11E4A"/>
    <w:rsid w:val="00D11F79"/>
    <w:rsid w:val="00D1226B"/>
    <w:rsid w:val="00D12291"/>
    <w:rsid w:val="00D12346"/>
    <w:rsid w:val="00D12428"/>
    <w:rsid w:val="00D124B5"/>
    <w:rsid w:val="00D12659"/>
    <w:rsid w:val="00D128E3"/>
    <w:rsid w:val="00D129F8"/>
    <w:rsid w:val="00D12DE7"/>
    <w:rsid w:val="00D12FDF"/>
    <w:rsid w:val="00D13016"/>
    <w:rsid w:val="00D131A9"/>
    <w:rsid w:val="00D1332E"/>
    <w:rsid w:val="00D133FD"/>
    <w:rsid w:val="00D134D7"/>
    <w:rsid w:val="00D1351B"/>
    <w:rsid w:val="00D135BD"/>
    <w:rsid w:val="00D135FF"/>
    <w:rsid w:val="00D13775"/>
    <w:rsid w:val="00D13992"/>
    <w:rsid w:val="00D13A03"/>
    <w:rsid w:val="00D13A17"/>
    <w:rsid w:val="00D13FD0"/>
    <w:rsid w:val="00D142ED"/>
    <w:rsid w:val="00D143A7"/>
    <w:rsid w:val="00D1449B"/>
    <w:rsid w:val="00D14648"/>
    <w:rsid w:val="00D14AC1"/>
    <w:rsid w:val="00D14DB1"/>
    <w:rsid w:val="00D14DF0"/>
    <w:rsid w:val="00D14ED5"/>
    <w:rsid w:val="00D15011"/>
    <w:rsid w:val="00D1506B"/>
    <w:rsid w:val="00D15101"/>
    <w:rsid w:val="00D15210"/>
    <w:rsid w:val="00D1523F"/>
    <w:rsid w:val="00D1525A"/>
    <w:rsid w:val="00D155C3"/>
    <w:rsid w:val="00D158B9"/>
    <w:rsid w:val="00D1604D"/>
    <w:rsid w:val="00D16183"/>
    <w:rsid w:val="00D16532"/>
    <w:rsid w:val="00D16546"/>
    <w:rsid w:val="00D16605"/>
    <w:rsid w:val="00D16655"/>
    <w:rsid w:val="00D16989"/>
    <w:rsid w:val="00D16A54"/>
    <w:rsid w:val="00D16C50"/>
    <w:rsid w:val="00D16E2D"/>
    <w:rsid w:val="00D16E92"/>
    <w:rsid w:val="00D16FF0"/>
    <w:rsid w:val="00D171A8"/>
    <w:rsid w:val="00D171FC"/>
    <w:rsid w:val="00D17331"/>
    <w:rsid w:val="00D17464"/>
    <w:rsid w:val="00D176CB"/>
    <w:rsid w:val="00D1798D"/>
    <w:rsid w:val="00D179D2"/>
    <w:rsid w:val="00D17A18"/>
    <w:rsid w:val="00D17B13"/>
    <w:rsid w:val="00D17E50"/>
    <w:rsid w:val="00D17FD9"/>
    <w:rsid w:val="00D20101"/>
    <w:rsid w:val="00D201E0"/>
    <w:rsid w:val="00D202E9"/>
    <w:rsid w:val="00D20406"/>
    <w:rsid w:val="00D205D7"/>
    <w:rsid w:val="00D205DA"/>
    <w:rsid w:val="00D20825"/>
    <w:rsid w:val="00D208E5"/>
    <w:rsid w:val="00D20933"/>
    <w:rsid w:val="00D20A8A"/>
    <w:rsid w:val="00D20BB6"/>
    <w:rsid w:val="00D20BE3"/>
    <w:rsid w:val="00D21158"/>
    <w:rsid w:val="00D211C6"/>
    <w:rsid w:val="00D21213"/>
    <w:rsid w:val="00D212F3"/>
    <w:rsid w:val="00D2134B"/>
    <w:rsid w:val="00D21356"/>
    <w:rsid w:val="00D21687"/>
    <w:rsid w:val="00D216F0"/>
    <w:rsid w:val="00D21A93"/>
    <w:rsid w:val="00D21CD6"/>
    <w:rsid w:val="00D220CB"/>
    <w:rsid w:val="00D221FF"/>
    <w:rsid w:val="00D22424"/>
    <w:rsid w:val="00D22506"/>
    <w:rsid w:val="00D226BB"/>
    <w:rsid w:val="00D22833"/>
    <w:rsid w:val="00D2286B"/>
    <w:rsid w:val="00D22A95"/>
    <w:rsid w:val="00D22CED"/>
    <w:rsid w:val="00D22DBF"/>
    <w:rsid w:val="00D22E57"/>
    <w:rsid w:val="00D2300D"/>
    <w:rsid w:val="00D23105"/>
    <w:rsid w:val="00D23109"/>
    <w:rsid w:val="00D232E8"/>
    <w:rsid w:val="00D23BB1"/>
    <w:rsid w:val="00D23E88"/>
    <w:rsid w:val="00D23E9C"/>
    <w:rsid w:val="00D23FB8"/>
    <w:rsid w:val="00D24441"/>
    <w:rsid w:val="00D24475"/>
    <w:rsid w:val="00D244CE"/>
    <w:rsid w:val="00D24657"/>
    <w:rsid w:val="00D246B7"/>
    <w:rsid w:val="00D24A5A"/>
    <w:rsid w:val="00D24BAE"/>
    <w:rsid w:val="00D24EE8"/>
    <w:rsid w:val="00D24F9D"/>
    <w:rsid w:val="00D251AB"/>
    <w:rsid w:val="00D2536B"/>
    <w:rsid w:val="00D254C0"/>
    <w:rsid w:val="00D257C7"/>
    <w:rsid w:val="00D25880"/>
    <w:rsid w:val="00D2588A"/>
    <w:rsid w:val="00D25922"/>
    <w:rsid w:val="00D25940"/>
    <w:rsid w:val="00D25AAE"/>
    <w:rsid w:val="00D25BB5"/>
    <w:rsid w:val="00D25F16"/>
    <w:rsid w:val="00D26088"/>
    <w:rsid w:val="00D2621E"/>
    <w:rsid w:val="00D2650C"/>
    <w:rsid w:val="00D26512"/>
    <w:rsid w:val="00D26896"/>
    <w:rsid w:val="00D269DC"/>
    <w:rsid w:val="00D26C7A"/>
    <w:rsid w:val="00D26E23"/>
    <w:rsid w:val="00D2707D"/>
    <w:rsid w:val="00D270F9"/>
    <w:rsid w:val="00D2723E"/>
    <w:rsid w:val="00D272FF"/>
    <w:rsid w:val="00D2745F"/>
    <w:rsid w:val="00D274B6"/>
    <w:rsid w:val="00D277A8"/>
    <w:rsid w:val="00D27823"/>
    <w:rsid w:val="00D2788B"/>
    <w:rsid w:val="00D2792D"/>
    <w:rsid w:val="00D27C10"/>
    <w:rsid w:val="00D27CD4"/>
    <w:rsid w:val="00D30028"/>
    <w:rsid w:val="00D30117"/>
    <w:rsid w:val="00D30122"/>
    <w:rsid w:val="00D30566"/>
    <w:rsid w:val="00D306C5"/>
    <w:rsid w:val="00D306CE"/>
    <w:rsid w:val="00D3075B"/>
    <w:rsid w:val="00D30A2E"/>
    <w:rsid w:val="00D30A86"/>
    <w:rsid w:val="00D30BD9"/>
    <w:rsid w:val="00D30C39"/>
    <w:rsid w:val="00D30D61"/>
    <w:rsid w:val="00D31020"/>
    <w:rsid w:val="00D31126"/>
    <w:rsid w:val="00D3121E"/>
    <w:rsid w:val="00D31403"/>
    <w:rsid w:val="00D31524"/>
    <w:rsid w:val="00D318D6"/>
    <w:rsid w:val="00D3195B"/>
    <w:rsid w:val="00D319CD"/>
    <w:rsid w:val="00D31BCF"/>
    <w:rsid w:val="00D31C2C"/>
    <w:rsid w:val="00D31C84"/>
    <w:rsid w:val="00D31DB1"/>
    <w:rsid w:val="00D31E87"/>
    <w:rsid w:val="00D31FCD"/>
    <w:rsid w:val="00D32142"/>
    <w:rsid w:val="00D32195"/>
    <w:rsid w:val="00D32417"/>
    <w:rsid w:val="00D324D3"/>
    <w:rsid w:val="00D3258E"/>
    <w:rsid w:val="00D3259F"/>
    <w:rsid w:val="00D326F3"/>
    <w:rsid w:val="00D3282F"/>
    <w:rsid w:val="00D32942"/>
    <w:rsid w:val="00D32BEC"/>
    <w:rsid w:val="00D32DEF"/>
    <w:rsid w:val="00D32FE2"/>
    <w:rsid w:val="00D33136"/>
    <w:rsid w:val="00D332C1"/>
    <w:rsid w:val="00D33627"/>
    <w:rsid w:val="00D3364C"/>
    <w:rsid w:val="00D33778"/>
    <w:rsid w:val="00D339FC"/>
    <w:rsid w:val="00D34187"/>
    <w:rsid w:val="00D341F3"/>
    <w:rsid w:val="00D343CC"/>
    <w:rsid w:val="00D34457"/>
    <w:rsid w:val="00D34642"/>
    <w:rsid w:val="00D3496C"/>
    <w:rsid w:val="00D349B4"/>
    <w:rsid w:val="00D34B48"/>
    <w:rsid w:val="00D34C1B"/>
    <w:rsid w:val="00D351B3"/>
    <w:rsid w:val="00D3520F"/>
    <w:rsid w:val="00D35277"/>
    <w:rsid w:val="00D3557C"/>
    <w:rsid w:val="00D35718"/>
    <w:rsid w:val="00D35BEE"/>
    <w:rsid w:val="00D35C98"/>
    <w:rsid w:val="00D35DEA"/>
    <w:rsid w:val="00D35E47"/>
    <w:rsid w:val="00D361F5"/>
    <w:rsid w:val="00D36571"/>
    <w:rsid w:val="00D366F9"/>
    <w:rsid w:val="00D368B7"/>
    <w:rsid w:val="00D36907"/>
    <w:rsid w:val="00D36A24"/>
    <w:rsid w:val="00D36A68"/>
    <w:rsid w:val="00D36B21"/>
    <w:rsid w:val="00D36C2C"/>
    <w:rsid w:val="00D36CAD"/>
    <w:rsid w:val="00D36D30"/>
    <w:rsid w:val="00D36F86"/>
    <w:rsid w:val="00D36FD1"/>
    <w:rsid w:val="00D373FD"/>
    <w:rsid w:val="00D3761B"/>
    <w:rsid w:val="00D378D0"/>
    <w:rsid w:val="00D37A4C"/>
    <w:rsid w:val="00D37ADA"/>
    <w:rsid w:val="00D37EF3"/>
    <w:rsid w:val="00D40240"/>
    <w:rsid w:val="00D403EB"/>
    <w:rsid w:val="00D404AC"/>
    <w:rsid w:val="00D40558"/>
    <w:rsid w:val="00D40590"/>
    <w:rsid w:val="00D4086A"/>
    <w:rsid w:val="00D4098E"/>
    <w:rsid w:val="00D409B9"/>
    <w:rsid w:val="00D40DDE"/>
    <w:rsid w:val="00D4105F"/>
    <w:rsid w:val="00D412D4"/>
    <w:rsid w:val="00D41374"/>
    <w:rsid w:val="00D41392"/>
    <w:rsid w:val="00D416EC"/>
    <w:rsid w:val="00D41864"/>
    <w:rsid w:val="00D41D4F"/>
    <w:rsid w:val="00D41D6A"/>
    <w:rsid w:val="00D41E40"/>
    <w:rsid w:val="00D423ED"/>
    <w:rsid w:val="00D427FC"/>
    <w:rsid w:val="00D42AAB"/>
    <w:rsid w:val="00D42CF7"/>
    <w:rsid w:val="00D43048"/>
    <w:rsid w:val="00D432EA"/>
    <w:rsid w:val="00D432F8"/>
    <w:rsid w:val="00D434CF"/>
    <w:rsid w:val="00D4355D"/>
    <w:rsid w:val="00D437A5"/>
    <w:rsid w:val="00D43872"/>
    <w:rsid w:val="00D43967"/>
    <w:rsid w:val="00D43C0E"/>
    <w:rsid w:val="00D440F5"/>
    <w:rsid w:val="00D44218"/>
    <w:rsid w:val="00D445F6"/>
    <w:rsid w:val="00D44888"/>
    <w:rsid w:val="00D449F8"/>
    <w:rsid w:val="00D44C00"/>
    <w:rsid w:val="00D44C25"/>
    <w:rsid w:val="00D44D72"/>
    <w:rsid w:val="00D44F32"/>
    <w:rsid w:val="00D44F93"/>
    <w:rsid w:val="00D45118"/>
    <w:rsid w:val="00D45213"/>
    <w:rsid w:val="00D456DE"/>
    <w:rsid w:val="00D45701"/>
    <w:rsid w:val="00D4593E"/>
    <w:rsid w:val="00D45AA7"/>
    <w:rsid w:val="00D461B4"/>
    <w:rsid w:val="00D4621A"/>
    <w:rsid w:val="00D463E9"/>
    <w:rsid w:val="00D46418"/>
    <w:rsid w:val="00D464FD"/>
    <w:rsid w:val="00D4652B"/>
    <w:rsid w:val="00D46876"/>
    <w:rsid w:val="00D468DA"/>
    <w:rsid w:val="00D469E0"/>
    <w:rsid w:val="00D46A63"/>
    <w:rsid w:val="00D46AF6"/>
    <w:rsid w:val="00D46C35"/>
    <w:rsid w:val="00D46CC5"/>
    <w:rsid w:val="00D46E00"/>
    <w:rsid w:val="00D46EC3"/>
    <w:rsid w:val="00D4701E"/>
    <w:rsid w:val="00D47068"/>
    <w:rsid w:val="00D47316"/>
    <w:rsid w:val="00D4751D"/>
    <w:rsid w:val="00D47721"/>
    <w:rsid w:val="00D47853"/>
    <w:rsid w:val="00D47AC1"/>
    <w:rsid w:val="00D47B39"/>
    <w:rsid w:val="00D47C27"/>
    <w:rsid w:val="00D47C74"/>
    <w:rsid w:val="00D47CCC"/>
    <w:rsid w:val="00D47D7D"/>
    <w:rsid w:val="00D47E21"/>
    <w:rsid w:val="00D5008B"/>
    <w:rsid w:val="00D503B1"/>
    <w:rsid w:val="00D50546"/>
    <w:rsid w:val="00D50850"/>
    <w:rsid w:val="00D5091D"/>
    <w:rsid w:val="00D50A04"/>
    <w:rsid w:val="00D50B6C"/>
    <w:rsid w:val="00D50CB7"/>
    <w:rsid w:val="00D50D84"/>
    <w:rsid w:val="00D50D91"/>
    <w:rsid w:val="00D510AB"/>
    <w:rsid w:val="00D510C4"/>
    <w:rsid w:val="00D51102"/>
    <w:rsid w:val="00D51738"/>
    <w:rsid w:val="00D5173B"/>
    <w:rsid w:val="00D51939"/>
    <w:rsid w:val="00D51A9A"/>
    <w:rsid w:val="00D51E23"/>
    <w:rsid w:val="00D5203F"/>
    <w:rsid w:val="00D5220E"/>
    <w:rsid w:val="00D52301"/>
    <w:rsid w:val="00D52462"/>
    <w:rsid w:val="00D52494"/>
    <w:rsid w:val="00D524E3"/>
    <w:rsid w:val="00D5256B"/>
    <w:rsid w:val="00D525E0"/>
    <w:rsid w:val="00D526D2"/>
    <w:rsid w:val="00D52710"/>
    <w:rsid w:val="00D52D3D"/>
    <w:rsid w:val="00D52F32"/>
    <w:rsid w:val="00D52FE5"/>
    <w:rsid w:val="00D537F1"/>
    <w:rsid w:val="00D53891"/>
    <w:rsid w:val="00D53AF4"/>
    <w:rsid w:val="00D53C39"/>
    <w:rsid w:val="00D53F48"/>
    <w:rsid w:val="00D53FBC"/>
    <w:rsid w:val="00D54328"/>
    <w:rsid w:val="00D5446F"/>
    <w:rsid w:val="00D5473B"/>
    <w:rsid w:val="00D547C0"/>
    <w:rsid w:val="00D5498D"/>
    <w:rsid w:val="00D5510C"/>
    <w:rsid w:val="00D5535F"/>
    <w:rsid w:val="00D5540D"/>
    <w:rsid w:val="00D554AC"/>
    <w:rsid w:val="00D555EC"/>
    <w:rsid w:val="00D5565F"/>
    <w:rsid w:val="00D55839"/>
    <w:rsid w:val="00D55914"/>
    <w:rsid w:val="00D5597C"/>
    <w:rsid w:val="00D55B3A"/>
    <w:rsid w:val="00D55C7D"/>
    <w:rsid w:val="00D55EB8"/>
    <w:rsid w:val="00D55EEA"/>
    <w:rsid w:val="00D55FA0"/>
    <w:rsid w:val="00D561BA"/>
    <w:rsid w:val="00D563F8"/>
    <w:rsid w:val="00D564C6"/>
    <w:rsid w:val="00D5681A"/>
    <w:rsid w:val="00D568C8"/>
    <w:rsid w:val="00D5691E"/>
    <w:rsid w:val="00D569BA"/>
    <w:rsid w:val="00D56BF5"/>
    <w:rsid w:val="00D56E01"/>
    <w:rsid w:val="00D56EB0"/>
    <w:rsid w:val="00D56FD5"/>
    <w:rsid w:val="00D577A0"/>
    <w:rsid w:val="00D57924"/>
    <w:rsid w:val="00D579A5"/>
    <w:rsid w:val="00D60576"/>
    <w:rsid w:val="00D61064"/>
    <w:rsid w:val="00D613DE"/>
    <w:rsid w:val="00D6184A"/>
    <w:rsid w:val="00D61885"/>
    <w:rsid w:val="00D618E8"/>
    <w:rsid w:val="00D61A5D"/>
    <w:rsid w:val="00D61C18"/>
    <w:rsid w:val="00D61DFB"/>
    <w:rsid w:val="00D61EB0"/>
    <w:rsid w:val="00D620AC"/>
    <w:rsid w:val="00D621B5"/>
    <w:rsid w:val="00D622BB"/>
    <w:rsid w:val="00D624BC"/>
    <w:rsid w:val="00D62509"/>
    <w:rsid w:val="00D62766"/>
    <w:rsid w:val="00D6279A"/>
    <w:rsid w:val="00D629CD"/>
    <w:rsid w:val="00D62A00"/>
    <w:rsid w:val="00D62CA4"/>
    <w:rsid w:val="00D62EA1"/>
    <w:rsid w:val="00D631DC"/>
    <w:rsid w:val="00D633B5"/>
    <w:rsid w:val="00D63620"/>
    <w:rsid w:val="00D63682"/>
    <w:rsid w:val="00D638B2"/>
    <w:rsid w:val="00D6395C"/>
    <w:rsid w:val="00D63A3A"/>
    <w:rsid w:val="00D63C03"/>
    <w:rsid w:val="00D63EB5"/>
    <w:rsid w:val="00D64085"/>
    <w:rsid w:val="00D64106"/>
    <w:rsid w:val="00D6410B"/>
    <w:rsid w:val="00D644F8"/>
    <w:rsid w:val="00D64689"/>
    <w:rsid w:val="00D646D9"/>
    <w:rsid w:val="00D6485D"/>
    <w:rsid w:val="00D64B8C"/>
    <w:rsid w:val="00D64D24"/>
    <w:rsid w:val="00D64ED4"/>
    <w:rsid w:val="00D65173"/>
    <w:rsid w:val="00D65260"/>
    <w:rsid w:val="00D652A0"/>
    <w:rsid w:val="00D653D9"/>
    <w:rsid w:val="00D65433"/>
    <w:rsid w:val="00D6566A"/>
    <w:rsid w:val="00D65A80"/>
    <w:rsid w:val="00D65B45"/>
    <w:rsid w:val="00D65C75"/>
    <w:rsid w:val="00D65D31"/>
    <w:rsid w:val="00D66072"/>
    <w:rsid w:val="00D66262"/>
    <w:rsid w:val="00D662C3"/>
    <w:rsid w:val="00D6654E"/>
    <w:rsid w:val="00D6680D"/>
    <w:rsid w:val="00D66F40"/>
    <w:rsid w:val="00D674F5"/>
    <w:rsid w:val="00D67881"/>
    <w:rsid w:val="00D67A54"/>
    <w:rsid w:val="00D67D58"/>
    <w:rsid w:val="00D67DFF"/>
    <w:rsid w:val="00D67EA6"/>
    <w:rsid w:val="00D7023F"/>
    <w:rsid w:val="00D70307"/>
    <w:rsid w:val="00D703C0"/>
    <w:rsid w:val="00D70447"/>
    <w:rsid w:val="00D705B5"/>
    <w:rsid w:val="00D7063A"/>
    <w:rsid w:val="00D70795"/>
    <w:rsid w:val="00D708EC"/>
    <w:rsid w:val="00D70985"/>
    <w:rsid w:val="00D70B9F"/>
    <w:rsid w:val="00D70BBE"/>
    <w:rsid w:val="00D70EDB"/>
    <w:rsid w:val="00D71084"/>
    <w:rsid w:val="00D71234"/>
    <w:rsid w:val="00D71392"/>
    <w:rsid w:val="00D71404"/>
    <w:rsid w:val="00D71473"/>
    <w:rsid w:val="00D71832"/>
    <w:rsid w:val="00D71B1C"/>
    <w:rsid w:val="00D71B74"/>
    <w:rsid w:val="00D71C0B"/>
    <w:rsid w:val="00D71D45"/>
    <w:rsid w:val="00D71E9C"/>
    <w:rsid w:val="00D7236E"/>
    <w:rsid w:val="00D72658"/>
    <w:rsid w:val="00D727E2"/>
    <w:rsid w:val="00D72A25"/>
    <w:rsid w:val="00D72A37"/>
    <w:rsid w:val="00D72ABD"/>
    <w:rsid w:val="00D72EDE"/>
    <w:rsid w:val="00D73427"/>
    <w:rsid w:val="00D734E8"/>
    <w:rsid w:val="00D734FF"/>
    <w:rsid w:val="00D735EA"/>
    <w:rsid w:val="00D73764"/>
    <w:rsid w:val="00D7385B"/>
    <w:rsid w:val="00D73AEE"/>
    <w:rsid w:val="00D73C14"/>
    <w:rsid w:val="00D74032"/>
    <w:rsid w:val="00D740FC"/>
    <w:rsid w:val="00D74115"/>
    <w:rsid w:val="00D741DE"/>
    <w:rsid w:val="00D74545"/>
    <w:rsid w:val="00D7474C"/>
    <w:rsid w:val="00D74764"/>
    <w:rsid w:val="00D74840"/>
    <w:rsid w:val="00D74A23"/>
    <w:rsid w:val="00D74B31"/>
    <w:rsid w:val="00D74C71"/>
    <w:rsid w:val="00D74CFC"/>
    <w:rsid w:val="00D750B2"/>
    <w:rsid w:val="00D751D7"/>
    <w:rsid w:val="00D7543C"/>
    <w:rsid w:val="00D755E6"/>
    <w:rsid w:val="00D756A5"/>
    <w:rsid w:val="00D75707"/>
    <w:rsid w:val="00D7574B"/>
    <w:rsid w:val="00D757F5"/>
    <w:rsid w:val="00D75A2A"/>
    <w:rsid w:val="00D75B45"/>
    <w:rsid w:val="00D75B61"/>
    <w:rsid w:val="00D75DE9"/>
    <w:rsid w:val="00D75F91"/>
    <w:rsid w:val="00D760B5"/>
    <w:rsid w:val="00D76101"/>
    <w:rsid w:val="00D7633A"/>
    <w:rsid w:val="00D764AE"/>
    <w:rsid w:val="00D7676A"/>
    <w:rsid w:val="00D76A5A"/>
    <w:rsid w:val="00D76CEE"/>
    <w:rsid w:val="00D76D28"/>
    <w:rsid w:val="00D76D72"/>
    <w:rsid w:val="00D76D8B"/>
    <w:rsid w:val="00D770CC"/>
    <w:rsid w:val="00D77146"/>
    <w:rsid w:val="00D7717C"/>
    <w:rsid w:val="00D775C9"/>
    <w:rsid w:val="00D7776C"/>
    <w:rsid w:val="00D77F97"/>
    <w:rsid w:val="00D8008C"/>
    <w:rsid w:val="00D805AD"/>
    <w:rsid w:val="00D806CF"/>
    <w:rsid w:val="00D80884"/>
    <w:rsid w:val="00D8094E"/>
    <w:rsid w:val="00D80992"/>
    <w:rsid w:val="00D80B5A"/>
    <w:rsid w:val="00D80DB4"/>
    <w:rsid w:val="00D80E07"/>
    <w:rsid w:val="00D80E53"/>
    <w:rsid w:val="00D80E64"/>
    <w:rsid w:val="00D80ECF"/>
    <w:rsid w:val="00D81097"/>
    <w:rsid w:val="00D810E7"/>
    <w:rsid w:val="00D811CE"/>
    <w:rsid w:val="00D81349"/>
    <w:rsid w:val="00D8136C"/>
    <w:rsid w:val="00D81686"/>
    <w:rsid w:val="00D81874"/>
    <w:rsid w:val="00D81B10"/>
    <w:rsid w:val="00D81BD6"/>
    <w:rsid w:val="00D81E00"/>
    <w:rsid w:val="00D81E10"/>
    <w:rsid w:val="00D81E67"/>
    <w:rsid w:val="00D820B4"/>
    <w:rsid w:val="00D820D9"/>
    <w:rsid w:val="00D820ED"/>
    <w:rsid w:val="00D82100"/>
    <w:rsid w:val="00D821F3"/>
    <w:rsid w:val="00D823BD"/>
    <w:rsid w:val="00D824E1"/>
    <w:rsid w:val="00D82715"/>
    <w:rsid w:val="00D8285A"/>
    <w:rsid w:val="00D83338"/>
    <w:rsid w:val="00D83399"/>
    <w:rsid w:val="00D83477"/>
    <w:rsid w:val="00D8378F"/>
    <w:rsid w:val="00D83BFF"/>
    <w:rsid w:val="00D83ED9"/>
    <w:rsid w:val="00D83FE7"/>
    <w:rsid w:val="00D8409E"/>
    <w:rsid w:val="00D8418E"/>
    <w:rsid w:val="00D8425E"/>
    <w:rsid w:val="00D845BC"/>
    <w:rsid w:val="00D84826"/>
    <w:rsid w:val="00D8499A"/>
    <w:rsid w:val="00D84B95"/>
    <w:rsid w:val="00D84BB0"/>
    <w:rsid w:val="00D84D3C"/>
    <w:rsid w:val="00D84D71"/>
    <w:rsid w:val="00D84F79"/>
    <w:rsid w:val="00D851B8"/>
    <w:rsid w:val="00D851CD"/>
    <w:rsid w:val="00D851E0"/>
    <w:rsid w:val="00D851FE"/>
    <w:rsid w:val="00D853C4"/>
    <w:rsid w:val="00D85664"/>
    <w:rsid w:val="00D856D7"/>
    <w:rsid w:val="00D85719"/>
    <w:rsid w:val="00D85A3C"/>
    <w:rsid w:val="00D85E31"/>
    <w:rsid w:val="00D8626A"/>
    <w:rsid w:val="00D8631E"/>
    <w:rsid w:val="00D86432"/>
    <w:rsid w:val="00D8670F"/>
    <w:rsid w:val="00D867C9"/>
    <w:rsid w:val="00D8688B"/>
    <w:rsid w:val="00D8692F"/>
    <w:rsid w:val="00D86CBC"/>
    <w:rsid w:val="00D86D0C"/>
    <w:rsid w:val="00D86EDC"/>
    <w:rsid w:val="00D86FD1"/>
    <w:rsid w:val="00D87090"/>
    <w:rsid w:val="00D87409"/>
    <w:rsid w:val="00D8741A"/>
    <w:rsid w:val="00D87428"/>
    <w:rsid w:val="00D874F0"/>
    <w:rsid w:val="00D87616"/>
    <w:rsid w:val="00D87B0B"/>
    <w:rsid w:val="00D87B68"/>
    <w:rsid w:val="00D87CA1"/>
    <w:rsid w:val="00D87CF6"/>
    <w:rsid w:val="00D87ED8"/>
    <w:rsid w:val="00D87EF7"/>
    <w:rsid w:val="00D903FF"/>
    <w:rsid w:val="00D90754"/>
    <w:rsid w:val="00D90781"/>
    <w:rsid w:val="00D908A7"/>
    <w:rsid w:val="00D9093B"/>
    <w:rsid w:val="00D90A80"/>
    <w:rsid w:val="00D90D75"/>
    <w:rsid w:val="00D91384"/>
    <w:rsid w:val="00D91BE5"/>
    <w:rsid w:val="00D91C1F"/>
    <w:rsid w:val="00D91DF5"/>
    <w:rsid w:val="00D92027"/>
    <w:rsid w:val="00D924FE"/>
    <w:rsid w:val="00D92652"/>
    <w:rsid w:val="00D927B1"/>
    <w:rsid w:val="00D929C0"/>
    <w:rsid w:val="00D92A19"/>
    <w:rsid w:val="00D92C4D"/>
    <w:rsid w:val="00D92C7E"/>
    <w:rsid w:val="00D92E23"/>
    <w:rsid w:val="00D92F43"/>
    <w:rsid w:val="00D9300F"/>
    <w:rsid w:val="00D9322E"/>
    <w:rsid w:val="00D93399"/>
    <w:rsid w:val="00D93561"/>
    <w:rsid w:val="00D935C3"/>
    <w:rsid w:val="00D937A1"/>
    <w:rsid w:val="00D938BF"/>
    <w:rsid w:val="00D939AB"/>
    <w:rsid w:val="00D93D07"/>
    <w:rsid w:val="00D93DC2"/>
    <w:rsid w:val="00D9413A"/>
    <w:rsid w:val="00D9415B"/>
    <w:rsid w:val="00D942AC"/>
    <w:rsid w:val="00D94452"/>
    <w:rsid w:val="00D94743"/>
    <w:rsid w:val="00D947A6"/>
    <w:rsid w:val="00D948A6"/>
    <w:rsid w:val="00D94B8D"/>
    <w:rsid w:val="00D94BC8"/>
    <w:rsid w:val="00D94CB9"/>
    <w:rsid w:val="00D94DF9"/>
    <w:rsid w:val="00D94FC9"/>
    <w:rsid w:val="00D95406"/>
    <w:rsid w:val="00D95424"/>
    <w:rsid w:val="00D956F4"/>
    <w:rsid w:val="00D95A5E"/>
    <w:rsid w:val="00D95B2E"/>
    <w:rsid w:val="00D95C2E"/>
    <w:rsid w:val="00D95D00"/>
    <w:rsid w:val="00D960C9"/>
    <w:rsid w:val="00D9611B"/>
    <w:rsid w:val="00D9615A"/>
    <w:rsid w:val="00D9620E"/>
    <w:rsid w:val="00D962B6"/>
    <w:rsid w:val="00D967AF"/>
    <w:rsid w:val="00D967CC"/>
    <w:rsid w:val="00D96A89"/>
    <w:rsid w:val="00D96D50"/>
    <w:rsid w:val="00D96DF5"/>
    <w:rsid w:val="00D970C9"/>
    <w:rsid w:val="00D97307"/>
    <w:rsid w:val="00D97368"/>
    <w:rsid w:val="00D973C0"/>
    <w:rsid w:val="00D974B9"/>
    <w:rsid w:val="00D97A54"/>
    <w:rsid w:val="00D97BEC"/>
    <w:rsid w:val="00D97FAF"/>
    <w:rsid w:val="00DA0207"/>
    <w:rsid w:val="00DA0238"/>
    <w:rsid w:val="00DA0266"/>
    <w:rsid w:val="00DA04D3"/>
    <w:rsid w:val="00DA07F0"/>
    <w:rsid w:val="00DA0875"/>
    <w:rsid w:val="00DA0973"/>
    <w:rsid w:val="00DA0C3F"/>
    <w:rsid w:val="00DA0D63"/>
    <w:rsid w:val="00DA113E"/>
    <w:rsid w:val="00DA11B2"/>
    <w:rsid w:val="00DA141D"/>
    <w:rsid w:val="00DA1442"/>
    <w:rsid w:val="00DA186C"/>
    <w:rsid w:val="00DA19DF"/>
    <w:rsid w:val="00DA1A81"/>
    <w:rsid w:val="00DA209D"/>
    <w:rsid w:val="00DA2253"/>
    <w:rsid w:val="00DA25F8"/>
    <w:rsid w:val="00DA2851"/>
    <w:rsid w:val="00DA28D2"/>
    <w:rsid w:val="00DA2961"/>
    <w:rsid w:val="00DA2A6E"/>
    <w:rsid w:val="00DA317F"/>
    <w:rsid w:val="00DA3355"/>
    <w:rsid w:val="00DA34A5"/>
    <w:rsid w:val="00DA37AE"/>
    <w:rsid w:val="00DA38CC"/>
    <w:rsid w:val="00DA39BB"/>
    <w:rsid w:val="00DA3B85"/>
    <w:rsid w:val="00DA3EB1"/>
    <w:rsid w:val="00DA401A"/>
    <w:rsid w:val="00DA41AB"/>
    <w:rsid w:val="00DA41BE"/>
    <w:rsid w:val="00DA41D6"/>
    <w:rsid w:val="00DA4241"/>
    <w:rsid w:val="00DA42E1"/>
    <w:rsid w:val="00DA440F"/>
    <w:rsid w:val="00DA44BB"/>
    <w:rsid w:val="00DA475E"/>
    <w:rsid w:val="00DA4B6D"/>
    <w:rsid w:val="00DA4DB7"/>
    <w:rsid w:val="00DA4E01"/>
    <w:rsid w:val="00DA5314"/>
    <w:rsid w:val="00DA5527"/>
    <w:rsid w:val="00DA558F"/>
    <w:rsid w:val="00DA5696"/>
    <w:rsid w:val="00DA5743"/>
    <w:rsid w:val="00DA5758"/>
    <w:rsid w:val="00DA5846"/>
    <w:rsid w:val="00DA590E"/>
    <w:rsid w:val="00DA59B0"/>
    <w:rsid w:val="00DA5A6F"/>
    <w:rsid w:val="00DA5B8F"/>
    <w:rsid w:val="00DA5CDE"/>
    <w:rsid w:val="00DA5D63"/>
    <w:rsid w:val="00DA5E70"/>
    <w:rsid w:val="00DA636D"/>
    <w:rsid w:val="00DA6482"/>
    <w:rsid w:val="00DA66BA"/>
    <w:rsid w:val="00DA678F"/>
    <w:rsid w:val="00DA70C9"/>
    <w:rsid w:val="00DA721F"/>
    <w:rsid w:val="00DA745A"/>
    <w:rsid w:val="00DA74AA"/>
    <w:rsid w:val="00DA760B"/>
    <w:rsid w:val="00DA76A5"/>
    <w:rsid w:val="00DA774F"/>
    <w:rsid w:val="00DA783D"/>
    <w:rsid w:val="00DA790F"/>
    <w:rsid w:val="00DA7961"/>
    <w:rsid w:val="00DA7B6D"/>
    <w:rsid w:val="00DA7C81"/>
    <w:rsid w:val="00DA7CBF"/>
    <w:rsid w:val="00DA7E29"/>
    <w:rsid w:val="00DB001A"/>
    <w:rsid w:val="00DB069D"/>
    <w:rsid w:val="00DB0818"/>
    <w:rsid w:val="00DB0A80"/>
    <w:rsid w:val="00DB0A92"/>
    <w:rsid w:val="00DB0CDF"/>
    <w:rsid w:val="00DB0D7E"/>
    <w:rsid w:val="00DB0E27"/>
    <w:rsid w:val="00DB0F3D"/>
    <w:rsid w:val="00DB127C"/>
    <w:rsid w:val="00DB12B9"/>
    <w:rsid w:val="00DB1416"/>
    <w:rsid w:val="00DB15A3"/>
    <w:rsid w:val="00DB15F8"/>
    <w:rsid w:val="00DB179A"/>
    <w:rsid w:val="00DB17D3"/>
    <w:rsid w:val="00DB1A01"/>
    <w:rsid w:val="00DB1AB2"/>
    <w:rsid w:val="00DB1DE2"/>
    <w:rsid w:val="00DB1E54"/>
    <w:rsid w:val="00DB2234"/>
    <w:rsid w:val="00DB2272"/>
    <w:rsid w:val="00DB2289"/>
    <w:rsid w:val="00DB233C"/>
    <w:rsid w:val="00DB2416"/>
    <w:rsid w:val="00DB2D05"/>
    <w:rsid w:val="00DB2E11"/>
    <w:rsid w:val="00DB3046"/>
    <w:rsid w:val="00DB304D"/>
    <w:rsid w:val="00DB31A4"/>
    <w:rsid w:val="00DB33C7"/>
    <w:rsid w:val="00DB3439"/>
    <w:rsid w:val="00DB3677"/>
    <w:rsid w:val="00DB3696"/>
    <w:rsid w:val="00DB3A8C"/>
    <w:rsid w:val="00DB3ACF"/>
    <w:rsid w:val="00DB3BB0"/>
    <w:rsid w:val="00DB3CBD"/>
    <w:rsid w:val="00DB3E84"/>
    <w:rsid w:val="00DB3E9B"/>
    <w:rsid w:val="00DB4181"/>
    <w:rsid w:val="00DB446A"/>
    <w:rsid w:val="00DB447C"/>
    <w:rsid w:val="00DB48DE"/>
    <w:rsid w:val="00DB49DF"/>
    <w:rsid w:val="00DB49F0"/>
    <w:rsid w:val="00DB4A4A"/>
    <w:rsid w:val="00DB4A63"/>
    <w:rsid w:val="00DB4B0A"/>
    <w:rsid w:val="00DB4BAD"/>
    <w:rsid w:val="00DB50C9"/>
    <w:rsid w:val="00DB53F3"/>
    <w:rsid w:val="00DB543C"/>
    <w:rsid w:val="00DB55C0"/>
    <w:rsid w:val="00DB592E"/>
    <w:rsid w:val="00DB5941"/>
    <w:rsid w:val="00DB5A62"/>
    <w:rsid w:val="00DB5DD4"/>
    <w:rsid w:val="00DB5ED0"/>
    <w:rsid w:val="00DB6015"/>
    <w:rsid w:val="00DB61B9"/>
    <w:rsid w:val="00DB62DB"/>
    <w:rsid w:val="00DB65A1"/>
    <w:rsid w:val="00DB6AB8"/>
    <w:rsid w:val="00DB70F7"/>
    <w:rsid w:val="00DB771E"/>
    <w:rsid w:val="00DB7786"/>
    <w:rsid w:val="00DB79F4"/>
    <w:rsid w:val="00DB7C73"/>
    <w:rsid w:val="00DB7D3A"/>
    <w:rsid w:val="00DC024D"/>
    <w:rsid w:val="00DC04D8"/>
    <w:rsid w:val="00DC060B"/>
    <w:rsid w:val="00DC07B9"/>
    <w:rsid w:val="00DC0825"/>
    <w:rsid w:val="00DC0A6D"/>
    <w:rsid w:val="00DC0D12"/>
    <w:rsid w:val="00DC0DA8"/>
    <w:rsid w:val="00DC100C"/>
    <w:rsid w:val="00DC1538"/>
    <w:rsid w:val="00DC16FD"/>
    <w:rsid w:val="00DC17D7"/>
    <w:rsid w:val="00DC18E6"/>
    <w:rsid w:val="00DC1A01"/>
    <w:rsid w:val="00DC1AD7"/>
    <w:rsid w:val="00DC1E2B"/>
    <w:rsid w:val="00DC1EA7"/>
    <w:rsid w:val="00DC1FA0"/>
    <w:rsid w:val="00DC213A"/>
    <w:rsid w:val="00DC2160"/>
    <w:rsid w:val="00DC2451"/>
    <w:rsid w:val="00DC24A3"/>
    <w:rsid w:val="00DC2737"/>
    <w:rsid w:val="00DC2820"/>
    <w:rsid w:val="00DC2A2E"/>
    <w:rsid w:val="00DC2A9C"/>
    <w:rsid w:val="00DC2B6B"/>
    <w:rsid w:val="00DC2D45"/>
    <w:rsid w:val="00DC2D91"/>
    <w:rsid w:val="00DC2E79"/>
    <w:rsid w:val="00DC2EFD"/>
    <w:rsid w:val="00DC2F61"/>
    <w:rsid w:val="00DC321C"/>
    <w:rsid w:val="00DC342F"/>
    <w:rsid w:val="00DC351B"/>
    <w:rsid w:val="00DC3E68"/>
    <w:rsid w:val="00DC3F15"/>
    <w:rsid w:val="00DC41FB"/>
    <w:rsid w:val="00DC42B9"/>
    <w:rsid w:val="00DC43BE"/>
    <w:rsid w:val="00DC442B"/>
    <w:rsid w:val="00DC458F"/>
    <w:rsid w:val="00DC489F"/>
    <w:rsid w:val="00DC4E2F"/>
    <w:rsid w:val="00DC4F09"/>
    <w:rsid w:val="00DC4F1E"/>
    <w:rsid w:val="00DC4FFB"/>
    <w:rsid w:val="00DC50C7"/>
    <w:rsid w:val="00DC528D"/>
    <w:rsid w:val="00DC5669"/>
    <w:rsid w:val="00DC57AE"/>
    <w:rsid w:val="00DC57EB"/>
    <w:rsid w:val="00DC58BF"/>
    <w:rsid w:val="00DC58F3"/>
    <w:rsid w:val="00DC59C1"/>
    <w:rsid w:val="00DC5A4A"/>
    <w:rsid w:val="00DC5BB5"/>
    <w:rsid w:val="00DC5DD8"/>
    <w:rsid w:val="00DC5FA5"/>
    <w:rsid w:val="00DC5FF4"/>
    <w:rsid w:val="00DC611B"/>
    <w:rsid w:val="00DC61D0"/>
    <w:rsid w:val="00DC6276"/>
    <w:rsid w:val="00DC62AA"/>
    <w:rsid w:val="00DC659E"/>
    <w:rsid w:val="00DC682F"/>
    <w:rsid w:val="00DC6940"/>
    <w:rsid w:val="00DC6A91"/>
    <w:rsid w:val="00DC6BE5"/>
    <w:rsid w:val="00DC6C38"/>
    <w:rsid w:val="00DC6C49"/>
    <w:rsid w:val="00DC6C68"/>
    <w:rsid w:val="00DC6D6F"/>
    <w:rsid w:val="00DC6D96"/>
    <w:rsid w:val="00DC6EB6"/>
    <w:rsid w:val="00DC7604"/>
    <w:rsid w:val="00DC7857"/>
    <w:rsid w:val="00DC795C"/>
    <w:rsid w:val="00DC7AD1"/>
    <w:rsid w:val="00DC7BED"/>
    <w:rsid w:val="00DC7BF2"/>
    <w:rsid w:val="00DC7C6E"/>
    <w:rsid w:val="00DC7D5D"/>
    <w:rsid w:val="00DC7DD6"/>
    <w:rsid w:val="00DD00E6"/>
    <w:rsid w:val="00DD018D"/>
    <w:rsid w:val="00DD0570"/>
    <w:rsid w:val="00DD0A4F"/>
    <w:rsid w:val="00DD0B12"/>
    <w:rsid w:val="00DD0BF4"/>
    <w:rsid w:val="00DD0C3E"/>
    <w:rsid w:val="00DD1013"/>
    <w:rsid w:val="00DD10EC"/>
    <w:rsid w:val="00DD11C8"/>
    <w:rsid w:val="00DD1227"/>
    <w:rsid w:val="00DD138E"/>
    <w:rsid w:val="00DD13FA"/>
    <w:rsid w:val="00DD1576"/>
    <w:rsid w:val="00DD15A0"/>
    <w:rsid w:val="00DD1956"/>
    <w:rsid w:val="00DD2154"/>
    <w:rsid w:val="00DD2172"/>
    <w:rsid w:val="00DD21D3"/>
    <w:rsid w:val="00DD22ED"/>
    <w:rsid w:val="00DD232B"/>
    <w:rsid w:val="00DD244E"/>
    <w:rsid w:val="00DD2586"/>
    <w:rsid w:val="00DD2723"/>
    <w:rsid w:val="00DD2BC2"/>
    <w:rsid w:val="00DD2C41"/>
    <w:rsid w:val="00DD2D18"/>
    <w:rsid w:val="00DD3287"/>
    <w:rsid w:val="00DD328D"/>
    <w:rsid w:val="00DD35AD"/>
    <w:rsid w:val="00DD3899"/>
    <w:rsid w:val="00DD391E"/>
    <w:rsid w:val="00DD3A89"/>
    <w:rsid w:val="00DD3AA5"/>
    <w:rsid w:val="00DD3C19"/>
    <w:rsid w:val="00DD3D71"/>
    <w:rsid w:val="00DD3F80"/>
    <w:rsid w:val="00DD3FBA"/>
    <w:rsid w:val="00DD4432"/>
    <w:rsid w:val="00DD45F6"/>
    <w:rsid w:val="00DD4784"/>
    <w:rsid w:val="00DD4A1E"/>
    <w:rsid w:val="00DD4B5C"/>
    <w:rsid w:val="00DD4BF4"/>
    <w:rsid w:val="00DD4D10"/>
    <w:rsid w:val="00DD50A1"/>
    <w:rsid w:val="00DD54BA"/>
    <w:rsid w:val="00DD54D2"/>
    <w:rsid w:val="00DD54EA"/>
    <w:rsid w:val="00DD5D0E"/>
    <w:rsid w:val="00DD607E"/>
    <w:rsid w:val="00DD6168"/>
    <w:rsid w:val="00DD6222"/>
    <w:rsid w:val="00DD63E3"/>
    <w:rsid w:val="00DD654E"/>
    <w:rsid w:val="00DD6760"/>
    <w:rsid w:val="00DD67D6"/>
    <w:rsid w:val="00DD695A"/>
    <w:rsid w:val="00DD6A84"/>
    <w:rsid w:val="00DD6A8B"/>
    <w:rsid w:val="00DD6DD9"/>
    <w:rsid w:val="00DD6E1D"/>
    <w:rsid w:val="00DD725A"/>
    <w:rsid w:val="00DD73CE"/>
    <w:rsid w:val="00DD7463"/>
    <w:rsid w:val="00DD755C"/>
    <w:rsid w:val="00DD75AB"/>
    <w:rsid w:val="00DD75F3"/>
    <w:rsid w:val="00DD7A57"/>
    <w:rsid w:val="00DD7D9C"/>
    <w:rsid w:val="00DD7DF9"/>
    <w:rsid w:val="00DE0276"/>
    <w:rsid w:val="00DE0462"/>
    <w:rsid w:val="00DE06DD"/>
    <w:rsid w:val="00DE080A"/>
    <w:rsid w:val="00DE0821"/>
    <w:rsid w:val="00DE09A4"/>
    <w:rsid w:val="00DE0A36"/>
    <w:rsid w:val="00DE0CAE"/>
    <w:rsid w:val="00DE0CB6"/>
    <w:rsid w:val="00DE0EC6"/>
    <w:rsid w:val="00DE10B5"/>
    <w:rsid w:val="00DE1214"/>
    <w:rsid w:val="00DE12CF"/>
    <w:rsid w:val="00DE1533"/>
    <w:rsid w:val="00DE1C20"/>
    <w:rsid w:val="00DE1DEA"/>
    <w:rsid w:val="00DE2229"/>
    <w:rsid w:val="00DE2239"/>
    <w:rsid w:val="00DE2416"/>
    <w:rsid w:val="00DE25C9"/>
    <w:rsid w:val="00DE281B"/>
    <w:rsid w:val="00DE2862"/>
    <w:rsid w:val="00DE2AB7"/>
    <w:rsid w:val="00DE2C83"/>
    <w:rsid w:val="00DE2F43"/>
    <w:rsid w:val="00DE2F6E"/>
    <w:rsid w:val="00DE300F"/>
    <w:rsid w:val="00DE3095"/>
    <w:rsid w:val="00DE313F"/>
    <w:rsid w:val="00DE31AF"/>
    <w:rsid w:val="00DE33E2"/>
    <w:rsid w:val="00DE3410"/>
    <w:rsid w:val="00DE3495"/>
    <w:rsid w:val="00DE36CE"/>
    <w:rsid w:val="00DE37EC"/>
    <w:rsid w:val="00DE3860"/>
    <w:rsid w:val="00DE38CD"/>
    <w:rsid w:val="00DE3A09"/>
    <w:rsid w:val="00DE3BBA"/>
    <w:rsid w:val="00DE3C9C"/>
    <w:rsid w:val="00DE3EC2"/>
    <w:rsid w:val="00DE413A"/>
    <w:rsid w:val="00DE43A7"/>
    <w:rsid w:val="00DE4521"/>
    <w:rsid w:val="00DE4641"/>
    <w:rsid w:val="00DE46D1"/>
    <w:rsid w:val="00DE47DD"/>
    <w:rsid w:val="00DE4801"/>
    <w:rsid w:val="00DE4CEC"/>
    <w:rsid w:val="00DE4E03"/>
    <w:rsid w:val="00DE50DB"/>
    <w:rsid w:val="00DE511A"/>
    <w:rsid w:val="00DE5428"/>
    <w:rsid w:val="00DE5515"/>
    <w:rsid w:val="00DE5553"/>
    <w:rsid w:val="00DE55FF"/>
    <w:rsid w:val="00DE599E"/>
    <w:rsid w:val="00DE59A5"/>
    <w:rsid w:val="00DE5A06"/>
    <w:rsid w:val="00DE5A0D"/>
    <w:rsid w:val="00DE5A44"/>
    <w:rsid w:val="00DE5A9F"/>
    <w:rsid w:val="00DE5ACD"/>
    <w:rsid w:val="00DE5B6A"/>
    <w:rsid w:val="00DE5CD9"/>
    <w:rsid w:val="00DE5FFF"/>
    <w:rsid w:val="00DE6010"/>
    <w:rsid w:val="00DE60F0"/>
    <w:rsid w:val="00DE61BF"/>
    <w:rsid w:val="00DE62CE"/>
    <w:rsid w:val="00DE6478"/>
    <w:rsid w:val="00DE64B1"/>
    <w:rsid w:val="00DE653B"/>
    <w:rsid w:val="00DE6622"/>
    <w:rsid w:val="00DE67A0"/>
    <w:rsid w:val="00DE6A82"/>
    <w:rsid w:val="00DE6AC6"/>
    <w:rsid w:val="00DE6B4C"/>
    <w:rsid w:val="00DE6D36"/>
    <w:rsid w:val="00DE6EF4"/>
    <w:rsid w:val="00DE6FA9"/>
    <w:rsid w:val="00DE7098"/>
    <w:rsid w:val="00DE715F"/>
    <w:rsid w:val="00DE72C4"/>
    <w:rsid w:val="00DE7512"/>
    <w:rsid w:val="00DE75A4"/>
    <w:rsid w:val="00DE7605"/>
    <w:rsid w:val="00DE7639"/>
    <w:rsid w:val="00DE76E3"/>
    <w:rsid w:val="00DE7A12"/>
    <w:rsid w:val="00DE7A3F"/>
    <w:rsid w:val="00DE7ABB"/>
    <w:rsid w:val="00DE7AC8"/>
    <w:rsid w:val="00DE7E31"/>
    <w:rsid w:val="00DE7ECE"/>
    <w:rsid w:val="00DF001A"/>
    <w:rsid w:val="00DF0387"/>
    <w:rsid w:val="00DF03D3"/>
    <w:rsid w:val="00DF054A"/>
    <w:rsid w:val="00DF05D5"/>
    <w:rsid w:val="00DF088E"/>
    <w:rsid w:val="00DF08E3"/>
    <w:rsid w:val="00DF09CB"/>
    <w:rsid w:val="00DF0C22"/>
    <w:rsid w:val="00DF0CE1"/>
    <w:rsid w:val="00DF0F6B"/>
    <w:rsid w:val="00DF0FB8"/>
    <w:rsid w:val="00DF0FD7"/>
    <w:rsid w:val="00DF126E"/>
    <w:rsid w:val="00DF14BA"/>
    <w:rsid w:val="00DF1561"/>
    <w:rsid w:val="00DF1803"/>
    <w:rsid w:val="00DF18AB"/>
    <w:rsid w:val="00DF18B0"/>
    <w:rsid w:val="00DF1AF9"/>
    <w:rsid w:val="00DF1B88"/>
    <w:rsid w:val="00DF1B8A"/>
    <w:rsid w:val="00DF20EA"/>
    <w:rsid w:val="00DF23A2"/>
    <w:rsid w:val="00DF25F6"/>
    <w:rsid w:val="00DF28D8"/>
    <w:rsid w:val="00DF2BA8"/>
    <w:rsid w:val="00DF2C13"/>
    <w:rsid w:val="00DF2C60"/>
    <w:rsid w:val="00DF2CF8"/>
    <w:rsid w:val="00DF307B"/>
    <w:rsid w:val="00DF3229"/>
    <w:rsid w:val="00DF3354"/>
    <w:rsid w:val="00DF33A7"/>
    <w:rsid w:val="00DF3781"/>
    <w:rsid w:val="00DF3904"/>
    <w:rsid w:val="00DF3A2E"/>
    <w:rsid w:val="00DF3B9E"/>
    <w:rsid w:val="00DF3C04"/>
    <w:rsid w:val="00DF3FB4"/>
    <w:rsid w:val="00DF3FF8"/>
    <w:rsid w:val="00DF41E6"/>
    <w:rsid w:val="00DF4200"/>
    <w:rsid w:val="00DF446A"/>
    <w:rsid w:val="00DF48B4"/>
    <w:rsid w:val="00DF4B89"/>
    <w:rsid w:val="00DF4C64"/>
    <w:rsid w:val="00DF4CDE"/>
    <w:rsid w:val="00DF4DC2"/>
    <w:rsid w:val="00DF4EEB"/>
    <w:rsid w:val="00DF5074"/>
    <w:rsid w:val="00DF5466"/>
    <w:rsid w:val="00DF548D"/>
    <w:rsid w:val="00DF5542"/>
    <w:rsid w:val="00DF557B"/>
    <w:rsid w:val="00DF565C"/>
    <w:rsid w:val="00DF5868"/>
    <w:rsid w:val="00DF5880"/>
    <w:rsid w:val="00DF5899"/>
    <w:rsid w:val="00DF5983"/>
    <w:rsid w:val="00DF5BAF"/>
    <w:rsid w:val="00DF5C69"/>
    <w:rsid w:val="00DF5C89"/>
    <w:rsid w:val="00DF5DC7"/>
    <w:rsid w:val="00DF60A3"/>
    <w:rsid w:val="00DF62A8"/>
    <w:rsid w:val="00DF6462"/>
    <w:rsid w:val="00DF6630"/>
    <w:rsid w:val="00DF6669"/>
    <w:rsid w:val="00DF6733"/>
    <w:rsid w:val="00DF67FD"/>
    <w:rsid w:val="00DF6973"/>
    <w:rsid w:val="00DF6C13"/>
    <w:rsid w:val="00DF6E3F"/>
    <w:rsid w:val="00DF6F96"/>
    <w:rsid w:val="00DF7078"/>
    <w:rsid w:val="00DF710E"/>
    <w:rsid w:val="00DF71EE"/>
    <w:rsid w:val="00DF73ED"/>
    <w:rsid w:val="00DF753E"/>
    <w:rsid w:val="00DF76EE"/>
    <w:rsid w:val="00DF7A9A"/>
    <w:rsid w:val="00DF7AA1"/>
    <w:rsid w:val="00DF7D03"/>
    <w:rsid w:val="00E0040D"/>
    <w:rsid w:val="00E004C4"/>
    <w:rsid w:val="00E0063E"/>
    <w:rsid w:val="00E0069A"/>
    <w:rsid w:val="00E006AE"/>
    <w:rsid w:val="00E007E0"/>
    <w:rsid w:val="00E00BAB"/>
    <w:rsid w:val="00E00C20"/>
    <w:rsid w:val="00E00CE1"/>
    <w:rsid w:val="00E01501"/>
    <w:rsid w:val="00E01608"/>
    <w:rsid w:val="00E017BB"/>
    <w:rsid w:val="00E017C5"/>
    <w:rsid w:val="00E01976"/>
    <w:rsid w:val="00E01A9F"/>
    <w:rsid w:val="00E01CD3"/>
    <w:rsid w:val="00E01D0A"/>
    <w:rsid w:val="00E01D51"/>
    <w:rsid w:val="00E01D88"/>
    <w:rsid w:val="00E01E5B"/>
    <w:rsid w:val="00E020E6"/>
    <w:rsid w:val="00E023F4"/>
    <w:rsid w:val="00E02470"/>
    <w:rsid w:val="00E025DD"/>
    <w:rsid w:val="00E029C0"/>
    <w:rsid w:val="00E02A6E"/>
    <w:rsid w:val="00E02AA5"/>
    <w:rsid w:val="00E02B7C"/>
    <w:rsid w:val="00E02E8B"/>
    <w:rsid w:val="00E02F00"/>
    <w:rsid w:val="00E034DE"/>
    <w:rsid w:val="00E03874"/>
    <w:rsid w:val="00E039BD"/>
    <w:rsid w:val="00E03A6F"/>
    <w:rsid w:val="00E03BE5"/>
    <w:rsid w:val="00E03C59"/>
    <w:rsid w:val="00E03CC0"/>
    <w:rsid w:val="00E03E28"/>
    <w:rsid w:val="00E04145"/>
    <w:rsid w:val="00E041C6"/>
    <w:rsid w:val="00E043F5"/>
    <w:rsid w:val="00E0444E"/>
    <w:rsid w:val="00E0457C"/>
    <w:rsid w:val="00E045CA"/>
    <w:rsid w:val="00E0484D"/>
    <w:rsid w:val="00E0498D"/>
    <w:rsid w:val="00E049C6"/>
    <w:rsid w:val="00E04A71"/>
    <w:rsid w:val="00E04B97"/>
    <w:rsid w:val="00E04CF5"/>
    <w:rsid w:val="00E04D05"/>
    <w:rsid w:val="00E04D19"/>
    <w:rsid w:val="00E04EB5"/>
    <w:rsid w:val="00E050E7"/>
    <w:rsid w:val="00E051DC"/>
    <w:rsid w:val="00E052B2"/>
    <w:rsid w:val="00E056C3"/>
    <w:rsid w:val="00E05BCF"/>
    <w:rsid w:val="00E05C15"/>
    <w:rsid w:val="00E05D7D"/>
    <w:rsid w:val="00E05F9A"/>
    <w:rsid w:val="00E05FFE"/>
    <w:rsid w:val="00E060C6"/>
    <w:rsid w:val="00E06146"/>
    <w:rsid w:val="00E061A3"/>
    <w:rsid w:val="00E0664E"/>
    <w:rsid w:val="00E066B9"/>
    <w:rsid w:val="00E06963"/>
    <w:rsid w:val="00E0697C"/>
    <w:rsid w:val="00E069E3"/>
    <w:rsid w:val="00E069FD"/>
    <w:rsid w:val="00E06CE7"/>
    <w:rsid w:val="00E06F4D"/>
    <w:rsid w:val="00E06F96"/>
    <w:rsid w:val="00E073C1"/>
    <w:rsid w:val="00E07954"/>
    <w:rsid w:val="00E0798A"/>
    <w:rsid w:val="00E07D4F"/>
    <w:rsid w:val="00E07E61"/>
    <w:rsid w:val="00E07EB3"/>
    <w:rsid w:val="00E1010C"/>
    <w:rsid w:val="00E1010E"/>
    <w:rsid w:val="00E1066A"/>
    <w:rsid w:val="00E10776"/>
    <w:rsid w:val="00E107CD"/>
    <w:rsid w:val="00E10B81"/>
    <w:rsid w:val="00E10D76"/>
    <w:rsid w:val="00E10EA2"/>
    <w:rsid w:val="00E111F0"/>
    <w:rsid w:val="00E111F9"/>
    <w:rsid w:val="00E1139E"/>
    <w:rsid w:val="00E11441"/>
    <w:rsid w:val="00E1162F"/>
    <w:rsid w:val="00E1168A"/>
    <w:rsid w:val="00E11DE2"/>
    <w:rsid w:val="00E11FC3"/>
    <w:rsid w:val="00E12358"/>
    <w:rsid w:val="00E1264A"/>
    <w:rsid w:val="00E126BA"/>
    <w:rsid w:val="00E126E3"/>
    <w:rsid w:val="00E12D53"/>
    <w:rsid w:val="00E1305D"/>
    <w:rsid w:val="00E13192"/>
    <w:rsid w:val="00E131E3"/>
    <w:rsid w:val="00E1336F"/>
    <w:rsid w:val="00E13890"/>
    <w:rsid w:val="00E1397F"/>
    <w:rsid w:val="00E139B5"/>
    <w:rsid w:val="00E13AFC"/>
    <w:rsid w:val="00E13B5D"/>
    <w:rsid w:val="00E13E75"/>
    <w:rsid w:val="00E14147"/>
    <w:rsid w:val="00E1444E"/>
    <w:rsid w:val="00E145CA"/>
    <w:rsid w:val="00E1475A"/>
    <w:rsid w:val="00E14970"/>
    <w:rsid w:val="00E14A8B"/>
    <w:rsid w:val="00E14BC3"/>
    <w:rsid w:val="00E14DBC"/>
    <w:rsid w:val="00E14E95"/>
    <w:rsid w:val="00E1504F"/>
    <w:rsid w:val="00E1507D"/>
    <w:rsid w:val="00E151C8"/>
    <w:rsid w:val="00E1555C"/>
    <w:rsid w:val="00E1588F"/>
    <w:rsid w:val="00E1592C"/>
    <w:rsid w:val="00E15C15"/>
    <w:rsid w:val="00E15E0E"/>
    <w:rsid w:val="00E15E9E"/>
    <w:rsid w:val="00E15F78"/>
    <w:rsid w:val="00E16067"/>
    <w:rsid w:val="00E1612D"/>
    <w:rsid w:val="00E161FB"/>
    <w:rsid w:val="00E16420"/>
    <w:rsid w:val="00E1652D"/>
    <w:rsid w:val="00E16620"/>
    <w:rsid w:val="00E1666E"/>
    <w:rsid w:val="00E1667E"/>
    <w:rsid w:val="00E16821"/>
    <w:rsid w:val="00E16A49"/>
    <w:rsid w:val="00E16E14"/>
    <w:rsid w:val="00E171BF"/>
    <w:rsid w:val="00E17207"/>
    <w:rsid w:val="00E1730C"/>
    <w:rsid w:val="00E17323"/>
    <w:rsid w:val="00E17332"/>
    <w:rsid w:val="00E175AC"/>
    <w:rsid w:val="00E176AA"/>
    <w:rsid w:val="00E17727"/>
    <w:rsid w:val="00E17748"/>
    <w:rsid w:val="00E1777C"/>
    <w:rsid w:val="00E17806"/>
    <w:rsid w:val="00E179B9"/>
    <w:rsid w:val="00E17B4A"/>
    <w:rsid w:val="00E17C67"/>
    <w:rsid w:val="00E17C85"/>
    <w:rsid w:val="00E17CB7"/>
    <w:rsid w:val="00E17D80"/>
    <w:rsid w:val="00E17EA1"/>
    <w:rsid w:val="00E2018E"/>
    <w:rsid w:val="00E201F8"/>
    <w:rsid w:val="00E205FA"/>
    <w:rsid w:val="00E209EA"/>
    <w:rsid w:val="00E20A4F"/>
    <w:rsid w:val="00E20FA4"/>
    <w:rsid w:val="00E210FD"/>
    <w:rsid w:val="00E2121F"/>
    <w:rsid w:val="00E213FD"/>
    <w:rsid w:val="00E2173D"/>
    <w:rsid w:val="00E21741"/>
    <w:rsid w:val="00E217EE"/>
    <w:rsid w:val="00E218BE"/>
    <w:rsid w:val="00E218F1"/>
    <w:rsid w:val="00E219B0"/>
    <w:rsid w:val="00E21AA4"/>
    <w:rsid w:val="00E21B5A"/>
    <w:rsid w:val="00E21C58"/>
    <w:rsid w:val="00E21FA8"/>
    <w:rsid w:val="00E22196"/>
    <w:rsid w:val="00E222ED"/>
    <w:rsid w:val="00E22567"/>
    <w:rsid w:val="00E22652"/>
    <w:rsid w:val="00E226E7"/>
    <w:rsid w:val="00E228A2"/>
    <w:rsid w:val="00E228CC"/>
    <w:rsid w:val="00E22EB3"/>
    <w:rsid w:val="00E23114"/>
    <w:rsid w:val="00E23254"/>
    <w:rsid w:val="00E23573"/>
    <w:rsid w:val="00E23591"/>
    <w:rsid w:val="00E235F4"/>
    <w:rsid w:val="00E23693"/>
    <w:rsid w:val="00E23A15"/>
    <w:rsid w:val="00E23A64"/>
    <w:rsid w:val="00E23AE1"/>
    <w:rsid w:val="00E23C42"/>
    <w:rsid w:val="00E23C81"/>
    <w:rsid w:val="00E241DF"/>
    <w:rsid w:val="00E242A6"/>
    <w:rsid w:val="00E2430A"/>
    <w:rsid w:val="00E2442F"/>
    <w:rsid w:val="00E2448A"/>
    <w:rsid w:val="00E24A33"/>
    <w:rsid w:val="00E24B1D"/>
    <w:rsid w:val="00E24B3D"/>
    <w:rsid w:val="00E24D77"/>
    <w:rsid w:val="00E24D7E"/>
    <w:rsid w:val="00E24F1F"/>
    <w:rsid w:val="00E24F21"/>
    <w:rsid w:val="00E25359"/>
    <w:rsid w:val="00E25B5A"/>
    <w:rsid w:val="00E25C5E"/>
    <w:rsid w:val="00E25CB4"/>
    <w:rsid w:val="00E25DE3"/>
    <w:rsid w:val="00E25E76"/>
    <w:rsid w:val="00E25E96"/>
    <w:rsid w:val="00E2618F"/>
    <w:rsid w:val="00E26295"/>
    <w:rsid w:val="00E2634C"/>
    <w:rsid w:val="00E264F4"/>
    <w:rsid w:val="00E265C3"/>
    <w:rsid w:val="00E26770"/>
    <w:rsid w:val="00E26988"/>
    <w:rsid w:val="00E26AAD"/>
    <w:rsid w:val="00E26AC6"/>
    <w:rsid w:val="00E26CE4"/>
    <w:rsid w:val="00E26D7C"/>
    <w:rsid w:val="00E26DEB"/>
    <w:rsid w:val="00E26EEE"/>
    <w:rsid w:val="00E270DA"/>
    <w:rsid w:val="00E27395"/>
    <w:rsid w:val="00E273A9"/>
    <w:rsid w:val="00E273F0"/>
    <w:rsid w:val="00E276B9"/>
    <w:rsid w:val="00E27723"/>
    <w:rsid w:val="00E2775B"/>
    <w:rsid w:val="00E27785"/>
    <w:rsid w:val="00E277BE"/>
    <w:rsid w:val="00E27850"/>
    <w:rsid w:val="00E278C6"/>
    <w:rsid w:val="00E27918"/>
    <w:rsid w:val="00E27C8D"/>
    <w:rsid w:val="00E27CE1"/>
    <w:rsid w:val="00E27D4D"/>
    <w:rsid w:val="00E27F60"/>
    <w:rsid w:val="00E30006"/>
    <w:rsid w:val="00E300A5"/>
    <w:rsid w:val="00E30259"/>
    <w:rsid w:val="00E303AD"/>
    <w:rsid w:val="00E304F6"/>
    <w:rsid w:val="00E305BF"/>
    <w:rsid w:val="00E30689"/>
    <w:rsid w:val="00E3078C"/>
    <w:rsid w:val="00E30ACB"/>
    <w:rsid w:val="00E30CC5"/>
    <w:rsid w:val="00E3145C"/>
    <w:rsid w:val="00E31496"/>
    <w:rsid w:val="00E31879"/>
    <w:rsid w:val="00E318BE"/>
    <w:rsid w:val="00E3192F"/>
    <w:rsid w:val="00E31AC0"/>
    <w:rsid w:val="00E32016"/>
    <w:rsid w:val="00E324C8"/>
    <w:rsid w:val="00E32536"/>
    <w:rsid w:val="00E3279B"/>
    <w:rsid w:val="00E3295E"/>
    <w:rsid w:val="00E32996"/>
    <w:rsid w:val="00E32A35"/>
    <w:rsid w:val="00E32A7F"/>
    <w:rsid w:val="00E32BFE"/>
    <w:rsid w:val="00E33060"/>
    <w:rsid w:val="00E3316A"/>
    <w:rsid w:val="00E335E6"/>
    <w:rsid w:val="00E337FF"/>
    <w:rsid w:val="00E338B3"/>
    <w:rsid w:val="00E33933"/>
    <w:rsid w:val="00E339D9"/>
    <w:rsid w:val="00E33C63"/>
    <w:rsid w:val="00E33CAE"/>
    <w:rsid w:val="00E3402A"/>
    <w:rsid w:val="00E343D4"/>
    <w:rsid w:val="00E3452E"/>
    <w:rsid w:val="00E34558"/>
    <w:rsid w:val="00E34574"/>
    <w:rsid w:val="00E34C28"/>
    <w:rsid w:val="00E34C5A"/>
    <w:rsid w:val="00E34D5E"/>
    <w:rsid w:val="00E34E9B"/>
    <w:rsid w:val="00E34EB8"/>
    <w:rsid w:val="00E35165"/>
    <w:rsid w:val="00E35177"/>
    <w:rsid w:val="00E35179"/>
    <w:rsid w:val="00E351A8"/>
    <w:rsid w:val="00E351AC"/>
    <w:rsid w:val="00E3524D"/>
    <w:rsid w:val="00E35259"/>
    <w:rsid w:val="00E353FE"/>
    <w:rsid w:val="00E3546F"/>
    <w:rsid w:val="00E35975"/>
    <w:rsid w:val="00E35CE9"/>
    <w:rsid w:val="00E360A4"/>
    <w:rsid w:val="00E3653A"/>
    <w:rsid w:val="00E36777"/>
    <w:rsid w:val="00E3688F"/>
    <w:rsid w:val="00E3697E"/>
    <w:rsid w:val="00E36AC5"/>
    <w:rsid w:val="00E36B99"/>
    <w:rsid w:val="00E36CCE"/>
    <w:rsid w:val="00E36F08"/>
    <w:rsid w:val="00E3713D"/>
    <w:rsid w:val="00E371BD"/>
    <w:rsid w:val="00E3733E"/>
    <w:rsid w:val="00E37875"/>
    <w:rsid w:val="00E37C98"/>
    <w:rsid w:val="00E37D64"/>
    <w:rsid w:val="00E37E5E"/>
    <w:rsid w:val="00E402C5"/>
    <w:rsid w:val="00E403D5"/>
    <w:rsid w:val="00E405AE"/>
    <w:rsid w:val="00E40C59"/>
    <w:rsid w:val="00E40FB9"/>
    <w:rsid w:val="00E4103C"/>
    <w:rsid w:val="00E41244"/>
    <w:rsid w:val="00E4129C"/>
    <w:rsid w:val="00E412AE"/>
    <w:rsid w:val="00E41379"/>
    <w:rsid w:val="00E4138B"/>
    <w:rsid w:val="00E414C8"/>
    <w:rsid w:val="00E41526"/>
    <w:rsid w:val="00E41737"/>
    <w:rsid w:val="00E419B7"/>
    <w:rsid w:val="00E41B7F"/>
    <w:rsid w:val="00E41D8E"/>
    <w:rsid w:val="00E4292D"/>
    <w:rsid w:val="00E42967"/>
    <w:rsid w:val="00E42FF5"/>
    <w:rsid w:val="00E42FF7"/>
    <w:rsid w:val="00E43020"/>
    <w:rsid w:val="00E4333A"/>
    <w:rsid w:val="00E43427"/>
    <w:rsid w:val="00E434A0"/>
    <w:rsid w:val="00E434F6"/>
    <w:rsid w:val="00E4353F"/>
    <w:rsid w:val="00E43653"/>
    <w:rsid w:val="00E437B2"/>
    <w:rsid w:val="00E4389C"/>
    <w:rsid w:val="00E43BCF"/>
    <w:rsid w:val="00E43D24"/>
    <w:rsid w:val="00E43E50"/>
    <w:rsid w:val="00E440DF"/>
    <w:rsid w:val="00E441AF"/>
    <w:rsid w:val="00E445FE"/>
    <w:rsid w:val="00E44607"/>
    <w:rsid w:val="00E44BBB"/>
    <w:rsid w:val="00E44CB7"/>
    <w:rsid w:val="00E44D63"/>
    <w:rsid w:val="00E453DB"/>
    <w:rsid w:val="00E45649"/>
    <w:rsid w:val="00E45848"/>
    <w:rsid w:val="00E45896"/>
    <w:rsid w:val="00E4596B"/>
    <w:rsid w:val="00E45ACF"/>
    <w:rsid w:val="00E45EFA"/>
    <w:rsid w:val="00E46396"/>
    <w:rsid w:val="00E46478"/>
    <w:rsid w:val="00E46634"/>
    <w:rsid w:val="00E46710"/>
    <w:rsid w:val="00E46C3A"/>
    <w:rsid w:val="00E46C82"/>
    <w:rsid w:val="00E46E46"/>
    <w:rsid w:val="00E46E9C"/>
    <w:rsid w:val="00E46F3C"/>
    <w:rsid w:val="00E46F76"/>
    <w:rsid w:val="00E4707D"/>
    <w:rsid w:val="00E47441"/>
    <w:rsid w:val="00E47560"/>
    <w:rsid w:val="00E477C1"/>
    <w:rsid w:val="00E478D8"/>
    <w:rsid w:val="00E4794B"/>
    <w:rsid w:val="00E479A3"/>
    <w:rsid w:val="00E479C0"/>
    <w:rsid w:val="00E50101"/>
    <w:rsid w:val="00E5011E"/>
    <w:rsid w:val="00E5041A"/>
    <w:rsid w:val="00E50467"/>
    <w:rsid w:val="00E505FA"/>
    <w:rsid w:val="00E50660"/>
    <w:rsid w:val="00E50861"/>
    <w:rsid w:val="00E50997"/>
    <w:rsid w:val="00E50A01"/>
    <w:rsid w:val="00E50A70"/>
    <w:rsid w:val="00E50A7A"/>
    <w:rsid w:val="00E50CB5"/>
    <w:rsid w:val="00E50D86"/>
    <w:rsid w:val="00E50EFD"/>
    <w:rsid w:val="00E50F77"/>
    <w:rsid w:val="00E511E6"/>
    <w:rsid w:val="00E5160D"/>
    <w:rsid w:val="00E5199D"/>
    <w:rsid w:val="00E51A07"/>
    <w:rsid w:val="00E51AFE"/>
    <w:rsid w:val="00E51B2E"/>
    <w:rsid w:val="00E51FC1"/>
    <w:rsid w:val="00E5212B"/>
    <w:rsid w:val="00E522F1"/>
    <w:rsid w:val="00E523A2"/>
    <w:rsid w:val="00E523D8"/>
    <w:rsid w:val="00E524AC"/>
    <w:rsid w:val="00E524CC"/>
    <w:rsid w:val="00E52A93"/>
    <w:rsid w:val="00E52B0A"/>
    <w:rsid w:val="00E52EA4"/>
    <w:rsid w:val="00E5301B"/>
    <w:rsid w:val="00E53208"/>
    <w:rsid w:val="00E53479"/>
    <w:rsid w:val="00E534BB"/>
    <w:rsid w:val="00E53760"/>
    <w:rsid w:val="00E53A2D"/>
    <w:rsid w:val="00E53BB6"/>
    <w:rsid w:val="00E53C27"/>
    <w:rsid w:val="00E53DC2"/>
    <w:rsid w:val="00E540A8"/>
    <w:rsid w:val="00E54201"/>
    <w:rsid w:val="00E5473F"/>
    <w:rsid w:val="00E54914"/>
    <w:rsid w:val="00E54B9B"/>
    <w:rsid w:val="00E54D52"/>
    <w:rsid w:val="00E54DD5"/>
    <w:rsid w:val="00E54E70"/>
    <w:rsid w:val="00E54E74"/>
    <w:rsid w:val="00E54FBD"/>
    <w:rsid w:val="00E55386"/>
    <w:rsid w:val="00E554C7"/>
    <w:rsid w:val="00E556DF"/>
    <w:rsid w:val="00E55916"/>
    <w:rsid w:val="00E55A1B"/>
    <w:rsid w:val="00E55FD0"/>
    <w:rsid w:val="00E56015"/>
    <w:rsid w:val="00E5629D"/>
    <w:rsid w:val="00E5651F"/>
    <w:rsid w:val="00E56555"/>
    <w:rsid w:val="00E5671B"/>
    <w:rsid w:val="00E567BD"/>
    <w:rsid w:val="00E5692F"/>
    <w:rsid w:val="00E56930"/>
    <w:rsid w:val="00E56AA8"/>
    <w:rsid w:val="00E56EAA"/>
    <w:rsid w:val="00E56F35"/>
    <w:rsid w:val="00E56F52"/>
    <w:rsid w:val="00E5703D"/>
    <w:rsid w:val="00E570D4"/>
    <w:rsid w:val="00E57333"/>
    <w:rsid w:val="00E573B6"/>
    <w:rsid w:val="00E57707"/>
    <w:rsid w:val="00E57725"/>
    <w:rsid w:val="00E5788D"/>
    <w:rsid w:val="00E57965"/>
    <w:rsid w:val="00E57BB7"/>
    <w:rsid w:val="00E57BCE"/>
    <w:rsid w:val="00E57EA1"/>
    <w:rsid w:val="00E57EE3"/>
    <w:rsid w:val="00E60185"/>
    <w:rsid w:val="00E6049C"/>
    <w:rsid w:val="00E60511"/>
    <w:rsid w:val="00E6097F"/>
    <w:rsid w:val="00E6098F"/>
    <w:rsid w:val="00E60BF4"/>
    <w:rsid w:val="00E60F20"/>
    <w:rsid w:val="00E60F96"/>
    <w:rsid w:val="00E60FCC"/>
    <w:rsid w:val="00E611F7"/>
    <w:rsid w:val="00E6129D"/>
    <w:rsid w:val="00E61440"/>
    <w:rsid w:val="00E61491"/>
    <w:rsid w:val="00E61573"/>
    <w:rsid w:val="00E616FB"/>
    <w:rsid w:val="00E61706"/>
    <w:rsid w:val="00E61863"/>
    <w:rsid w:val="00E619A1"/>
    <w:rsid w:val="00E61A9A"/>
    <w:rsid w:val="00E61F4B"/>
    <w:rsid w:val="00E62484"/>
    <w:rsid w:val="00E624F8"/>
    <w:rsid w:val="00E625C3"/>
    <w:rsid w:val="00E62682"/>
    <w:rsid w:val="00E62AFF"/>
    <w:rsid w:val="00E62CCB"/>
    <w:rsid w:val="00E62CE2"/>
    <w:rsid w:val="00E62D0E"/>
    <w:rsid w:val="00E62D9C"/>
    <w:rsid w:val="00E62E01"/>
    <w:rsid w:val="00E62E4A"/>
    <w:rsid w:val="00E62F97"/>
    <w:rsid w:val="00E63229"/>
    <w:rsid w:val="00E632D4"/>
    <w:rsid w:val="00E632F8"/>
    <w:rsid w:val="00E635E0"/>
    <w:rsid w:val="00E638B0"/>
    <w:rsid w:val="00E638C5"/>
    <w:rsid w:val="00E63B2D"/>
    <w:rsid w:val="00E63CDA"/>
    <w:rsid w:val="00E63CED"/>
    <w:rsid w:val="00E63D37"/>
    <w:rsid w:val="00E63FF1"/>
    <w:rsid w:val="00E64233"/>
    <w:rsid w:val="00E645C9"/>
    <w:rsid w:val="00E64694"/>
    <w:rsid w:val="00E646F2"/>
    <w:rsid w:val="00E6480F"/>
    <w:rsid w:val="00E64816"/>
    <w:rsid w:val="00E64853"/>
    <w:rsid w:val="00E64A4D"/>
    <w:rsid w:val="00E64E2E"/>
    <w:rsid w:val="00E6501A"/>
    <w:rsid w:val="00E65120"/>
    <w:rsid w:val="00E653F8"/>
    <w:rsid w:val="00E658BB"/>
    <w:rsid w:val="00E65AB1"/>
    <w:rsid w:val="00E65AB4"/>
    <w:rsid w:val="00E65B48"/>
    <w:rsid w:val="00E65B74"/>
    <w:rsid w:val="00E65BDF"/>
    <w:rsid w:val="00E65E3F"/>
    <w:rsid w:val="00E6609F"/>
    <w:rsid w:val="00E661E2"/>
    <w:rsid w:val="00E6643A"/>
    <w:rsid w:val="00E664BD"/>
    <w:rsid w:val="00E66A23"/>
    <w:rsid w:val="00E66A2C"/>
    <w:rsid w:val="00E66B32"/>
    <w:rsid w:val="00E66B49"/>
    <w:rsid w:val="00E66FD3"/>
    <w:rsid w:val="00E670D5"/>
    <w:rsid w:val="00E67109"/>
    <w:rsid w:val="00E672FF"/>
    <w:rsid w:val="00E6758C"/>
    <w:rsid w:val="00E678E1"/>
    <w:rsid w:val="00E679EA"/>
    <w:rsid w:val="00E67E7E"/>
    <w:rsid w:val="00E70056"/>
    <w:rsid w:val="00E702C6"/>
    <w:rsid w:val="00E702F2"/>
    <w:rsid w:val="00E704D1"/>
    <w:rsid w:val="00E7059F"/>
    <w:rsid w:val="00E706C7"/>
    <w:rsid w:val="00E707FC"/>
    <w:rsid w:val="00E708B9"/>
    <w:rsid w:val="00E70931"/>
    <w:rsid w:val="00E70BBD"/>
    <w:rsid w:val="00E70C09"/>
    <w:rsid w:val="00E70E7D"/>
    <w:rsid w:val="00E70F20"/>
    <w:rsid w:val="00E7104C"/>
    <w:rsid w:val="00E7107F"/>
    <w:rsid w:val="00E71303"/>
    <w:rsid w:val="00E7134D"/>
    <w:rsid w:val="00E71371"/>
    <w:rsid w:val="00E71415"/>
    <w:rsid w:val="00E71428"/>
    <w:rsid w:val="00E714B1"/>
    <w:rsid w:val="00E71542"/>
    <w:rsid w:val="00E715B8"/>
    <w:rsid w:val="00E71757"/>
    <w:rsid w:val="00E71845"/>
    <w:rsid w:val="00E719C6"/>
    <w:rsid w:val="00E71F0E"/>
    <w:rsid w:val="00E71FDA"/>
    <w:rsid w:val="00E720B8"/>
    <w:rsid w:val="00E720F5"/>
    <w:rsid w:val="00E72672"/>
    <w:rsid w:val="00E72785"/>
    <w:rsid w:val="00E72794"/>
    <w:rsid w:val="00E729B8"/>
    <w:rsid w:val="00E72F16"/>
    <w:rsid w:val="00E73120"/>
    <w:rsid w:val="00E73433"/>
    <w:rsid w:val="00E73494"/>
    <w:rsid w:val="00E73588"/>
    <w:rsid w:val="00E7362C"/>
    <w:rsid w:val="00E73647"/>
    <w:rsid w:val="00E737E6"/>
    <w:rsid w:val="00E73A84"/>
    <w:rsid w:val="00E73BFA"/>
    <w:rsid w:val="00E73CC1"/>
    <w:rsid w:val="00E73EEB"/>
    <w:rsid w:val="00E73F4F"/>
    <w:rsid w:val="00E7413C"/>
    <w:rsid w:val="00E7429F"/>
    <w:rsid w:val="00E74478"/>
    <w:rsid w:val="00E74562"/>
    <w:rsid w:val="00E745F8"/>
    <w:rsid w:val="00E74606"/>
    <w:rsid w:val="00E74649"/>
    <w:rsid w:val="00E7477D"/>
    <w:rsid w:val="00E74969"/>
    <w:rsid w:val="00E74B85"/>
    <w:rsid w:val="00E74DA9"/>
    <w:rsid w:val="00E74DF3"/>
    <w:rsid w:val="00E74F19"/>
    <w:rsid w:val="00E74F77"/>
    <w:rsid w:val="00E751EE"/>
    <w:rsid w:val="00E75241"/>
    <w:rsid w:val="00E75293"/>
    <w:rsid w:val="00E75348"/>
    <w:rsid w:val="00E75411"/>
    <w:rsid w:val="00E7548D"/>
    <w:rsid w:val="00E7550C"/>
    <w:rsid w:val="00E75D34"/>
    <w:rsid w:val="00E75DF8"/>
    <w:rsid w:val="00E75EE2"/>
    <w:rsid w:val="00E75F1E"/>
    <w:rsid w:val="00E76015"/>
    <w:rsid w:val="00E76090"/>
    <w:rsid w:val="00E7619C"/>
    <w:rsid w:val="00E761E4"/>
    <w:rsid w:val="00E76227"/>
    <w:rsid w:val="00E76403"/>
    <w:rsid w:val="00E766DD"/>
    <w:rsid w:val="00E76704"/>
    <w:rsid w:val="00E76724"/>
    <w:rsid w:val="00E76747"/>
    <w:rsid w:val="00E7678D"/>
    <w:rsid w:val="00E767B0"/>
    <w:rsid w:val="00E7690A"/>
    <w:rsid w:val="00E769EC"/>
    <w:rsid w:val="00E76AD3"/>
    <w:rsid w:val="00E76C01"/>
    <w:rsid w:val="00E76CAD"/>
    <w:rsid w:val="00E76FDF"/>
    <w:rsid w:val="00E7701B"/>
    <w:rsid w:val="00E7764F"/>
    <w:rsid w:val="00E776F2"/>
    <w:rsid w:val="00E77912"/>
    <w:rsid w:val="00E77D4E"/>
    <w:rsid w:val="00E77D85"/>
    <w:rsid w:val="00E77F60"/>
    <w:rsid w:val="00E80171"/>
    <w:rsid w:val="00E801AC"/>
    <w:rsid w:val="00E801AF"/>
    <w:rsid w:val="00E803A5"/>
    <w:rsid w:val="00E804A7"/>
    <w:rsid w:val="00E804AC"/>
    <w:rsid w:val="00E807EC"/>
    <w:rsid w:val="00E8084D"/>
    <w:rsid w:val="00E80D40"/>
    <w:rsid w:val="00E80E8D"/>
    <w:rsid w:val="00E80F63"/>
    <w:rsid w:val="00E80FDB"/>
    <w:rsid w:val="00E81064"/>
    <w:rsid w:val="00E81093"/>
    <w:rsid w:val="00E810AF"/>
    <w:rsid w:val="00E811AD"/>
    <w:rsid w:val="00E81339"/>
    <w:rsid w:val="00E814FB"/>
    <w:rsid w:val="00E8168C"/>
    <w:rsid w:val="00E81728"/>
    <w:rsid w:val="00E818B5"/>
    <w:rsid w:val="00E818D8"/>
    <w:rsid w:val="00E8193E"/>
    <w:rsid w:val="00E81B58"/>
    <w:rsid w:val="00E81BCB"/>
    <w:rsid w:val="00E81C30"/>
    <w:rsid w:val="00E81C5A"/>
    <w:rsid w:val="00E81FBC"/>
    <w:rsid w:val="00E820E3"/>
    <w:rsid w:val="00E8235A"/>
    <w:rsid w:val="00E828E0"/>
    <w:rsid w:val="00E82BCA"/>
    <w:rsid w:val="00E82CDE"/>
    <w:rsid w:val="00E82EEF"/>
    <w:rsid w:val="00E832B6"/>
    <w:rsid w:val="00E833D1"/>
    <w:rsid w:val="00E833DB"/>
    <w:rsid w:val="00E8368C"/>
    <w:rsid w:val="00E83941"/>
    <w:rsid w:val="00E83DB3"/>
    <w:rsid w:val="00E83FF2"/>
    <w:rsid w:val="00E84066"/>
    <w:rsid w:val="00E841E8"/>
    <w:rsid w:val="00E84756"/>
    <w:rsid w:val="00E8475E"/>
    <w:rsid w:val="00E848AC"/>
    <w:rsid w:val="00E848C6"/>
    <w:rsid w:val="00E849AA"/>
    <w:rsid w:val="00E84B09"/>
    <w:rsid w:val="00E84CF6"/>
    <w:rsid w:val="00E84F34"/>
    <w:rsid w:val="00E85038"/>
    <w:rsid w:val="00E85358"/>
    <w:rsid w:val="00E85441"/>
    <w:rsid w:val="00E8566C"/>
    <w:rsid w:val="00E856D1"/>
    <w:rsid w:val="00E857CC"/>
    <w:rsid w:val="00E8592D"/>
    <w:rsid w:val="00E85D3B"/>
    <w:rsid w:val="00E85E00"/>
    <w:rsid w:val="00E85F00"/>
    <w:rsid w:val="00E85F2C"/>
    <w:rsid w:val="00E8603E"/>
    <w:rsid w:val="00E86319"/>
    <w:rsid w:val="00E865D0"/>
    <w:rsid w:val="00E86650"/>
    <w:rsid w:val="00E866BF"/>
    <w:rsid w:val="00E866CC"/>
    <w:rsid w:val="00E86997"/>
    <w:rsid w:val="00E86BA3"/>
    <w:rsid w:val="00E86E85"/>
    <w:rsid w:val="00E87528"/>
    <w:rsid w:val="00E8753E"/>
    <w:rsid w:val="00E87771"/>
    <w:rsid w:val="00E8779A"/>
    <w:rsid w:val="00E877A8"/>
    <w:rsid w:val="00E87952"/>
    <w:rsid w:val="00E879C4"/>
    <w:rsid w:val="00E87B0F"/>
    <w:rsid w:val="00E87D40"/>
    <w:rsid w:val="00E87E26"/>
    <w:rsid w:val="00E900FC"/>
    <w:rsid w:val="00E90331"/>
    <w:rsid w:val="00E90345"/>
    <w:rsid w:val="00E90909"/>
    <w:rsid w:val="00E90B3E"/>
    <w:rsid w:val="00E90FED"/>
    <w:rsid w:val="00E910D7"/>
    <w:rsid w:val="00E9111F"/>
    <w:rsid w:val="00E912F8"/>
    <w:rsid w:val="00E91361"/>
    <w:rsid w:val="00E914C8"/>
    <w:rsid w:val="00E917D8"/>
    <w:rsid w:val="00E91996"/>
    <w:rsid w:val="00E91B40"/>
    <w:rsid w:val="00E91DEA"/>
    <w:rsid w:val="00E9208C"/>
    <w:rsid w:val="00E920D5"/>
    <w:rsid w:val="00E92116"/>
    <w:rsid w:val="00E9231B"/>
    <w:rsid w:val="00E9232A"/>
    <w:rsid w:val="00E925C2"/>
    <w:rsid w:val="00E929B2"/>
    <w:rsid w:val="00E92BF8"/>
    <w:rsid w:val="00E92CC1"/>
    <w:rsid w:val="00E92F5B"/>
    <w:rsid w:val="00E93061"/>
    <w:rsid w:val="00E931FB"/>
    <w:rsid w:val="00E935D6"/>
    <w:rsid w:val="00E938AE"/>
    <w:rsid w:val="00E93A5D"/>
    <w:rsid w:val="00E93ACA"/>
    <w:rsid w:val="00E93B8E"/>
    <w:rsid w:val="00E93BB6"/>
    <w:rsid w:val="00E93C28"/>
    <w:rsid w:val="00E940DE"/>
    <w:rsid w:val="00E9415A"/>
    <w:rsid w:val="00E942B4"/>
    <w:rsid w:val="00E945BC"/>
    <w:rsid w:val="00E94827"/>
    <w:rsid w:val="00E94982"/>
    <w:rsid w:val="00E94AEB"/>
    <w:rsid w:val="00E94B8A"/>
    <w:rsid w:val="00E9500C"/>
    <w:rsid w:val="00E95042"/>
    <w:rsid w:val="00E951DB"/>
    <w:rsid w:val="00E952A6"/>
    <w:rsid w:val="00E95338"/>
    <w:rsid w:val="00E95403"/>
    <w:rsid w:val="00E9544A"/>
    <w:rsid w:val="00E957FE"/>
    <w:rsid w:val="00E95C30"/>
    <w:rsid w:val="00E95C86"/>
    <w:rsid w:val="00E95C9F"/>
    <w:rsid w:val="00E95CCC"/>
    <w:rsid w:val="00E95FBE"/>
    <w:rsid w:val="00E962E7"/>
    <w:rsid w:val="00E96303"/>
    <w:rsid w:val="00E96318"/>
    <w:rsid w:val="00E964E5"/>
    <w:rsid w:val="00E965EE"/>
    <w:rsid w:val="00E96679"/>
    <w:rsid w:val="00E96874"/>
    <w:rsid w:val="00E968FE"/>
    <w:rsid w:val="00E96B9F"/>
    <w:rsid w:val="00E96DDA"/>
    <w:rsid w:val="00E974A9"/>
    <w:rsid w:val="00E9759F"/>
    <w:rsid w:val="00E97B32"/>
    <w:rsid w:val="00E97BD4"/>
    <w:rsid w:val="00E97BD5"/>
    <w:rsid w:val="00E97DC7"/>
    <w:rsid w:val="00EA0034"/>
    <w:rsid w:val="00EA019F"/>
    <w:rsid w:val="00EA0380"/>
    <w:rsid w:val="00EA04ED"/>
    <w:rsid w:val="00EA064F"/>
    <w:rsid w:val="00EA0DA6"/>
    <w:rsid w:val="00EA1012"/>
    <w:rsid w:val="00EA1029"/>
    <w:rsid w:val="00EA11AE"/>
    <w:rsid w:val="00EA143B"/>
    <w:rsid w:val="00EA148A"/>
    <w:rsid w:val="00EA19F3"/>
    <w:rsid w:val="00EA1FC3"/>
    <w:rsid w:val="00EA1FE7"/>
    <w:rsid w:val="00EA217B"/>
    <w:rsid w:val="00EA219B"/>
    <w:rsid w:val="00EA21AE"/>
    <w:rsid w:val="00EA27C9"/>
    <w:rsid w:val="00EA2B4A"/>
    <w:rsid w:val="00EA2D8C"/>
    <w:rsid w:val="00EA2FCB"/>
    <w:rsid w:val="00EA316E"/>
    <w:rsid w:val="00EA31A7"/>
    <w:rsid w:val="00EA332E"/>
    <w:rsid w:val="00EA357C"/>
    <w:rsid w:val="00EA378A"/>
    <w:rsid w:val="00EA3B19"/>
    <w:rsid w:val="00EA3B4B"/>
    <w:rsid w:val="00EA3B8A"/>
    <w:rsid w:val="00EA3C88"/>
    <w:rsid w:val="00EA3C93"/>
    <w:rsid w:val="00EA3F34"/>
    <w:rsid w:val="00EA3F65"/>
    <w:rsid w:val="00EA3FC4"/>
    <w:rsid w:val="00EA4255"/>
    <w:rsid w:val="00EA4365"/>
    <w:rsid w:val="00EA4633"/>
    <w:rsid w:val="00EA47CA"/>
    <w:rsid w:val="00EA4A2F"/>
    <w:rsid w:val="00EA5180"/>
    <w:rsid w:val="00EA52A2"/>
    <w:rsid w:val="00EA52A6"/>
    <w:rsid w:val="00EA53C6"/>
    <w:rsid w:val="00EA56ED"/>
    <w:rsid w:val="00EA58E6"/>
    <w:rsid w:val="00EA58EF"/>
    <w:rsid w:val="00EA5ACF"/>
    <w:rsid w:val="00EA5B0F"/>
    <w:rsid w:val="00EA6239"/>
    <w:rsid w:val="00EA6435"/>
    <w:rsid w:val="00EA6678"/>
    <w:rsid w:val="00EA6F0F"/>
    <w:rsid w:val="00EA7198"/>
    <w:rsid w:val="00EA7223"/>
    <w:rsid w:val="00EA7229"/>
    <w:rsid w:val="00EA74BD"/>
    <w:rsid w:val="00EA74D1"/>
    <w:rsid w:val="00EA7511"/>
    <w:rsid w:val="00EA75E5"/>
    <w:rsid w:val="00EA77BC"/>
    <w:rsid w:val="00EA77CD"/>
    <w:rsid w:val="00EA7A6A"/>
    <w:rsid w:val="00EA7E04"/>
    <w:rsid w:val="00EA7F58"/>
    <w:rsid w:val="00EB0342"/>
    <w:rsid w:val="00EB0622"/>
    <w:rsid w:val="00EB062D"/>
    <w:rsid w:val="00EB067B"/>
    <w:rsid w:val="00EB072C"/>
    <w:rsid w:val="00EB0ABF"/>
    <w:rsid w:val="00EB0BDF"/>
    <w:rsid w:val="00EB0E5C"/>
    <w:rsid w:val="00EB0EC0"/>
    <w:rsid w:val="00EB108B"/>
    <w:rsid w:val="00EB108D"/>
    <w:rsid w:val="00EB10A7"/>
    <w:rsid w:val="00EB1238"/>
    <w:rsid w:val="00EB12C3"/>
    <w:rsid w:val="00EB142E"/>
    <w:rsid w:val="00EB14F5"/>
    <w:rsid w:val="00EB1578"/>
    <w:rsid w:val="00EB15B0"/>
    <w:rsid w:val="00EB170C"/>
    <w:rsid w:val="00EB17E8"/>
    <w:rsid w:val="00EB1BD6"/>
    <w:rsid w:val="00EB1C87"/>
    <w:rsid w:val="00EB1C90"/>
    <w:rsid w:val="00EB1DA3"/>
    <w:rsid w:val="00EB1E46"/>
    <w:rsid w:val="00EB1E72"/>
    <w:rsid w:val="00EB1F39"/>
    <w:rsid w:val="00EB2130"/>
    <w:rsid w:val="00EB2160"/>
    <w:rsid w:val="00EB2228"/>
    <w:rsid w:val="00EB2234"/>
    <w:rsid w:val="00EB24AE"/>
    <w:rsid w:val="00EB24C8"/>
    <w:rsid w:val="00EB24DA"/>
    <w:rsid w:val="00EB29E6"/>
    <w:rsid w:val="00EB29F2"/>
    <w:rsid w:val="00EB2A6A"/>
    <w:rsid w:val="00EB2B70"/>
    <w:rsid w:val="00EB2E8D"/>
    <w:rsid w:val="00EB2EE7"/>
    <w:rsid w:val="00EB3088"/>
    <w:rsid w:val="00EB359C"/>
    <w:rsid w:val="00EB37EE"/>
    <w:rsid w:val="00EB3BD3"/>
    <w:rsid w:val="00EB3D6B"/>
    <w:rsid w:val="00EB45C8"/>
    <w:rsid w:val="00EB4663"/>
    <w:rsid w:val="00EB466F"/>
    <w:rsid w:val="00EB5027"/>
    <w:rsid w:val="00EB555E"/>
    <w:rsid w:val="00EB5754"/>
    <w:rsid w:val="00EB58C3"/>
    <w:rsid w:val="00EB59A6"/>
    <w:rsid w:val="00EB59E0"/>
    <w:rsid w:val="00EB5AD4"/>
    <w:rsid w:val="00EB5D15"/>
    <w:rsid w:val="00EB5E7C"/>
    <w:rsid w:val="00EB6354"/>
    <w:rsid w:val="00EB64A7"/>
    <w:rsid w:val="00EB67A2"/>
    <w:rsid w:val="00EB67A6"/>
    <w:rsid w:val="00EB6D3B"/>
    <w:rsid w:val="00EB6D5D"/>
    <w:rsid w:val="00EB6D8E"/>
    <w:rsid w:val="00EB6E5F"/>
    <w:rsid w:val="00EB727E"/>
    <w:rsid w:val="00EB7470"/>
    <w:rsid w:val="00EB75C5"/>
    <w:rsid w:val="00EB7678"/>
    <w:rsid w:val="00EB7A85"/>
    <w:rsid w:val="00EB7AF2"/>
    <w:rsid w:val="00EB7CE9"/>
    <w:rsid w:val="00EB7D6E"/>
    <w:rsid w:val="00EB7E34"/>
    <w:rsid w:val="00EC0161"/>
    <w:rsid w:val="00EC0348"/>
    <w:rsid w:val="00EC03CA"/>
    <w:rsid w:val="00EC0886"/>
    <w:rsid w:val="00EC0978"/>
    <w:rsid w:val="00EC0A3D"/>
    <w:rsid w:val="00EC0D99"/>
    <w:rsid w:val="00EC0DF0"/>
    <w:rsid w:val="00EC0FEB"/>
    <w:rsid w:val="00EC1035"/>
    <w:rsid w:val="00EC1186"/>
    <w:rsid w:val="00EC1343"/>
    <w:rsid w:val="00EC143D"/>
    <w:rsid w:val="00EC15C0"/>
    <w:rsid w:val="00EC15F5"/>
    <w:rsid w:val="00EC1789"/>
    <w:rsid w:val="00EC19F5"/>
    <w:rsid w:val="00EC1A9D"/>
    <w:rsid w:val="00EC1CE5"/>
    <w:rsid w:val="00EC1DB0"/>
    <w:rsid w:val="00EC1EC7"/>
    <w:rsid w:val="00EC1F78"/>
    <w:rsid w:val="00EC20BB"/>
    <w:rsid w:val="00EC2243"/>
    <w:rsid w:val="00EC2409"/>
    <w:rsid w:val="00EC2455"/>
    <w:rsid w:val="00EC249F"/>
    <w:rsid w:val="00EC24A0"/>
    <w:rsid w:val="00EC28D5"/>
    <w:rsid w:val="00EC2A9E"/>
    <w:rsid w:val="00EC2AAD"/>
    <w:rsid w:val="00EC2BDC"/>
    <w:rsid w:val="00EC2DEB"/>
    <w:rsid w:val="00EC2FFB"/>
    <w:rsid w:val="00EC3072"/>
    <w:rsid w:val="00EC30A9"/>
    <w:rsid w:val="00EC315B"/>
    <w:rsid w:val="00EC32EC"/>
    <w:rsid w:val="00EC3358"/>
    <w:rsid w:val="00EC3384"/>
    <w:rsid w:val="00EC33D4"/>
    <w:rsid w:val="00EC386D"/>
    <w:rsid w:val="00EC3CB5"/>
    <w:rsid w:val="00EC3DA3"/>
    <w:rsid w:val="00EC402A"/>
    <w:rsid w:val="00EC40B8"/>
    <w:rsid w:val="00EC417F"/>
    <w:rsid w:val="00EC4276"/>
    <w:rsid w:val="00EC42A3"/>
    <w:rsid w:val="00EC441C"/>
    <w:rsid w:val="00EC4447"/>
    <w:rsid w:val="00EC4493"/>
    <w:rsid w:val="00EC44A8"/>
    <w:rsid w:val="00EC473F"/>
    <w:rsid w:val="00EC484F"/>
    <w:rsid w:val="00EC4B20"/>
    <w:rsid w:val="00EC4B5B"/>
    <w:rsid w:val="00EC4D87"/>
    <w:rsid w:val="00EC4DC2"/>
    <w:rsid w:val="00EC503C"/>
    <w:rsid w:val="00EC5053"/>
    <w:rsid w:val="00EC50D1"/>
    <w:rsid w:val="00EC5196"/>
    <w:rsid w:val="00EC5260"/>
    <w:rsid w:val="00EC575A"/>
    <w:rsid w:val="00EC589C"/>
    <w:rsid w:val="00EC5E7C"/>
    <w:rsid w:val="00EC5F05"/>
    <w:rsid w:val="00EC5FD7"/>
    <w:rsid w:val="00EC6048"/>
    <w:rsid w:val="00EC6058"/>
    <w:rsid w:val="00EC6321"/>
    <w:rsid w:val="00EC63DE"/>
    <w:rsid w:val="00EC6536"/>
    <w:rsid w:val="00EC66B9"/>
    <w:rsid w:val="00EC6971"/>
    <w:rsid w:val="00EC6D9A"/>
    <w:rsid w:val="00EC6DEA"/>
    <w:rsid w:val="00EC6E8B"/>
    <w:rsid w:val="00EC707D"/>
    <w:rsid w:val="00EC719A"/>
    <w:rsid w:val="00EC725E"/>
    <w:rsid w:val="00EC73F5"/>
    <w:rsid w:val="00EC742E"/>
    <w:rsid w:val="00EC7703"/>
    <w:rsid w:val="00EC771B"/>
    <w:rsid w:val="00EC78BE"/>
    <w:rsid w:val="00EC7A3C"/>
    <w:rsid w:val="00EC7AAF"/>
    <w:rsid w:val="00EC7E0D"/>
    <w:rsid w:val="00EC7F41"/>
    <w:rsid w:val="00EC7FAE"/>
    <w:rsid w:val="00ED0216"/>
    <w:rsid w:val="00ED0237"/>
    <w:rsid w:val="00ED0425"/>
    <w:rsid w:val="00ED0559"/>
    <w:rsid w:val="00ED0753"/>
    <w:rsid w:val="00ED08F7"/>
    <w:rsid w:val="00ED09D5"/>
    <w:rsid w:val="00ED0E4F"/>
    <w:rsid w:val="00ED0E5C"/>
    <w:rsid w:val="00ED0FA5"/>
    <w:rsid w:val="00ED0FD5"/>
    <w:rsid w:val="00ED11CF"/>
    <w:rsid w:val="00ED1311"/>
    <w:rsid w:val="00ED1323"/>
    <w:rsid w:val="00ED13D6"/>
    <w:rsid w:val="00ED14EC"/>
    <w:rsid w:val="00ED15D5"/>
    <w:rsid w:val="00ED1663"/>
    <w:rsid w:val="00ED1815"/>
    <w:rsid w:val="00ED18C5"/>
    <w:rsid w:val="00ED1937"/>
    <w:rsid w:val="00ED1C46"/>
    <w:rsid w:val="00ED1D2E"/>
    <w:rsid w:val="00ED1E8D"/>
    <w:rsid w:val="00ED1F22"/>
    <w:rsid w:val="00ED236E"/>
    <w:rsid w:val="00ED24CF"/>
    <w:rsid w:val="00ED26B7"/>
    <w:rsid w:val="00ED2AF9"/>
    <w:rsid w:val="00ED2DDA"/>
    <w:rsid w:val="00ED31F1"/>
    <w:rsid w:val="00ED33BC"/>
    <w:rsid w:val="00ED343E"/>
    <w:rsid w:val="00ED3590"/>
    <w:rsid w:val="00ED385A"/>
    <w:rsid w:val="00ED3B12"/>
    <w:rsid w:val="00ED3B7D"/>
    <w:rsid w:val="00ED3C98"/>
    <w:rsid w:val="00ED3CAE"/>
    <w:rsid w:val="00ED3DF0"/>
    <w:rsid w:val="00ED3E67"/>
    <w:rsid w:val="00ED3FC7"/>
    <w:rsid w:val="00ED419A"/>
    <w:rsid w:val="00ED41FD"/>
    <w:rsid w:val="00ED466D"/>
    <w:rsid w:val="00ED468C"/>
    <w:rsid w:val="00ED46EF"/>
    <w:rsid w:val="00ED4770"/>
    <w:rsid w:val="00ED479C"/>
    <w:rsid w:val="00ED47B8"/>
    <w:rsid w:val="00ED4854"/>
    <w:rsid w:val="00ED4EC1"/>
    <w:rsid w:val="00ED4F15"/>
    <w:rsid w:val="00ED4F7D"/>
    <w:rsid w:val="00ED5005"/>
    <w:rsid w:val="00ED507F"/>
    <w:rsid w:val="00ED50E0"/>
    <w:rsid w:val="00ED5192"/>
    <w:rsid w:val="00ED51C6"/>
    <w:rsid w:val="00ED51EF"/>
    <w:rsid w:val="00ED525F"/>
    <w:rsid w:val="00ED5602"/>
    <w:rsid w:val="00ED57EC"/>
    <w:rsid w:val="00ED583C"/>
    <w:rsid w:val="00ED5858"/>
    <w:rsid w:val="00ED5A9D"/>
    <w:rsid w:val="00ED5BE7"/>
    <w:rsid w:val="00ED5C5E"/>
    <w:rsid w:val="00ED60A5"/>
    <w:rsid w:val="00ED65DD"/>
    <w:rsid w:val="00ED66CE"/>
    <w:rsid w:val="00ED6857"/>
    <w:rsid w:val="00ED6A90"/>
    <w:rsid w:val="00ED6B76"/>
    <w:rsid w:val="00ED6D91"/>
    <w:rsid w:val="00ED6E4D"/>
    <w:rsid w:val="00ED7203"/>
    <w:rsid w:val="00ED720A"/>
    <w:rsid w:val="00ED7277"/>
    <w:rsid w:val="00ED77A5"/>
    <w:rsid w:val="00ED78F3"/>
    <w:rsid w:val="00ED79E8"/>
    <w:rsid w:val="00ED7D10"/>
    <w:rsid w:val="00ED7D71"/>
    <w:rsid w:val="00EE041F"/>
    <w:rsid w:val="00EE0478"/>
    <w:rsid w:val="00EE058E"/>
    <w:rsid w:val="00EE06C5"/>
    <w:rsid w:val="00EE09D2"/>
    <w:rsid w:val="00EE0A16"/>
    <w:rsid w:val="00EE0BE2"/>
    <w:rsid w:val="00EE0C58"/>
    <w:rsid w:val="00EE0CC4"/>
    <w:rsid w:val="00EE0CE8"/>
    <w:rsid w:val="00EE0CF0"/>
    <w:rsid w:val="00EE1506"/>
    <w:rsid w:val="00EE154F"/>
    <w:rsid w:val="00EE157D"/>
    <w:rsid w:val="00EE15FC"/>
    <w:rsid w:val="00EE19B7"/>
    <w:rsid w:val="00EE1C52"/>
    <w:rsid w:val="00EE1CDC"/>
    <w:rsid w:val="00EE1E58"/>
    <w:rsid w:val="00EE1F5A"/>
    <w:rsid w:val="00EE2133"/>
    <w:rsid w:val="00EE219E"/>
    <w:rsid w:val="00EE21A5"/>
    <w:rsid w:val="00EE2678"/>
    <w:rsid w:val="00EE26AF"/>
    <w:rsid w:val="00EE2893"/>
    <w:rsid w:val="00EE28C7"/>
    <w:rsid w:val="00EE292A"/>
    <w:rsid w:val="00EE29C6"/>
    <w:rsid w:val="00EE29CA"/>
    <w:rsid w:val="00EE2E3B"/>
    <w:rsid w:val="00EE2E3F"/>
    <w:rsid w:val="00EE2EE3"/>
    <w:rsid w:val="00EE2EF7"/>
    <w:rsid w:val="00EE3360"/>
    <w:rsid w:val="00EE3384"/>
    <w:rsid w:val="00EE33CD"/>
    <w:rsid w:val="00EE34DD"/>
    <w:rsid w:val="00EE3772"/>
    <w:rsid w:val="00EE3CFE"/>
    <w:rsid w:val="00EE3D40"/>
    <w:rsid w:val="00EE3EF9"/>
    <w:rsid w:val="00EE3F32"/>
    <w:rsid w:val="00EE3F9D"/>
    <w:rsid w:val="00EE4414"/>
    <w:rsid w:val="00EE4435"/>
    <w:rsid w:val="00EE4797"/>
    <w:rsid w:val="00EE4823"/>
    <w:rsid w:val="00EE489B"/>
    <w:rsid w:val="00EE496F"/>
    <w:rsid w:val="00EE5004"/>
    <w:rsid w:val="00EE5048"/>
    <w:rsid w:val="00EE50FD"/>
    <w:rsid w:val="00EE51E0"/>
    <w:rsid w:val="00EE54D7"/>
    <w:rsid w:val="00EE57FA"/>
    <w:rsid w:val="00EE5AEE"/>
    <w:rsid w:val="00EE5BA5"/>
    <w:rsid w:val="00EE5E7E"/>
    <w:rsid w:val="00EE5EB2"/>
    <w:rsid w:val="00EE61CB"/>
    <w:rsid w:val="00EE6268"/>
    <w:rsid w:val="00EE62EC"/>
    <w:rsid w:val="00EE644E"/>
    <w:rsid w:val="00EE6483"/>
    <w:rsid w:val="00EE64BA"/>
    <w:rsid w:val="00EE650A"/>
    <w:rsid w:val="00EE655E"/>
    <w:rsid w:val="00EE6690"/>
    <w:rsid w:val="00EE673E"/>
    <w:rsid w:val="00EE6AD2"/>
    <w:rsid w:val="00EE7061"/>
    <w:rsid w:val="00EE715C"/>
    <w:rsid w:val="00EE72A9"/>
    <w:rsid w:val="00EE7544"/>
    <w:rsid w:val="00EE7604"/>
    <w:rsid w:val="00EE78CE"/>
    <w:rsid w:val="00EE7C99"/>
    <w:rsid w:val="00EE7CBC"/>
    <w:rsid w:val="00EE7E23"/>
    <w:rsid w:val="00EE7FD8"/>
    <w:rsid w:val="00EF0057"/>
    <w:rsid w:val="00EF021F"/>
    <w:rsid w:val="00EF02E5"/>
    <w:rsid w:val="00EF0427"/>
    <w:rsid w:val="00EF060E"/>
    <w:rsid w:val="00EF0727"/>
    <w:rsid w:val="00EF0879"/>
    <w:rsid w:val="00EF0A55"/>
    <w:rsid w:val="00EF0B7D"/>
    <w:rsid w:val="00EF0F4D"/>
    <w:rsid w:val="00EF144B"/>
    <w:rsid w:val="00EF1550"/>
    <w:rsid w:val="00EF15B9"/>
    <w:rsid w:val="00EF174D"/>
    <w:rsid w:val="00EF1A70"/>
    <w:rsid w:val="00EF1B7D"/>
    <w:rsid w:val="00EF1B7F"/>
    <w:rsid w:val="00EF1C4A"/>
    <w:rsid w:val="00EF1EF4"/>
    <w:rsid w:val="00EF2321"/>
    <w:rsid w:val="00EF2389"/>
    <w:rsid w:val="00EF259E"/>
    <w:rsid w:val="00EF2A05"/>
    <w:rsid w:val="00EF2A54"/>
    <w:rsid w:val="00EF2B16"/>
    <w:rsid w:val="00EF2BB5"/>
    <w:rsid w:val="00EF2CF9"/>
    <w:rsid w:val="00EF2DE3"/>
    <w:rsid w:val="00EF2EF2"/>
    <w:rsid w:val="00EF30E5"/>
    <w:rsid w:val="00EF3449"/>
    <w:rsid w:val="00EF36BF"/>
    <w:rsid w:val="00EF3B60"/>
    <w:rsid w:val="00EF3B89"/>
    <w:rsid w:val="00EF3BD7"/>
    <w:rsid w:val="00EF3CBD"/>
    <w:rsid w:val="00EF3D9E"/>
    <w:rsid w:val="00EF3E40"/>
    <w:rsid w:val="00EF4003"/>
    <w:rsid w:val="00EF41B7"/>
    <w:rsid w:val="00EF4254"/>
    <w:rsid w:val="00EF434C"/>
    <w:rsid w:val="00EF4523"/>
    <w:rsid w:val="00EF46F2"/>
    <w:rsid w:val="00EF4731"/>
    <w:rsid w:val="00EF4BB6"/>
    <w:rsid w:val="00EF4D8B"/>
    <w:rsid w:val="00EF4DF0"/>
    <w:rsid w:val="00EF502E"/>
    <w:rsid w:val="00EF50E2"/>
    <w:rsid w:val="00EF523C"/>
    <w:rsid w:val="00EF5331"/>
    <w:rsid w:val="00EF5410"/>
    <w:rsid w:val="00EF5528"/>
    <w:rsid w:val="00EF5643"/>
    <w:rsid w:val="00EF5709"/>
    <w:rsid w:val="00EF5CF5"/>
    <w:rsid w:val="00EF5E1D"/>
    <w:rsid w:val="00EF5F6A"/>
    <w:rsid w:val="00EF604B"/>
    <w:rsid w:val="00EF650A"/>
    <w:rsid w:val="00EF668D"/>
    <w:rsid w:val="00EF6C6F"/>
    <w:rsid w:val="00EF6CAC"/>
    <w:rsid w:val="00EF6CE5"/>
    <w:rsid w:val="00EF6CEE"/>
    <w:rsid w:val="00EF6D3E"/>
    <w:rsid w:val="00EF6E7C"/>
    <w:rsid w:val="00EF6F4D"/>
    <w:rsid w:val="00EF7059"/>
    <w:rsid w:val="00EF714C"/>
    <w:rsid w:val="00EF71E5"/>
    <w:rsid w:val="00EF7387"/>
    <w:rsid w:val="00EF7475"/>
    <w:rsid w:val="00EF74F6"/>
    <w:rsid w:val="00EF7811"/>
    <w:rsid w:val="00EF7871"/>
    <w:rsid w:val="00EF79E0"/>
    <w:rsid w:val="00EF7A3A"/>
    <w:rsid w:val="00EF7BE7"/>
    <w:rsid w:val="00EF7D3B"/>
    <w:rsid w:val="00EF7F3F"/>
    <w:rsid w:val="00EF7FFD"/>
    <w:rsid w:val="00F00156"/>
    <w:rsid w:val="00F0032B"/>
    <w:rsid w:val="00F007FD"/>
    <w:rsid w:val="00F009F3"/>
    <w:rsid w:val="00F00F95"/>
    <w:rsid w:val="00F011E0"/>
    <w:rsid w:val="00F014FC"/>
    <w:rsid w:val="00F018F4"/>
    <w:rsid w:val="00F01914"/>
    <w:rsid w:val="00F01E91"/>
    <w:rsid w:val="00F01F11"/>
    <w:rsid w:val="00F021FD"/>
    <w:rsid w:val="00F02264"/>
    <w:rsid w:val="00F0231F"/>
    <w:rsid w:val="00F023E1"/>
    <w:rsid w:val="00F02427"/>
    <w:rsid w:val="00F02654"/>
    <w:rsid w:val="00F026F2"/>
    <w:rsid w:val="00F02757"/>
    <w:rsid w:val="00F029AB"/>
    <w:rsid w:val="00F02ED5"/>
    <w:rsid w:val="00F03162"/>
    <w:rsid w:val="00F032C3"/>
    <w:rsid w:val="00F0334B"/>
    <w:rsid w:val="00F03566"/>
    <w:rsid w:val="00F03706"/>
    <w:rsid w:val="00F0371B"/>
    <w:rsid w:val="00F03C5B"/>
    <w:rsid w:val="00F03F63"/>
    <w:rsid w:val="00F041F8"/>
    <w:rsid w:val="00F04328"/>
    <w:rsid w:val="00F0437A"/>
    <w:rsid w:val="00F043CE"/>
    <w:rsid w:val="00F04429"/>
    <w:rsid w:val="00F045B9"/>
    <w:rsid w:val="00F046CD"/>
    <w:rsid w:val="00F048D8"/>
    <w:rsid w:val="00F04A1D"/>
    <w:rsid w:val="00F04BD9"/>
    <w:rsid w:val="00F04D7F"/>
    <w:rsid w:val="00F04D8E"/>
    <w:rsid w:val="00F04ECC"/>
    <w:rsid w:val="00F04F0B"/>
    <w:rsid w:val="00F05336"/>
    <w:rsid w:val="00F05437"/>
    <w:rsid w:val="00F0544B"/>
    <w:rsid w:val="00F055E2"/>
    <w:rsid w:val="00F05631"/>
    <w:rsid w:val="00F05685"/>
    <w:rsid w:val="00F0579D"/>
    <w:rsid w:val="00F05804"/>
    <w:rsid w:val="00F0590A"/>
    <w:rsid w:val="00F05A31"/>
    <w:rsid w:val="00F05A55"/>
    <w:rsid w:val="00F05B4B"/>
    <w:rsid w:val="00F05C3D"/>
    <w:rsid w:val="00F05C66"/>
    <w:rsid w:val="00F05D6E"/>
    <w:rsid w:val="00F05FA6"/>
    <w:rsid w:val="00F060FA"/>
    <w:rsid w:val="00F06228"/>
    <w:rsid w:val="00F063B5"/>
    <w:rsid w:val="00F063E1"/>
    <w:rsid w:val="00F06544"/>
    <w:rsid w:val="00F0663C"/>
    <w:rsid w:val="00F0664A"/>
    <w:rsid w:val="00F06674"/>
    <w:rsid w:val="00F066D8"/>
    <w:rsid w:val="00F0677E"/>
    <w:rsid w:val="00F06866"/>
    <w:rsid w:val="00F06AD3"/>
    <w:rsid w:val="00F06D05"/>
    <w:rsid w:val="00F06ECD"/>
    <w:rsid w:val="00F0714A"/>
    <w:rsid w:val="00F07181"/>
    <w:rsid w:val="00F07290"/>
    <w:rsid w:val="00F07325"/>
    <w:rsid w:val="00F0733A"/>
    <w:rsid w:val="00F073B6"/>
    <w:rsid w:val="00F07888"/>
    <w:rsid w:val="00F079D2"/>
    <w:rsid w:val="00F07D25"/>
    <w:rsid w:val="00F07DCB"/>
    <w:rsid w:val="00F07E8A"/>
    <w:rsid w:val="00F10065"/>
    <w:rsid w:val="00F100A6"/>
    <w:rsid w:val="00F10103"/>
    <w:rsid w:val="00F10157"/>
    <w:rsid w:val="00F101B2"/>
    <w:rsid w:val="00F10400"/>
    <w:rsid w:val="00F10499"/>
    <w:rsid w:val="00F10513"/>
    <w:rsid w:val="00F10546"/>
    <w:rsid w:val="00F1069C"/>
    <w:rsid w:val="00F107F3"/>
    <w:rsid w:val="00F1081E"/>
    <w:rsid w:val="00F1084E"/>
    <w:rsid w:val="00F1092B"/>
    <w:rsid w:val="00F10A39"/>
    <w:rsid w:val="00F10A51"/>
    <w:rsid w:val="00F10DBF"/>
    <w:rsid w:val="00F10EF2"/>
    <w:rsid w:val="00F1123A"/>
    <w:rsid w:val="00F113F2"/>
    <w:rsid w:val="00F1155C"/>
    <w:rsid w:val="00F1157F"/>
    <w:rsid w:val="00F11742"/>
    <w:rsid w:val="00F11A3D"/>
    <w:rsid w:val="00F11C80"/>
    <w:rsid w:val="00F12344"/>
    <w:rsid w:val="00F12528"/>
    <w:rsid w:val="00F12890"/>
    <w:rsid w:val="00F129F6"/>
    <w:rsid w:val="00F12ED3"/>
    <w:rsid w:val="00F12FF5"/>
    <w:rsid w:val="00F13166"/>
    <w:rsid w:val="00F1366A"/>
    <w:rsid w:val="00F13755"/>
    <w:rsid w:val="00F137DE"/>
    <w:rsid w:val="00F137F4"/>
    <w:rsid w:val="00F1392B"/>
    <w:rsid w:val="00F139B4"/>
    <w:rsid w:val="00F139D8"/>
    <w:rsid w:val="00F13BD3"/>
    <w:rsid w:val="00F14347"/>
    <w:rsid w:val="00F14502"/>
    <w:rsid w:val="00F1457C"/>
    <w:rsid w:val="00F14C05"/>
    <w:rsid w:val="00F14F18"/>
    <w:rsid w:val="00F15327"/>
    <w:rsid w:val="00F154C6"/>
    <w:rsid w:val="00F155B7"/>
    <w:rsid w:val="00F15830"/>
    <w:rsid w:val="00F1594B"/>
    <w:rsid w:val="00F15A5B"/>
    <w:rsid w:val="00F15CDB"/>
    <w:rsid w:val="00F15E0C"/>
    <w:rsid w:val="00F15E90"/>
    <w:rsid w:val="00F15ED9"/>
    <w:rsid w:val="00F15F52"/>
    <w:rsid w:val="00F16188"/>
    <w:rsid w:val="00F163F6"/>
    <w:rsid w:val="00F164C3"/>
    <w:rsid w:val="00F164DA"/>
    <w:rsid w:val="00F16803"/>
    <w:rsid w:val="00F16AB8"/>
    <w:rsid w:val="00F16B79"/>
    <w:rsid w:val="00F16E65"/>
    <w:rsid w:val="00F16E6A"/>
    <w:rsid w:val="00F16FC7"/>
    <w:rsid w:val="00F1708B"/>
    <w:rsid w:val="00F17223"/>
    <w:rsid w:val="00F17958"/>
    <w:rsid w:val="00F17973"/>
    <w:rsid w:val="00F179A7"/>
    <w:rsid w:val="00F17CD4"/>
    <w:rsid w:val="00F202BF"/>
    <w:rsid w:val="00F20435"/>
    <w:rsid w:val="00F20659"/>
    <w:rsid w:val="00F20678"/>
    <w:rsid w:val="00F206E8"/>
    <w:rsid w:val="00F207FF"/>
    <w:rsid w:val="00F20830"/>
    <w:rsid w:val="00F208C8"/>
    <w:rsid w:val="00F20C17"/>
    <w:rsid w:val="00F20CB5"/>
    <w:rsid w:val="00F2107B"/>
    <w:rsid w:val="00F21375"/>
    <w:rsid w:val="00F2146F"/>
    <w:rsid w:val="00F2159F"/>
    <w:rsid w:val="00F215BB"/>
    <w:rsid w:val="00F2170C"/>
    <w:rsid w:val="00F217D6"/>
    <w:rsid w:val="00F21900"/>
    <w:rsid w:val="00F21B2F"/>
    <w:rsid w:val="00F21B89"/>
    <w:rsid w:val="00F21BA6"/>
    <w:rsid w:val="00F21CBD"/>
    <w:rsid w:val="00F21DAE"/>
    <w:rsid w:val="00F22339"/>
    <w:rsid w:val="00F225C0"/>
    <w:rsid w:val="00F229C8"/>
    <w:rsid w:val="00F22D08"/>
    <w:rsid w:val="00F22F2B"/>
    <w:rsid w:val="00F23143"/>
    <w:rsid w:val="00F231D9"/>
    <w:rsid w:val="00F2321A"/>
    <w:rsid w:val="00F2327E"/>
    <w:rsid w:val="00F23708"/>
    <w:rsid w:val="00F23827"/>
    <w:rsid w:val="00F2412A"/>
    <w:rsid w:val="00F244A2"/>
    <w:rsid w:val="00F24850"/>
    <w:rsid w:val="00F249A3"/>
    <w:rsid w:val="00F24BA3"/>
    <w:rsid w:val="00F24D43"/>
    <w:rsid w:val="00F24F5A"/>
    <w:rsid w:val="00F2553A"/>
    <w:rsid w:val="00F255E6"/>
    <w:rsid w:val="00F25610"/>
    <w:rsid w:val="00F2567E"/>
    <w:rsid w:val="00F25A7A"/>
    <w:rsid w:val="00F25D05"/>
    <w:rsid w:val="00F25D76"/>
    <w:rsid w:val="00F25FB0"/>
    <w:rsid w:val="00F2649C"/>
    <w:rsid w:val="00F264EF"/>
    <w:rsid w:val="00F26798"/>
    <w:rsid w:val="00F26952"/>
    <w:rsid w:val="00F26C54"/>
    <w:rsid w:val="00F270A1"/>
    <w:rsid w:val="00F271DD"/>
    <w:rsid w:val="00F274E9"/>
    <w:rsid w:val="00F27790"/>
    <w:rsid w:val="00F27965"/>
    <w:rsid w:val="00F27CB9"/>
    <w:rsid w:val="00F27D14"/>
    <w:rsid w:val="00F3027C"/>
    <w:rsid w:val="00F30328"/>
    <w:rsid w:val="00F307B7"/>
    <w:rsid w:val="00F3097F"/>
    <w:rsid w:val="00F30AD9"/>
    <w:rsid w:val="00F30B3E"/>
    <w:rsid w:val="00F30C13"/>
    <w:rsid w:val="00F30D51"/>
    <w:rsid w:val="00F31094"/>
    <w:rsid w:val="00F3124B"/>
    <w:rsid w:val="00F315FA"/>
    <w:rsid w:val="00F31D09"/>
    <w:rsid w:val="00F31D48"/>
    <w:rsid w:val="00F31D69"/>
    <w:rsid w:val="00F31E42"/>
    <w:rsid w:val="00F32212"/>
    <w:rsid w:val="00F32471"/>
    <w:rsid w:val="00F3293A"/>
    <w:rsid w:val="00F32BAA"/>
    <w:rsid w:val="00F33190"/>
    <w:rsid w:val="00F3319A"/>
    <w:rsid w:val="00F33340"/>
    <w:rsid w:val="00F335D0"/>
    <w:rsid w:val="00F336B1"/>
    <w:rsid w:val="00F3390F"/>
    <w:rsid w:val="00F33914"/>
    <w:rsid w:val="00F33CEF"/>
    <w:rsid w:val="00F33E81"/>
    <w:rsid w:val="00F33FE0"/>
    <w:rsid w:val="00F343C7"/>
    <w:rsid w:val="00F3444F"/>
    <w:rsid w:val="00F34592"/>
    <w:rsid w:val="00F346D4"/>
    <w:rsid w:val="00F34B0A"/>
    <w:rsid w:val="00F34B0C"/>
    <w:rsid w:val="00F34B1F"/>
    <w:rsid w:val="00F3500C"/>
    <w:rsid w:val="00F3514A"/>
    <w:rsid w:val="00F35334"/>
    <w:rsid w:val="00F353E9"/>
    <w:rsid w:val="00F35453"/>
    <w:rsid w:val="00F35481"/>
    <w:rsid w:val="00F35487"/>
    <w:rsid w:val="00F35504"/>
    <w:rsid w:val="00F3554C"/>
    <w:rsid w:val="00F35666"/>
    <w:rsid w:val="00F3571F"/>
    <w:rsid w:val="00F35A5D"/>
    <w:rsid w:val="00F35ABF"/>
    <w:rsid w:val="00F35F4C"/>
    <w:rsid w:val="00F3605E"/>
    <w:rsid w:val="00F360C0"/>
    <w:rsid w:val="00F360EE"/>
    <w:rsid w:val="00F361F2"/>
    <w:rsid w:val="00F364A9"/>
    <w:rsid w:val="00F365EB"/>
    <w:rsid w:val="00F36957"/>
    <w:rsid w:val="00F369A9"/>
    <w:rsid w:val="00F36A06"/>
    <w:rsid w:val="00F36AEE"/>
    <w:rsid w:val="00F36B55"/>
    <w:rsid w:val="00F36C2E"/>
    <w:rsid w:val="00F36CD0"/>
    <w:rsid w:val="00F36F02"/>
    <w:rsid w:val="00F36F19"/>
    <w:rsid w:val="00F37690"/>
    <w:rsid w:val="00F377E3"/>
    <w:rsid w:val="00F3796C"/>
    <w:rsid w:val="00F37B84"/>
    <w:rsid w:val="00F37CC6"/>
    <w:rsid w:val="00F37F1A"/>
    <w:rsid w:val="00F4026E"/>
    <w:rsid w:val="00F40507"/>
    <w:rsid w:val="00F4050E"/>
    <w:rsid w:val="00F40939"/>
    <w:rsid w:val="00F409F0"/>
    <w:rsid w:val="00F40BC0"/>
    <w:rsid w:val="00F40E5A"/>
    <w:rsid w:val="00F40F58"/>
    <w:rsid w:val="00F40F74"/>
    <w:rsid w:val="00F41114"/>
    <w:rsid w:val="00F41257"/>
    <w:rsid w:val="00F4177E"/>
    <w:rsid w:val="00F41ADD"/>
    <w:rsid w:val="00F41C6D"/>
    <w:rsid w:val="00F41EC7"/>
    <w:rsid w:val="00F420FE"/>
    <w:rsid w:val="00F42222"/>
    <w:rsid w:val="00F42226"/>
    <w:rsid w:val="00F42659"/>
    <w:rsid w:val="00F426EF"/>
    <w:rsid w:val="00F4276F"/>
    <w:rsid w:val="00F427B0"/>
    <w:rsid w:val="00F428CD"/>
    <w:rsid w:val="00F42A77"/>
    <w:rsid w:val="00F42AB4"/>
    <w:rsid w:val="00F42B4E"/>
    <w:rsid w:val="00F42BD8"/>
    <w:rsid w:val="00F42F8D"/>
    <w:rsid w:val="00F43001"/>
    <w:rsid w:val="00F43289"/>
    <w:rsid w:val="00F432CA"/>
    <w:rsid w:val="00F43345"/>
    <w:rsid w:val="00F43454"/>
    <w:rsid w:val="00F437EB"/>
    <w:rsid w:val="00F43A2B"/>
    <w:rsid w:val="00F43D8B"/>
    <w:rsid w:val="00F441A9"/>
    <w:rsid w:val="00F44312"/>
    <w:rsid w:val="00F4478C"/>
    <w:rsid w:val="00F449C8"/>
    <w:rsid w:val="00F44A2A"/>
    <w:rsid w:val="00F44B07"/>
    <w:rsid w:val="00F44DB5"/>
    <w:rsid w:val="00F44F71"/>
    <w:rsid w:val="00F452A1"/>
    <w:rsid w:val="00F452EE"/>
    <w:rsid w:val="00F4534C"/>
    <w:rsid w:val="00F45556"/>
    <w:rsid w:val="00F455AB"/>
    <w:rsid w:val="00F45745"/>
    <w:rsid w:val="00F45891"/>
    <w:rsid w:val="00F45B99"/>
    <w:rsid w:val="00F45C9D"/>
    <w:rsid w:val="00F45CEA"/>
    <w:rsid w:val="00F45D64"/>
    <w:rsid w:val="00F45D65"/>
    <w:rsid w:val="00F45F49"/>
    <w:rsid w:val="00F45FAE"/>
    <w:rsid w:val="00F45FE0"/>
    <w:rsid w:val="00F4611D"/>
    <w:rsid w:val="00F46234"/>
    <w:rsid w:val="00F4638C"/>
    <w:rsid w:val="00F46695"/>
    <w:rsid w:val="00F466BA"/>
    <w:rsid w:val="00F46956"/>
    <w:rsid w:val="00F469A0"/>
    <w:rsid w:val="00F46ADB"/>
    <w:rsid w:val="00F46B1C"/>
    <w:rsid w:val="00F46E71"/>
    <w:rsid w:val="00F46F0A"/>
    <w:rsid w:val="00F46F7F"/>
    <w:rsid w:val="00F4703A"/>
    <w:rsid w:val="00F4703D"/>
    <w:rsid w:val="00F4711A"/>
    <w:rsid w:val="00F4714E"/>
    <w:rsid w:val="00F4747D"/>
    <w:rsid w:val="00F476B5"/>
    <w:rsid w:val="00F477A0"/>
    <w:rsid w:val="00F47CF1"/>
    <w:rsid w:val="00F47FC9"/>
    <w:rsid w:val="00F5000D"/>
    <w:rsid w:val="00F500B3"/>
    <w:rsid w:val="00F50392"/>
    <w:rsid w:val="00F5048B"/>
    <w:rsid w:val="00F50727"/>
    <w:rsid w:val="00F5075F"/>
    <w:rsid w:val="00F50ACD"/>
    <w:rsid w:val="00F510B1"/>
    <w:rsid w:val="00F51161"/>
    <w:rsid w:val="00F514CC"/>
    <w:rsid w:val="00F514F1"/>
    <w:rsid w:val="00F515D7"/>
    <w:rsid w:val="00F5165B"/>
    <w:rsid w:val="00F51662"/>
    <w:rsid w:val="00F5174F"/>
    <w:rsid w:val="00F5179C"/>
    <w:rsid w:val="00F517BF"/>
    <w:rsid w:val="00F51ABC"/>
    <w:rsid w:val="00F51AE0"/>
    <w:rsid w:val="00F51C02"/>
    <w:rsid w:val="00F51D14"/>
    <w:rsid w:val="00F52239"/>
    <w:rsid w:val="00F5267D"/>
    <w:rsid w:val="00F528CC"/>
    <w:rsid w:val="00F528EB"/>
    <w:rsid w:val="00F52C3C"/>
    <w:rsid w:val="00F53170"/>
    <w:rsid w:val="00F5339D"/>
    <w:rsid w:val="00F534F9"/>
    <w:rsid w:val="00F5351B"/>
    <w:rsid w:val="00F53798"/>
    <w:rsid w:val="00F5381E"/>
    <w:rsid w:val="00F53927"/>
    <w:rsid w:val="00F53945"/>
    <w:rsid w:val="00F53B25"/>
    <w:rsid w:val="00F53DB6"/>
    <w:rsid w:val="00F53E1A"/>
    <w:rsid w:val="00F53E37"/>
    <w:rsid w:val="00F53E70"/>
    <w:rsid w:val="00F53E99"/>
    <w:rsid w:val="00F53EEB"/>
    <w:rsid w:val="00F540EC"/>
    <w:rsid w:val="00F541EA"/>
    <w:rsid w:val="00F54211"/>
    <w:rsid w:val="00F5449F"/>
    <w:rsid w:val="00F54655"/>
    <w:rsid w:val="00F547DE"/>
    <w:rsid w:val="00F548B6"/>
    <w:rsid w:val="00F548C7"/>
    <w:rsid w:val="00F548EC"/>
    <w:rsid w:val="00F54981"/>
    <w:rsid w:val="00F54B2C"/>
    <w:rsid w:val="00F54B88"/>
    <w:rsid w:val="00F54B99"/>
    <w:rsid w:val="00F54C2F"/>
    <w:rsid w:val="00F54D36"/>
    <w:rsid w:val="00F54DBD"/>
    <w:rsid w:val="00F54EB2"/>
    <w:rsid w:val="00F55207"/>
    <w:rsid w:val="00F552E3"/>
    <w:rsid w:val="00F552F1"/>
    <w:rsid w:val="00F55333"/>
    <w:rsid w:val="00F55554"/>
    <w:rsid w:val="00F555A0"/>
    <w:rsid w:val="00F55A4C"/>
    <w:rsid w:val="00F55BE4"/>
    <w:rsid w:val="00F55E3F"/>
    <w:rsid w:val="00F55F7E"/>
    <w:rsid w:val="00F56206"/>
    <w:rsid w:val="00F5628F"/>
    <w:rsid w:val="00F56508"/>
    <w:rsid w:val="00F56931"/>
    <w:rsid w:val="00F56D65"/>
    <w:rsid w:val="00F56DC2"/>
    <w:rsid w:val="00F57069"/>
    <w:rsid w:val="00F57086"/>
    <w:rsid w:val="00F570A1"/>
    <w:rsid w:val="00F57339"/>
    <w:rsid w:val="00F57397"/>
    <w:rsid w:val="00F5747D"/>
    <w:rsid w:val="00F5760E"/>
    <w:rsid w:val="00F57616"/>
    <w:rsid w:val="00F57658"/>
    <w:rsid w:val="00F57663"/>
    <w:rsid w:val="00F57783"/>
    <w:rsid w:val="00F57901"/>
    <w:rsid w:val="00F57A33"/>
    <w:rsid w:val="00F57E8E"/>
    <w:rsid w:val="00F601B4"/>
    <w:rsid w:val="00F602FB"/>
    <w:rsid w:val="00F60484"/>
    <w:rsid w:val="00F60567"/>
    <w:rsid w:val="00F6059D"/>
    <w:rsid w:val="00F60719"/>
    <w:rsid w:val="00F60A38"/>
    <w:rsid w:val="00F60AAE"/>
    <w:rsid w:val="00F60F0C"/>
    <w:rsid w:val="00F60F26"/>
    <w:rsid w:val="00F60FC5"/>
    <w:rsid w:val="00F611A8"/>
    <w:rsid w:val="00F61286"/>
    <w:rsid w:val="00F61328"/>
    <w:rsid w:val="00F6149B"/>
    <w:rsid w:val="00F6176D"/>
    <w:rsid w:val="00F6181E"/>
    <w:rsid w:val="00F61C32"/>
    <w:rsid w:val="00F61C75"/>
    <w:rsid w:val="00F61D3A"/>
    <w:rsid w:val="00F61D58"/>
    <w:rsid w:val="00F62082"/>
    <w:rsid w:val="00F62217"/>
    <w:rsid w:val="00F622DD"/>
    <w:rsid w:val="00F624BC"/>
    <w:rsid w:val="00F625AE"/>
    <w:rsid w:val="00F62628"/>
    <w:rsid w:val="00F628EE"/>
    <w:rsid w:val="00F6291F"/>
    <w:rsid w:val="00F6297E"/>
    <w:rsid w:val="00F62D1F"/>
    <w:rsid w:val="00F62E44"/>
    <w:rsid w:val="00F63197"/>
    <w:rsid w:val="00F6394F"/>
    <w:rsid w:val="00F63B1C"/>
    <w:rsid w:val="00F63B6C"/>
    <w:rsid w:val="00F63F75"/>
    <w:rsid w:val="00F6422F"/>
    <w:rsid w:val="00F643F6"/>
    <w:rsid w:val="00F64983"/>
    <w:rsid w:val="00F64B5E"/>
    <w:rsid w:val="00F64C3F"/>
    <w:rsid w:val="00F650B7"/>
    <w:rsid w:val="00F650ED"/>
    <w:rsid w:val="00F6520A"/>
    <w:rsid w:val="00F6525F"/>
    <w:rsid w:val="00F65299"/>
    <w:rsid w:val="00F65303"/>
    <w:rsid w:val="00F653B7"/>
    <w:rsid w:val="00F659EC"/>
    <w:rsid w:val="00F65AAB"/>
    <w:rsid w:val="00F65B9B"/>
    <w:rsid w:val="00F65C1C"/>
    <w:rsid w:val="00F65D2E"/>
    <w:rsid w:val="00F65D6C"/>
    <w:rsid w:val="00F65EA2"/>
    <w:rsid w:val="00F66073"/>
    <w:rsid w:val="00F660A0"/>
    <w:rsid w:val="00F6627D"/>
    <w:rsid w:val="00F662F9"/>
    <w:rsid w:val="00F6648E"/>
    <w:rsid w:val="00F6653B"/>
    <w:rsid w:val="00F66740"/>
    <w:rsid w:val="00F66760"/>
    <w:rsid w:val="00F668B6"/>
    <w:rsid w:val="00F66A2E"/>
    <w:rsid w:val="00F66AD6"/>
    <w:rsid w:val="00F66E0C"/>
    <w:rsid w:val="00F673F6"/>
    <w:rsid w:val="00F67473"/>
    <w:rsid w:val="00F6747A"/>
    <w:rsid w:val="00F67547"/>
    <w:rsid w:val="00F67588"/>
    <w:rsid w:val="00F6758C"/>
    <w:rsid w:val="00F67A98"/>
    <w:rsid w:val="00F67B82"/>
    <w:rsid w:val="00F67CCE"/>
    <w:rsid w:val="00F67F46"/>
    <w:rsid w:val="00F7007F"/>
    <w:rsid w:val="00F70181"/>
    <w:rsid w:val="00F7031B"/>
    <w:rsid w:val="00F7039E"/>
    <w:rsid w:val="00F70664"/>
    <w:rsid w:val="00F70687"/>
    <w:rsid w:val="00F7069A"/>
    <w:rsid w:val="00F70793"/>
    <w:rsid w:val="00F70B9F"/>
    <w:rsid w:val="00F70D41"/>
    <w:rsid w:val="00F70E6B"/>
    <w:rsid w:val="00F70F14"/>
    <w:rsid w:val="00F711BD"/>
    <w:rsid w:val="00F7135F"/>
    <w:rsid w:val="00F71377"/>
    <w:rsid w:val="00F713EF"/>
    <w:rsid w:val="00F71867"/>
    <w:rsid w:val="00F718C7"/>
    <w:rsid w:val="00F718C8"/>
    <w:rsid w:val="00F718DF"/>
    <w:rsid w:val="00F7192D"/>
    <w:rsid w:val="00F71A17"/>
    <w:rsid w:val="00F71B48"/>
    <w:rsid w:val="00F7203B"/>
    <w:rsid w:val="00F720B4"/>
    <w:rsid w:val="00F72145"/>
    <w:rsid w:val="00F7219B"/>
    <w:rsid w:val="00F72312"/>
    <w:rsid w:val="00F72329"/>
    <w:rsid w:val="00F72433"/>
    <w:rsid w:val="00F72458"/>
    <w:rsid w:val="00F72716"/>
    <w:rsid w:val="00F729B8"/>
    <w:rsid w:val="00F72A5D"/>
    <w:rsid w:val="00F72B23"/>
    <w:rsid w:val="00F72DBF"/>
    <w:rsid w:val="00F72ED5"/>
    <w:rsid w:val="00F73032"/>
    <w:rsid w:val="00F73678"/>
    <w:rsid w:val="00F7374F"/>
    <w:rsid w:val="00F7377B"/>
    <w:rsid w:val="00F73823"/>
    <w:rsid w:val="00F73901"/>
    <w:rsid w:val="00F73A20"/>
    <w:rsid w:val="00F73A8E"/>
    <w:rsid w:val="00F73B37"/>
    <w:rsid w:val="00F73DE5"/>
    <w:rsid w:val="00F73E64"/>
    <w:rsid w:val="00F73F60"/>
    <w:rsid w:val="00F74036"/>
    <w:rsid w:val="00F7404B"/>
    <w:rsid w:val="00F74118"/>
    <w:rsid w:val="00F742A1"/>
    <w:rsid w:val="00F743AF"/>
    <w:rsid w:val="00F7440A"/>
    <w:rsid w:val="00F744CB"/>
    <w:rsid w:val="00F744ED"/>
    <w:rsid w:val="00F74538"/>
    <w:rsid w:val="00F746D0"/>
    <w:rsid w:val="00F7494A"/>
    <w:rsid w:val="00F74960"/>
    <w:rsid w:val="00F749E3"/>
    <w:rsid w:val="00F74AAD"/>
    <w:rsid w:val="00F74AD9"/>
    <w:rsid w:val="00F74B40"/>
    <w:rsid w:val="00F74C87"/>
    <w:rsid w:val="00F74D51"/>
    <w:rsid w:val="00F74EC5"/>
    <w:rsid w:val="00F74F51"/>
    <w:rsid w:val="00F75347"/>
    <w:rsid w:val="00F75387"/>
    <w:rsid w:val="00F7539B"/>
    <w:rsid w:val="00F7575F"/>
    <w:rsid w:val="00F75A00"/>
    <w:rsid w:val="00F75C32"/>
    <w:rsid w:val="00F75CBA"/>
    <w:rsid w:val="00F76060"/>
    <w:rsid w:val="00F76432"/>
    <w:rsid w:val="00F76766"/>
    <w:rsid w:val="00F76847"/>
    <w:rsid w:val="00F768E6"/>
    <w:rsid w:val="00F769A0"/>
    <w:rsid w:val="00F76A0C"/>
    <w:rsid w:val="00F76C0A"/>
    <w:rsid w:val="00F76D88"/>
    <w:rsid w:val="00F77031"/>
    <w:rsid w:val="00F7712F"/>
    <w:rsid w:val="00F7732A"/>
    <w:rsid w:val="00F776E5"/>
    <w:rsid w:val="00F777C9"/>
    <w:rsid w:val="00F77981"/>
    <w:rsid w:val="00F77AFD"/>
    <w:rsid w:val="00F80524"/>
    <w:rsid w:val="00F806DA"/>
    <w:rsid w:val="00F807B6"/>
    <w:rsid w:val="00F80836"/>
    <w:rsid w:val="00F809C5"/>
    <w:rsid w:val="00F80CC3"/>
    <w:rsid w:val="00F80CF7"/>
    <w:rsid w:val="00F80F5F"/>
    <w:rsid w:val="00F812A9"/>
    <w:rsid w:val="00F812BE"/>
    <w:rsid w:val="00F81527"/>
    <w:rsid w:val="00F8159F"/>
    <w:rsid w:val="00F8163C"/>
    <w:rsid w:val="00F817E0"/>
    <w:rsid w:val="00F8186D"/>
    <w:rsid w:val="00F81948"/>
    <w:rsid w:val="00F81A82"/>
    <w:rsid w:val="00F81B5F"/>
    <w:rsid w:val="00F8200C"/>
    <w:rsid w:val="00F822CC"/>
    <w:rsid w:val="00F82606"/>
    <w:rsid w:val="00F82644"/>
    <w:rsid w:val="00F82721"/>
    <w:rsid w:val="00F827D1"/>
    <w:rsid w:val="00F82966"/>
    <w:rsid w:val="00F82D0C"/>
    <w:rsid w:val="00F82FD8"/>
    <w:rsid w:val="00F8302A"/>
    <w:rsid w:val="00F830F1"/>
    <w:rsid w:val="00F83305"/>
    <w:rsid w:val="00F836B2"/>
    <w:rsid w:val="00F8376B"/>
    <w:rsid w:val="00F838AF"/>
    <w:rsid w:val="00F83B9C"/>
    <w:rsid w:val="00F83C62"/>
    <w:rsid w:val="00F84798"/>
    <w:rsid w:val="00F847DA"/>
    <w:rsid w:val="00F84BB2"/>
    <w:rsid w:val="00F84BFD"/>
    <w:rsid w:val="00F84C7C"/>
    <w:rsid w:val="00F84CC5"/>
    <w:rsid w:val="00F84D23"/>
    <w:rsid w:val="00F84D30"/>
    <w:rsid w:val="00F850D1"/>
    <w:rsid w:val="00F85120"/>
    <w:rsid w:val="00F8530F"/>
    <w:rsid w:val="00F8535A"/>
    <w:rsid w:val="00F85692"/>
    <w:rsid w:val="00F85F96"/>
    <w:rsid w:val="00F86108"/>
    <w:rsid w:val="00F8610E"/>
    <w:rsid w:val="00F8611F"/>
    <w:rsid w:val="00F86167"/>
    <w:rsid w:val="00F86209"/>
    <w:rsid w:val="00F862B3"/>
    <w:rsid w:val="00F864D7"/>
    <w:rsid w:val="00F86546"/>
    <w:rsid w:val="00F86685"/>
    <w:rsid w:val="00F868D1"/>
    <w:rsid w:val="00F86C23"/>
    <w:rsid w:val="00F86F4E"/>
    <w:rsid w:val="00F86F55"/>
    <w:rsid w:val="00F87117"/>
    <w:rsid w:val="00F87192"/>
    <w:rsid w:val="00F872C1"/>
    <w:rsid w:val="00F87448"/>
    <w:rsid w:val="00F875BD"/>
    <w:rsid w:val="00F87603"/>
    <w:rsid w:val="00F8765F"/>
    <w:rsid w:val="00F8775D"/>
    <w:rsid w:val="00F877A6"/>
    <w:rsid w:val="00F878EE"/>
    <w:rsid w:val="00F87917"/>
    <w:rsid w:val="00F87A6C"/>
    <w:rsid w:val="00F87E25"/>
    <w:rsid w:val="00F87E53"/>
    <w:rsid w:val="00F901B8"/>
    <w:rsid w:val="00F906A8"/>
    <w:rsid w:val="00F90960"/>
    <w:rsid w:val="00F909F6"/>
    <w:rsid w:val="00F90A8E"/>
    <w:rsid w:val="00F90AC1"/>
    <w:rsid w:val="00F90C94"/>
    <w:rsid w:val="00F90CDD"/>
    <w:rsid w:val="00F90D03"/>
    <w:rsid w:val="00F90DAA"/>
    <w:rsid w:val="00F91068"/>
    <w:rsid w:val="00F9114D"/>
    <w:rsid w:val="00F9138F"/>
    <w:rsid w:val="00F915FC"/>
    <w:rsid w:val="00F917D8"/>
    <w:rsid w:val="00F91A4C"/>
    <w:rsid w:val="00F91E68"/>
    <w:rsid w:val="00F91ED1"/>
    <w:rsid w:val="00F91FAB"/>
    <w:rsid w:val="00F91FD0"/>
    <w:rsid w:val="00F92381"/>
    <w:rsid w:val="00F92B07"/>
    <w:rsid w:val="00F92B14"/>
    <w:rsid w:val="00F92B7E"/>
    <w:rsid w:val="00F92E10"/>
    <w:rsid w:val="00F9305D"/>
    <w:rsid w:val="00F93125"/>
    <w:rsid w:val="00F931A5"/>
    <w:rsid w:val="00F9371A"/>
    <w:rsid w:val="00F939D0"/>
    <w:rsid w:val="00F93B0C"/>
    <w:rsid w:val="00F93B23"/>
    <w:rsid w:val="00F93B5A"/>
    <w:rsid w:val="00F93D13"/>
    <w:rsid w:val="00F93F0D"/>
    <w:rsid w:val="00F941F0"/>
    <w:rsid w:val="00F942D0"/>
    <w:rsid w:val="00F94372"/>
    <w:rsid w:val="00F943FE"/>
    <w:rsid w:val="00F94C76"/>
    <w:rsid w:val="00F94D8F"/>
    <w:rsid w:val="00F94DB7"/>
    <w:rsid w:val="00F95179"/>
    <w:rsid w:val="00F951E6"/>
    <w:rsid w:val="00F9548C"/>
    <w:rsid w:val="00F95726"/>
    <w:rsid w:val="00F9585C"/>
    <w:rsid w:val="00F95BB6"/>
    <w:rsid w:val="00F95C20"/>
    <w:rsid w:val="00F95D08"/>
    <w:rsid w:val="00F95D45"/>
    <w:rsid w:val="00F95E92"/>
    <w:rsid w:val="00F95F9D"/>
    <w:rsid w:val="00F9608C"/>
    <w:rsid w:val="00F96218"/>
    <w:rsid w:val="00F962F4"/>
    <w:rsid w:val="00F96846"/>
    <w:rsid w:val="00F96D4D"/>
    <w:rsid w:val="00F96D98"/>
    <w:rsid w:val="00F96DBB"/>
    <w:rsid w:val="00F96EEE"/>
    <w:rsid w:val="00F96F8B"/>
    <w:rsid w:val="00F97162"/>
    <w:rsid w:val="00F972E3"/>
    <w:rsid w:val="00F9744C"/>
    <w:rsid w:val="00F974D1"/>
    <w:rsid w:val="00F974E8"/>
    <w:rsid w:val="00F976DB"/>
    <w:rsid w:val="00F9774F"/>
    <w:rsid w:val="00F979A1"/>
    <w:rsid w:val="00F979EB"/>
    <w:rsid w:val="00F97DF4"/>
    <w:rsid w:val="00F97EAA"/>
    <w:rsid w:val="00FA016A"/>
    <w:rsid w:val="00FA019A"/>
    <w:rsid w:val="00FA01A5"/>
    <w:rsid w:val="00FA0287"/>
    <w:rsid w:val="00FA02C4"/>
    <w:rsid w:val="00FA042E"/>
    <w:rsid w:val="00FA0517"/>
    <w:rsid w:val="00FA0757"/>
    <w:rsid w:val="00FA0B42"/>
    <w:rsid w:val="00FA0CAF"/>
    <w:rsid w:val="00FA0DBA"/>
    <w:rsid w:val="00FA0E7F"/>
    <w:rsid w:val="00FA0ED3"/>
    <w:rsid w:val="00FA1011"/>
    <w:rsid w:val="00FA120A"/>
    <w:rsid w:val="00FA12FE"/>
    <w:rsid w:val="00FA13C9"/>
    <w:rsid w:val="00FA16AE"/>
    <w:rsid w:val="00FA1726"/>
    <w:rsid w:val="00FA1D66"/>
    <w:rsid w:val="00FA2046"/>
    <w:rsid w:val="00FA2185"/>
    <w:rsid w:val="00FA23AE"/>
    <w:rsid w:val="00FA268B"/>
    <w:rsid w:val="00FA279E"/>
    <w:rsid w:val="00FA2951"/>
    <w:rsid w:val="00FA2B63"/>
    <w:rsid w:val="00FA2DF9"/>
    <w:rsid w:val="00FA2DFB"/>
    <w:rsid w:val="00FA2E84"/>
    <w:rsid w:val="00FA2FCF"/>
    <w:rsid w:val="00FA319D"/>
    <w:rsid w:val="00FA3630"/>
    <w:rsid w:val="00FA365F"/>
    <w:rsid w:val="00FA36B7"/>
    <w:rsid w:val="00FA3A0F"/>
    <w:rsid w:val="00FA3C11"/>
    <w:rsid w:val="00FA3C78"/>
    <w:rsid w:val="00FA408B"/>
    <w:rsid w:val="00FA4278"/>
    <w:rsid w:val="00FA43AC"/>
    <w:rsid w:val="00FA43E2"/>
    <w:rsid w:val="00FA4494"/>
    <w:rsid w:val="00FA4617"/>
    <w:rsid w:val="00FA481F"/>
    <w:rsid w:val="00FA4A8A"/>
    <w:rsid w:val="00FA4B1A"/>
    <w:rsid w:val="00FA4C22"/>
    <w:rsid w:val="00FA4DF9"/>
    <w:rsid w:val="00FA4F20"/>
    <w:rsid w:val="00FA4F59"/>
    <w:rsid w:val="00FA4F96"/>
    <w:rsid w:val="00FA5103"/>
    <w:rsid w:val="00FA511B"/>
    <w:rsid w:val="00FA5211"/>
    <w:rsid w:val="00FA5234"/>
    <w:rsid w:val="00FA5252"/>
    <w:rsid w:val="00FA5320"/>
    <w:rsid w:val="00FA53E2"/>
    <w:rsid w:val="00FA5471"/>
    <w:rsid w:val="00FA5562"/>
    <w:rsid w:val="00FA55C6"/>
    <w:rsid w:val="00FA55D6"/>
    <w:rsid w:val="00FA589E"/>
    <w:rsid w:val="00FA58E5"/>
    <w:rsid w:val="00FA58ED"/>
    <w:rsid w:val="00FA5A3D"/>
    <w:rsid w:val="00FA5A79"/>
    <w:rsid w:val="00FA5B5F"/>
    <w:rsid w:val="00FA5CEC"/>
    <w:rsid w:val="00FA5DF9"/>
    <w:rsid w:val="00FA5ED2"/>
    <w:rsid w:val="00FA600E"/>
    <w:rsid w:val="00FA6036"/>
    <w:rsid w:val="00FA6064"/>
    <w:rsid w:val="00FA60B4"/>
    <w:rsid w:val="00FA6251"/>
    <w:rsid w:val="00FA6374"/>
    <w:rsid w:val="00FA640E"/>
    <w:rsid w:val="00FA657D"/>
    <w:rsid w:val="00FA66B1"/>
    <w:rsid w:val="00FA6AD6"/>
    <w:rsid w:val="00FA6D48"/>
    <w:rsid w:val="00FA71CD"/>
    <w:rsid w:val="00FA7360"/>
    <w:rsid w:val="00FA7649"/>
    <w:rsid w:val="00FA7857"/>
    <w:rsid w:val="00FA78D4"/>
    <w:rsid w:val="00FA79AA"/>
    <w:rsid w:val="00FA7D1D"/>
    <w:rsid w:val="00FA7E80"/>
    <w:rsid w:val="00FA7F6F"/>
    <w:rsid w:val="00FB012A"/>
    <w:rsid w:val="00FB0139"/>
    <w:rsid w:val="00FB01C1"/>
    <w:rsid w:val="00FB0544"/>
    <w:rsid w:val="00FB05ED"/>
    <w:rsid w:val="00FB05F3"/>
    <w:rsid w:val="00FB06FB"/>
    <w:rsid w:val="00FB07C0"/>
    <w:rsid w:val="00FB0A3A"/>
    <w:rsid w:val="00FB0A53"/>
    <w:rsid w:val="00FB0B2B"/>
    <w:rsid w:val="00FB0E50"/>
    <w:rsid w:val="00FB0E6B"/>
    <w:rsid w:val="00FB0EF0"/>
    <w:rsid w:val="00FB0F07"/>
    <w:rsid w:val="00FB103D"/>
    <w:rsid w:val="00FB1092"/>
    <w:rsid w:val="00FB153C"/>
    <w:rsid w:val="00FB1720"/>
    <w:rsid w:val="00FB184E"/>
    <w:rsid w:val="00FB18F9"/>
    <w:rsid w:val="00FB199D"/>
    <w:rsid w:val="00FB1ABC"/>
    <w:rsid w:val="00FB1AE3"/>
    <w:rsid w:val="00FB1C17"/>
    <w:rsid w:val="00FB1C5C"/>
    <w:rsid w:val="00FB1DD7"/>
    <w:rsid w:val="00FB20D3"/>
    <w:rsid w:val="00FB21B0"/>
    <w:rsid w:val="00FB21CA"/>
    <w:rsid w:val="00FB2270"/>
    <w:rsid w:val="00FB22D1"/>
    <w:rsid w:val="00FB22E0"/>
    <w:rsid w:val="00FB22FA"/>
    <w:rsid w:val="00FB2316"/>
    <w:rsid w:val="00FB25A6"/>
    <w:rsid w:val="00FB2717"/>
    <w:rsid w:val="00FB29B9"/>
    <w:rsid w:val="00FB2C83"/>
    <w:rsid w:val="00FB2E27"/>
    <w:rsid w:val="00FB2F4B"/>
    <w:rsid w:val="00FB2F5A"/>
    <w:rsid w:val="00FB2F7C"/>
    <w:rsid w:val="00FB32FD"/>
    <w:rsid w:val="00FB3334"/>
    <w:rsid w:val="00FB356C"/>
    <w:rsid w:val="00FB36A6"/>
    <w:rsid w:val="00FB3A82"/>
    <w:rsid w:val="00FB3ACB"/>
    <w:rsid w:val="00FB3B9C"/>
    <w:rsid w:val="00FB3DCB"/>
    <w:rsid w:val="00FB3F1B"/>
    <w:rsid w:val="00FB4055"/>
    <w:rsid w:val="00FB4078"/>
    <w:rsid w:val="00FB40F4"/>
    <w:rsid w:val="00FB4103"/>
    <w:rsid w:val="00FB4259"/>
    <w:rsid w:val="00FB4839"/>
    <w:rsid w:val="00FB4859"/>
    <w:rsid w:val="00FB4B5B"/>
    <w:rsid w:val="00FB4D56"/>
    <w:rsid w:val="00FB4EF1"/>
    <w:rsid w:val="00FB519A"/>
    <w:rsid w:val="00FB52CB"/>
    <w:rsid w:val="00FB5689"/>
    <w:rsid w:val="00FB571A"/>
    <w:rsid w:val="00FB57B5"/>
    <w:rsid w:val="00FB5876"/>
    <w:rsid w:val="00FB59A0"/>
    <w:rsid w:val="00FB59F4"/>
    <w:rsid w:val="00FB5B10"/>
    <w:rsid w:val="00FB5D04"/>
    <w:rsid w:val="00FB6246"/>
    <w:rsid w:val="00FB6318"/>
    <w:rsid w:val="00FB6444"/>
    <w:rsid w:val="00FB6513"/>
    <w:rsid w:val="00FB6850"/>
    <w:rsid w:val="00FB68F7"/>
    <w:rsid w:val="00FB6964"/>
    <w:rsid w:val="00FB6995"/>
    <w:rsid w:val="00FB6DF7"/>
    <w:rsid w:val="00FB6EA8"/>
    <w:rsid w:val="00FB6FE1"/>
    <w:rsid w:val="00FB73B8"/>
    <w:rsid w:val="00FB7487"/>
    <w:rsid w:val="00FB76CB"/>
    <w:rsid w:val="00FB7710"/>
    <w:rsid w:val="00FB784E"/>
    <w:rsid w:val="00FB7851"/>
    <w:rsid w:val="00FC03B1"/>
    <w:rsid w:val="00FC04B4"/>
    <w:rsid w:val="00FC0675"/>
    <w:rsid w:val="00FC0683"/>
    <w:rsid w:val="00FC08F2"/>
    <w:rsid w:val="00FC0A36"/>
    <w:rsid w:val="00FC0B52"/>
    <w:rsid w:val="00FC100C"/>
    <w:rsid w:val="00FC135A"/>
    <w:rsid w:val="00FC1362"/>
    <w:rsid w:val="00FC148A"/>
    <w:rsid w:val="00FC1582"/>
    <w:rsid w:val="00FC15D6"/>
    <w:rsid w:val="00FC174A"/>
    <w:rsid w:val="00FC1BC0"/>
    <w:rsid w:val="00FC1C92"/>
    <w:rsid w:val="00FC1E69"/>
    <w:rsid w:val="00FC1ED5"/>
    <w:rsid w:val="00FC2236"/>
    <w:rsid w:val="00FC23F0"/>
    <w:rsid w:val="00FC24AC"/>
    <w:rsid w:val="00FC2635"/>
    <w:rsid w:val="00FC28FC"/>
    <w:rsid w:val="00FC2B5D"/>
    <w:rsid w:val="00FC2E13"/>
    <w:rsid w:val="00FC2E4E"/>
    <w:rsid w:val="00FC2EFC"/>
    <w:rsid w:val="00FC2F4C"/>
    <w:rsid w:val="00FC2FB7"/>
    <w:rsid w:val="00FC3001"/>
    <w:rsid w:val="00FC32AC"/>
    <w:rsid w:val="00FC3307"/>
    <w:rsid w:val="00FC3694"/>
    <w:rsid w:val="00FC3803"/>
    <w:rsid w:val="00FC398D"/>
    <w:rsid w:val="00FC3D04"/>
    <w:rsid w:val="00FC3DC2"/>
    <w:rsid w:val="00FC3F5D"/>
    <w:rsid w:val="00FC47AD"/>
    <w:rsid w:val="00FC4937"/>
    <w:rsid w:val="00FC4998"/>
    <w:rsid w:val="00FC4ADD"/>
    <w:rsid w:val="00FC4B71"/>
    <w:rsid w:val="00FC4FEA"/>
    <w:rsid w:val="00FC5228"/>
    <w:rsid w:val="00FC5664"/>
    <w:rsid w:val="00FC5706"/>
    <w:rsid w:val="00FC5B77"/>
    <w:rsid w:val="00FC5C4D"/>
    <w:rsid w:val="00FC5E96"/>
    <w:rsid w:val="00FC6042"/>
    <w:rsid w:val="00FC608B"/>
    <w:rsid w:val="00FC6286"/>
    <w:rsid w:val="00FC630D"/>
    <w:rsid w:val="00FC660B"/>
    <w:rsid w:val="00FC66D8"/>
    <w:rsid w:val="00FC6759"/>
    <w:rsid w:val="00FC6924"/>
    <w:rsid w:val="00FC6B1C"/>
    <w:rsid w:val="00FC6E12"/>
    <w:rsid w:val="00FC6E3C"/>
    <w:rsid w:val="00FC6E46"/>
    <w:rsid w:val="00FC71D2"/>
    <w:rsid w:val="00FC7299"/>
    <w:rsid w:val="00FC72D1"/>
    <w:rsid w:val="00FC73DE"/>
    <w:rsid w:val="00FC748A"/>
    <w:rsid w:val="00FC7A10"/>
    <w:rsid w:val="00FC7BD7"/>
    <w:rsid w:val="00FC7CEE"/>
    <w:rsid w:val="00FC7D4B"/>
    <w:rsid w:val="00FC7D8B"/>
    <w:rsid w:val="00FC7DC9"/>
    <w:rsid w:val="00FC7E0E"/>
    <w:rsid w:val="00FC7E23"/>
    <w:rsid w:val="00FD00D2"/>
    <w:rsid w:val="00FD0150"/>
    <w:rsid w:val="00FD02E5"/>
    <w:rsid w:val="00FD03A9"/>
    <w:rsid w:val="00FD07A7"/>
    <w:rsid w:val="00FD0885"/>
    <w:rsid w:val="00FD094C"/>
    <w:rsid w:val="00FD0EAF"/>
    <w:rsid w:val="00FD0EDB"/>
    <w:rsid w:val="00FD0F2F"/>
    <w:rsid w:val="00FD0FD3"/>
    <w:rsid w:val="00FD1056"/>
    <w:rsid w:val="00FD1331"/>
    <w:rsid w:val="00FD15C1"/>
    <w:rsid w:val="00FD1729"/>
    <w:rsid w:val="00FD1737"/>
    <w:rsid w:val="00FD191D"/>
    <w:rsid w:val="00FD1D41"/>
    <w:rsid w:val="00FD1E70"/>
    <w:rsid w:val="00FD1FA1"/>
    <w:rsid w:val="00FD1FB8"/>
    <w:rsid w:val="00FD2021"/>
    <w:rsid w:val="00FD207F"/>
    <w:rsid w:val="00FD27EC"/>
    <w:rsid w:val="00FD29AA"/>
    <w:rsid w:val="00FD2A9D"/>
    <w:rsid w:val="00FD2C16"/>
    <w:rsid w:val="00FD2C6E"/>
    <w:rsid w:val="00FD2CDD"/>
    <w:rsid w:val="00FD2DB0"/>
    <w:rsid w:val="00FD2DCB"/>
    <w:rsid w:val="00FD2F6B"/>
    <w:rsid w:val="00FD330C"/>
    <w:rsid w:val="00FD35D8"/>
    <w:rsid w:val="00FD3641"/>
    <w:rsid w:val="00FD369A"/>
    <w:rsid w:val="00FD395F"/>
    <w:rsid w:val="00FD3BB5"/>
    <w:rsid w:val="00FD3E75"/>
    <w:rsid w:val="00FD3FC7"/>
    <w:rsid w:val="00FD4244"/>
    <w:rsid w:val="00FD43AF"/>
    <w:rsid w:val="00FD452A"/>
    <w:rsid w:val="00FD4575"/>
    <w:rsid w:val="00FD474C"/>
    <w:rsid w:val="00FD4880"/>
    <w:rsid w:val="00FD48EE"/>
    <w:rsid w:val="00FD4A43"/>
    <w:rsid w:val="00FD4A98"/>
    <w:rsid w:val="00FD4ACB"/>
    <w:rsid w:val="00FD4E84"/>
    <w:rsid w:val="00FD4F7E"/>
    <w:rsid w:val="00FD4F86"/>
    <w:rsid w:val="00FD5090"/>
    <w:rsid w:val="00FD51F6"/>
    <w:rsid w:val="00FD5326"/>
    <w:rsid w:val="00FD5472"/>
    <w:rsid w:val="00FD5880"/>
    <w:rsid w:val="00FD5BCB"/>
    <w:rsid w:val="00FD5C90"/>
    <w:rsid w:val="00FD5F4F"/>
    <w:rsid w:val="00FD5F69"/>
    <w:rsid w:val="00FD60D9"/>
    <w:rsid w:val="00FD61F6"/>
    <w:rsid w:val="00FD6392"/>
    <w:rsid w:val="00FD6457"/>
    <w:rsid w:val="00FD68A1"/>
    <w:rsid w:val="00FD6B7A"/>
    <w:rsid w:val="00FD6C2B"/>
    <w:rsid w:val="00FD73AB"/>
    <w:rsid w:val="00FD73CB"/>
    <w:rsid w:val="00FD7548"/>
    <w:rsid w:val="00FD7989"/>
    <w:rsid w:val="00FD79A9"/>
    <w:rsid w:val="00FD79C6"/>
    <w:rsid w:val="00FD7A1A"/>
    <w:rsid w:val="00FD7D98"/>
    <w:rsid w:val="00FD7E60"/>
    <w:rsid w:val="00FD7EA6"/>
    <w:rsid w:val="00FE0DB6"/>
    <w:rsid w:val="00FE0EC6"/>
    <w:rsid w:val="00FE1096"/>
    <w:rsid w:val="00FE129A"/>
    <w:rsid w:val="00FE1306"/>
    <w:rsid w:val="00FE14F1"/>
    <w:rsid w:val="00FE1839"/>
    <w:rsid w:val="00FE1901"/>
    <w:rsid w:val="00FE1C83"/>
    <w:rsid w:val="00FE203E"/>
    <w:rsid w:val="00FE20C9"/>
    <w:rsid w:val="00FE2251"/>
    <w:rsid w:val="00FE2384"/>
    <w:rsid w:val="00FE25DA"/>
    <w:rsid w:val="00FE2609"/>
    <w:rsid w:val="00FE2792"/>
    <w:rsid w:val="00FE29D4"/>
    <w:rsid w:val="00FE3133"/>
    <w:rsid w:val="00FE3592"/>
    <w:rsid w:val="00FE3736"/>
    <w:rsid w:val="00FE3820"/>
    <w:rsid w:val="00FE3A01"/>
    <w:rsid w:val="00FE3B35"/>
    <w:rsid w:val="00FE3B38"/>
    <w:rsid w:val="00FE3C27"/>
    <w:rsid w:val="00FE3D13"/>
    <w:rsid w:val="00FE3EDB"/>
    <w:rsid w:val="00FE400A"/>
    <w:rsid w:val="00FE403F"/>
    <w:rsid w:val="00FE41D8"/>
    <w:rsid w:val="00FE4211"/>
    <w:rsid w:val="00FE43F5"/>
    <w:rsid w:val="00FE46C3"/>
    <w:rsid w:val="00FE4A0A"/>
    <w:rsid w:val="00FE4B57"/>
    <w:rsid w:val="00FE4D03"/>
    <w:rsid w:val="00FE4EEE"/>
    <w:rsid w:val="00FE50AF"/>
    <w:rsid w:val="00FE513A"/>
    <w:rsid w:val="00FE5281"/>
    <w:rsid w:val="00FE53D5"/>
    <w:rsid w:val="00FE5A85"/>
    <w:rsid w:val="00FE5CAF"/>
    <w:rsid w:val="00FE5CF7"/>
    <w:rsid w:val="00FE5ED4"/>
    <w:rsid w:val="00FE621A"/>
    <w:rsid w:val="00FE6308"/>
    <w:rsid w:val="00FE641B"/>
    <w:rsid w:val="00FE6526"/>
    <w:rsid w:val="00FE6603"/>
    <w:rsid w:val="00FE6A68"/>
    <w:rsid w:val="00FE6D73"/>
    <w:rsid w:val="00FE6E2B"/>
    <w:rsid w:val="00FE6F24"/>
    <w:rsid w:val="00FE6F57"/>
    <w:rsid w:val="00FE72D1"/>
    <w:rsid w:val="00FE736D"/>
    <w:rsid w:val="00FE73C2"/>
    <w:rsid w:val="00FE7427"/>
    <w:rsid w:val="00FE7478"/>
    <w:rsid w:val="00FE758A"/>
    <w:rsid w:val="00FE7895"/>
    <w:rsid w:val="00FE7E10"/>
    <w:rsid w:val="00FF018E"/>
    <w:rsid w:val="00FF01DD"/>
    <w:rsid w:val="00FF0418"/>
    <w:rsid w:val="00FF0461"/>
    <w:rsid w:val="00FF0540"/>
    <w:rsid w:val="00FF0926"/>
    <w:rsid w:val="00FF0AF8"/>
    <w:rsid w:val="00FF0EA1"/>
    <w:rsid w:val="00FF0FA3"/>
    <w:rsid w:val="00FF1355"/>
    <w:rsid w:val="00FF13D3"/>
    <w:rsid w:val="00FF140A"/>
    <w:rsid w:val="00FF16B3"/>
    <w:rsid w:val="00FF18BC"/>
    <w:rsid w:val="00FF19C0"/>
    <w:rsid w:val="00FF1D0B"/>
    <w:rsid w:val="00FF2041"/>
    <w:rsid w:val="00FF2071"/>
    <w:rsid w:val="00FF20DF"/>
    <w:rsid w:val="00FF23A0"/>
    <w:rsid w:val="00FF25DB"/>
    <w:rsid w:val="00FF2716"/>
    <w:rsid w:val="00FF27AA"/>
    <w:rsid w:val="00FF27B1"/>
    <w:rsid w:val="00FF27DA"/>
    <w:rsid w:val="00FF2B21"/>
    <w:rsid w:val="00FF2BBF"/>
    <w:rsid w:val="00FF3004"/>
    <w:rsid w:val="00FF323F"/>
    <w:rsid w:val="00FF34E1"/>
    <w:rsid w:val="00FF3551"/>
    <w:rsid w:val="00FF371D"/>
    <w:rsid w:val="00FF3730"/>
    <w:rsid w:val="00FF3A09"/>
    <w:rsid w:val="00FF3A7A"/>
    <w:rsid w:val="00FF3B00"/>
    <w:rsid w:val="00FF3F3D"/>
    <w:rsid w:val="00FF419B"/>
    <w:rsid w:val="00FF484B"/>
    <w:rsid w:val="00FF4CCA"/>
    <w:rsid w:val="00FF4CFC"/>
    <w:rsid w:val="00FF4EA5"/>
    <w:rsid w:val="00FF5018"/>
    <w:rsid w:val="00FF507E"/>
    <w:rsid w:val="00FF5360"/>
    <w:rsid w:val="00FF5370"/>
    <w:rsid w:val="00FF54B0"/>
    <w:rsid w:val="00FF570E"/>
    <w:rsid w:val="00FF5BAF"/>
    <w:rsid w:val="00FF5C96"/>
    <w:rsid w:val="00FF5E93"/>
    <w:rsid w:val="00FF5F4F"/>
    <w:rsid w:val="00FF5F70"/>
    <w:rsid w:val="00FF616F"/>
    <w:rsid w:val="00FF61C9"/>
    <w:rsid w:val="00FF61D9"/>
    <w:rsid w:val="00FF62CA"/>
    <w:rsid w:val="00FF6353"/>
    <w:rsid w:val="00FF65A6"/>
    <w:rsid w:val="00FF6B54"/>
    <w:rsid w:val="00FF6C96"/>
    <w:rsid w:val="00FF6F40"/>
    <w:rsid w:val="00FF71FA"/>
    <w:rsid w:val="00FF7302"/>
    <w:rsid w:val="00FF73FF"/>
    <w:rsid w:val="00FF7668"/>
    <w:rsid w:val="00FF791A"/>
    <w:rsid w:val="00FF7BA3"/>
    <w:rsid w:val="00FF7D41"/>
    <w:rsid w:val="00FF7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4F9"/>
    <w:rPr>
      <w:sz w:val="24"/>
      <w:szCs w:val="24"/>
    </w:rPr>
  </w:style>
  <w:style w:type="paragraph" w:styleId="1">
    <w:name w:val="heading 1"/>
    <w:basedOn w:val="a"/>
    <w:next w:val="a"/>
    <w:link w:val="10"/>
    <w:uiPriority w:val="99"/>
    <w:qFormat/>
    <w:rsid w:val="00C91BC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E75A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4043C"/>
    <w:pPr>
      <w:keepNext/>
      <w:jc w:val="center"/>
      <w:outlineLvl w:val="2"/>
    </w:pPr>
    <w:rPr>
      <w:b/>
      <w:bCs/>
      <w:color w:val="0000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1E1A4F"/>
    <w:rPr>
      <w:rFonts w:ascii="Cambria" w:eastAsia="Times New Roman" w:hAnsi="Cambria" w:cs="Cambria"/>
      <w:b/>
      <w:bCs/>
      <w:i/>
      <w:iCs/>
      <w:sz w:val="28"/>
      <w:szCs w:val="28"/>
    </w:rPr>
  </w:style>
  <w:style w:type="character" w:customStyle="1" w:styleId="30">
    <w:name w:val="Заголовок 3 Знак"/>
    <w:basedOn w:val="a0"/>
    <w:link w:val="3"/>
    <w:uiPriority w:val="99"/>
    <w:locked/>
    <w:rsid w:val="001E1A4F"/>
    <w:rPr>
      <w:rFonts w:ascii="Cambria" w:eastAsia="Times New Roman" w:hAnsi="Cambria" w:cs="Cambria"/>
      <w:b/>
      <w:bCs/>
      <w:sz w:val="26"/>
      <w:szCs w:val="26"/>
    </w:rPr>
  </w:style>
  <w:style w:type="table" w:styleId="a3">
    <w:name w:val="Table Grid"/>
    <w:basedOn w:val="a1"/>
    <w:uiPriority w:val="99"/>
    <w:rsid w:val="00DE7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locked/>
    <w:rsid w:val="001E1A4F"/>
    <w:rPr>
      <w:rFonts w:ascii="Cambria" w:eastAsia="Times New Roman" w:hAnsi="Cambria" w:cs="Cambria"/>
      <w:b/>
      <w:bCs/>
      <w:kern w:val="32"/>
      <w:sz w:val="32"/>
      <w:szCs w:val="32"/>
    </w:rPr>
  </w:style>
  <w:style w:type="paragraph" w:customStyle="1" w:styleId="a4">
    <w:name w:val="Знак Знак Знак Знак"/>
    <w:basedOn w:val="a"/>
    <w:autoRedefine/>
    <w:uiPriority w:val="99"/>
    <w:rsid w:val="00DE75A4"/>
    <w:pPr>
      <w:spacing w:after="160" w:line="240" w:lineRule="exact"/>
    </w:pPr>
    <w:rPr>
      <w:sz w:val="28"/>
      <w:szCs w:val="28"/>
      <w:lang w:val="en-US" w:eastAsia="en-US"/>
    </w:rPr>
  </w:style>
  <w:style w:type="paragraph" w:customStyle="1" w:styleId="a5">
    <w:name w:val="Знак Знак Знак Знак Знак Знак Знак Знак Знак Знак Знак Знак Знак Знак Знак Знак Знак Знак Знак"/>
    <w:basedOn w:val="a"/>
    <w:autoRedefine/>
    <w:uiPriority w:val="99"/>
    <w:rsid w:val="00DE75A4"/>
    <w:pPr>
      <w:spacing w:after="160" w:line="240" w:lineRule="exact"/>
    </w:pPr>
    <w:rPr>
      <w:sz w:val="28"/>
      <w:szCs w:val="28"/>
      <w:lang w:val="en-US" w:eastAsia="en-US"/>
    </w:rPr>
  </w:style>
  <w:style w:type="paragraph" w:customStyle="1" w:styleId="a6">
    <w:name w:val="Знак"/>
    <w:basedOn w:val="a"/>
    <w:autoRedefine/>
    <w:uiPriority w:val="99"/>
    <w:rsid w:val="00DE75A4"/>
    <w:pPr>
      <w:spacing w:after="160" w:line="240" w:lineRule="exact"/>
    </w:pPr>
    <w:rPr>
      <w:sz w:val="28"/>
      <w:szCs w:val="28"/>
      <w:lang w:val="en-US" w:eastAsia="en-US"/>
    </w:rPr>
  </w:style>
  <w:style w:type="paragraph" w:styleId="21">
    <w:name w:val="Body Text Indent 2"/>
    <w:basedOn w:val="a"/>
    <w:link w:val="22"/>
    <w:uiPriority w:val="99"/>
    <w:rsid w:val="00DE75A4"/>
    <w:pPr>
      <w:ind w:firstLine="720"/>
      <w:jc w:val="center"/>
    </w:pPr>
    <w:rPr>
      <w:b/>
      <w:bCs/>
      <w:sz w:val="28"/>
      <w:szCs w:val="28"/>
    </w:rPr>
  </w:style>
  <w:style w:type="paragraph" w:styleId="a7">
    <w:name w:val="Body Text"/>
    <w:basedOn w:val="a"/>
    <w:link w:val="a8"/>
    <w:uiPriority w:val="99"/>
    <w:rsid w:val="00DE75A4"/>
    <w:pPr>
      <w:jc w:val="both"/>
    </w:pPr>
    <w:rPr>
      <w:b/>
      <w:bCs/>
    </w:rPr>
  </w:style>
  <w:style w:type="character" w:customStyle="1" w:styleId="22">
    <w:name w:val="Основной текст с отступом 2 Знак"/>
    <w:basedOn w:val="a0"/>
    <w:link w:val="21"/>
    <w:uiPriority w:val="99"/>
    <w:semiHidden/>
    <w:locked/>
    <w:rsid w:val="001E1A4F"/>
    <w:rPr>
      <w:sz w:val="24"/>
      <w:szCs w:val="24"/>
    </w:rPr>
  </w:style>
  <w:style w:type="paragraph" w:styleId="a9">
    <w:name w:val="header"/>
    <w:basedOn w:val="a"/>
    <w:link w:val="aa"/>
    <w:uiPriority w:val="99"/>
    <w:rsid w:val="00DE75A4"/>
    <w:pPr>
      <w:tabs>
        <w:tab w:val="center" w:pos="4677"/>
        <w:tab w:val="right" w:pos="9355"/>
      </w:tabs>
    </w:pPr>
  </w:style>
  <w:style w:type="character" w:customStyle="1" w:styleId="s0">
    <w:name w:val="s0"/>
    <w:rsid w:val="00DE75A4"/>
    <w:rPr>
      <w:rFonts w:ascii="Times New Roman" w:hAnsi="Times New Roman" w:cs="Times New Roman"/>
      <w:color w:val="000000"/>
      <w:sz w:val="28"/>
      <w:szCs w:val="28"/>
      <w:u w:val="none"/>
      <w:effect w:val="none"/>
    </w:rPr>
  </w:style>
  <w:style w:type="character" w:customStyle="1" w:styleId="a8">
    <w:name w:val="Основной текст Знак"/>
    <w:link w:val="a7"/>
    <w:uiPriority w:val="99"/>
    <w:locked/>
    <w:rsid w:val="00DE75A4"/>
    <w:rPr>
      <w:b/>
      <w:bCs/>
      <w:sz w:val="24"/>
      <w:szCs w:val="24"/>
      <w:lang w:val="ru-RU" w:eastAsia="ru-RU"/>
    </w:rPr>
  </w:style>
  <w:style w:type="paragraph" w:customStyle="1" w:styleId="11">
    <w:name w:val="Знак1"/>
    <w:basedOn w:val="a"/>
    <w:next w:val="2"/>
    <w:autoRedefine/>
    <w:uiPriority w:val="99"/>
    <w:rsid w:val="00DE75A4"/>
    <w:pPr>
      <w:spacing w:after="160" w:line="240" w:lineRule="exact"/>
      <w:jc w:val="center"/>
    </w:pPr>
    <w:rPr>
      <w:b/>
      <w:bCs/>
      <w:i/>
      <w:iCs/>
      <w:sz w:val="28"/>
      <w:szCs w:val="28"/>
      <w:lang w:val="en-US" w:eastAsia="en-US"/>
    </w:rPr>
  </w:style>
  <w:style w:type="paragraph" w:styleId="ab">
    <w:name w:val="footer"/>
    <w:basedOn w:val="a"/>
    <w:link w:val="ac"/>
    <w:uiPriority w:val="99"/>
    <w:rsid w:val="00DE75A4"/>
    <w:pPr>
      <w:tabs>
        <w:tab w:val="center" w:pos="4677"/>
        <w:tab w:val="right" w:pos="9355"/>
      </w:tabs>
    </w:pPr>
  </w:style>
  <w:style w:type="character" w:styleId="ad">
    <w:name w:val="page number"/>
    <w:basedOn w:val="a0"/>
    <w:uiPriority w:val="99"/>
    <w:rsid w:val="00DE75A4"/>
  </w:style>
  <w:style w:type="character" w:customStyle="1" w:styleId="aa">
    <w:name w:val="Верхний колонтитул Знак"/>
    <w:link w:val="a9"/>
    <w:uiPriority w:val="99"/>
    <w:locked/>
    <w:rsid w:val="00DE75A4"/>
    <w:rPr>
      <w:sz w:val="24"/>
      <w:szCs w:val="24"/>
      <w:lang w:val="ru-RU" w:eastAsia="ru-RU"/>
    </w:rPr>
  </w:style>
  <w:style w:type="character" w:customStyle="1" w:styleId="ac">
    <w:name w:val="Нижний колонтитул Знак"/>
    <w:link w:val="ab"/>
    <w:uiPriority w:val="99"/>
    <w:locked/>
    <w:rsid w:val="00DE75A4"/>
    <w:rPr>
      <w:sz w:val="24"/>
      <w:szCs w:val="24"/>
      <w:lang w:val="ru-RU" w:eastAsia="ru-RU"/>
    </w:rPr>
  </w:style>
  <w:style w:type="paragraph" w:styleId="ae">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Знак Зн"/>
    <w:basedOn w:val="a"/>
    <w:link w:val="af"/>
    <w:uiPriority w:val="99"/>
    <w:qFormat/>
    <w:rsid w:val="00DE75A4"/>
    <w:pPr>
      <w:spacing w:before="100" w:beforeAutospacing="1" w:after="100" w:afterAutospacing="1"/>
    </w:pPr>
  </w:style>
  <w:style w:type="character" w:customStyle="1" w:styleId="s1">
    <w:name w:val="s1"/>
    <w:rsid w:val="00DE75A4"/>
    <w:rPr>
      <w:rFonts w:ascii="Times New Roman" w:hAnsi="Times New Roman" w:cs="Times New Roman"/>
      <w:b/>
      <w:bCs/>
      <w:color w:val="000000"/>
      <w:sz w:val="24"/>
      <w:szCs w:val="24"/>
      <w:u w:val="none"/>
      <w:effect w:val="none"/>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autoRedefine/>
    <w:uiPriority w:val="99"/>
    <w:rsid w:val="00DE75A4"/>
    <w:pPr>
      <w:spacing w:after="160" w:line="240" w:lineRule="exact"/>
    </w:pPr>
    <w:rPr>
      <w:sz w:val="28"/>
      <w:szCs w:val="28"/>
      <w:lang w:val="en-US" w:eastAsia="en-US"/>
    </w:rPr>
  </w:style>
  <w:style w:type="character" w:styleId="af1">
    <w:name w:val="Hyperlink"/>
    <w:basedOn w:val="a0"/>
    <w:uiPriority w:val="99"/>
    <w:rsid w:val="00DE75A4"/>
    <w:rPr>
      <w:rFonts w:ascii="Times New Roman" w:hAnsi="Times New Roman" w:cs="Times New Roman"/>
      <w:color w:val="auto"/>
      <w:u w:val="single"/>
    </w:rPr>
  </w:style>
  <w:style w:type="paragraph" w:styleId="af2">
    <w:name w:val="Document Map"/>
    <w:basedOn w:val="a"/>
    <w:link w:val="af3"/>
    <w:uiPriority w:val="99"/>
    <w:semiHidden/>
    <w:rsid w:val="00310CF9"/>
    <w:pPr>
      <w:shd w:val="clear" w:color="auto" w:fill="000080"/>
    </w:pPr>
    <w:rPr>
      <w:rFonts w:ascii="Tahoma" w:hAnsi="Tahoma" w:cs="Tahoma"/>
      <w:sz w:val="20"/>
      <w:szCs w:val="20"/>
    </w:rPr>
  </w:style>
  <w:style w:type="paragraph" w:customStyle="1" w:styleId="CharCharCharChar">
    <w:name w:val="Char Char Знак Знак Char Char"/>
    <w:basedOn w:val="a"/>
    <w:autoRedefine/>
    <w:uiPriority w:val="99"/>
    <w:rsid w:val="003B5745"/>
    <w:pPr>
      <w:spacing w:after="160" w:line="240" w:lineRule="exact"/>
    </w:pPr>
    <w:rPr>
      <w:sz w:val="28"/>
      <w:szCs w:val="28"/>
      <w:lang w:val="en-US" w:eastAsia="en-US"/>
    </w:rPr>
  </w:style>
  <w:style w:type="character" w:customStyle="1" w:styleId="af3">
    <w:name w:val="Схема документа Знак"/>
    <w:basedOn w:val="a0"/>
    <w:link w:val="af2"/>
    <w:uiPriority w:val="99"/>
    <w:semiHidden/>
    <w:locked/>
    <w:rsid w:val="001E1A4F"/>
    <w:rPr>
      <w:rFonts w:ascii="Tahoma" w:hAnsi="Tahoma" w:cs="Tahoma"/>
      <w:sz w:val="16"/>
      <w:szCs w:val="16"/>
    </w:rPr>
  </w:style>
  <w:style w:type="character" w:customStyle="1" w:styleId="apple-style-span">
    <w:name w:val="apple-style-span"/>
    <w:basedOn w:val="a0"/>
    <w:uiPriority w:val="99"/>
    <w:rsid w:val="00B9501B"/>
  </w:style>
  <w:style w:type="paragraph" w:customStyle="1" w:styleId="af4">
    <w:name w:val="Знак Знак Знак Знак Знак Знак Знак"/>
    <w:basedOn w:val="a"/>
    <w:autoRedefine/>
    <w:uiPriority w:val="99"/>
    <w:rsid w:val="008E2BAF"/>
    <w:pPr>
      <w:spacing w:after="160" w:line="240" w:lineRule="exact"/>
    </w:pPr>
    <w:rPr>
      <w:rFonts w:eastAsia="SimSun"/>
      <w:b/>
      <w:bCs/>
      <w:sz w:val="28"/>
      <w:szCs w:val="28"/>
      <w:lang w:val="en-US" w:eastAsia="en-US"/>
    </w:rPr>
  </w:style>
  <w:style w:type="paragraph" w:customStyle="1" w:styleId="23">
    <w:name w:val="Знак2"/>
    <w:basedOn w:val="a"/>
    <w:autoRedefine/>
    <w:uiPriority w:val="99"/>
    <w:rsid w:val="00C631F5"/>
    <w:pPr>
      <w:spacing w:after="160" w:line="240" w:lineRule="exact"/>
    </w:pPr>
    <w:rPr>
      <w:rFonts w:eastAsia="SimSun"/>
      <w:b/>
      <w:bCs/>
      <w:sz w:val="28"/>
      <w:szCs w:val="28"/>
      <w:lang w:val="en-US" w:eastAsia="en-US"/>
    </w:rPr>
  </w:style>
  <w:style w:type="paragraph" w:customStyle="1" w:styleId="CharCharCharChar0">
    <w:name w:val="Char Char Знак Знак Char Char Знак"/>
    <w:basedOn w:val="a"/>
    <w:autoRedefine/>
    <w:uiPriority w:val="99"/>
    <w:rsid w:val="00C17550"/>
    <w:pPr>
      <w:spacing w:after="160" w:line="240" w:lineRule="exact"/>
    </w:pPr>
    <w:rPr>
      <w:rFonts w:eastAsia="SimSun"/>
      <w:b/>
      <w:bCs/>
      <w:sz w:val="28"/>
      <w:szCs w:val="28"/>
      <w:lang w:val="en-US" w:eastAsia="en-US"/>
    </w:rPr>
  </w:style>
  <w:style w:type="paragraph" w:customStyle="1" w:styleId="12">
    <w:name w:val="Знак Знак Знак Знак1"/>
    <w:basedOn w:val="a"/>
    <w:autoRedefine/>
    <w:uiPriority w:val="99"/>
    <w:rsid w:val="00426E20"/>
    <w:pPr>
      <w:spacing w:after="160" w:line="240" w:lineRule="exact"/>
    </w:pPr>
    <w:rPr>
      <w:rFonts w:eastAsia="SimSun"/>
      <w:b/>
      <w:bCs/>
      <w:sz w:val="28"/>
      <w:szCs w:val="28"/>
      <w:lang w:val="en-US" w:eastAsia="en-US"/>
    </w:rPr>
  </w:style>
  <w:style w:type="character" w:styleId="af5">
    <w:name w:val="Emphasis"/>
    <w:basedOn w:val="a0"/>
    <w:uiPriority w:val="99"/>
    <w:qFormat/>
    <w:rsid w:val="00E21C58"/>
    <w:rPr>
      <w:i/>
      <w:iCs/>
    </w:rPr>
  </w:style>
  <w:style w:type="paragraph" w:styleId="af6">
    <w:name w:val="List Paragraph"/>
    <w:basedOn w:val="a"/>
    <w:uiPriority w:val="34"/>
    <w:qFormat/>
    <w:rsid w:val="004640DB"/>
    <w:pPr>
      <w:spacing w:after="200" w:line="276" w:lineRule="auto"/>
      <w:ind w:left="720"/>
    </w:pPr>
    <w:rPr>
      <w:rFonts w:ascii="Calibri" w:hAnsi="Calibri" w:cs="Calibri"/>
      <w:sz w:val="22"/>
      <w:szCs w:val="22"/>
      <w:lang w:eastAsia="en-US"/>
    </w:rPr>
  </w:style>
  <w:style w:type="paragraph" w:customStyle="1" w:styleId="13">
    <w:name w:val="1"/>
    <w:basedOn w:val="a"/>
    <w:autoRedefine/>
    <w:uiPriority w:val="99"/>
    <w:rsid w:val="00421E7B"/>
    <w:pPr>
      <w:spacing w:after="160" w:line="240" w:lineRule="exact"/>
    </w:pPr>
    <w:rPr>
      <w:sz w:val="28"/>
      <w:szCs w:val="28"/>
      <w:lang w:val="en-US" w:eastAsia="en-US"/>
    </w:rPr>
  </w:style>
  <w:style w:type="paragraph" w:customStyle="1" w:styleId="ConsPlusNormal">
    <w:name w:val="ConsPlusNormal"/>
    <w:uiPriority w:val="99"/>
    <w:rsid w:val="007C2A9B"/>
    <w:pPr>
      <w:widowControl w:val="0"/>
      <w:autoSpaceDE w:val="0"/>
      <w:autoSpaceDN w:val="0"/>
      <w:adjustRightInd w:val="0"/>
      <w:ind w:firstLine="720"/>
    </w:pPr>
    <w:rPr>
      <w:rFonts w:ascii="Arial" w:hAnsi="Arial" w:cs="Arial"/>
    </w:rPr>
  </w:style>
  <w:style w:type="character" w:customStyle="1" w:styleId="af7">
    <w:name w:val="Основной текст_"/>
    <w:basedOn w:val="a0"/>
    <w:link w:val="14"/>
    <w:uiPriority w:val="99"/>
    <w:locked/>
    <w:rsid w:val="008F62E8"/>
    <w:rPr>
      <w:sz w:val="26"/>
      <w:szCs w:val="26"/>
      <w:shd w:val="clear" w:color="auto" w:fill="FFFFFF"/>
    </w:rPr>
  </w:style>
  <w:style w:type="paragraph" w:customStyle="1" w:styleId="14">
    <w:name w:val="Основной текст1"/>
    <w:basedOn w:val="a"/>
    <w:link w:val="af7"/>
    <w:uiPriority w:val="99"/>
    <w:rsid w:val="008F62E8"/>
    <w:pPr>
      <w:widowControl w:val="0"/>
      <w:shd w:val="clear" w:color="auto" w:fill="FFFFFF"/>
      <w:spacing w:line="370" w:lineRule="exact"/>
      <w:ind w:hanging="340"/>
      <w:jc w:val="both"/>
    </w:pPr>
    <w:rPr>
      <w:sz w:val="26"/>
      <w:szCs w:val="26"/>
    </w:rPr>
  </w:style>
  <w:style w:type="paragraph" w:customStyle="1" w:styleId="15">
    <w:name w:val="Без интервала1"/>
    <w:aliases w:val="Обя,мелкий,Без интервала2,No Spacing"/>
    <w:link w:val="af8"/>
    <w:uiPriority w:val="99"/>
    <w:qFormat/>
    <w:rsid w:val="008A2690"/>
    <w:rPr>
      <w:rFonts w:ascii="Calibri" w:hAnsi="Calibri"/>
      <w:sz w:val="22"/>
      <w:szCs w:val="22"/>
      <w:lang w:eastAsia="en-US"/>
    </w:rPr>
  </w:style>
  <w:style w:type="character" w:customStyle="1" w:styleId="s01">
    <w:name w:val="s01"/>
    <w:basedOn w:val="a0"/>
    <w:uiPriority w:val="99"/>
    <w:rsid w:val="00A53A03"/>
    <w:rPr>
      <w:rFonts w:ascii="Times New Roman" w:hAnsi="Times New Roman" w:cs="Times New Roman"/>
      <w:color w:val="000000"/>
    </w:rPr>
  </w:style>
  <w:style w:type="paragraph" w:customStyle="1" w:styleId="CharCharCharChar1">
    <w:name w:val="Char Char Знак Знак Char Char Знак1"/>
    <w:basedOn w:val="a"/>
    <w:autoRedefine/>
    <w:uiPriority w:val="99"/>
    <w:rsid w:val="00783710"/>
    <w:pPr>
      <w:spacing w:after="160" w:line="240" w:lineRule="exact"/>
    </w:pPr>
    <w:rPr>
      <w:rFonts w:eastAsia="SimSun"/>
      <w:b/>
      <w:bCs/>
      <w:sz w:val="28"/>
      <w:szCs w:val="28"/>
      <w:lang w:val="en-US" w:eastAsia="en-US"/>
    </w:rPr>
  </w:style>
  <w:style w:type="character" w:customStyle="1" w:styleId="apple-converted-space">
    <w:name w:val="apple-converted-space"/>
    <w:basedOn w:val="a0"/>
    <w:rsid w:val="00783710"/>
  </w:style>
  <w:style w:type="paragraph" w:styleId="af9">
    <w:name w:val="Balloon Text"/>
    <w:basedOn w:val="a"/>
    <w:link w:val="afa"/>
    <w:uiPriority w:val="99"/>
    <w:semiHidden/>
    <w:rsid w:val="00CA7F43"/>
    <w:rPr>
      <w:rFonts w:ascii="Tahoma" w:hAnsi="Tahoma" w:cs="Tahoma"/>
      <w:sz w:val="16"/>
      <w:szCs w:val="16"/>
    </w:rPr>
  </w:style>
  <w:style w:type="character" w:customStyle="1" w:styleId="NormalWebChar">
    <w:name w:val="Normal (Web) Char"/>
    <w:aliases w:val="Обычный (Web) Char,Обычный (веб)1 Char,Обычный (веб)1 Знак Знак Зн Char,Знак4 Знак Знак Char,Знак4 Char,Знак4 Знак Знак Знак Знак Char,Знак4 Знак Char,Обычный (Web) Знак Знак Знак Знак Char,Обычный (Web)1 Char,Знак Знак1 Зн Char,З Cha"/>
    <w:uiPriority w:val="99"/>
    <w:locked/>
    <w:rsid w:val="00917787"/>
    <w:rPr>
      <w:rFonts w:ascii="Times New Roman" w:hAnsi="Times New Roman" w:cs="Times New Roman"/>
      <w:sz w:val="24"/>
      <w:szCs w:val="24"/>
    </w:rPr>
  </w:style>
  <w:style w:type="character" w:customStyle="1" w:styleId="afa">
    <w:name w:val="Текст выноски Знак"/>
    <w:basedOn w:val="a0"/>
    <w:link w:val="af9"/>
    <w:uiPriority w:val="99"/>
    <w:semiHidden/>
    <w:locked/>
    <w:rsid w:val="00CA7F43"/>
    <w:rPr>
      <w:rFonts w:ascii="Tahoma" w:hAnsi="Tahoma" w:cs="Tahoma"/>
      <w:sz w:val="16"/>
      <w:szCs w:val="16"/>
    </w:rPr>
  </w:style>
  <w:style w:type="character" w:customStyle="1" w:styleId="af">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
    <w:link w:val="ae"/>
    <w:uiPriority w:val="99"/>
    <w:locked/>
    <w:rsid w:val="007D0985"/>
    <w:rPr>
      <w:sz w:val="24"/>
      <w:szCs w:val="24"/>
    </w:rPr>
  </w:style>
  <w:style w:type="paragraph" w:customStyle="1" w:styleId="16">
    <w:name w:val="Абзац списка1"/>
    <w:basedOn w:val="a"/>
    <w:rsid w:val="009F372B"/>
    <w:pPr>
      <w:spacing w:after="200" w:line="276" w:lineRule="auto"/>
      <w:ind w:left="720"/>
    </w:pPr>
    <w:rPr>
      <w:rFonts w:ascii="Calibri" w:hAnsi="Calibri"/>
      <w:sz w:val="22"/>
      <w:szCs w:val="22"/>
      <w:lang w:eastAsia="en-US"/>
    </w:rPr>
  </w:style>
  <w:style w:type="paragraph" w:customStyle="1" w:styleId="31">
    <w:name w:val="Абзац списка3"/>
    <w:basedOn w:val="a"/>
    <w:rsid w:val="00CD4D84"/>
    <w:pPr>
      <w:spacing w:after="200" w:line="276" w:lineRule="auto"/>
      <w:ind w:left="720"/>
    </w:pPr>
    <w:rPr>
      <w:rFonts w:ascii="Calibri" w:hAnsi="Calibri"/>
      <w:sz w:val="22"/>
      <w:szCs w:val="22"/>
      <w:lang w:eastAsia="en-US"/>
    </w:rPr>
  </w:style>
  <w:style w:type="paragraph" w:styleId="afb">
    <w:name w:val="annotation text"/>
    <w:basedOn w:val="a"/>
    <w:link w:val="afc"/>
    <w:rsid w:val="00BE5030"/>
    <w:rPr>
      <w:sz w:val="20"/>
      <w:szCs w:val="20"/>
    </w:rPr>
  </w:style>
  <w:style w:type="character" w:customStyle="1" w:styleId="afc">
    <w:name w:val="Текст примечания Знак"/>
    <w:basedOn w:val="a0"/>
    <w:link w:val="afb"/>
    <w:rsid w:val="00BE5030"/>
  </w:style>
  <w:style w:type="character" w:styleId="afd">
    <w:name w:val="Strong"/>
    <w:basedOn w:val="a0"/>
    <w:uiPriority w:val="22"/>
    <w:qFormat/>
    <w:rsid w:val="00716C71"/>
    <w:rPr>
      <w:rFonts w:cs="Times New Roman"/>
      <w:b/>
      <w:bCs/>
    </w:rPr>
  </w:style>
  <w:style w:type="character" w:customStyle="1" w:styleId="note">
    <w:name w:val="note"/>
    <w:basedOn w:val="a0"/>
    <w:rsid w:val="001947DB"/>
    <w:rPr>
      <w:rFonts w:cs="Times New Roman"/>
    </w:rPr>
  </w:style>
  <w:style w:type="paragraph" w:customStyle="1" w:styleId="24">
    <w:name w:val="Абзац списка2"/>
    <w:basedOn w:val="a"/>
    <w:rsid w:val="007153B8"/>
    <w:pPr>
      <w:spacing w:after="200" w:line="276" w:lineRule="auto"/>
      <w:ind w:left="720"/>
      <w:contextualSpacing/>
    </w:pPr>
    <w:rPr>
      <w:rFonts w:ascii="Calibri" w:hAnsi="Calibri"/>
      <w:sz w:val="22"/>
      <w:szCs w:val="22"/>
      <w:lang w:eastAsia="en-US"/>
    </w:rPr>
  </w:style>
  <w:style w:type="paragraph" w:customStyle="1" w:styleId="110">
    <w:name w:val="Без интервала11"/>
    <w:uiPriority w:val="99"/>
    <w:qFormat/>
    <w:rsid w:val="00C87723"/>
    <w:rPr>
      <w:rFonts w:ascii="Calibri" w:hAnsi="Calibri"/>
      <w:sz w:val="22"/>
      <w:szCs w:val="22"/>
      <w:lang w:eastAsia="en-US"/>
    </w:rPr>
  </w:style>
  <w:style w:type="character" w:customStyle="1" w:styleId="af8">
    <w:name w:val="Без интервала Знак"/>
    <w:aliases w:val="Обя Знак,мелкий Знак"/>
    <w:link w:val="15"/>
    <w:uiPriority w:val="99"/>
    <w:locked/>
    <w:rsid w:val="004A1080"/>
    <w:rPr>
      <w:rFonts w:ascii="Calibri" w:hAnsi="Calibri"/>
      <w:sz w:val="22"/>
      <w:szCs w:val="22"/>
      <w:lang w:eastAsia="en-US" w:bidi="ar-SA"/>
    </w:rPr>
  </w:style>
  <w:style w:type="character" w:customStyle="1" w:styleId="s20">
    <w:name w:val="s20"/>
    <w:basedOn w:val="a0"/>
    <w:rsid w:val="00545AC9"/>
    <w:rPr>
      <w:shd w:val="clear" w:color="auto" w:fill="FFFFFF"/>
    </w:rPr>
  </w:style>
  <w:style w:type="paragraph" w:customStyle="1" w:styleId="j14">
    <w:name w:val="j14"/>
    <w:basedOn w:val="a"/>
    <w:rsid w:val="002F5ADE"/>
    <w:pPr>
      <w:spacing w:before="100" w:beforeAutospacing="1" w:after="100" w:afterAutospacing="1"/>
    </w:pPr>
  </w:style>
  <w:style w:type="paragraph" w:customStyle="1" w:styleId="j110">
    <w:name w:val="j110"/>
    <w:basedOn w:val="a"/>
    <w:rsid w:val="009114D7"/>
    <w:pPr>
      <w:spacing w:before="100" w:beforeAutospacing="1" w:after="100" w:afterAutospacing="1"/>
    </w:pPr>
  </w:style>
  <w:style w:type="paragraph" w:styleId="afe">
    <w:name w:val="No Spacing"/>
    <w:uiPriority w:val="1"/>
    <w:qFormat/>
    <w:rsid w:val="00060C2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4F9"/>
    <w:rPr>
      <w:sz w:val="24"/>
      <w:szCs w:val="24"/>
    </w:rPr>
  </w:style>
  <w:style w:type="paragraph" w:styleId="1">
    <w:name w:val="heading 1"/>
    <w:basedOn w:val="a"/>
    <w:next w:val="a"/>
    <w:link w:val="10"/>
    <w:uiPriority w:val="99"/>
    <w:qFormat/>
    <w:rsid w:val="00C91BC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E75A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4043C"/>
    <w:pPr>
      <w:keepNext/>
      <w:jc w:val="center"/>
      <w:outlineLvl w:val="2"/>
    </w:pPr>
    <w:rPr>
      <w:b/>
      <w:bCs/>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1E1A4F"/>
    <w:rPr>
      <w:rFonts w:ascii="Cambria" w:eastAsia="Times New Roman" w:hAnsi="Cambria" w:cs="Cambria"/>
      <w:b/>
      <w:bCs/>
      <w:i/>
      <w:iCs/>
      <w:sz w:val="28"/>
      <w:szCs w:val="28"/>
    </w:rPr>
  </w:style>
  <w:style w:type="character" w:customStyle="1" w:styleId="30">
    <w:name w:val="Заголовок 3 Знак"/>
    <w:basedOn w:val="a0"/>
    <w:link w:val="3"/>
    <w:uiPriority w:val="99"/>
    <w:locked/>
    <w:rsid w:val="001E1A4F"/>
    <w:rPr>
      <w:rFonts w:ascii="Cambria" w:eastAsia="Times New Roman" w:hAnsi="Cambria" w:cs="Cambria"/>
      <w:b/>
      <w:bCs/>
      <w:sz w:val="26"/>
      <w:szCs w:val="26"/>
    </w:rPr>
  </w:style>
  <w:style w:type="table" w:styleId="a3">
    <w:name w:val="Table Grid"/>
    <w:basedOn w:val="a1"/>
    <w:uiPriority w:val="99"/>
    <w:rsid w:val="00DE7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locked/>
    <w:rsid w:val="001E1A4F"/>
    <w:rPr>
      <w:rFonts w:ascii="Cambria" w:eastAsia="Times New Roman" w:hAnsi="Cambria" w:cs="Cambria"/>
      <w:b/>
      <w:bCs/>
      <w:kern w:val="32"/>
      <w:sz w:val="32"/>
      <w:szCs w:val="32"/>
    </w:rPr>
  </w:style>
  <w:style w:type="paragraph" w:customStyle="1" w:styleId="a4">
    <w:name w:val="Знак Знак Знак Знак"/>
    <w:basedOn w:val="a"/>
    <w:autoRedefine/>
    <w:uiPriority w:val="99"/>
    <w:rsid w:val="00DE75A4"/>
    <w:pPr>
      <w:spacing w:after="160" w:line="240" w:lineRule="exact"/>
    </w:pPr>
    <w:rPr>
      <w:sz w:val="28"/>
      <w:szCs w:val="28"/>
      <w:lang w:val="en-US" w:eastAsia="en-US"/>
    </w:rPr>
  </w:style>
  <w:style w:type="paragraph" w:customStyle="1" w:styleId="a5">
    <w:name w:val="Знак Знак Знак Знак Знак Знак Знак Знак Знак Знак Знак Знак Знак Знак Знак Знак Знак Знак Знак"/>
    <w:basedOn w:val="a"/>
    <w:autoRedefine/>
    <w:uiPriority w:val="99"/>
    <w:rsid w:val="00DE75A4"/>
    <w:pPr>
      <w:spacing w:after="160" w:line="240" w:lineRule="exact"/>
    </w:pPr>
    <w:rPr>
      <w:sz w:val="28"/>
      <w:szCs w:val="28"/>
      <w:lang w:val="en-US" w:eastAsia="en-US"/>
    </w:rPr>
  </w:style>
  <w:style w:type="paragraph" w:customStyle="1" w:styleId="a6">
    <w:name w:val="Знак"/>
    <w:basedOn w:val="a"/>
    <w:autoRedefine/>
    <w:uiPriority w:val="99"/>
    <w:rsid w:val="00DE75A4"/>
    <w:pPr>
      <w:spacing w:after="160" w:line="240" w:lineRule="exact"/>
    </w:pPr>
    <w:rPr>
      <w:sz w:val="28"/>
      <w:szCs w:val="28"/>
      <w:lang w:val="en-US" w:eastAsia="en-US"/>
    </w:rPr>
  </w:style>
  <w:style w:type="paragraph" w:styleId="21">
    <w:name w:val="Body Text Indent 2"/>
    <w:basedOn w:val="a"/>
    <w:link w:val="22"/>
    <w:uiPriority w:val="99"/>
    <w:rsid w:val="00DE75A4"/>
    <w:pPr>
      <w:ind w:firstLine="720"/>
      <w:jc w:val="center"/>
    </w:pPr>
    <w:rPr>
      <w:b/>
      <w:bCs/>
      <w:sz w:val="28"/>
      <w:szCs w:val="28"/>
    </w:rPr>
  </w:style>
  <w:style w:type="paragraph" w:styleId="a7">
    <w:name w:val="Body Text"/>
    <w:basedOn w:val="a"/>
    <w:link w:val="a8"/>
    <w:uiPriority w:val="99"/>
    <w:rsid w:val="00DE75A4"/>
    <w:pPr>
      <w:jc w:val="both"/>
    </w:pPr>
    <w:rPr>
      <w:b/>
      <w:bCs/>
    </w:rPr>
  </w:style>
  <w:style w:type="character" w:customStyle="1" w:styleId="22">
    <w:name w:val="Основной текст с отступом 2 Знак"/>
    <w:basedOn w:val="a0"/>
    <w:link w:val="21"/>
    <w:uiPriority w:val="99"/>
    <w:semiHidden/>
    <w:locked/>
    <w:rsid w:val="001E1A4F"/>
    <w:rPr>
      <w:sz w:val="24"/>
      <w:szCs w:val="24"/>
    </w:rPr>
  </w:style>
  <w:style w:type="paragraph" w:styleId="a9">
    <w:name w:val="header"/>
    <w:basedOn w:val="a"/>
    <w:link w:val="aa"/>
    <w:uiPriority w:val="99"/>
    <w:rsid w:val="00DE75A4"/>
    <w:pPr>
      <w:tabs>
        <w:tab w:val="center" w:pos="4677"/>
        <w:tab w:val="right" w:pos="9355"/>
      </w:tabs>
    </w:pPr>
  </w:style>
  <w:style w:type="character" w:customStyle="1" w:styleId="s0">
    <w:name w:val="s0"/>
    <w:rsid w:val="00DE75A4"/>
    <w:rPr>
      <w:rFonts w:ascii="Times New Roman" w:hAnsi="Times New Roman" w:cs="Times New Roman"/>
      <w:color w:val="000000"/>
      <w:sz w:val="28"/>
      <w:szCs w:val="28"/>
      <w:u w:val="none"/>
      <w:effect w:val="none"/>
    </w:rPr>
  </w:style>
  <w:style w:type="character" w:customStyle="1" w:styleId="a8">
    <w:name w:val="Основной текст Знак"/>
    <w:link w:val="a7"/>
    <w:uiPriority w:val="99"/>
    <w:locked/>
    <w:rsid w:val="00DE75A4"/>
    <w:rPr>
      <w:b/>
      <w:bCs/>
      <w:sz w:val="24"/>
      <w:szCs w:val="24"/>
      <w:lang w:val="ru-RU" w:eastAsia="ru-RU"/>
    </w:rPr>
  </w:style>
  <w:style w:type="paragraph" w:customStyle="1" w:styleId="11">
    <w:name w:val="Знак1"/>
    <w:basedOn w:val="a"/>
    <w:next w:val="2"/>
    <w:autoRedefine/>
    <w:uiPriority w:val="99"/>
    <w:rsid w:val="00DE75A4"/>
    <w:pPr>
      <w:spacing w:after="160" w:line="240" w:lineRule="exact"/>
      <w:jc w:val="center"/>
    </w:pPr>
    <w:rPr>
      <w:b/>
      <w:bCs/>
      <w:i/>
      <w:iCs/>
      <w:sz w:val="28"/>
      <w:szCs w:val="28"/>
      <w:lang w:val="en-US" w:eastAsia="en-US"/>
    </w:rPr>
  </w:style>
  <w:style w:type="paragraph" w:styleId="ab">
    <w:name w:val="footer"/>
    <w:basedOn w:val="a"/>
    <w:link w:val="ac"/>
    <w:uiPriority w:val="99"/>
    <w:rsid w:val="00DE75A4"/>
    <w:pPr>
      <w:tabs>
        <w:tab w:val="center" w:pos="4677"/>
        <w:tab w:val="right" w:pos="9355"/>
      </w:tabs>
    </w:pPr>
  </w:style>
  <w:style w:type="character" w:styleId="ad">
    <w:name w:val="page number"/>
    <w:basedOn w:val="a0"/>
    <w:uiPriority w:val="99"/>
    <w:rsid w:val="00DE75A4"/>
  </w:style>
  <w:style w:type="character" w:customStyle="1" w:styleId="aa">
    <w:name w:val="Верхний колонтитул Знак"/>
    <w:link w:val="a9"/>
    <w:uiPriority w:val="99"/>
    <w:locked/>
    <w:rsid w:val="00DE75A4"/>
    <w:rPr>
      <w:sz w:val="24"/>
      <w:szCs w:val="24"/>
      <w:lang w:val="ru-RU" w:eastAsia="ru-RU"/>
    </w:rPr>
  </w:style>
  <w:style w:type="character" w:customStyle="1" w:styleId="ac">
    <w:name w:val="Нижний колонтитул Знак"/>
    <w:link w:val="ab"/>
    <w:uiPriority w:val="99"/>
    <w:locked/>
    <w:rsid w:val="00DE75A4"/>
    <w:rPr>
      <w:sz w:val="24"/>
      <w:szCs w:val="24"/>
      <w:lang w:val="ru-RU" w:eastAsia="ru-RU"/>
    </w:rPr>
  </w:style>
  <w:style w:type="paragraph" w:styleId="ae">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Знак Зн"/>
    <w:basedOn w:val="a"/>
    <w:link w:val="af"/>
    <w:uiPriority w:val="99"/>
    <w:qFormat/>
    <w:rsid w:val="00DE75A4"/>
    <w:pPr>
      <w:spacing w:before="100" w:beforeAutospacing="1" w:after="100" w:afterAutospacing="1"/>
    </w:pPr>
    <w:rPr>
      <w:lang w:val="x-none" w:eastAsia="x-none"/>
    </w:rPr>
  </w:style>
  <w:style w:type="character" w:customStyle="1" w:styleId="s1">
    <w:name w:val="s1"/>
    <w:rsid w:val="00DE75A4"/>
    <w:rPr>
      <w:rFonts w:ascii="Times New Roman" w:hAnsi="Times New Roman" w:cs="Times New Roman"/>
      <w:b/>
      <w:bCs/>
      <w:color w:val="000000"/>
      <w:sz w:val="24"/>
      <w:szCs w:val="24"/>
      <w:u w:val="none"/>
      <w:effect w:val="none"/>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autoRedefine/>
    <w:uiPriority w:val="99"/>
    <w:rsid w:val="00DE75A4"/>
    <w:pPr>
      <w:spacing w:after="160" w:line="240" w:lineRule="exact"/>
    </w:pPr>
    <w:rPr>
      <w:sz w:val="28"/>
      <w:szCs w:val="28"/>
      <w:lang w:val="en-US" w:eastAsia="en-US"/>
    </w:rPr>
  </w:style>
  <w:style w:type="character" w:styleId="af1">
    <w:name w:val="Hyperlink"/>
    <w:basedOn w:val="a0"/>
    <w:uiPriority w:val="99"/>
    <w:rsid w:val="00DE75A4"/>
    <w:rPr>
      <w:rFonts w:ascii="Times New Roman" w:hAnsi="Times New Roman" w:cs="Times New Roman"/>
      <w:color w:val="auto"/>
      <w:u w:val="single"/>
    </w:rPr>
  </w:style>
  <w:style w:type="paragraph" w:styleId="af2">
    <w:name w:val="Document Map"/>
    <w:basedOn w:val="a"/>
    <w:link w:val="af3"/>
    <w:uiPriority w:val="99"/>
    <w:semiHidden/>
    <w:rsid w:val="00310CF9"/>
    <w:pPr>
      <w:shd w:val="clear" w:color="auto" w:fill="000080"/>
    </w:pPr>
    <w:rPr>
      <w:rFonts w:ascii="Tahoma" w:hAnsi="Tahoma" w:cs="Tahoma"/>
      <w:sz w:val="20"/>
      <w:szCs w:val="20"/>
    </w:rPr>
  </w:style>
  <w:style w:type="paragraph" w:customStyle="1" w:styleId="CharCharCharChar">
    <w:name w:val="Char Char Знак Знак Char Char"/>
    <w:basedOn w:val="a"/>
    <w:autoRedefine/>
    <w:uiPriority w:val="99"/>
    <w:rsid w:val="003B5745"/>
    <w:pPr>
      <w:spacing w:after="160" w:line="240" w:lineRule="exact"/>
    </w:pPr>
    <w:rPr>
      <w:sz w:val="28"/>
      <w:szCs w:val="28"/>
      <w:lang w:val="en-US" w:eastAsia="en-US"/>
    </w:rPr>
  </w:style>
  <w:style w:type="character" w:customStyle="1" w:styleId="af3">
    <w:name w:val="Схема документа Знак"/>
    <w:basedOn w:val="a0"/>
    <w:link w:val="af2"/>
    <w:uiPriority w:val="99"/>
    <w:semiHidden/>
    <w:locked/>
    <w:rsid w:val="001E1A4F"/>
    <w:rPr>
      <w:rFonts w:ascii="Tahoma" w:hAnsi="Tahoma" w:cs="Tahoma"/>
      <w:sz w:val="16"/>
      <w:szCs w:val="16"/>
    </w:rPr>
  </w:style>
  <w:style w:type="character" w:customStyle="1" w:styleId="apple-style-span">
    <w:name w:val="apple-style-span"/>
    <w:basedOn w:val="a0"/>
    <w:uiPriority w:val="99"/>
    <w:rsid w:val="00B9501B"/>
  </w:style>
  <w:style w:type="paragraph" w:customStyle="1" w:styleId="af4">
    <w:name w:val="Знак Знак Знак Знак Знак Знак Знак"/>
    <w:basedOn w:val="a"/>
    <w:autoRedefine/>
    <w:uiPriority w:val="99"/>
    <w:rsid w:val="008E2BAF"/>
    <w:pPr>
      <w:spacing w:after="160" w:line="240" w:lineRule="exact"/>
    </w:pPr>
    <w:rPr>
      <w:rFonts w:eastAsia="SimSun"/>
      <w:b/>
      <w:bCs/>
      <w:sz w:val="28"/>
      <w:szCs w:val="28"/>
      <w:lang w:val="en-US" w:eastAsia="en-US"/>
    </w:rPr>
  </w:style>
  <w:style w:type="paragraph" w:customStyle="1" w:styleId="23">
    <w:name w:val="Знак2"/>
    <w:basedOn w:val="a"/>
    <w:autoRedefine/>
    <w:uiPriority w:val="99"/>
    <w:rsid w:val="00C631F5"/>
    <w:pPr>
      <w:spacing w:after="160" w:line="240" w:lineRule="exact"/>
    </w:pPr>
    <w:rPr>
      <w:rFonts w:eastAsia="SimSun"/>
      <w:b/>
      <w:bCs/>
      <w:sz w:val="28"/>
      <w:szCs w:val="28"/>
      <w:lang w:val="en-US" w:eastAsia="en-US"/>
    </w:rPr>
  </w:style>
  <w:style w:type="paragraph" w:customStyle="1" w:styleId="CharCharCharChar0">
    <w:name w:val="Char Char Знак Знак Char Char Знак"/>
    <w:basedOn w:val="a"/>
    <w:autoRedefine/>
    <w:uiPriority w:val="99"/>
    <w:rsid w:val="00C17550"/>
    <w:pPr>
      <w:spacing w:after="160" w:line="240" w:lineRule="exact"/>
    </w:pPr>
    <w:rPr>
      <w:rFonts w:eastAsia="SimSun"/>
      <w:b/>
      <w:bCs/>
      <w:sz w:val="28"/>
      <w:szCs w:val="28"/>
      <w:lang w:val="en-US" w:eastAsia="en-US"/>
    </w:rPr>
  </w:style>
  <w:style w:type="paragraph" w:customStyle="1" w:styleId="12">
    <w:name w:val="Знак Знак Знак Знак1"/>
    <w:basedOn w:val="a"/>
    <w:autoRedefine/>
    <w:uiPriority w:val="99"/>
    <w:rsid w:val="00426E20"/>
    <w:pPr>
      <w:spacing w:after="160" w:line="240" w:lineRule="exact"/>
    </w:pPr>
    <w:rPr>
      <w:rFonts w:eastAsia="SimSun"/>
      <w:b/>
      <w:bCs/>
      <w:sz w:val="28"/>
      <w:szCs w:val="28"/>
      <w:lang w:val="en-US" w:eastAsia="en-US"/>
    </w:rPr>
  </w:style>
  <w:style w:type="character" w:styleId="af5">
    <w:name w:val="Emphasis"/>
    <w:basedOn w:val="a0"/>
    <w:uiPriority w:val="99"/>
    <w:qFormat/>
    <w:rsid w:val="00E21C58"/>
    <w:rPr>
      <w:i/>
      <w:iCs/>
    </w:rPr>
  </w:style>
  <w:style w:type="paragraph" w:styleId="af6">
    <w:name w:val="List Paragraph"/>
    <w:basedOn w:val="a"/>
    <w:uiPriority w:val="34"/>
    <w:qFormat/>
    <w:rsid w:val="004640DB"/>
    <w:pPr>
      <w:spacing w:after="200" w:line="276" w:lineRule="auto"/>
      <w:ind w:left="720"/>
    </w:pPr>
    <w:rPr>
      <w:rFonts w:ascii="Calibri" w:hAnsi="Calibri" w:cs="Calibri"/>
      <w:sz w:val="22"/>
      <w:szCs w:val="22"/>
      <w:lang w:eastAsia="en-US"/>
    </w:rPr>
  </w:style>
  <w:style w:type="paragraph" w:customStyle="1" w:styleId="13">
    <w:name w:val="1"/>
    <w:basedOn w:val="a"/>
    <w:autoRedefine/>
    <w:uiPriority w:val="99"/>
    <w:rsid w:val="00421E7B"/>
    <w:pPr>
      <w:spacing w:after="160" w:line="240" w:lineRule="exact"/>
    </w:pPr>
    <w:rPr>
      <w:sz w:val="28"/>
      <w:szCs w:val="28"/>
      <w:lang w:val="en-US" w:eastAsia="en-US"/>
    </w:rPr>
  </w:style>
  <w:style w:type="paragraph" w:customStyle="1" w:styleId="ConsPlusNormal">
    <w:name w:val="ConsPlusNormal"/>
    <w:uiPriority w:val="99"/>
    <w:rsid w:val="007C2A9B"/>
    <w:pPr>
      <w:widowControl w:val="0"/>
      <w:autoSpaceDE w:val="0"/>
      <w:autoSpaceDN w:val="0"/>
      <w:adjustRightInd w:val="0"/>
      <w:ind w:firstLine="720"/>
    </w:pPr>
    <w:rPr>
      <w:rFonts w:ascii="Arial" w:hAnsi="Arial" w:cs="Arial"/>
    </w:rPr>
  </w:style>
  <w:style w:type="character" w:customStyle="1" w:styleId="af7">
    <w:name w:val="Основной текст_"/>
    <w:basedOn w:val="a0"/>
    <w:link w:val="14"/>
    <w:uiPriority w:val="99"/>
    <w:locked/>
    <w:rsid w:val="008F62E8"/>
    <w:rPr>
      <w:sz w:val="26"/>
      <w:szCs w:val="26"/>
      <w:shd w:val="clear" w:color="auto" w:fill="FFFFFF"/>
    </w:rPr>
  </w:style>
  <w:style w:type="paragraph" w:customStyle="1" w:styleId="14">
    <w:name w:val="Основной текст1"/>
    <w:basedOn w:val="a"/>
    <w:link w:val="af7"/>
    <w:uiPriority w:val="99"/>
    <w:rsid w:val="008F62E8"/>
    <w:pPr>
      <w:widowControl w:val="0"/>
      <w:shd w:val="clear" w:color="auto" w:fill="FFFFFF"/>
      <w:spacing w:line="370" w:lineRule="exact"/>
      <w:ind w:hanging="340"/>
      <w:jc w:val="both"/>
    </w:pPr>
    <w:rPr>
      <w:sz w:val="26"/>
      <w:szCs w:val="26"/>
    </w:rPr>
  </w:style>
  <w:style w:type="paragraph" w:customStyle="1" w:styleId="15">
    <w:name w:val="Без интервала1"/>
    <w:aliases w:val="Обя,мелкий,Без интервала2,No Spacing"/>
    <w:link w:val="af8"/>
    <w:uiPriority w:val="99"/>
    <w:qFormat/>
    <w:rsid w:val="008A2690"/>
    <w:rPr>
      <w:rFonts w:ascii="Calibri" w:hAnsi="Calibri"/>
      <w:sz w:val="22"/>
      <w:szCs w:val="22"/>
      <w:lang w:eastAsia="en-US"/>
    </w:rPr>
  </w:style>
  <w:style w:type="character" w:customStyle="1" w:styleId="s01">
    <w:name w:val="s01"/>
    <w:basedOn w:val="a0"/>
    <w:uiPriority w:val="99"/>
    <w:rsid w:val="00A53A03"/>
    <w:rPr>
      <w:rFonts w:ascii="Times New Roman" w:hAnsi="Times New Roman" w:cs="Times New Roman"/>
      <w:color w:val="000000"/>
    </w:rPr>
  </w:style>
  <w:style w:type="paragraph" w:customStyle="1" w:styleId="CharCharCharChar1">
    <w:name w:val="Char Char Знак Знак Char Char Знак1"/>
    <w:basedOn w:val="a"/>
    <w:autoRedefine/>
    <w:uiPriority w:val="99"/>
    <w:rsid w:val="00783710"/>
    <w:pPr>
      <w:spacing w:after="160" w:line="240" w:lineRule="exact"/>
    </w:pPr>
    <w:rPr>
      <w:rFonts w:eastAsia="SimSun"/>
      <w:b/>
      <w:bCs/>
      <w:sz w:val="28"/>
      <w:szCs w:val="28"/>
      <w:lang w:val="en-US" w:eastAsia="en-US"/>
    </w:rPr>
  </w:style>
  <w:style w:type="character" w:customStyle="1" w:styleId="apple-converted-space">
    <w:name w:val="apple-converted-space"/>
    <w:basedOn w:val="a0"/>
    <w:rsid w:val="00783710"/>
  </w:style>
  <w:style w:type="paragraph" w:styleId="af9">
    <w:name w:val="Balloon Text"/>
    <w:basedOn w:val="a"/>
    <w:link w:val="afa"/>
    <w:uiPriority w:val="99"/>
    <w:semiHidden/>
    <w:rsid w:val="00CA7F43"/>
    <w:rPr>
      <w:rFonts w:ascii="Tahoma" w:hAnsi="Tahoma" w:cs="Tahoma"/>
      <w:sz w:val="16"/>
      <w:szCs w:val="16"/>
    </w:rPr>
  </w:style>
  <w:style w:type="character" w:customStyle="1" w:styleId="NormalWebChar">
    <w:name w:val="Normal (Web) Char"/>
    <w:aliases w:val="Обычный (Web) Char,Обычный (веб)1 Char,Обычный (веб)1 Знак Знак Зн Char,Знак4 Знак Знак Char,Знак4 Char,Знак4 Знак Знак Знак Знак Char,Знак4 Знак Char,Обычный (Web) Знак Знак Знак Знак Char,Обычный (Web)1 Char,Знак Знак1 Зн Char,З Cha"/>
    <w:uiPriority w:val="99"/>
    <w:locked/>
    <w:rsid w:val="00917787"/>
    <w:rPr>
      <w:rFonts w:ascii="Times New Roman" w:hAnsi="Times New Roman" w:cs="Times New Roman"/>
      <w:sz w:val="24"/>
      <w:szCs w:val="24"/>
    </w:rPr>
  </w:style>
  <w:style w:type="character" w:customStyle="1" w:styleId="afa">
    <w:name w:val="Текст выноски Знак"/>
    <w:basedOn w:val="a0"/>
    <w:link w:val="af9"/>
    <w:uiPriority w:val="99"/>
    <w:semiHidden/>
    <w:locked/>
    <w:rsid w:val="00CA7F43"/>
    <w:rPr>
      <w:rFonts w:ascii="Tahoma" w:hAnsi="Tahoma" w:cs="Tahoma"/>
      <w:sz w:val="16"/>
      <w:szCs w:val="16"/>
    </w:rPr>
  </w:style>
  <w:style w:type="character" w:customStyle="1" w:styleId="af">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
    <w:link w:val="ae"/>
    <w:uiPriority w:val="99"/>
    <w:locked/>
    <w:rsid w:val="007D0985"/>
    <w:rPr>
      <w:sz w:val="24"/>
      <w:szCs w:val="24"/>
    </w:rPr>
  </w:style>
  <w:style w:type="paragraph" w:customStyle="1" w:styleId="16">
    <w:name w:val="Абзац списка1"/>
    <w:basedOn w:val="a"/>
    <w:rsid w:val="009F372B"/>
    <w:pPr>
      <w:spacing w:after="200" w:line="276" w:lineRule="auto"/>
      <w:ind w:left="720"/>
    </w:pPr>
    <w:rPr>
      <w:rFonts w:ascii="Calibri" w:hAnsi="Calibri"/>
      <w:sz w:val="22"/>
      <w:szCs w:val="22"/>
      <w:lang w:eastAsia="en-US"/>
    </w:rPr>
  </w:style>
  <w:style w:type="paragraph" w:customStyle="1" w:styleId="31">
    <w:name w:val="Абзац списка3"/>
    <w:basedOn w:val="a"/>
    <w:rsid w:val="00CD4D84"/>
    <w:pPr>
      <w:spacing w:after="200" w:line="276" w:lineRule="auto"/>
      <w:ind w:left="720"/>
    </w:pPr>
    <w:rPr>
      <w:rFonts w:ascii="Calibri" w:hAnsi="Calibri"/>
      <w:sz w:val="22"/>
      <w:szCs w:val="22"/>
      <w:lang w:eastAsia="en-US"/>
    </w:rPr>
  </w:style>
  <w:style w:type="paragraph" w:styleId="afb">
    <w:name w:val="annotation text"/>
    <w:basedOn w:val="a"/>
    <w:link w:val="afc"/>
    <w:rsid w:val="00BE5030"/>
    <w:rPr>
      <w:sz w:val="20"/>
      <w:szCs w:val="20"/>
    </w:rPr>
  </w:style>
  <w:style w:type="character" w:customStyle="1" w:styleId="afc">
    <w:name w:val="Текст примечания Знак"/>
    <w:basedOn w:val="a0"/>
    <w:link w:val="afb"/>
    <w:rsid w:val="00BE5030"/>
  </w:style>
  <w:style w:type="character" w:styleId="afd">
    <w:name w:val="Strong"/>
    <w:basedOn w:val="a0"/>
    <w:uiPriority w:val="22"/>
    <w:qFormat/>
    <w:rsid w:val="00716C71"/>
    <w:rPr>
      <w:rFonts w:cs="Times New Roman"/>
      <w:b/>
      <w:bCs/>
    </w:rPr>
  </w:style>
  <w:style w:type="character" w:customStyle="1" w:styleId="note">
    <w:name w:val="note"/>
    <w:basedOn w:val="a0"/>
    <w:rsid w:val="001947DB"/>
    <w:rPr>
      <w:rFonts w:cs="Times New Roman"/>
    </w:rPr>
  </w:style>
  <w:style w:type="paragraph" w:customStyle="1" w:styleId="24">
    <w:name w:val="Абзац списка2"/>
    <w:basedOn w:val="a"/>
    <w:rsid w:val="007153B8"/>
    <w:pPr>
      <w:spacing w:after="200" w:line="276" w:lineRule="auto"/>
      <w:ind w:left="720"/>
      <w:contextualSpacing/>
    </w:pPr>
    <w:rPr>
      <w:rFonts w:ascii="Calibri" w:hAnsi="Calibri"/>
      <w:sz w:val="22"/>
      <w:szCs w:val="22"/>
      <w:lang w:eastAsia="en-US"/>
    </w:rPr>
  </w:style>
  <w:style w:type="paragraph" w:customStyle="1" w:styleId="110">
    <w:name w:val="Без интервала11"/>
    <w:uiPriority w:val="99"/>
    <w:qFormat/>
    <w:rsid w:val="00C87723"/>
    <w:rPr>
      <w:rFonts w:ascii="Calibri" w:hAnsi="Calibri"/>
      <w:sz w:val="22"/>
      <w:szCs w:val="22"/>
      <w:lang w:eastAsia="en-US"/>
    </w:rPr>
  </w:style>
  <w:style w:type="character" w:customStyle="1" w:styleId="af8">
    <w:name w:val="Без интервала Знак"/>
    <w:aliases w:val="Обя Знак,мелкий Знак"/>
    <w:link w:val="15"/>
    <w:uiPriority w:val="99"/>
    <w:locked/>
    <w:rsid w:val="004A1080"/>
    <w:rPr>
      <w:rFonts w:ascii="Calibri" w:hAnsi="Calibri"/>
      <w:sz w:val="22"/>
      <w:szCs w:val="22"/>
      <w:lang w:eastAsia="en-US" w:bidi="ar-SA"/>
    </w:rPr>
  </w:style>
  <w:style w:type="character" w:customStyle="1" w:styleId="s20">
    <w:name w:val="s20"/>
    <w:basedOn w:val="a0"/>
    <w:rsid w:val="00545AC9"/>
    <w:rPr>
      <w:shd w:val="clear" w:color="auto" w:fill="FFFFFF"/>
    </w:rPr>
  </w:style>
  <w:style w:type="paragraph" w:customStyle="1" w:styleId="j14">
    <w:name w:val="j14"/>
    <w:basedOn w:val="a"/>
    <w:rsid w:val="002F5ADE"/>
    <w:pPr>
      <w:spacing w:before="100" w:beforeAutospacing="1" w:after="100" w:afterAutospacing="1"/>
    </w:pPr>
  </w:style>
  <w:style w:type="paragraph" w:customStyle="1" w:styleId="j110">
    <w:name w:val="j110"/>
    <w:basedOn w:val="a"/>
    <w:rsid w:val="009114D7"/>
    <w:pPr>
      <w:spacing w:before="100" w:beforeAutospacing="1" w:after="100" w:afterAutospacing="1"/>
    </w:pPr>
  </w:style>
  <w:style w:type="paragraph" w:styleId="afe">
    <w:name w:val="No Spacing"/>
    <w:uiPriority w:val="1"/>
    <w:qFormat/>
    <w:rsid w:val="00060C29"/>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0113474">
      <w:bodyDiv w:val="1"/>
      <w:marLeft w:val="0"/>
      <w:marRight w:val="0"/>
      <w:marTop w:val="0"/>
      <w:marBottom w:val="0"/>
      <w:divBdr>
        <w:top w:val="none" w:sz="0" w:space="0" w:color="auto"/>
        <w:left w:val="none" w:sz="0" w:space="0" w:color="auto"/>
        <w:bottom w:val="none" w:sz="0" w:space="0" w:color="auto"/>
        <w:right w:val="none" w:sz="0" w:space="0" w:color="auto"/>
      </w:divBdr>
      <w:divsChild>
        <w:div w:id="1899588846">
          <w:marLeft w:val="0"/>
          <w:marRight w:val="0"/>
          <w:marTop w:val="0"/>
          <w:marBottom w:val="0"/>
          <w:divBdr>
            <w:top w:val="none" w:sz="0" w:space="0" w:color="auto"/>
            <w:left w:val="none" w:sz="0" w:space="0" w:color="auto"/>
            <w:bottom w:val="none" w:sz="0" w:space="0" w:color="auto"/>
            <w:right w:val="none" w:sz="0" w:space="0" w:color="auto"/>
          </w:divBdr>
          <w:divsChild>
            <w:div w:id="1529954451">
              <w:marLeft w:val="0"/>
              <w:marRight w:val="0"/>
              <w:marTop w:val="0"/>
              <w:marBottom w:val="0"/>
              <w:divBdr>
                <w:top w:val="none" w:sz="0" w:space="0" w:color="auto"/>
                <w:left w:val="none" w:sz="0" w:space="0" w:color="auto"/>
                <w:bottom w:val="none" w:sz="0" w:space="0" w:color="auto"/>
                <w:right w:val="none" w:sz="0" w:space="0" w:color="auto"/>
              </w:divBdr>
              <w:divsChild>
                <w:div w:id="786587066">
                  <w:marLeft w:val="0"/>
                  <w:marRight w:val="0"/>
                  <w:marTop w:val="0"/>
                  <w:marBottom w:val="0"/>
                  <w:divBdr>
                    <w:top w:val="none" w:sz="0" w:space="0" w:color="auto"/>
                    <w:left w:val="none" w:sz="0" w:space="0" w:color="auto"/>
                    <w:bottom w:val="none" w:sz="0" w:space="0" w:color="auto"/>
                    <w:right w:val="none" w:sz="0" w:space="0" w:color="auto"/>
                  </w:divBdr>
                  <w:divsChild>
                    <w:div w:id="2076005593">
                      <w:marLeft w:val="0"/>
                      <w:marRight w:val="0"/>
                      <w:marTop w:val="0"/>
                      <w:marBottom w:val="0"/>
                      <w:divBdr>
                        <w:top w:val="none" w:sz="0" w:space="0" w:color="auto"/>
                        <w:left w:val="none" w:sz="0" w:space="0" w:color="auto"/>
                        <w:bottom w:val="none" w:sz="0" w:space="0" w:color="auto"/>
                        <w:right w:val="none" w:sz="0" w:space="0" w:color="auto"/>
                      </w:divBdr>
                      <w:divsChild>
                        <w:div w:id="17840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73654">
      <w:bodyDiv w:val="1"/>
      <w:marLeft w:val="0"/>
      <w:marRight w:val="0"/>
      <w:marTop w:val="0"/>
      <w:marBottom w:val="0"/>
      <w:divBdr>
        <w:top w:val="none" w:sz="0" w:space="0" w:color="auto"/>
        <w:left w:val="none" w:sz="0" w:space="0" w:color="auto"/>
        <w:bottom w:val="none" w:sz="0" w:space="0" w:color="auto"/>
        <w:right w:val="none" w:sz="0" w:space="0" w:color="auto"/>
      </w:divBdr>
    </w:div>
    <w:div w:id="170490341">
      <w:bodyDiv w:val="1"/>
      <w:marLeft w:val="0"/>
      <w:marRight w:val="0"/>
      <w:marTop w:val="0"/>
      <w:marBottom w:val="0"/>
      <w:divBdr>
        <w:top w:val="none" w:sz="0" w:space="0" w:color="auto"/>
        <w:left w:val="none" w:sz="0" w:space="0" w:color="auto"/>
        <w:bottom w:val="none" w:sz="0" w:space="0" w:color="auto"/>
        <w:right w:val="none" w:sz="0" w:space="0" w:color="auto"/>
      </w:divBdr>
      <w:divsChild>
        <w:div w:id="1053651095">
          <w:marLeft w:val="0"/>
          <w:marRight w:val="0"/>
          <w:marTop w:val="0"/>
          <w:marBottom w:val="0"/>
          <w:divBdr>
            <w:top w:val="none" w:sz="0" w:space="0" w:color="auto"/>
            <w:left w:val="none" w:sz="0" w:space="0" w:color="auto"/>
            <w:bottom w:val="none" w:sz="0" w:space="0" w:color="auto"/>
            <w:right w:val="none" w:sz="0" w:space="0" w:color="auto"/>
          </w:divBdr>
          <w:divsChild>
            <w:div w:id="1007100038">
              <w:marLeft w:val="0"/>
              <w:marRight w:val="0"/>
              <w:marTop w:val="0"/>
              <w:marBottom w:val="0"/>
              <w:divBdr>
                <w:top w:val="none" w:sz="0" w:space="0" w:color="auto"/>
                <w:left w:val="none" w:sz="0" w:space="0" w:color="auto"/>
                <w:bottom w:val="none" w:sz="0" w:space="0" w:color="auto"/>
                <w:right w:val="none" w:sz="0" w:space="0" w:color="auto"/>
              </w:divBdr>
              <w:divsChild>
                <w:div w:id="1885872205">
                  <w:marLeft w:val="0"/>
                  <w:marRight w:val="0"/>
                  <w:marTop w:val="0"/>
                  <w:marBottom w:val="0"/>
                  <w:divBdr>
                    <w:top w:val="none" w:sz="0" w:space="0" w:color="auto"/>
                    <w:left w:val="none" w:sz="0" w:space="0" w:color="auto"/>
                    <w:bottom w:val="none" w:sz="0" w:space="0" w:color="auto"/>
                    <w:right w:val="none" w:sz="0" w:space="0" w:color="auto"/>
                  </w:divBdr>
                  <w:divsChild>
                    <w:div w:id="212545008">
                      <w:marLeft w:val="0"/>
                      <w:marRight w:val="0"/>
                      <w:marTop w:val="0"/>
                      <w:marBottom w:val="0"/>
                      <w:divBdr>
                        <w:top w:val="none" w:sz="0" w:space="0" w:color="auto"/>
                        <w:left w:val="none" w:sz="0" w:space="0" w:color="auto"/>
                        <w:bottom w:val="none" w:sz="0" w:space="0" w:color="auto"/>
                        <w:right w:val="none" w:sz="0" w:space="0" w:color="auto"/>
                      </w:divBdr>
                      <w:divsChild>
                        <w:div w:id="7407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52532">
      <w:bodyDiv w:val="1"/>
      <w:marLeft w:val="0"/>
      <w:marRight w:val="0"/>
      <w:marTop w:val="0"/>
      <w:marBottom w:val="0"/>
      <w:divBdr>
        <w:top w:val="none" w:sz="0" w:space="0" w:color="auto"/>
        <w:left w:val="none" w:sz="0" w:space="0" w:color="auto"/>
        <w:bottom w:val="none" w:sz="0" w:space="0" w:color="auto"/>
        <w:right w:val="none" w:sz="0" w:space="0" w:color="auto"/>
      </w:divBdr>
      <w:divsChild>
        <w:div w:id="1630697073">
          <w:marLeft w:val="0"/>
          <w:marRight w:val="0"/>
          <w:marTop w:val="0"/>
          <w:marBottom w:val="0"/>
          <w:divBdr>
            <w:top w:val="none" w:sz="0" w:space="0" w:color="auto"/>
            <w:left w:val="none" w:sz="0" w:space="0" w:color="auto"/>
            <w:bottom w:val="none" w:sz="0" w:space="0" w:color="auto"/>
            <w:right w:val="none" w:sz="0" w:space="0" w:color="auto"/>
          </w:divBdr>
          <w:divsChild>
            <w:div w:id="1086344890">
              <w:marLeft w:val="0"/>
              <w:marRight w:val="0"/>
              <w:marTop w:val="0"/>
              <w:marBottom w:val="0"/>
              <w:divBdr>
                <w:top w:val="none" w:sz="0" w:space="0" w:color="auto"/>
                <w:left w:val="none" w:sz="0" w:space="0" w:color="auto"/>
                <w:bottom w:val="none" w:sz="0" w:space="0" w:color="auto"/>
                <w:right w:val="none" w:sz="0" w:space="0" w:color="auto"/>
              </w:divBdr>
              <w:divsChild>
                <w:div w:id="1364209305">
                  <w:marLeft w:val="0"/>
                  <w:marRight w:val="0"/>
                  <w:marTop w:val="0"/>
                  <w:marBottom w:val="0"/>
                  <w:divBdr>
                    <w:top w:val="none" w:sz="0" w:space="0" w:color="auto"/>
                    <w:left w:val="none" w:sz="0" w:space="0" w:color="auto"/>
                    <w:bottom w:val="none" w:sz="0" w:space="0" w:color="auto"/>
                    <w:right w:val="none" w:sz="0" w:space="0" w:color="auto"/>
                  </w:divBdr>
                  <w:divsChild>
                    <w:div w:id="1654681593">
                      <w:marLeft w:val="0"/>
                      <w:marRight w:val="0"/>
                      <w:marTop w:val="0"/>
                      <w:marBottom w:val="0"/>
                      <w:divBdr>
                        <w:top w:val="none" w:sz="0" w:space="0" w:color="auto"/>
                        <w:left w:val="none" w:sz="0" w:space="0" w:color="auto"/>
                        <w:bottom w:val="none" w:sz="0" w:space="0" w:color="auto"/>
                        <w:right w:val="none" w:sz="0" w:space="0" w:color="auto"/>
                      </w:divBdr>
                      <w:divsChild>
                        <w:div w:id="11569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04168">
      <w:bodyDiv w:val="1"/>
      <w:marLeft w:val="0"/>
      <w:marRight w:val="0"/>
      <w:marTop w:val="0"/>
      <w:marBottom w:val="0"/>
      <w:divBdr>
        <w:top w:val="none" w:sz="0" w:space="0" w:color="auto"/>
        <w:left w:val="none" w:sz="0" w:space="0" w:color="auto"/>
        <w:bottom w:val="none" w:sz="0" w:space="0" w:color="auto"/>
        <w:right w:val="none" w:sz="0" w:space="0" w:color="auto"/>
      </w:divBdr>
    </w:div>
    <w:div w:id="363794938">
      <w:bodyDiv w:val="1"/>
      <w:marLeft w:val="0"/>
      <w:marRight w:val="0"/>
      <w:marTop w:val="0"/>
      <w:marBottom w:val="0"/>
      <w:divBdr>
        <w:top w:val="none" w:sz="0" w:space="0" w:color="auto"/>
        <w:left w:val="none" w:sz="0" w:space="0" w:color="auto"/>
        <w:bottom w:val="none" w:sz="0" w:space="0" w:color="auto"/>
        <w:right w:val="none" w:sz="0" w:space="0" w:color="auto"/>
      </w:divBdr>
      <w:divsChild>
        <w:div w:id="1864782511">
          <w:marLeft w:val="0"/>
          <w:marRight w:val="0"/>
          <w:marTop w:val="0"/>
          <w:marBottom w:val="0"/>
          <w:divBdr>
            <w:top w:val="none" w:sz="0" w:space="0" w:color="auto"/>
            <w:left w:val="none" w:sz="0" w:space="0" w:color="auto"/>
            <w:bottom w:val="none" w:sz="0" w:space="0" w:color="auto"/>
            <w:right w:val="none" w:sz="0" w:space="0" w:color="auto"/>
          </w:divBdr>
          <w:divsChild>
            <w:div w:id="2041663957">
              <w:marLeft w:val="0"/>
              <w:marRight w:val="0"/>
              <w:marTop w:val="0"/>
              <w:marBottom w:val="0"/>
              <w:divBdr>
                <w:top w:val="none" w:sz="0" w:space="0" w:color="auto"/>
                <w:left w:val="none" w:sz="0" w:space="0" w:color="auto"/>
                <w:bottom w:val="none" w:sz="0" w:space="0" w:color="auto"/>
                <w:right w:val="none" w:sz="0" w:space="0" w:color="auto"/>
              </w:divBdr>
              <w:divsChild>
                <w:div w:id="1936358181">
                  <w:marLeft w:val="0"/>
                  <w:marRight w:val="0"/>
                  <w:marTop w:val="0"/>
                  <w:marBottom w:val="0"/>
                  <w:divBdr>
                    <w:top w:val="none" w:sz="0" w:space="0" w:color="auto"/>
                    <w:left w:val="none" w:sz="0" w:space="0" w:color="auto"/>
                    <w:bottom w:val="none" w:sz="0" w:space="0" w:color="auto"/>
                    <w:right w:val="none" w:sz="0" w:space="0" w:color="auto"/>
                  </w:divBdr>
                  <w:divsChild>
                    <w:div w:id="52044879">
                      <w:marLeft w:val="0"/>
                      <w:marRight w:val="0"/>
                      <w:marTop w:val="0"/>
                      <w:marBottom w:val="0"/>
                      <w:divBdr>
                        <w:top w:val="none" w:sz="0" w:space="0" w:color="auto"/>
                        <w:left w:val="none" w:sz="0" w:space="0" w:color="auto"/>
                        <w:bottom w:val="none" w:sz="0" w:space="0" w:color="auto"/>
                        <w:right w:val="none" w:sz="0" w:space="0" w:color="auto"/>
                      </w:divBdr>
                      <w:divsChild>
                        <w:div w:id="1719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996017">
      <w:bodyDiv w:val="1"/>
      <w:marLeft w:val="0"/>
      <w:marRight w:val="0"/>
      <w:marTop w:val="0"/>
      <w:marBottom w:val="0"/>
      <w:divBdr>
        <w:top w:val="none" w:sz="0" w:space="0" w:color="auto"/>
        <w:left w:val="none" w:sz="0" w:space="0" w:color="auto"/>
        <w:bottom w:val="none" w:sz="0" w:space="0" w:color="auto"/>
        <w:right w:val="none" w:sz="0" w:space="0" w:color="auto"/>
      </w:divBdr>
    </w:div>
    <w:div w:id="483353564">
      <w:bodyDiv w:val="1"/>
      <w:marLeft w:val="0"/>
      <w:marRight w:val="0"/>
      <w:marTop w:val="0"/>
      <w:marBottom w:val="0"/>
      <w:divBdr>
        <w:top w:val="none" w:sz="0" w:space="0" w:color="auto"/>
        <w:left w:val="none" w:sz="0" w:space="0" w:color="auto"/>
        <w:bottom w:val="none" w:sz="0" w:space="0" w:color="auto"/>
        <w:right w:val="none" w:sz="0" w:space="0" w:color="auto"/>
      </w:divBdr>
      <w:divsChild>
        <w:div w:id="1810708671">
          <w:marLeft w:val="0"/>
          <w:marRight w:val="0"/>
          <w:marTop w:val="0"/>
          <w:marBottom w:val="0"/>
          <w:divBdr>
            <w:top w:val="none" w:sz="0" w:space="0" w:color="auto"/>
            <w:left w:val="none" w:sz="0" w:space="0" w:color="auto"/>
            <w:bottom w:val="none" w:sz="0" w:space="0" w:color="auto"/>
            <w:right w:val="none" w:sz="0" w:space="0" w:color="auto"/>
          </w:divBdr>
          <w:divsChild>
            <w:div w:id="2101751517">
              <w:marLeft w:val="0"/>
              <w:marRight w:val="0"/>
              <w:marTop w:val="0"/>
              <w:marBottom w:val="0"/>
              <w:divBdr>
                <w:top w:val="none" w:sz="0" w:space="0" w:color="auto"/>
                <w:left w:val="none" w:sz="0" w:space="0" w:color="auto"/>
                <w:bottom w:val="none" w:sz="0" w:space="0" w:color="auto"/>
                <w:right w:val="none" w:sz="0" w:space="0" w:color="auto"/>
              </w:divBdr>
              <w:divsChild>
                <w:div w:id="1877355256">
                  <w:marLeft w:val="0"/>
                  <w:marRight w:val="0"/>
                  <w:marTop w:val="0"/>
                  <w:marBottom w:val="0"/>
                  <w:divBdr>
                    <w:top w:val="none" w:sz="0" w:space="0" w:color="auto"/>
                    <w:left w:val="none" w:sz="0" w:space="0" w:color="auto"/>
                    <w:bottom w:val="none" w:sz="0" w:space="0" w:color="auto"/>
                    <w:right w:val="none" w:sz="0" w:space="0" w:color="auto"/>
                  </w:divBdr>
                  <w:divsChild>
                    <w:div w:id="1813134927">
                      <w:marLeft w:val="0"/>
                      <w:marRight w:val="0"/>
                      <w:marTop w:val="0"/>
                      <w:marBottom w:val="0"/>
                      <w:divBdr>
                        <w:top w:val="none" w:sz="0" w:space="0" w:color="auto"/>
                        <w:left w:val="none" w:sz="0" w:space="0" w:color="auto"/>
                        <w:bottom w:val="none" w:sz="0" w:space="0" w:color="auto"/>
                        <w:right w:val="none" w:sz="0" w:space="0" w:color="auto"/>
                      </w:divBdr>
                      <w:divsChild>
                        <w:div w:id="8593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252150">
      <w:bodyDiv w:val="1"/>
      <w:marLeft w:val="0"/>
      <w:marRight w:val="0"/>
      <w:marTop w:val="0"/>
      <w:marBottom w:val="0"/>
      <w:divBdr>
        <w:top w:val="none" w:sz="0" w:space="0" w:color="auto"/>
        <w:left w:val="none" w:sz="0" w:space="0" w:color="auto"/>
        <w:bottom w:val="none" w:sz="0" w:space="0" w:color="auto"/>
        <w:right w:val="none" w:sz="0" w:space="0" w:color="auto"/>
      </w:divBdr>
    </w:div>
    <w:div w:id="591402811">
      <w:bodyDiv w:val="1"/>
      <w:marLeft w:val="0"/>
      <w:marRight w:val="0"/>
      <w:marTop w:val="0"/>
      <w:marBottom w:val="0"/>
      <w:divBdr>
        <w:top w:val="none" w:sz="0" w:space="0" w:color="auto"/>
        <w:left w:val="none" w:sz="0" w:space="0" w:color="auto"/>
        <w:bottom w:val="none" w:sz="0" w:space="0" w:color="auto"/>
        <w:right w:val="none" w:sz="0" w:space="0" w:color="auto"/>
      </w:divBdr>
    </w:div>
    <w:div w:id="605582843">
      <w:bodyDiv w:val="1"/>
      <w:marLeft w:val="0"/>
      <w:marRight w:val="0"/>
      <w:marTop w:val="0"/>
      <w:marBottom w:val="0"/>
      <w:divBdr>
        <w:top w:val="none" w:sz="0" w:space="0" w:color="auto"/>
        <w:left w:val="none" w:sz="0" w:space="0" w:color="auto"/>
        <w:bottom w:val="none" w:sz="0" w:space="0" w:color="auto"/>
        <w:right w:val="none" w:sz="0" w:space="0" w:color="auto"/>
      </w:divBdr>
      <w:divsChild>
        <w:div w:id="961888999">
          <w:marLeft w:val="0"/>
          <w:marRight w:val="0"/>
          <w:marTop w:val="0"/>
          <w:marBottom w:val="0"/>
          <w:divBdr>
            <w:top w:val="none" w:sz="0" w:space="0" w:color="auto"/>
            <w:left w:val="none" w:sz="0" w:space="0" w:color="auto"/>
            <w:bottom w:val="none" w:sz="0" w:space="0" w:color="auto"/>
            <w:right w:val="none" w:sz="0" w:space="0" w:color="auto"/>
          </w:divBdr>
          <w:divsChild>
            <w:div w:id="762459505">
              <w:marLeft w:val="0"/>
              <w:marRight w:val="0"/>
              <w:marTop w:val="0"/>
              <w:marBottom w:val="0"/>
              <w:divBdr>
                <w:top w:val="none" w:sz="0" w:space="0" w:color="auto"/>
                <w:left w:val="none" w:sz="0" w:space="0" w:color="auto"/>
                <w:bottom w:val="none" w:sz="0" w:space="0" w:color="auto"/>
                <w:right w:val="none" w:sz="0" w:space="0" w:color="auto"/>
              </w:divBdr>
              <w:divsChild>
                <w:div w:id="1167598686">
                  <w:marLeft w:val="0"/>
                  <w:marRight w:val="0"/>
                  <w:marTop w:val="0"/>
                  <w:marBottom w:val="0"/>
                  <w:divBdr>
                    <w:top w:val="none" w:sz="0" w:space="0" w:color="auto"/>
                    <w:left w:val="none" w:sz="0" w:space="0" w:color="auto"/>
                    <w:bottom w:val="none" w:sz="0" w:space="0" w:color="auto"/>
                    <w:right w:val="none" w:sz="0" w:space="0" w:color="auto"/>
                  </w:divBdr>
                  <w:divsChild>
                    <w:div w:id="218788440">
                      <w:marLeft w:val="0"/>
                      <w:marRight w:val="0"/>
                      <w:marTop w:val="0"/>
                      <w:marBottom w:val="0"/>
                      <w:divBdr>
                        <w:top w:val="none" w:sz="0" w:space="0" w:color="auto"/>
                        <w:left w:val="none" w:sz="0" w:space="0" w:color="auto"/>
                        <w:bottom w:val="none" w:sz="0" w:space="0" w:color="auto"/>
                        <w:right w:val="none" w:sz="0" w:space="0" w:color="auto"/>
                      </w:divBdr>
                      <w:divsChild>
                        <w:div w:id="7043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966676">
      <w:bodyDiv w:val="1"/>
      <w:marLeft w:val="0"/>
      <w:marRight w:val="0"/>
      <w:marTop w:val="0"/>
      <w:marBottom w:val="0"/>
      <w:divBdr>
        <w:top w:val="none" w:sz="0" w:space="0" w:color="auto"/>
        <w:left w:val="none" w:sz="0" w:space="0" w:color="auto"/>
        <w:bottom w:val="none" w:sz="0" w:space="0" w:color="auto"/>
        <w:right w:val="none" w:sz="0" w:space="0" w:color="auto"/>
      </w:divBdr>
    </w:div>
    <w:div w:id="648287470">
      <w:bodyDiv w:val="1"/>
      <w:marLeft w:val="0"/>
      <w:marRight w:val="0"/>
      <w:marTop w:val="0"/>
      <w:marBottom w:val="0"/>
      <w:divBdr>
        <w:top w:val="none" w:sz="0" w:space="0" w:color="auto"/>
        <w:left w:val="none" w:sz="0" w:space="0" w:color="auto"/>
        <w:bottom w:val="none" w:sz="0" w:space="0" w:color="auto"/>
        <w:right w:val="none" w:sz="0" w:space="0" w:color="auto"/>
      </w:divBdr>
    </w:div>
    <w:div w:id="656347943">
      <w:marLeft w:val="0"/>
      <w:marRight w:val="0"/>
      <w:marTop w:val="0"/>
      <w:marBottom w:val="0"/>
      <w:divBdr>
        <w:top w:val="none" w:sz="0" w:space="0" w:color="auto"/>
        <w:left w:val="none" w:sz="0" w:space="0" w:color="auto"/>
        <w:bottom w:val="none" w:sz="0" w:space="0" w:color="auto"/>
        <w:right w:val="none" w:sz="0" w:space="0" w:color="auto"/>
      </w:divBdr>
    </w:div>
    <w:div w:id="656347944">
      <w:marLeft w:val="0"/>
      <w:marRight w:val="0"/>
      <w:marTop w:val="0"/>
      <w:marBottom w:val="0"/>
      <w:divBdr>
        <w:top w:val="none" w:sz="0" w:space="0" w:color="auto"/>
        <w:left w:val="none" w:sz="0" w:space="0" w:color="auto"/>
        <w:bottom w:val="none" w:sz="0" w:space="0" w:color="auto"/>
        <w:right w:val="none" w:sz="0" w:space="0" w:color="auto"/>
      </w:divBdr>
    </w:div>
    <w:div w:id="656347945">
      <w:marLeft w:val="0"/>
      <w:marRight w:val="0"/>
      <w:marTop w:val="0"/>
      <w:marBottom w:val="0"/>
      <w:divBdr>
        <w:top w:val="none" w:sz="0" w:space="0" w:color="auto"/>
        <w:left w:val="none" w:sz="0" w:space="0" w:color="auto"/>
        <w:bottom w:val="none" w:sz="0" w:space="0" w:color="auto"/>
        <w:right w:val="none" w:sz="0" w:space="0" w:color="auto"/>
      </w:divBdr>
    </w:div>
    <w:div w:id="656347946">
      <w:marLeft w:val="0"/>
      <w:marRight w:val="0"/>
      <w:marTop w:val="0"/>
      <w:marBottom w:val="0"/>
      <w:divBdr>
        <w:top w:val="none" w:sz="0" w:space="0" w:color="auto"/>
        <w:left w:val="none" w:sz="0" w:space="0" w:color="auto"/>
        <w:bottom w:val="none" w:sz="0" w:space="0" w:color="auto"/>
        <w:right w:val="none" w:sz="0" w:space="0" w:color="auto"/>
      </w:divBdr>
    </w:div>
    <w:div w:id="656347947">
      <w:marLeft w:val="0"/>
      <w:marRight w:val="0"/>
      <w:marTop w:val="0"/>
      <w:marBottom w:val="0"/>
      <w:divBdr>
        <w:top w:val="none" w:sz="0" w:space="0" w:color="auto"/>
        <w:left w:val="none" w:sz="0" w:space="0" w:color="auto"/>
        <w:bottom w:val="none" w:sz="0" w:space="0" w:color="auto"/>
        <w:right w:val="none" w:sz="0" w:space="0" w:color="auto"/>
      </w:divBdr>
    </w:div>
    <w:div w:id="656347948">
      <w:marLeft w:val="0"/>
      <w:marRight w:val="0"/>
      <w:marTop w:val="0"/>
      <w:marBottom w:val="0"/>
      <w:divBdr>
        <w:top w:val="none" w:sz="0" w:space="0" w:color="auto"/>
        <w:left w:val="none" w:sz="0" w:space="0" w:color="auto"/>
        <w:bottom w:val="none" w:sz="0" w:space="0" w:color="auto"/>
        <w:right w:val="none" w:sz="0" w:space="0" w:color="auto"/>
      </w:divBdr>
    </w:div>
    <w:div w:id="656347949">
      <w:marLeft w:val="0"/>
      <w:marRight w:val="0"/>
      <w:marTop w:val="0"/>
      <w:marBottom w:val="0"/>
      <w:divBdr>
        <w:top w:val="none" w:sz="0" w:space="0" w:color="auto"/>
        <w:left w:val="none" w:sz="0" w:space="0" w:color="auto"/>
        <w:bottom w:val="none" w:sz="0" w:space="0" w:color="auto"/>
        <w:right w:val="none" w:sz="0" w:space="0" w:color="auto"/>
      </w:divBdr>
    </w:div>
    <w:div w:id="656347950">
      <w:marLeft w:val="0"/>
      <w:marRight w:val="0"/>
      <w:marTop w:val="0"/>
      <w:marBottom w:val="0"/>
      <w:divBdr>
        <w:top w:val="none" w:sz="0" w:space="0" w:color="auto"/>
        <w:left w:val="none" w:sz="0" w:space="0" w:color="auto"/>
        <w:bottom w:val="none" w:sz="0" w:space="0" w:color="auto"/>
        <w:right w:val="none" w:sz="0" w:space="0" w:color="auto"/>
      </w:divBdr>
    </w:div>
    <w:div w:id="656347951">
      <w:marLeft w:val="0"/>
      <w:marRight w:val="0"/>
      <w:marTop w:val="0"/>
      <w:marBottom w:val="0"/>
      <w:divBdr>
        <w:top w:val="none" w:sz="0" w:space="0" w:color="auto"/>
        <w:left w:val="none" w:sz="0" w:space="0" w:color="auto"/>
        <w:bottom w:val="none" w:sz="0" w:space="0" w:color="auto"/>
        <w:right w:val="none" w:sz="0" w:space="0" w:color="auto"/>
      </w:divBdr>
    </w:div>
    <w:div w:id="656347952">
      <w:marLeft w:val="0"/>
      <w:marRight w:val="0"/>
      <w:marTop w:val="0"/>
      <w:marBottom w:val="0"/>
      <w:divBdr>
        <w:top w:val="none" w:sz="0" w:space="0" w:color="auto"/>
        <w:left w:val="none" w:sz="0" w:space="0" w:color="auto"/>
        <w:bottom w:val="none" w:sz="0" w:space="0" w:color="auto"/>
        <w:right w:val="none" w:sz="0" w:space="0" w:color="auto"/>
      </w:divBdr>
      <w:divsChild>
        <w:div w:id="656347953">
          <w:marLeft w:val="0"/>
          <w:marRight w:val="0"/>
          <w:marTop w:val="0"/>
          <w:marBottom w:val="0"/>
          <w:divBdr>
            <w:top w:val="none" w:sz="0" w:space="0" w:color="auto"/>
            <w:left w:val="none" w:sz="0" w:space="0" w:color="auto"/>
            <w:bottom w:val="none" w:sz="0" w:space="0" w:color="auto"/>
            <w:right w:val="none" w:sz="0" w:space="0" w:color="auto"/>
          </w:divBdr>
        </w:div>
      </w:divsChild>
    </w:div>
    <w:div w:id="656347954">
      <w:marLeft w:val="0"/>
      <w:marRight w:val="0"/>
      <w:marTop w:val="0"/>
      <w:marBottom w:val="0"/>
      <w:divBdr>
        <w:top w:val="none" w:sz="0" w:space="0" w:color="auto"/>
        <w:left w:val="none" w:sz="0" w:space="0" w:color="auto"/>
        <w:bottom w:val="none" w:sz="0" w:space="0" w:color="auto"/>
        <w:right w:val="none" w:sz="0" w:space="0" w:color="auto"/>
      </w:divBdr>
    </w:div>
    <w:div w:id="656347955">
      <w:marLeft w:val="0"/>
      <w:marRight w:val="0"/>
      <w:marTop w:val="0"/>
      <w:marBottom w:val="0"/>
      <w:divBdr>
        <w:top w:val="none" w:sz="0" w:space="0" w:color="auto"/>
        <w:left w:val="none" w:sz="0" w:space="0" w:color="auto"/>
        <w:bottom w:val="none" w:sz="0" w:space="0" w:color="auto"/>
        <w:right w:val="none" w:sz="0" w:space="0" w:color="auto"/>
      </w:divBdr>
    </w:div>
    <w:div w:id="656347956">
      <w:marLeft w:val="0"/>
      <w:marRight w:val="0"/>
      <w:marTop w:val="0"/>
      <w:marBottom w:val="0"/>
      <w:divBdr>
        <w:top w:val="none" w:sz="0" w:space="0" w:color="auto"/>
        <w:left w:val="none" w:sz="0" w:space="0" w:color="auto"/>
        <w:bottom w:val="none" w:sz="0" w:space="0" w:color="auto"/>
        <w:right w:val="none" w:sz="0" w:space="0" w:color="auto"/>
      </w:divBdr>
    </w:div>
    <w:div w:id="656347957">
      <w:marLeft w:val="0"/>
      <w:marRight w:val="0"/>
      <w:marTop w:val="0"/>
      <w:marBottom w:val="0"/>
      <w:divBdr>
        <w:top w:val="none" w:sz="0" w:space="0" w:color="auto"/>
        <w:left w:val="none" w:sz="0" w:space="0" w:color="auto"/>
        <w:bottom w:val="none" w:sz="0" w:space="0" w:color="auto"/>
        <w:right w:val="none" w:sz="0" w:space="0" w:color="auto"/>
      </w:divBdr>
    </w:div>
    <w:div w:id="656347959">
      <w:marLeft w:val="0"/>
      <w:marRight w:val="0"/>
      <w:marTop w:val="0"/>
      <w:marBottom w:val="0"/>
      <w:divBdr>
        <w:top w:val="none" w:sz="0" w:space="0" w:color="auto"/>
        <w:left w:val="none" w:sz="0" w:space="0" w:color="auto"/>
        <w:bottom w:val="none" w:sz="0" w:space="0" w:color="auto"/>
        <w:right w:val="none" w:sz="0" w:space="0" w:color="auto"/>
      </w:divBdr>
      <w:divsChild>
        <w:div w:id="656347958">
          <w:marLeft w:val="0"/>
          <w:marRight w:val="0"/>
          <w:marTop w:val="0"/>
          <w:marBottom w:val="0"/>
          <w:divBdr>
            <w:top w:val="none" w:sz="0" w:space="0" w:color="auto"/>
            <w:left w:val="none" w:sz="0" w:space="0" w:color="auto"/>
            <w:bottom w:val="none" w:sz="0" w:space="0" w:color="auto"/>
            <w:right w:val="none" w:sz="0" w:space="0" w:color="auto"/>
          </w:divBdr>
        </w:div>
        <w:div w:id="656347960">
          <w:marLeft w:val="0"/>
          <w:marRight w:val="0"/>
          <w:marTop w:val="0"/>
          <w:marBottom w:val="0"/>
          <w:divBdr>
            <w:top w:val="none" w:sz="0" w:space="0" w:color="auto"/>
            <w:left w:val="none" w:sz="0" w:space="0" w:color="auto"/>
            <w:bottom w:val="none" w:sz="0" w:space="0" w:color="auto"/>
            <w:right w:val="none" w:sz="0" w:space="0" w:color="auto"/>
          </w:divBdr>
        </w:div>
      </w:divsChild>
    </w:div>
    <w:div w:id="736830231">
      <w:bodyDiv w:val="1"/>
      <w:marLeft w:val="0"/>
      <w:marRight w:val="0"/>
      <w:marTop w:val="0"/>
      <w:marBottom w:val="0"/>
      <w:divBdr>
        <w:top w:val="none" w:sz="0" w:space="0" w:color="auto"/>
        <w:left w:val="none" w:sz="0" w:space="0" w:color="auto"/>
        <w:bottom w:val="none" w:sz="0" w:space="0" w:color="auto"/>
        <w:right w:val="none" w:sz="0" w:space="0" w:color="auto"/>
      </w:divBdr>
    </w:div>
    <w:div w:id="821310879">
      <w:bodyDiv w:val="1"/>
      <w:marLeft w:val="0"/>
      <w:marRight w:val="0"/>
      <w:marTop w:val="0"/>
      <w:marBottom w:val="0"/>
      <w:divBdr>
        <w:top w:val="none" w:sz="0" w:space="0" w:color="auto"/>
        <w:left w:val="none" w:sz="0" w:space="0" w:color="auto"/>
        <w:bottom w:val="none" w:sz="0" w:space="0" w:color="auto"/>
        <w:right w:val="none" w:sz="0" w:space="0" w:color="auto"/>
      </w:divBdr>
      <w:divsChild>
        <w:div w:id="32581396">
          <w:marLeft w:val="0"/>
          <w:marRight w:val="0"/>
          <w:marTop w:val="0"/>
          <w:marBottom w:val="0"/>
          <w:divBdr>
            <w:top w:val="none" w:sz="0" w:space="0" w:color="auto"/>
            <w:left w:val="none" w:sz="0" w:space="0" w:color="auto"/>
            <w:bottom w:val="none" w:sz="0" w:space="0" w:color="auto"/>
            <w:right w:val="none" w:sz="0" w:space="0" w:color="auto"/>
          </w:divBdr>
          <w:divsChild>
            <w:div w:id="94907245">
              <w:marLeft w:val="0"/>
              <w:marRight w:val="0"/>
              <w:marTop w:val="0"/>
              <w:marBottom w:val="0"/>
              <w:divBdr>
                <w:top w:val="none" w:sz="0" w:space="0" w:color="auto"/>
                <w:left w:val="none" w:sz="0" w:space="0" w:color="auto"/>
                <w:bottom w:val="none" w:sz="0" w:space="0" w:color="auto"/>
                <w:right w:val="none" w:sz="0" w:space="0" w:color="auto"/>
              </w:divBdr>
              <w:divsChild>
                <w:div w:id="525873225">
                  <w:marLeft w:val="0"/>
                  <w:marRight w:val="0"/>
                  <w:marTop w:val="0"/>
                  <w:marBottom w:val="0"/>
                  <w:divBdr>
                    <w:top w:val="none" w:sz="0" w:space="0" w:color="auto"/>
                    <w:left w:val="none" w:sz="0" w:space="0" w:color="auto"/>
                    <w:bottom w:val="none" w:sz="0" w:space="0" w:color="auto"/>
                    <w:right w:val="none" w:sz="0" w:space="0" w:color="auto"/>
                  </w:divBdr>
                  <w:divsChild>
                    <w:div w:id="891845131">
                      <w:marLeft w:val="0"/>
                      <w:marRight w:val="0"/>
                      <w:marTop w:val="0"/>
                      <w:marBottom w:val="0"/>
                      <w:divBdr>
                        <w:top w:val="none" w:sz="0" w:space="0" w:color="auto"/>
                        <w:left w:val="none" w:sz="0" w:space="0" w:color="auto"/>
                        <w:bottom w:val="none" w:sz="0" w:space="0" w:color="auto"/>
                        <w:right w:val="none" w:sz="0" w:space="0" w:color="auto"/>
                      </w:divBdr>
                      <w:divsChild>
                        <w:div w:id="9196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30286">
      <w:bodyDiv w:val="1"/>
      <w:marLeft w:val="0"/>
      <w:marRight w:val="0"/>
      <w:marTop w:val="0"/>
      <w:marBottom w:val="0"/>
      <w:divBdr>
        <w:top w:val="none" w:sz="0" w:space="0" w:color="auto"/>
        <w:left w:val="none" w:sz="0" w:space="0" w:color="auto"/>
        <w:bottom w:val="none" w:sz="0" w:space="0" w:color="auto"/>
        <w:right w:val="none" w:sz="0" w:space="0" w:color="auto"/>
      </w:divBdr>
      <w:divsChild>
        <w:div w:id="32772829">
          <w:marLeft w:val="0"/>
          <w:marRight w:val="0"/>
          <w:marTop w:val="0"/>
          <w:marBottom w:val="0"/>
          <w:divBdr>
            <w:top w:val="none" w:sz="0" w:space="0" w:color="auto"/>
            <w:left w:val="none" w:sz="0" w:space="0" w:color="auto"/>
            <w:bottom w:val="none" w:sz="0" w:space="0" w:color="auto"/>
            <w:right w:val="none" w:sz="0" w:space="0" w:color="auto"/>
          </w:divBdr>
          <w:divsChild>
            <w:div w:id="304356314">
              <w:marLeft w:val="0"/>
              <w:marRight w:val="0"/>
              <w:marTop w:val="0"/>
              <w:marBottom w:val="0"/>
              <w:divBdr>
                <w:top w:val="none" w:sz="0" w:space="0" w:color="auto"/>
                <w:left w:val="none" w:sz="0" w:space="0" w:color="auto"/>
                <w:bottom w:val="none" w:sz="0" w:space="0" w:color="auto"/>
                <w:right w:val="none" w:sz="0" w:space="0" w:color="auto"/>
              </w:divBdr>
              <w:divsChild>
                <w:div w:id="117189148">
                  <w:marLeft w:val="0"/>
                  <w:marRight w:val="0"/>
                  <w:marTop w:val="0"/>
                  <w:marBottom w:val="0"/>
                  <w:divBdr>
                    <w:top w:val="none" w:sz="0" w:space="0" w:color="auto"/>
                    <w:left w:val="none" w:sz="0" w:space="0" w:color="auto"/>
                    <w:bottom w:val="none" w:sz="0" w:space="0" w:color="auto"/>
                    <w:right w:val="none" w:sz="0" w:space="0" w:color="auto"/>
                  </w:divBdr>
                  <w:divsChild>
                    <w:div w:id="1970938372">
                      <w:marLeft w:val="0"/>
                      <w:marRight w:val="0"/>
                      <w:marTop w:val="0"/>
                      <w:marBottom w:val="0"/>
                      <w:divBdr>
                        <w:top w:val="none" w:sz="0" w:space="0" w:color="auto"/>
                        <w:left w:val="none" w:sz="0" w:space="0" w:color="auto"/>
                        <w:bottom w:val="none" w:sz="0" w:space="0" w:color="auto"/>
                        <w:right w:val="none" w:sz="0" w:space="0" w:color="auto"/>
                      </w:divBdr>
                      <w:divsChild>
                        <w:div w:id="8522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414526">
      <w:bodyDiv w:val="1"/>
      <w:marLeft w:val="0"/>
      <w:marRight w:val="0"/>
      <w:marTop w:val="0"/>
      <w:marBottom w:val="0"/>
      <w:divBdr>
        <w:top w:val="none" w:sz="0" w:space="0" w:color="auto"/>
        <w:left w:val="none" w:sz="0" w:space="0" w:color="auto"/>
        <w:bottom w:val="none" w:sz="0" w:space="0" w:color="auto"/>
        <w:right w:val="none" w:sz="0" w:space="0" w:color="auto"/>
      </w:divBdr>
    </w:div>
    <w:div w:id="905802290">
      <w:bodyDiv w:val="1"/>
      <w:marLeft w:val="0"/>
      <w:marRight w:val="0"/>
      <w:marTop w:val="0"/>
      <w:marBottom w:val="0"/>
      <w:divBdr>
        <w:top w:val="none" w:sz="0" w:space="0" w:color="auto"/>
        <w:left w:val="none" w:sz="0" w:space="0" w:color="auto"/>
        <w:bottom w:val="none" w:sz="0" w:space="0" w:color="auto"/>
        <w:right w:val="none" w:sz="0" w:space="0" w:color="auto"/>
      </w:divBdr>
    </w:div>
    <w:div w:id="995693801">
      <w:bodyDiv w:val="1"/>
      <w:marLeft w:val="0"/>
      <w:marRight w:val="0"/>
      <w:marTop w:val="0"/>
      <w:marBottom w:val="0"/>
      <w:divBdr>
        <w:top w:val="none" w:sz="0" w:space="0" w:color="auto"/>
        <w:left w:val="none" w:sz="0" w:space="0" w:color="auto"/>
        <w:bottom w:val="none" w:sz="0" w:space="0" w:color="auto"/>
        <w:right w:val="none" w:sz="0" w:space="0" w:color="auto"/>
      </w:divBdr>
      <w:divsChild>
        <w:div w:id="1634866612">
          <w:marLeft w:val="0"/>
          <w:marRight w:val="0"/>
          <w:marTop w:val="0"/>
          <w:marBottom w:val="0"/>
          <w:divBdr>
            <w:top w:val="none" w:sz="0" w:space="0" w:color="auto"/>
            <w:left w:val="none" w:sz="0" w:space="0" w:color="auto"/>
            <w:bottom w:val="none" w:sz="0" w:space="0" w:color="auto"/>
            <w:right w:val="none" w:sz="0" w:space="0" w:color="auto"/>
          </w:divBdr>
          <w:divsChild>
            <w:div w:id="1253708430">
              <w:marLeft w:val="0"/>
              <w:marRight w:val="0"/>
              <w:marTop w:val="0"/>
              <w:marBottom w:val="0"/>
              <w:divBdr>
                <w:top w:val="none" w:sz="0" w:space="0" w:color="auto"/>
                <w:left w:val="none" w:sz="0" w:space="0" w:color="auto"/>
                <w:bottom w:val="none" w:sz="0" w:space="0" w:color="auto"/>
                <w:right w:val="none" w:sz="0" w:space="0" w:color="auto"/>
              </w:divBdr>
              <w:divsChild>
                <w:div w:id="1264261717">
                  <w:marLeft w:val="0"/>
                  <w:marRight w:val="0"/>
                  <w:marTop w:val="0"/>
                  <w:marBottom w:val="0"/>
                  <w:divBdr>
                    <w:top w:val="none" w:sz="0" w:space="0" w:color="auto"/>
                    <w:left w:val="none" w:sz="0" w:space="0" w:color="auto"/>
                    <w:bottom w:val="none" w:sz="0" w:space="0" w:color="auto"/>
                    <w:right w:val="none" w:sz="0" w:space="0" w:color="auto"/>
                  </w:divBdr>
                  <w:divsChild>
                    <w:div w:id="1291549823">
                      <w:marLeft w:val="0"/>
                      <w:marRight w:val="0"/>
                      <w:marTop w:val="0"/>
                      <w:marBottom w:val="0"/>
                      <w:divBdr>
                        <w:top w:val="none" w:sz="0" w:space="0" w:color="auto"/>
                        <w:left w:val="none" w:sz="0" w:space="0" w:color="auto"/>
                        <w:bottom w:val="none" w:sz="0" w:space="0" w:color="auto"/>
                        <w:right w:val="none" w:sz="0" w:space="0" w:color="auto"/>
                      </w:divBdr>
                      <w:divsChild>
                        <w:div w:id="10942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095907">
      <w:bodyDiv w:val="1"/>
      <w:marLeft w:val="0"/>
      <w:marRight w:val="0"/>
      <w:marTop w:val="0"/>
      <w:marBottom w:val="0"/>
      <w:divBdr>
        <w:top w:val="none" w:sz="0" w:space="0" w:color="auto"/>
        <w:left w:val="none" w:sz="0" w:space="0" w:color="auto"/>
        <w:bottom w:val="none" w:sz="0" w:space="0" w:color="auto"/>
        <w:right w:val="none" w:sz="0" w:space="0" w:color="auto"/>
      </w:divBdr>
      <w:divsChild>
        <w:div w:id="1886866045">
          <w:marLeft w:val="0"/>
          <w:marRight w:val="0"/>
          <w:marTop w:val="0"/>
          <w:marBottom w:val="0"/>
          <w:divBdr>
            <w:top w:val="none" w:sz="0" w:space="0" w:color="auto"/>
            <w:left w:val="none" w:sz="0" w:space="0" w:color="auto"/>
            <w:bottom w:val="none" w:sz="0" w:space="0" w:color="auto"/>
            <w:right w:val="none" w:sz="0" w:space="0" w:color="auto"/>
          </w:divBdr>
          <w:divsChild>
            <w:div w:id="1082219262">
              <w:marLeft w:val="0"/>
              <w:marRight w:val="0"/>
              <w:marTop w:val="0"/>
              <w:marBottom w:val="0"/>
              <w:divBdr>
                <w:top w:val="none" w:sz="0" w:space="0" w:color="auto"/>
                <w:left w:val="none" w:sz="0" w:space="0" w:color="auto"/>
                <w:bottom w:val="none" w:sz="0" w:space="0" w:color="auto"/>
                <w:right w:val="none" w:sz="0" w:space="0" w:color="auto"/>
              </w:divBdr>
              <w:divsChild>
                <w:div w:id="522674081">
                  <w:marLeft w:val="0"/>
                  <w:marRight w:val="0"/>
                  <w:marTop w:val="0"/>
                  <w:marBottom w:val="0"/>
                  <w:divBdr>
                    <w:top w:val="none" w:sz="0" w:space="0" w:color="auto"/>
                    <w:left w:val="none" w:sz="0" w:space="0" w:color="auto"/>
                    <w:bottom w:val="none" w:sz="0" w:space="0" w:color="auto"/>
                    <w:right w:val="none" w:sz="0" w:space="0" w:color="auto"/>
                  </w:divBdr>
                  <w:divsChild>
                    <w:div w:id="1077484650">
                      <w:marLeft w:val="0"/>
                      <w:marRight w:val="0"/>
                      <w:marTop w:val="0"/>
                      <w:marBottom w:val="0"/>
                      <w:divBdr>
                        <w:top w:val="none" w:sz="0" w:space="0" w:color="auto"/>
                        <w:left w:val="none" w:sz="0" w:space="0" w:color="auto"/>
                        <w:bottom w:val="none" w:sz="0" w:space="0" w:color="auto"/>
                        <w:right w:val="none" w:sz="0" w:space="0" w:color="auto"/>
                      </w:divBdr>
                      <w:divsChild>
                        <w:div w:id="16384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179394">
      <w:bodyDiv w:val="1"/>
      <w:marLeft w:val="0"/>
      <w:marRight w:val="0"/>
      <w:marTop w:val="0"/>
      <w:marBottom w:val="0"/>
      <w:divBdr>
        <w:top w:val="none" w:sz="0" w:space="0" w:color="auto"/>
        <w:left w:val="none" w:sz="0" w:space="0" w:color="auto"/>
        <w:bottom w:val="none" w:sz="0" w:space="0" w:color="auto"/>
        <w:right w:val="none" w:sz="0" w:space="0" w:color="auto"/>
      </w:divBdr>
    </w:div>
    <w:div w:id="1206991427">
      <w:bodyDiv w:val="1"/>
      <w:marLeft w:val="0"/>
      <w:marRight w:val="0"/>
      <w:marTop w:val="0"/>
      <w:marBottom w:val="0"/>
      <w:divBdr>
        <w:top w:val="none" w:sz="0" w:space="0" w:color="auto"/>
        <w:left w:val="none" w:sz="0" w:space="0" w:color="auto"/>
        <w:bottom w:val="none" w:sz="0" w:space="0" w:color="auto"/>
        <w:right w:val="none" w:sz="0" w:space="0" w:color="auto"/>
      </w:divBdr>
      <w:divsChild>
        <w:div w:id="298417606">
          <w:marLeft w:val="0"/>
          <w:marRight w:val="0"/>
          <w:marTop w:val="0"/>
          <w:marBottom w:val="0"/>
          <w:divBdr>
            <w:top w:val="none" w:sz="0" w:space="0" w:color="auto"/>
            <w:left w:val="none" w:sz="0" w:space="0" w:color="auto"/>
            <w:bottom w:val="none" w:sz="0" w:space="0" w:color="auto"/>
            <w:right w:val="none" w:sz="0" w:space="0" w:color="auto"/>
          </w:divBdr>
          <w:divsChild>
            <w:div w:id="1072775967">
              <w:marLeft w:val="0"/>
              <w:marRight w:val="0"/>
              <w:marTop w:val="0"/>
              <w:marBottom w:val="0"/>
              <w:divBdr>
                <w:top w:val="none" w:sz="0" w:space="0" w:color="auto"/>
                <w:left w:val="none" w:sz="0" w:space="0" w:color="auto"/>
                <w:bottom w:val="none" w:sz="0" w:space="0" w:color="auto"/>
                <w:right w:val="none" w:sz="0" w:space="0" w:color="auto"/>
              </w:divBdr>
              <w:divsChild>
                <w:div w:id="792334626">
                  <w:marLeft w:val="0"/>
                  <w:marRight w:val="0"/>
                  <w:marTop w:val="0"/>
                  <w:marBottom w:val="0"/>
                  <w:divBdr>
                    <w:top w:val="none" w:sz="0" w:space="0" w:color="auto"/>
                    <w:left w:val="none" w:sz="0" w:space="0" w:color="auto"/>
                    <w:bottom w:val="none" w:sz="0" w:space="0" w:color="auto"/>
                    <w:right w:val="none" w:sz="0" w:space="0" w:color="auto"/>
                  </w:divBdr>
                  <w:divsChild>
                    <w:div w:id="1866140150">
                      <w:marLeft w:val="0"/>
                      <w:marRight w:val="0"/>
                      <w:marTop w:val="0"/>
                      <w:marBottom w:val="0"/>
                      <w:divBdr>
                        <w:top w:val="none" w:sz="0" w:space="0" w:color="auto"/>
                        <w:left w:val="none" w:sz="0" w:space="0" w:color="auto"/>
                        <w:bottom w:val="none" w:sz="0" w:space="0" w:color="auto"/>
                        <w:right w:val="none" w:sz="0" w:space="0" w:color="auto"/>
                      </w:divBdr>
                      <w:divsChild>
                        <w:div w:id="68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223195">
      <w:bodyDiv w:val="1"/>
      <w:marLeft w:val="0"/>
      <w:marRight w:val="0"/>
      <w:marTop w:val="0"/>
      <w:marBottom w:val="0"/>
      <w:divBdr>
        <w:top w:val="none" w:sz="0" w:space="0" w:color="auto"/>
        <w:left w:val="none" w:sz="0" w:space="0" w:color="auto"/>
        <w:bottom w:val="none" w:sz="0" w:space="0" w:color="auto"/>
        <w:right w:val="none" w:sz="0" w:space="0" w:color="auto"/>
      </w:divBdr>
      <w:divsChild>
        <w:div w:id="708380104">
          <w:marLeft w:val="0"/>
          <w:marRight w:val="0"/>
          <w:marTop w:val="0"/>
          <w:marBottom w:val="0"/>
          <w:divBdr>
            <w:top w:val="none" w:sz="0" w:space="0" w:color="auto"/>
            <w:left w:val="none" w:sz="0" w:space="0" w:color="auto"/>
            <w:bottom w:val="none" w:sz="0" w:space="0" w:color="auto"/>
            <w:right w:val="none" w:sz="0" w:space="0" w:color="auto"/>
          </w:divBdr>
          <w:divsChild>
            <w:div w:id="1400594023">
              <w:marLeft w:val="0"/>
              <w:marRight w:val="0"/>
              <w:marTop w:val="0"/>
              <w:marBottom w:val="0"/>
              <w:divBdr>
                <w:top w:val="none" w:sz="0" w:space="0" w:color="auto"/>
                <w:left w:val="none" w:sz="0" w:space="0" w:color="auto"/>
                <w:bottom w:val="none" w:sz="0" w:space="0" w:color="auto"/>
                <w:right w:val="none" w:sz="0" w:space="0" w:color="auto"/>
              </w:divBdr>
              <w:divsChild>
                <w:div w:id="383218405">
                  <w:marLeft w:val="0"/>
                  <w:marRight w:val="0"/>
                  <w:marTop w:val="0"/>
                  <w:marBottom w:val="0"/>
                  <w:divBdr>
                    <w:top w:val="none" w:sz="0" w:space="0" w:color="auto"/>
                    <w:left w:val="none" w:sz="0" w:space="0" w:color="auto"/>
                    <w:bottom w:val="none" w:sz="0" w:space="0" w:color="auto"/>
                    <w:right w:val="none" w:sz="0" w:space="0" w:color="auto"/>
                  </w:divBdr>
                  <w:divsChild>
                    <w:div w:id="1227447513">
                      <w:marLeft w:val="0"/>
                      <w:marRight w:val="0"/>
                      <w:marTop w:val="0"/>
                      <w:marBottom w:val="0"/>
                      <w:divBdr>
                        <w:top w:val="none" w:sz="0" w:space="0" w:color="auto"/>
                        <w:left w:val="none" w:sz="0" w:space="0" w:color="auto"/>
                        <w:bottom w:val="none" w:sz="0" w:space="0" w:color="auto"/>
                        <w:right w:val="none" w:sz="0" w:space="0" w:color="auto"/>
                      </w:divBdr>
                      <w:divsChild>
                        <w:div w:id="184255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531684">
      <w:bodyDiv w:val="1"/>
      <w:marLeft w:val="0"/>
      <w:marRight w:val="0"/>
      <w:marTop w:val="0"/>
      <w:marBottom w:val="0"/>
      <w:divBdr>
        <w:top w:val="none" w:sz="0" w:space="0" w:color="auto"/>
        <w:left w:val="none" w:sz="0" w:space="0" w:color="auto"/>
        <w:bottom w:val="none" w:sz="0" w:space="0" w:color="auto"/>
        <w:right w:val="none" w:sz="0" w:space="0" w:color="auto"/>
      </w:divBdr>
      <w:divsChild>
        <w:div w:id="1526556271">
          <w:marLeft w:val="0"/>
          <w:marRight w:val="0"/>
          <w:marTop w:val="0"/>
          <w:marBottom w:val="0"/>
          <w:divBdr>
            <w:top w:val="none" w:sz="0" w:space="0" w:color="auto"/>
            <w:left w:val="none" w:sz="0" w:space="0" w:color="auto"/>
            <w:bottom w:val="none" w:sz="0" w:space="0" w:color="auto"/>
            <w:right w:val="none" w:sz="0" w:space="0" w:color="auto"/>
          </w:divBdr>
          <w:divsChild>
            <w:div w:id="997610914">
              <w:marLeft w:val="0"/>
              <w:marRight w:val="0"/>
              <w:marTop w:val="0"/>
              <w:marBottom w:val="0"/>
              <w:divBdr>
                <w:top w:val="none" w:sz="0" w:space="0" w:color="auto"/>
                <w:left w:val="none" w:sz="0" w:space="0" w:color="auto"/>
                <w:bottom w:val="none" w:sz="0" w:space="0" w:color="auto"/>
                <w:right w:val="none" w:sz="0" w:space="0" w:color="auto"/>
              </w:divBdr>
              <w:divsChild>
                <w:div w:id="1095859600">
                  <w:marLeft w:val="0"/>
                  <w:marRight w:val="0"/>
                  <w:marTop w:val="0"/>
                  <w:marBottom w:val="0"/>
                  <w:divBdr>
                    <w:top w:val="none" w:sz="0" w:space="0" w:color="auto"/>
                    <w:left w:val="none" w:sz="0" w:space="0" w:color="auto"/>
                    <w:bottom w:val="none" w:sz="0" w:space="0" w:color="auto"/>
                    <w:right w:val="none" w:sz="0" w:space="0" w:color="auto"/>
                  </w:divBdr>
                  <w:divsChild>
                    <w:div w:id="885138119">
                      <w:marLeft w:val="0"/>
                      <w:marRight w:val="0"/>
                      <w:marTop w:val="0"/>
                      <w:marBottom w:val="0"/>
                      <w:divBdr>
                        <w:top w:val="none" w:sz="0" w:space="0" w:color="auto"/>
                        <w:left w:val="none" w:sz="0" w:space="0" w:color="auto"/>
                        <w:bottom w:val="none" w:sz="0" w:space="0" w:color="auto"/>
                        <w:right w:val="none" w:sz="0" w:space="0" w:color="auto"/>
                      </w:divBdr>
                      <w:divsChild>
                        <w:div w:id="17221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06885">
      <w:bodyDiv w:val="1"/>
      <w:marLeft w:val="0"/>
      <w:marRight w:val="0"/>
      <w:marTop w:val="0"/>
      <w:marBottom w:val="0"/>
      <w:divBdr>
        <w:top w:val="none" w:sz="0" w:space="0" w:color="auto"/>
        <w:left w:val="none" w:sz="0" w:space="0" w:color="auto"/>
        <w:bottom w:val="none" w:sz="0" w:space="0" w:color="auto"/>
        <w:right w:val="none" w:sz="0" w:space="0" w:color="auto"/>
      </w:divBdr>
    </w:div>
    <w:div w:id="1473332187">
      <w:bodyDiv w:val="1"/>
      <w:marLeft w:val="0"/>
      <w:marRight w:val="0"/>
      <w:marTop w:val="0"/>
      <w:marBottom w:val="0"/>
      <w:divBdr>
        <w:top w:val="none" w:sz="0" w:space="0" w:color="auto"/>
        <w:left w:val="none" w:sz="0" w:space="0" w:color="auto"/>
        <w:bottom w:val="none" w:sz="0" w:space="0" w:color="auto"/>
        <w:right w:val="none" w:sz="0" w:space="0" w:color="auto"/>
      </w:divBdr>
      <w:divsChild>
        <w:div w:id="1460414012">
          <w:marLeft w:val="0"/>
          <w:marRight w:val="0"/>
          <w:marTop w:val="0"/>
          <w:marBottom w:val="0"/>
          <w:divBdr>
            <w:top w:val="none" w:sz="0" w:space="0" w:color="auto"/>
            <w:left w:val="none" w:sz="0" w:space="0" w:color="auto"/>
            <w:bottom w:val="none" w:sz="0" w:space="0" w:color="auto"/>
            <w:right w:val="none" w:sz="0" w:space="0" w:color="auto"/>
          </w:divBdr>
          <w:divsChild>
            <w:div w:id="1054743643">
              <w:marLeft w:val="0"/>
              <w:marRight w:val="0"/>
              <w:marTop w:val="0"/>
              <w:marBottom w:val="0"/>
              <w:divBdr>
                <w:top w:val="none" w:sz="0" w:space="0" w:color="auto"/>
                <w:left w:val="none" w:sz="0" w:space="0" w:color="auto"/>
                <w:bottom w:val="none" w:sz="0" w:space="0" w:color="auto"/>
                <w:right w:val="none" w:sz="0" w:space="0" w:color="auto"/>
              </w:divBdr>
              <w:divsChild>
                <w:div w:id="1708261831">
                  <w:marLeft w:val="0"/>
                  <w:marRight w:val="0"/>
                  <w:marTop w:val="0"/>
                  <w:marBottom w:val="0"/>
                  <w:divBdr>
                    <w:top w:val="none" w:sz="0" w:space="0" w:color="auto"/>
                    <w:left w:val="none" w:sz="0" w:space="0" w:color="auto"/>
                    <w:bottom w:val="none" w:sz="0" w:space="0" w:color="auto"/>
                    <w:right w:val="none" w:sz="0" w:space="0" w:color="auto"/>
                  </w:divBdr>
                  <w:divsChild>
                    <w:div w:id="704597230">
                      <w:marLeft w:val="0"/>
                      <w:marRight w:val="0"/>
                      <w:marTop w:val="0"/>
                      <w:marBottom w:val="0"/>
                      <w:divBdr>
                        <w:top w:val="none" w:sz="0" w:space="0" w:color="auto"/>
                        <w:left w:val="none" w:sz="0" w:space="0" w:color="auto"/>
                        <w:bottom w:val="none" w:sz="0" w:space="0" w:color="auto"/>
                        <w:right w:val="none" w:sz="0" w:space="0" w:color="auto"/>
                      </w:divBdr>
                      <w:divsChild>
                        <w:div w:id="76423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299766">
      <w:bodyDiv w:val="1"/>
      <w:marLeft w:val="0"/>
      <w:marRight w:val="0"/>
      <w:marTop w:val="0"/>
      <w:marBottom w:val="0"/>
      <w:divBdr>
        <w:top w:val="none" w:sz="0" w:space="0" w:color="auto"/>
        <w:left w:val="none" w:sz="0" w:space="0" w:color="auto"/>
        <w:bottom w:val="none" w:sz="0" w:space="0" w:color="auto"/>
        <w:right w:val="none" w:sz="0" w:space="0" w:color="auto"/>
      </w:divBdr>
      <w:divsChild>
        <w:div w:id="1003240708">
          <w:marLeft w:val="0"/>
          <w:marRight w:val="0"/>
          <w:marTop w:val="0"/>
          <w:marBottom w:val="0"/>
          <w:divBdr>
            <w:top w:val="none" w:sz="0" w:space="0" w:color="auto"/>
            <w:left w:val="none" w:sz="0" w:space="0" w:color="auto"/>
            <w:bottom w:val="none" w:sz="0" w:space="0" w:color="auto"/>
            <w:right w:val="none" w:sz="0" w:space="0" w:color="auto"/>
          </w:divBdr>
          <w:divsChild>
            <w:div w:id="1931699238">
              <w:marLeft w:val="0"/>
              <w:marRight w:val="0"/>
              <w:marTop w:val="0"/>
              <w:marBottom w:val="0"/>
              <w:divBdr>
                <w:top w:val="none" w:sz="0" w:space="0" w:color="auto"/>
                <w:left w:val="none" w:sz="0" w:space="0" w:color="auto"/>
                <w:bottom w:val="none" w:sz="0" w:space="0" w:color="auto"/>
                <w:right w:val="none" w:sz="0" w:space="0" w:color="auto"/>
              </w:divBdr>
              <w:divsChild>
                <w:div w:id="1731152454">
                  <w:marLeft w:val="0"/>
                  <w:marRight w:val="0"/>
                  <w:marTop w:val="0"/>
                  <w:marBottom w:val="0"/>
                  <w:divBdr>
                    <w:top w:val="none" w:sz="0" w:space="0" w:color="auto"/>
                    <w:left w:val="none" w:sz="0" w:space="0" w:color="auto"/>
                    <w:bottom w:val="none" w:sz="0" w:space="0" w:color="auto"/>
                    <w:right w:val="none" w:sz="0" w:space="0" w:color="auto"/>
                  </w:divBdr>
                  <w:divsChild>
                    <w:div w:id="894318892">
                      <w:marLeft w:val="0"/>
                      <w:marRight w:val="0"/>
                      <w:marTop w:val="0"/>
                      <w:marBottom w:val="0"/>
                      <w:divBdr>
                        <w:top w:val="none" w:sz="0" w:space="0" w:color="auto"/>
                        <w:left w:val="none" w:sz="0" w:space="0" w:color="auto"/>
                        <w:bottom w:val="none" w:sz="0" w:space="0" w:color="auto"/>
                        <w:right w:val="none" w:sz="0" w:space="0" w:color="auto"/>
                      </w:divBdr>
                      <w:divsChild>
                        <w:div w:id="18701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84526">
      <w:bodyDiv w:val="1"/>
      <w:marLeft w:val="0"/>
      <w:marRight w:val="0"/>
      <w:marTop w:val="0"/>
      <w:marBottom w:val="0"/>
      <w:divBdr>
        <w:top w:val="none" w:sz="0" w:space="0" w:color="auto"/>
        <w:left w:val="none" w:sz="0" w:space="0" w:color="auto"/>
        <w:bottom w:val="none" w:sz="0" w:space="0" w:color="auto"/>
        <w:right w:val="none" w:sz="0" w:space="0" w:color="auto"/>
      </w:divBdr>
      <w:divsChild>
        <w:div w:id="920529932">
          <w:marLeft w:val="0"/>
          <w:marRight w:val="0"/>
          <w:marTop w:val="0"/>
          <w:marBottom w:val="0"/>
          <w:divBdr>
            <w:top w:val="none" w:sz="0" w:space="0" w:color="auto"/>
            <w:left w:val="none" w:sz="0" w:space="0" w:color="auto"/>
            <w:bottom w:val="none" w:sz="0" w:space="0" w:color="auto"/>
            <w:right w:val="none" w:sz="0" w:space="0" w:color="auto"/>
          </w:divBdr>
          <w:divsChild>
            <w:div w:id="1625698859">
              <w:marLeft w:val="0"/>
              <w:marRight w:val="0"/>
              <w:marTop w:val="0"/>
              <w:marBottom w:val="0"/>
              <w:divBdr>
                <w:top w:val="none" w:sz="0" w:space="0" w:color="auto"/>
                <w:left w:val="none" w:sz="0" w:space="0" w:color="auto"/>
                <w:bottom w:val="none" w:sz="0" w:space="0" w:color="auto"/>
                <w:right w:val="none" w:sz="0" w:space="0" w:color="auto"/>
              </w:divBdr>
              <w:divsChild>
                <w:div w:id="353925458">
                  <w:marLeft w:val="0"/>
                  <w:marRight w:val="0"/>
                  <w:marTop w:val="0"/>
                  <w:marBottom w:val="0"/>
                  <w:divBdr>
                    <w:top w:val="none" w:sz="0" w:space="0" w:color="auto"/>
                    <w:left w:val="none" w:sz="0" w:space="0" w:color="auto"/>
                    <w:bottom w:val="none" w:sz="0" w:space="0" w:color="auto"/>
                    <w:right w:val="none" w:sz="0" w:space="0" w:color="auto"/>
                  </w:divBdr>
                  <w:divsChild>
                    <w:div w:id="161241792">
                      <w:marLeft w:val="0"/>
                      <w:marRight w:val="0"/>
                      <w:marTop w:val="0"/>
                      <w:marBottom w:val="0"/>
                      <w:divBdr>
                        <w:top w:val="none" w:sz="0" w:space="0" w:color="auto"/>
                        <w:left w:val="none" w:sz="0" w:space="0" w:color="auto"/>
                        <w:bottom w:val="none" w:sz="0" w:space="0" w:color="auto"/>
                        <w:right w:val="none" w:sz="0" w:space="0" w:color="auto"/>
                      </w:divBdr>
                      <w:divsChild>
                        <w:div w:id="15996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192420">
      <w:bodyDiv w:val="1"/>
      <w:marLeft w:val="0"/>
      <w:marRight w:val="0"/>
      <w:marTop w:val="0"/>
      <w:marBottom w:val="0"/>
      <w:divBdr>
        <w:top w:val="none" w:sz="0" w:space="0" w:color="auto"/>
        <w:left w:val="none" w:sz="0" w:space="0" w:color="auto"/>
        <w:bottom w:val="none" w:sz="0" w:space="0" w:color="auto"/>
        <w:right w:val="none" w:sz="0" w:space="0" w:color="auto"/>
      </w:divBdr>
    </w:div>
    <w:div w:id="1606385295">
      <w:bodyDiv w:val="1"/>
      <w:marLeft w:val="0"/>
      <w:marRight w:val="0"/>
      <w:marTop w:val="0"/>
      <w:marBottom w:val="0"/>
      <w:divBdr>
        <w:top w:val="none" w:sz="0" w:space="0" w:color="auto"/>
        <w:left w:val="none" w:sz="0" w:space="0" w:color="auto"/>
        <w:bottom w:val="none" w:sz="0" w:space="0" w:color="auto"/>
        <w:right w:val="none" w:sz="0" w:space="0" w:color="auto"/>
      </w:divBdr>
    </w:div>
    <w:div w:id="1687442905">
      <w:bodyDiv w:val="1"/>
      <w:marLeft w:val="0"/>
      <w:marRight w:val="0"/>
      <w:marTop w:val="0"/>
      <w:marBottom w:val="0"/>
      <w:divBdr>
        <w:top w:val="none" w:sz="0" w:space="0" w:color="auto"/>
        <w:left w:val="none" w:sz="0" w:space="0" w:color="auto"/>
        <w:bottom w:val="none" w:sz="0" w:space="0" w:color="auto"/>
        <w:right w:val="none" w:sz="0" w:space="0" w:color="auto"/>
      </w:divBdr>
    </w:div>
    <w:div w:id="1696997733">
      <w:bodyDiv w:val="1"/>
      <w:marLeft w:val="0"/>
      <w:marRight w:val="0"/>
      <w:marTop w:val="0"/>
      <w:marBottom w:val="0"/>
      <w:divBdr>
        <w:top w:val="none" w:sz="0" w:space="0" w:color="auto"/>
        <w:left w:val="none" w:sz="0" w:space="0" w:color="auto"/>
        <w:bottom w:val="none" w:sz="0" w:space="0" w:color="auto"/>
        <w:right w:val="none" w:sz="0" w:space="0" w:color="auto"/>
      </w:divBdr>
      <w:divsChild>
        <w:div w:id="2033144660">
          <w:marLeft w:val="0"/>
          <w:marRight w:val="0"/>
          <w:marTop w:val="0"/>
          <w:marBottom w:val="0"/>
          <w:divBdr>
            <w:top w:val="none" w:sz="0" w:space="0" w:color="auto"/>
            <w:left w:val="none" w:sz="0" w:space="0" w:color="auto"/>
            <w:bottom w:val="none" w:sz="0" w:space="0" w:color="auto"/>
            <w:right w:val="none" w:sz="0" w:space="0" w:color="auto"/>
          </w:divBdr>
          <w:divsChild>
            <w:div w:id="242185744">
              <w:marLeft w:val="0"/>
              <w:marRight w:val="0"/>
              <w:marTop w:val="0"/>
              <w:marBottom w:val="0"/>
              <w:divBdr>
                <w:top w:val="none" w:sz="0" w:space="0" w:color="auto"/>
                <w:left w:val="none" w:sz="0" w:space="0" w:color="auto"/>
                <w:bottom w:val="none" w:sz="0" w:space="0" w:color="auto"/>
                <w:right w:val="none" w:sz="0" w:space="0" w:color="auto"/>
              </w:divBdr>
              <w:divsChild>
                <w:div w:id="1247227147">
                  <w:marLeft w:val="0"/>
                  <w:marRight w:val="0"/>
                  <w:marTop w:val="0"/>
                  <w:marBottom w:val="0"/>
                  <w:divBdr>
                    <w:top w:val="none" w:sz="0" w:space="0" w:color="auto"/>
                    <w:left w:val="none" w:sz="0" w:space="0" w:color="auto"/>
                    <w:bottom w:val="none" w:sz="0" w:space="0" w:color="auto"/>
                    <w:right w:val="none" w:sz="0" w:space="0" w:color="auto"/>
                  </w:divBdr>
                  <w:divsChild>
                    <w:div w:id="1920020048">
                      <w:marLeft w:val="0"/>
                      <w:marRight w:val="0"/>
                      <w:marTop w:val="0"/>
                      <w:marBottom w:val="0"/>
                      <w:divBdr>
                        <w:top w:val="none" w:sz="0" w:space="0" w:color="auto"/>
                        <w:left w:val="none" w:sz="0" w:space="0" w:color="auto"/>
                        <w:bottom w:val="none" w:sz="0" w:space="0" w:color="auto"/>
                        <w:right w:val="none" w:sz="0" w:space="0" w:color="auto"/>
                      </w:divBdr>
                      <w:divsChild>
                        <w:div w:id="5479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994412">
      <w:bodyDiv w:val="1"/>
      <w:marLeft w:val="0"/>
      <w:marRight w:val="0"/>
      <w:marTop w:val="0"/>
      <w:marBottom w:val="0"/>
      <w:divBdr>
        <w:top w:val="none" w:sz="0" w:space="0" w:color="auto"/>
        <w:left w:val="none" w:sz="0" w:space="0" w:color="auto"/>
        <w:bottom w:val="none" w:sz="0" w:space="0" w:color="auto"/>
        <w:right w:val="none" w:sz="0" w:space="0" w:color="auto"/>
      </w:divBdr>
    </w:div>
    <w:div w:id="1713191797">
      <w:bodyDiv w:val="1"/>
      <w:marLeft w:val="0"/>
      <w:marRight w:val="0"/>
      <w:marTop w:val="0"/>
      <w:marBottom w:val="0"/>
      <w:divBdr>
        <w:top w:val="none" w:sz="0" w:space="0" w:color="auto"/>
        <w:left w:val="none" w:sz="0" w:space="0" w:color="auto"/>
        <w:bottom w:val="none" w:sz="0" w:space="0" w:color="auto"/>
        <w:right w:val="none" w:sz="0" w:space="0" w:color="auto"/>
      </w:divBdr>
    </w:div>
    <w:div w:id="1716195667">
      <w:bodyDiv w:val="1"/>
      <w:marLeft w:val="0"/>
      <w:marRight w:val="0"/>
      <w:marTop w:val="0"/>
      <w:marBottom w:val="0"/>
      <w:divBdr>
        <w:top w:val="none" w:sz="0" w:space="0" w:color="auto"/>
        <w:left w:val="none" w:sz="0" w:space="0" w:color="auto"/>
        <w:bottom w:val="none" w:sz="0" w:space="0" w:color="auto"/>
        <w:right w:val="none" w:sz="0" w:space="0" w:color="auto"/>
      </w:divBdr>
      <w:divsChild>
        <w:div w:id="212549399">
          <w:marLeft w:val="0"/>
          <w:marRight w:val="0"/>
          <w:marTop w:val="0"/>
          <w:marBottom w:val="0"/>
          <w:divBdr>
            <w:top w:val="none" w:sz="0" w:space="0" w:color="auto"/>
            <w:left w:val="none" w:sz="0" w:space="0" w:color="auto"/>
            <w:bottom w:val="none" w:sz="0" w:space="0" w:color="auto"/>
            <w:right w:val="none" w:sz="0" w:space="0" w:color="auto"/>
          </w:divBdr>
          <w:divsChild>
            <w:div w:id="219902117">
              <w:marLeft w:val="0"/>
              <w:marRight w:val="0"/>
              <w:marTop w:val="0"/>
              <w:marBottom w:val="0"/>
              <w:divBdr>
                <w:top w:val="none" w:sz="0" w:space="0" w:color="auto"/>
                <w:left w:val="none" w:sz="0" w:space="0" w:color="auto"/>
                <w:bottom w:val="none" w:sz="0" w:space="0" w:color="auto"/>
                <w:right w:val="none" w:sz="0" w:space="0" w:color="auto"/>
              </w:divBdr>
              <w:divsChild>
                <w:div w:id="38017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9484">
      <w:bodyDiv w:val="1"/>
      <w:marLeft w:val="0"/>
      <w:marRight w:val="0"/>
      <w:marTop w:val="0"/>
      <w:marBottom w:val="0"/>
      <w:divBdr>
        <w:top w:val="none" w:sz="0" w:space="0" w:color="auto"/>
        <w:left w:val="none" w:sz="0" w:space="0" w:color="auto"/>
        <w:bottom w:val="none" w:sz="0" w:space="0" w:color="auto"/>
        <w:right w:val="none" w:sz="0" w:space="0" w:color="auto"/>
      </w:divBdr>
      <w:divsChild>
        <w:div w:id="989095482">
          <w:marLeft w:val="0"/>
          <w:marRight w:val="0"/>
          <w:marTop w:val="0"/>
          <w:marBottom w:val="0"/>
          <w:divBdr>
            <w:top w:val="none" w:sz="0" w:space="0" w:color="auto"/>
            <w:left w:val="none" w:sz="0" w:space="0" w:color="auto"/>
            <w:bottom w:val="none" w:sz="0" w:space="0" w:color="auto"/>
            <w:right w:val="none" w:sz="0" w:space="0" w:color="auto"/>
          </w:divBdr>
          <w:divsChild>
            <w:div w:id="228152858">
              <w:marLeft w:val="0"/>
              <w:marRight w:val="0"/>
              <w:marTop w:val="0"/>
              <w:marBottom w:val="0"/>
              <w:divBdr>
                <w:top w:val="none" w:sz="0" w:space="0" w:color="auto"/>
                <w:left w:val="none" w:sz="0" w:space="0" w:color="auto"/>
                <w:bottom w:val="none" w:sz="0" w:space="0" w:color="auto"/>
                <w:right w:val="none" w:sz="0" w:space="0" w:color="auto"/>
              </w:divBdr>
              <w:divsChild>
                <w:div w:id="1200706446">
                  <w:marLeft w:val="0"/>
                  <w:marRight w:val="0"/>
                  <w:marTop w:val="0"/>
                  <w:marBottom w:val="0"/>
                  <w:divBdr>
                    <w:top w:val="none" w:sz="0" w:space="0" w:color="auto"/>
                    <w:left w:val="none" w:sz="0" w:space="0" w:color="auto"/>
                    <w:bottom w:val="none" w:sz="0" w:space="0" w:color="auto"/>
                    <w:right w:val="none" w:sz="0" w:space="0" w:color="auto"/>
                  </w:divBdr>
                  <w:divsChild>
                    <w:div w:id="1776123728">
                      <w:marLeft w:val="0"/>
                      <w:marRight w:val="0"/>
                      <w:marTop w:val="0"/>
                      <w:marBottom w:val="0"/>
                      <w:divBdr>
                        <w:top w:val="none" w:sz="0" w:space="0" w:color="auto"/>
                        <w:left w:val="none" w:sz="0" w:space="0" w:color="auto"/>
                        <w:bottom w:val="none" w:sz="0" w:space="0" w:color="auto"/>
                        <w:right w:val="none" w:sz="0" w:space="0" w:color="auto"/>
                      </w:divBdr>
                      <w:divsChild>
                        <w:div w:id="16355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862893">
      <w:bodyDiv w:val="1"/>
      <w:marLeft w:val="0"/>
      <w:marRight w:val="0"/>
      <w:marTop w:val="0"/>
      <w:marBottom w:val="0"/>
      <w:divBdr>
        <w:top w:val="none" w:sz="0" w:space="0" w:color="auto"/>
        <w:left w:val="none" w:sz="0" w:space="0" w:color="auto"/>
        <w:bottom w:val="none" w:sz="0" w:space="0" w:color="auto"/>
        <w:right w:val="none" w:sz="0" w:space="0" w:color="auto"/>
      </w:divBdr>
    </w:div>
    <w:div w:id="1791780500">
      <w:bodyDiv w:val="1"/>
      <w:marLeft w:val="0"/>
      <w:marRight w:val="0"/>
      <w:marTop w:val="0"/>
      <w:marBottom w:val="0"/>
      <w:divBdr>
        <w:top w:val="none" w:sz="0" w:space="0" w:color="auto"/>
        <w:left w:val="none" w:sz="0" w:space="0" w:color="auto"/>
        <w:bottom w:val="none" w:sz="0" w:space="0" w:color="auto"/>
        <w:right w:val="none" w:sz="0" w:space="0" w:color="auto"/>
      </w:divBdr>
    </w:div>
    <w:div w:id="1796755658">
      <w:bodyDiv w:val="1"/>
      <w:marLeft w:val="0"/>
      <w:marRight w:val="0"/>
      <w:marTop w:val="0"/>
      <w:marBottom w:val="0"/>
      <w:divBdr>
        <w:top w:val="none" w:sz="0" w:space="0" w:color="auto"/>
        <w:left w:val="none" w:sz="0" w:space="0" w:color="auto"/>
        <w:bottom w:val="none" w:sz="0" w:space="0" w:color="auto"/>
        <w:right w:val="none" w:sz="0" w:space="0" w:color="auto"/>
      </w:divBdr>
      <w:divsChild>
        <w:div w:id="1036199895">
          <w:marLeft w:val="0"/>
          <w:marRight w:val="0"/>
          <w:marTop w:val="0"/>
          <w:marBottom w:val="0"/>
          <w:divBdr>
            <w:top w:val="none" w:sz="0" w:space="0" w:color="auto"/>
            <w:left w:val="none" w:sz="0" w:space="0" w:color="auto"/>
            <w:bottom w:val="none" w:sz="0" w:space="0" w:color="auto"/>
            <w:right w:val="none" w:sz="0" w:space="0" w:color="auto"/>
          </w:divBdr>
          <w:divsChild>
            <w:div w:id="725615267">
              <w:marLeft w:val="0"/>
              <w:marRight w:val="0"/>
              <w:marTop w:val="0"/>
              <w:marBottom w:val="0"/>
              <w:divBdr>
                <w:top w:val="none" w:sz="0" w:space="0" w:color="auto"/>
                <w:left w:val="none" w:sz="0" w:space="0" w:color="auto"/>
                <w:bottom w:val="none" w:sz="0" w:space="0" w:color="auto"/>
                <w:right w:val="none" w:sz="0" w:space="0" w:color="auto"/>
              </w:divBdr>
              <w:divsChild>
                <w:div w:id="1877347016">
                  <w:marLeft w:val="0"/>
                  <w:marRight w:val="0"/>
                  <w:marTop w:val="0"/>
                  <w:marBottom w:val="0"/>
                  <w:divBdr>
                    <w:top w:val="none" w:sz="0" w:space="0" w:color="auto"/>
                    <w:left w:val="none" w:sz="0" w:space="0" w:color="auto"/>
                    <w:bottom w:val="none" w:sz="0" w:space="0" w:color="auto"/>
                    <w:right w:val="none" w:sz="0" w:space="0" w:color="auto"/>
                  </w:divBdr>
                  <w:divsChild>
                    <w:div w:id="906184805">
                      <w:marLeft w:val="0"/>
                      <w:marRight w:val="0"/>
                      <w:marTop w:val="0"/>
                      <w:marBottom w:val="0"/>
                      <w:divBdr>
                        <w:top w:val="none" w:sz="0" w:space="0" w:color="auto"/>
                        <w:left w:val="none" w:sz="0" w:space="0" w:color="auto"/>
                        <w:bottom w:val="none" w:sz="0" w:space="0" w:color="auto"/>
                        <w:right w:val="none" w:sz="0" w:space="0" w:color="auto"/>
                      </w:divBdr>
                      <w:divsChild>
                        <w:div w:id="3109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089984">
      <w:bodyDiv w:val="1"/>
      <w:marLeft w:val="0"/>
      <w:marRight w:val="0"/>
      <w:marTop w:val="0"/>
      <w:marBottom w:val="0"/>
      <w:divBdr>
        <w:top w:val="none" w:sz="0" w:space="0" w:color="auto"/>
        <w:left w:val="none" w:sz="0" w:space="0" w:color="auto"/>
        <w:bottom w:val="none" w:sz="0" w:space="0" w:color="auto"/>
        <w:right w:val="none" w:sz="0" w:space="0" w:color="auto"/>
      </w:divBdr>
      <w:divsChild>
        <w:div w:id="1604150455">
          <w:marLeft w:val="0"/>
          <w:marRight w:val="0"/>
          <w:marTop w:val="0"/>
          <w:marBottom w:val="0"/>
          <w:divBdr>
            <w:top w:val="none" w:sz="0" w:space="0" w:color="auto"/>
            <w:left w:val="none" w:sz="0" w:space="0" w:color="auto"/>
            <w:bottom w:val="none" w:sz="0" w:space="0" w:color="auto"/>
            <w:right w:val="none" w:sz="0" w:space="0" w:color="auto"/>
          </w:divBdr>
          <w:divsChild>
            <w:div w:id="626542986">
              <w:marLeft w:val="0"/>
              <w:marRight w:val="0"/>
              <w:marTop w:val="0"/>
              <w:marBottom w:val="0"/>
              <w:divBdr>
                <w:top w:val="none" w:sz="0" w:space="0" w:color="auto"/>
                <w:left w:val="none" w:sz="0" w:space="0" w:color="auto"/>
                <w:bottom w:val="none" w:sz="0" w:space="0" w:color="auto"/>
                <w:right w:val="none" w:sz="0" w:space="0" w:color="auto"/>
              </w:divBdr>
              <w:divsChild>
                <w:div w:id="325481224">
                  <w:marLeft w:val="0"/>
                  <w:marRight w:val="0"/>
                  <w:marTop w:val="0"/>
                  <w:marBottom w:val="0"/>
                  <w:divBdr>
                    <w:top w:val="none" w:sz="0" w:space="0" w:color="auto"/>
                    <w:left w:val="none" w:sz="0" w:space="0" w:color="auto"/>
                    <w:bottom w:val="none" w:sz="0" w:space="0" w:color="auto"/>
                    <w:right w:val="none" w:sz="0" w:space="0" w:color="auto"/>
                  </w:divBdr>
                  <w:divsChild>
                    <w:div w:id="114569443">
                      <w:marLeft w:val="0"/>
                      <w:marRight w:val="0"/>
                      <w:marTop w:val="0"/>
                      <w:marBottom w:val="0"/>
                      <w:divBdr>
                        <w:top w:val="none" w:sz="0" w:space="0" w:color="auto"/>
                        <w:left w:val="none" w:sz="0" w:space="0" w:color="auto"/>
                        <w:bottom w:val="none" w:sz="0" w:space="0" w:color="auto"/>
                        <w:right w:val="none" w:sz="0" w:space="0" w:color="auto"/>
                      </w:divBdr>
                      <w:divsChild>
                        <w:div w:id="12522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58493">
      <w:bodyDiv w:val="1"/>
      <w:marLeft w:val="0"/>
      <w:marRight w:val="0"/>
      <w:marTop w:val="0"/>
      <w:marBottom w:val="0"/>
      <w:divBdr>
        <w:top w:val="none" w:sz="0" w:space="0" w:color="auto"/>
        <w:left w:val="none" w:sz="0" w:space="0" w:color="auto"/>
        <w:bottom w:val="none" w:sz="0" w:space="0" w:color="auto"/>
        <w:right w:val="none" w:sz="0" w:space="0" w:color="auto"/>
      </w:divBdr>
    </w:div>
    <w:div w:id="1917088181">
      <w:bodyDiv w:val="1"/>
      <w:marLeft w:val="0"/>
      <w:marRight w:val="0"/>
      <w:marTop w:val="0"/>
      <w:marBottom w:val="0"/>
      <w:divBdr>
        <w:top w:val="none" w:sz="0" w:space="0" w:color="auto"/>
        <w:left w:val="none" w:sz="0" w:space="0" w:color="auto"/>
        <w:bottom w:val="none" w:sz="0" w:space="0" w:color="auto"/>
        <w:right w:val="none" w:sz="0" w:space="0" w:color="auto"/>
      </w:divBdr>
      <w:divsChild>
        <w:div w:id="190731383">
          <w:marLeft w:val="0"/>
          <w:marRight w:val="0"/>
          <w:marTop w:val="0"/>
          <w:marBottom w:val="0"/>
          <w:divBdr>
            <w:top w:val="none" w:sz="0" w:space="0" w:color="auto"/>
            <w:left w:val="none" w:sz="0" w:space="0" w:color="auto"/>
            <w:bottom w:val="none" w:sz="0" w:space="0" w:color="auto"/>
            <w:right w:val="none" w:sz="0" w:space="0" w:color="auto"/>
          </w:divBdr>
          <w:divsChild>
            <w:div w:id="661549154">
              <w:marLeft w:val="0"/>
              <w:marRight w:val="0"/>
              <w:marTop w:val="0"/>
              <w:marBottom w:val="0"/>
              <w:divBdr>
                <w:top w:val="none" w:sz="0" w:space="0" w:color="auto"/>
                <w:left w:val="none" w:sz="0" w:space="0" w:color="auto"/>
                <w:bottom w:val="none" w:sz="0" w:space="0" w:color="auto"/>
                <w:right w:val="none" w:sz="0" w:space="0" w:color="auto"/>
              </w:divBdr>
              <w:divsChild>
                <w:div w:id="666833342">
                  <w:marLeft w:val="0"/>
                  <w:marRight w:val="0"/>
                  <w:marTop w:val="0"/>
                  <w:marBottom w:val="0"/>
                  <w:divBdr>
                    <w:top w:val="none" w:sz="0" w:space="0" w:color="auto"/>
                    <w:left w:val="none" w:sz="0" w:space="0" w:color="auto"/>
                    <w:bottom w:val="none" w:sz="0" w:space="0" w:color="auto"/>
                    <w:right w:val="none" w:sz="0" w:space="0" w:color="auto"/>
                  </w:divBdr>
                  <w:divsChild>
                    <w:div w:id="1825898544">
                      <w:marLeft w:val="0"/>
                      <w:marRight w:val="0"/>
                      <w:marTop w:val="0"/>
                      <w:marBottom w:val="0"/>
                      <w:divBdr>
                        <w:top w:val="none" w:sz="0" w:space="0" w:color="auto"/>
                        <w:left w:val="none" w:sz="0" w:space="0" w:color="auto"/>
                        <w:bottom w:val="none" w:sz="0" w:space="0" w:color="auto"/>
                        <w:right w:val="none" w:sz="0" w:space="0" w:color="auto"/>
                      </w:divBdr>
                      <w:divsChild>
                        <w:div w:id="18207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021825">
      <w:bodyDiv w:val="1"/>
      <w:marLeft w:val="0"/>
      <w:marRight w:val="0"/>
      <w:marTop w:val="0"/>
      <w:marBottom w:val="0"/>
      <w:divBdr>
        <w:top w:val="none" w:sz="0" w:space="0" w:color="auto"/>
        <w:left w:val="none" w:sz="0" w:space="0" w:color="auto"/>
        <w:bottom w:val="none" w:sz="0" w:space="0" w:color="auto"/>
        <w:right w:val="none" w:sz="0" w:space="0" w:color="auto"/>
      </w:divBdr>
    </w:div>
    <w:div w:id="2011711796">
      <w:bodyDiv w:val="1"/>
      <w:marLeft w:val="0"/>
      <w:marRight w:val="0"/>
      <w:marTop w:val="0"/>
      <w:marBottom w:val="0"/>
      <w:divBdr>
        <w:top w:val="none" w:sz="0" w:space="0" w:color="auto"/>
        <w:left w:val="none" w:sz="0" w:space="0" w:color="auto"/>
        <w:bottom w:val="none" w:sz="0" w:space="0" w:color="auto"/>
        <w:right w:val="none" w:sz="0" w:space="0" w:color="auto"/>
      </w:divBdr>
      <w:divsChild>
        <w:div w:id="331419362">
          <w:marLeft w:val="0"/>
          <w:marRight w:val="0"/>
          <w:marTop w:val="0"/>
          <w:marBottom w:val="0"/>
          <w:divBdr>
            <w:top w:val="none" w:sz="0" w:space="0" w:color="auto"/>
            <w:left w:val="none" w:sz="0" w:space="0" w:color="auto"/>
            <w:bottom w:val="none" w:sz="0" w:space="0" w:color="auto"/>
            <w:right w:val="none" w:sz="0" w:space="0" w:color="auto"/>
          </w:divBdr>
          <w:divsChild>
            <w:div w:id="935137799">
              <w:marLeft w:val="0"/>
              <w:marRight w:val="0"/>
              <w:marTop w:val="0"/>
              <w:marBottom w:val="0"/>
              <w:divBdr>
                <w:top w:val="none" w:sz="0" w:space="0" w:color="auto"/>
                <w:left w:val="none" w:sz="0" w:space="0" w:color="auto"/>
                <w:bottom w:val="none" w:sz="0" w:space="0" w:color="auto"/>
                <w:right w:val="none" w:sz="0" w:space="0" w:color="auto"/>
              </w:divBdr>
              <w:divsChild>
                <w:div w:id="1648777954">
                  <w:marLeft w:val="0"/>
                  <w:marRight w:val="0"/>
                  <w:marTop w:val="0"/>
                  <w:marBottom w:val="0"/>
                  <w:divBdr>
                    <w:top w:val="none" w:sz="0" w:space="0" w:color="auto"/>
                    <w:left w:val="none" w:sz="0" w:space="0" w:color="auto"/>
                    <w:bottom w:val="none" w:sz="0" w:space="0" w:color="auto"/>
                    <w:right w:val="none" w:sz="0" w:space="0" w:color="auto"/>
                  </w:divBdr>
                  <w:divsChild>
                    <w:div w:id="554314858">
                      <w:marLeft w:val="0"/>
                      <w:marRight w:val="0"/>
                      <w:marTop w:val="0"/>
                      <w:marBottom w:val="0"/>
                      <w:divBdr>
                        <w:top w:val="none" w:sz="0" w:space="0" w:color="auto"/>
                        <w:left w:val="none" w:sz="0" w:space="0" w:color="auto"/>
                        <w:bottom w:val="none" w:sz="0" w:space="0" w:color="auto"/>
                        <w:right w:val="none" w:sz="0" w:space="0" w:color="auto"/>
                      </w:divBdr>
                      <w:divsChild>
                        <w:div w:id="16610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262401">
      <w:bodyDiv w:val="1"/>
      <w:marLeft w:val="0"/>
      <w:marRight w:val="0"/>
      <w:marTop w:val="0"/>
      <w:marBottom w:val="0"/>
      <w:divBdr>
        <w:top w:val="none" w:sz="0" w:space="0" w:color="auto"/>
        <w:left w:val="none" w:sz="0" w:space="0" w:color="auto"/>
        <w:bottom w:val="none" w:sz="0" w:space="0" w:color="auto"/>
        <w:right w:val="none" w:sz="0" w:space="0" w:color="auto"/>
      </w:divBdr>
      <w:divsChild>
        <w:div w:id="901520756">
          <w:marLeft w:val="0"/>
          <w:marRight w:val="0"/>
          <w:marTop w:val="0"/>
          <w:marBottom w:val="0"/>
          <w:divBdr>
            <w:top w:val="none" w:sz="0" w:space="0" w:color="auto"/>
            <w:left w:val="none" w:sz="0" w:space="0" w:color="auto"/>
            <w:bottom w:val="none" w:sz="0" w:space="0" w:color="auto"/>
            <w:right w:val="none" w:sz="0" w:space="0" w:color="auto"/>
          </w:divBdr>
          <w:divsChild>
            <w:div w:id="783769928">
              <w:marLeft w:val="0"/>
              <w:marRight w:val="0"/>
              <w:marTop w:val="0"/>
              <w:marBottom w:val="0"/>
              <w:divBdr>
                <w:top w:val="none" w:sz="0" w:space="0" w:color="auto"/>
                <w:left w:val="none" w:sz="0" w:space="0" w:color="auto"/>
                <w:bottom w:val="none" w:sz="0" w:space="0" w:color="auto"/>
                <w:right w:val="none" w:sz="0" w:space="0" w:color="auto"/>
              </w:divBdr>
              <w:divsChild>
                <w:div w:id="1881285869">
                  <w:marLeft w:val="0"/>
                  <w:marRight w:val="0"/>
                  <w:marTop w:val="0"/>
                  <w:marBottom w:val="0"/>
                  <w:divBdr>
                    <w:top w:val="none" w:sz="0" w:space="0" w:color="auto"/>
                    <w:left w:val="none" w:sz="0" w:space="0" w:color="auto"/>
                    <w:bottom w:val="none" w:sz="0" w:space="0" w:color="auto"/>
                    <w:right w:val="none" w:sz="0" w:space="0" w:color="auto"/>
                  </w:divBdr>
                  <w:divsChild>
                    <w:div w:id="2115830343">
                      <w:marLeft w:val="0"/>
                      <w:marRight w:val="0"/>
                      <w:marTop w:val="0"/>
                      <w:marBottom w:val="0"/>
                      <w:divBdr>
                        <w:top w:val="none" w:sz="0" w:space="0" w:color="auto"/>
                        <w:left w:val="none" w:sz="0" w:space="0" w:color="auto"/>
                        <w:bottom w:val="none" w:sz="0" w:space="0" w:color="auto"/>
                        <w:right w:val="none" w:sz="0" w:space="0" w:color="auto"/>
                      </w:divBdr>
                      <w:divsChild>
                        <w:div w:id="1363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22922">
      <w:bodyDiv w:val="1"/>
      <w:marLeft w:val="0"/>
      <w:marRight w:val="0"/>
      <w:marTop w:val="0"/>
      <w:marBottom w:val="0"/>
      <w:divBdr>
        <w:top w:val="none" w:sz="0" w:space="0" w:color="auto"/>
        <w:left w:val="none" w:sz="0" w:space="0" w:color="auto"/>
        <w:bottom w:val="none" w:sz="0" w:space="0" w:color="auto"/>
        <w:right w:val="none" w:sz="0" w:space="0" w:color="auto"/>
      </w:divBdr>
    </w:div>
    <w:div w:id="2085032190">
      <w:bodyDiv w:val="1"/>
      <w:marLeft w:val="0"/>
      <w:marRight w:val="0"/>
      <w:marTop w:val="0"/>
      <w:marBottom w:val="0"/>
      <w:divBdr>
        <w:top w:val="none" w:sz="0" w:space="0" w:color="auto"/>
        <w:left w:val="none" w:sz="0" w:space="0" w:color="auto"/>
        <w:bottom w:val="none" w:sz="0" w:space="0" w:color="auto"/>
        <w:right w:val="none" w:sz="0" w:space="0" w:color="auto"/>
      </w:divBdr>
    </w:div>
    <w:div w:id="2127698418">
      <w:bodyDiv w:val="1"/>
      <w:marLeft w:val="0"/>
      <w:marRight w:val="0"/>
      <w:marTop w:val="0"/>
      <w:marBottom w:val="0"/>
      <w:divBdr>
        <w:top w:val="none" w:sz="0" w:space="0" w:color="auto"/>
        <w:left w:val="none" w:sz="0" w:space="0" w:color="auto"/>
        <w:bottom w:val="none" w:sz="0" w:space="0" w:color="auto"/>
        <w:right w:val="none" w:sz="0" w:space="0" w:color="auto"/>
      </w:divBdr>
    </w:div>
    <w:div w:id="213185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80000099_" TargetMode="External"/><Relationship Id="rId13" Type="http://schemas.openxmlformats.org/officeDocument/2006/relationships/hyperlink" Target="http://adilet.zan.kz/rus/docs/K1400000231"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ilet.zan.kz/rus/docs/K1400000235" TargetMode="External"/><Relationship Id="rId17" Type="http://schemas.openxmlformats.org/officeDocument/2006/relationships/hyperlink" Target="http://adilet.zan.kz/rus/docs/K990000409_" TargetMode="External"/><Relationship Id="rId2" Type="http://schemas.openxmlformats.org/officeDocument/2006/relationships/numbering" Target="numbering.xml"/><Relationship Id="rId16" Type="http://schemas.openxmlformats.org/officeDocument/2006/relationships/hyperlink" Target="http://adilet.zan.kz/rus/docs/K140000022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Z1100000380" TargetMode="External"/><Relationship Id="rId5" Type="http://schemas.openxmlformats.org/officeDocument/2006/relationships/webSettings" Target="webSettings.xml"/><Relationship Id="rId15" Type="http://schemas.openxmlformats.org/officeDocument/2006/relationships/hyperlink" Target="http://adilet.zan.kz/rus/docs/K1400000235" TargetMode="External"/><Relationship Id="rId10" Type="http://schemas.openxmlformats.org/officeDocument/2006/relationships/hyperlink" Target="http://adilet.zan.kz/rus/docs/P14000010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let.zan.kz/rus/docs/Z1400000240" TargetMode="External"/><Relationship Id="rId14" Type="http://schemas.openxmlformats.org/officeDocument/2006/relationships/hyperlink" Target="http://adilet.zan.kz/rus/docs/Z09000019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3DFEB-36ED-4656-9978-425CB148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267</Pages>
  <Words>45580</Words>
  <Characters>259806</Characters>
  <Application>Microsoft Office Word</Application>
  <DocSecurity>0</DocSecurity>
  <Lines>2165</Lines>
  <Paragraphs>609</Paragraphs>
  <ScaleCrop>false</ScaleCrop>
  <HeadingPairs>
    <vt:vector size="2" baseType="variant">
      <vt:variant>
        <vt:lpstr>Название</vt:lpstr>
      </vt:variant>
      <vt:variant>
        <vt:i4>1</vt:i4>
      </vt:variant>
    </vt:vector>
  </HeadingPairs>
  <TitlesOfParts>
    <vt:vector size="1" baseType="lpstr">
      <vt:lpstr>СРАВНИТЕЛЬНАЯ ТАБЛИЦА</vt:lpstr>
    </vt:vector>
  </TitlesOfParts>
  <Company/>
  <LinksUpToDate>false</LinksUpToDate>
  <CharactersWithSpaces>304777</CharactersWithSpaces>
  <SharedDoc>false</SharedDoc>
  <HLinks>
    <vt:vector size="54" baseType="variant">
      <vt:variant>
        <vt:i4>4653131</vt:i4>
      </vt:variant>
      <vt:variant>
        <vt:i4>24</vt:i4>
      </vt:variant>
      <vt:variant>
        <vt:i4>0</vt:i4>
      </vt:variant>
      <vt:variant>
        <vt:i4>5</vt:i4>
      </vt:variant>
      <vt:variant>
        <vt:lpwstr>http://adilet.zan.kz/rus/docs/K990000409_</vt:lpwstr>
      </vt:variant>
      <vt:variant>
        <vt:lpwstr>z1061</vt:lpwstr>
      </vt:variant>
      <vt:variant>
        <vt:i4>5111873</vt:i4>
      </vt:variant>
      <vt:variant>
        <vt:i4>21</vt:i4>
      </vt:variant>
      <vt:variant>
        <vt:i4>0</vt:i4>
      </vt:variant>
      <vt:variant>
        <vt:i4>5</vt:i4>
      </vt:variant>
      <vt:variant>
        <vt:lpwstr>http://adilet.zan.kz/rus/docs/K1400000226</vt:lpwstr>
      </vt:variant>
      <vt:variant>
        <vt:lpwstr>z851</vt:lpwstr>
      </vt:variant>
      <vt:variant>
        <vt:i4>4259906</vt:i4>
      </vt:variant>
      <vt:variant>
        <vt:i4>18</vt:i4>
      </vt:variant>
      <vt:variant>
        <vt:i4>0</vt:i4>
      </vt:variant>
      <vt:variant>
        <vt:i4>5</vt:i4>
      </vt:variant>
      <vt:variant>
        <vt:lpwstr>http://adilet.zan.kz/rus/docs/K1400000235</vt:lpwstr>
      </vt:variant>
      <vt:variant>
        <vt:lpwstr>z562</vt:lpwstr>
      </vt:variant>
      <vt:variant>
        <vt:i4>4587605</vt:i4>
      </vt:variant>
      <vt:variant>
        <vt:i4>15</vt:i4>
      </vt:variant>
      <vt:variant>
        <vt:i4>0</vt:i4>
      </vt:variant>
      <vt:variant>
        <vt:i4>5</vt:i4>
      </vt:variant>
      <vt:variant>
        <vt:lpwstr>http://adilet.zan.kz/rus/docs/Z090000191_</vt:lpwstr>
      </vt:variant>
      <vt:variant>
        <vt:lpwstr>z163</vt:lpwstr>
      </vt:variant>
      <vt:variant>
        <vt:i4>5177409</vt:i4>
      </vt:variant>
      <vt:variant>
        <vt:i4>12</vt:i4>
      </vt:variant>
      <vt:variant>
        <vt:i4>0</vt:i4>
      </vt:variant>
      <vt:variant>
        <vt:i4>5</vt:i4>
      </vt:variant>
      <vt:variant>
        <vt:lpwstr>http://adilet.zan.kz/rus/docs/K1400000231</vt:lpwstr>
      </vt:variant>
      <vt:variant>
        <vt:lpwstr>z1584</vt:lpwstr>
      </vt:variant>
      <vt:variant>
        <vt:i4>4325442</vt:i4>
      </vt:variant>
      <vt:variant>
        <vt:i4>9</vt:i4>
      </vt:variant>
      <vt:variant>
        <vt:i4>0</vt:i4>
      </vt:variant>
      <vt:variant>
        <vt:i4>5</vt:i4>
      </vt:variant>
      <vt:variant>
        <vt:lpwstr>http://adilet.zan.kz/rus/docs/K1400000235</vt:lpwstr>
      </vt:variant>
      <vt:variant>
        <vt:lpwstr>z2669</vt:lpwstr>
      </vt:variant>
      <vt:variant>
        <vt:i4>8323169</vt:i4>
      </vt:variant>
      <vt:variant>
        <vt:i4>6</vt:i4>
      </vt:variant>
      <vt:variant>
        <vt:i4>0</vt:i4>
      </vt:variant>
      <vt:variant>
        <vt:i4>5</vt:i4>
      </vt:variant>
      <vt:variant>
        <vt:lpwstr>http://adilet.zan.kz/rus/docs/Z1100000380</vt:lpwstr>
      </vt:variant>
      <vt:variant>
        <vt:lpwstr>z28</vt:lpwstr>
      </vt:variant>
      <vt:variant>
        <vt:i4>7405677</vt:i4>
      </vt:variant>
      <vt:variant>
        <vt:i4>3</vt:i4>
      </vt:variant>
      <vt:variant>
        <vt:i4>0</vt:i4>
      </vt:variant>
      <vt:variant>
        <vt:i4>5</vt:i4>
      </vt:variant>
      <vt:variant>
        <vt:lpwstr>http://adilet.zan.kz/rus/docs/P1400001011</vt:lpwstr>
      </vt:variant>
      <vt:variant>
        <vt:lpwstr>z40</vt:lpwstr>
      </vt:variant>
      <vt:variant>
        <vt:i4>4849749</vt:i4>
      </vt:variant>
      <vt:variant>
        <vt:i4>0</vt:i4>
      </vt:variant>
      <vt:variant>
        <vt:i4>0</vt:i4>
      </vt:variant>
      <vt:variant>
        <vt:i4>5</vt:i4>
      </vt:variant>
      <vt:variant>
        <vt:lpwstr>http://adilet.zan.kz/rus/docs/Z1400000240</vt:lpwstr>
      </vt:variant>
      <vt:variant>
        <vt:lpwstr>z3082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СРАВНИТЕЛЬНАЯ ТАБЛИЦА</dc:title>
  <dc:creator>Aubakirova</dc:creator>
  <cp:lastModifiedBy>user</cp:lastModifiedBy>
  <cp:revision>10</cp:revision>
  <cp:lastPrinted>2016-12-20T13:13:00Z</cp:lastPrinted>
  <dcterms:created xsi:type="dcterms:W3CDTF">2016-12-14T03:51:00Z</dcterms:created>
  <dcterms:modified xsi:type="dcterms:W3CDTF">2016-12-20T13:37:00Z</dcterms:modified>
</cp:coreProperties>
</file>