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1F" w:rsidRPr="0081641F" w:rsidRDefault="0081641F" w:rsidP="008164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>Депутатский запрос Магеррамова М.М.</w:t>
      </w:r>
    </w:p>
    <w:p w:rsidR="00743E1F" w:rsidRPr="0081641F" w:rsidRDefault="00743E1F" w:rsidP="008164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>Премьер-</w:t>
      </w:r>
      <w:r w:rsidR="0081641F"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>м</w:t>
      </w:r>
      <w:r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инистру </w:t>
      </w:r>
      <w:r w:rsidR="0081641F"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81641F">
        <w:rPr>
          <w:rFonts w:ascii="Arial" w:eastAsia="Times New Roman" w:hAnsi="Arial" w:cs="Arial"/>
          <w:b/>
          <w:sz w:val="28"/>
          <w:szCs w:val="28"/>
          <w:lang w:eastAsia="ru-RU"/>
        </w:rPr>
        <w:t>еспублики Казахстан Сагинтаеву Б.А.</w:t>
      </w:r>
    </w:p>
    <w:p w:rsidR="00743E1F" w:rsidRPr="0081641F" w:rsidRDefault="00743E1F" w:rsidP="00743E1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3E1F" w:rsidRPr="005E09F1" w:rsidRDefault="00743E1F" w:rsidP="00743E1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bookmarkStart w:id="0" w:name="_GoBack"/>
      <w:r w:rsidRPr="005E09F1">
        <w:rPr>
          <w:rFonts w:ascii="Arial" w:eastAsia="Times New Roman" w:hAnsi="Arial" w:cs="Arial"/>
          <w:b/>
          <w:i/>
          <w:sz w:val="28"/>
          <w:szCs w:val="28"/>
          <w:lang w:eastAsia="ru-RU"/>
        </w:rPr>
        <w:t>Уважаемый Бакытжан</w:t>
      </w:r>
      <w:r w:rsidR="00AC0F48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Pr="005E09F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Абдирович!</w:t>
      </w:r>
    </w:p>
    <w:bookmarkEnd w:id="0"/>
    <w:p w:rsidR="00743E1F" w:rsidRPr="0081641F" w:rsidRDefault="00743E1F" w:rsidP="00743E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>Наш депутатский запрос касается металлургов, людей, занятых реальным производительным трудом. Вспоминая свою рабочую профессию металлурга</w:t>
      </w:r>
      <w:r w:rsidR="00AC0F48">
        <w:rPr>
          <w:rFonts w:ascii="Arial" w:eastAsia="Calibri" w:hAnsi="Arial" w:cs="Arial"/>
          <w:sz w:val="28"/>
          <w:szCs w:val="28"/>
        </w:rPr>
        <w:t>,</w:t>
      </w:r>
      <w:r w:rsidRPr="0081641F">
        <w:rPr>
          <w:rFonts w:ascii="Arial" w:eastAsia="Calibri" w:hAnsi="Arial" w:cs="Arial"/>
          <w:sz w:val="28"/>
          <w:szCs w:val="28"/>
        </w:rPr>
        <w:t xml:space="preserve"> Глава государства сказал: «А это, скажу я вам, самая что ни на есть реальная профессия!» В основном рабочая обязанность металлурга связана с тяжелыми физическими нагрузками, требующими повышенной концентрации внимания. Это профессия для настоящих мужчин и имеет высокую степень опасности, ведь работать приходится в помещениях с критической температурой воздуха. Профессия металлурга имеет ряд рисков, связанных с предрасположенностью к онкологическим заболеваниям и проблемам с сердечно-сосудистой системой. </w:t>
      </w: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>Безусловно, данная профессия подходит физически здоровым и выносливым людям. Учитывая так же высокий уровень возможного травматизма, важным качеством является внимание к деталям. Твердость и ловкость рук позволяет избежать травм. Металлургам в возрасте сложно сохранять эти столь необходимые для данной специальности качества. Профессия металлург</w:t>
      </w:r>
      <w:r w:rsidR="0081641F">
        <w:rPr>
          <w:rFonts w:ascii="Arial" w:eastAsia="Calibri" w:hAnsi="Arial" w:cs="Arial"/>
          <w:sz w:val="28"/>
          <w:szCs w:val="28"/>
        </w:rPr>
        <w:t xml:space="preserve"> -</w:t>
      </w:r>
      <w:r w:rsidRPr="0081641F">
        <w:rPr>
          <w:rFonts w:ascii="Arial" w:eastAsia="Calibri" w:hAnsi="Arial" w:cs="Arial"/>
          <w:sz w:val="28"/>
          <w:szCs w:val="28"/>
        </w:rPr>
        <w:t xml:space="preserve"> одна из самых высоко востребованных. Металл является стратегическим ресурсом государства. Довести его до производства и изготовить изделия может только металлург. </w:t>
      </w: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>В то же время, учитывая тяжелые условия труда, мало кто желает</w:t>
      </w:r>
      <w:r w:rsidR="0081641F">
        <w:rPr>
          <w:rFonts w:ascii="Arial" w:eastAsia="Calibri" w:hAnsi="Arial" w:cs="Arial"/>
          <w:sz w:val="28"/>
          <w:szCs w:val="28"/>
        </w:rPr>
        <w:t xml:space="preserve"> получить такую специальность. </w:t>
      </w:r>
      <w:r w:rsidRPr="0081641F">
        <w:rPr>
          <w:rFonts w:ascii="Arial" w:eastAsia="Calibri" w:hAnsi="Arial" w:cs="Arial"/>
          <w:sz w:val="28"/>
          <w:szCs w:val="28"/>
        </w:rPr>
        <w:t>Хотим напомнить, в Программной статье «Социальная модернизация Казахстана: двадцать шагов к Обществу Всеобщего Труда» Президент страны обозначил важность труда</w:t>
      </w:r>
      <w:r w:rsidR="0081641F">
        <w:rPr>
          <w:rFonts w:ascii="Arial" w:eastAsia="Calibri" w:hAnsi="Arial" w:cs="Arial"/>
          <w:sz w:val="28"/>
          <w:szCs w:val="28"/>
        </w:rPr>
        <w:t>,</w:t>
      </w:r>
      <w:r w:rsidRPr="0081641F">
        <w:rPr>
          <w:rFonts w:ascii="Arial" w:eastAsia="Calibri" w:hAnsi="Arial" w:cs="Arial"/>
          <w:sz w:val="28"/>
          <w:szCs w:val="28"/>
        </w:rPr>
        <w:t xml:space="preserve"> сказав: «В конечном счёте, все ценности мировой цивилизации, все экономические и культурные богатства создаются человеческим трудом…» и в Послании народу Казахстана «Третья модернизация Казахстана: глобальная конкурентоспособность» Глава государства определил пять основных приоритетов, которые будут призваны обеспечить темпы роста экономики и устойчивое продвижение Казахстана в число 30 передовых стран мира. Горно-металлургический комплекс наряду с нефтегазовым назван третьим приоритетом, который должен «сохранить свое стратегическое значение для устойчивого экономического роста». </w:t>
      </w: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 xml:space="preserve">На основании вышесказанного и для обеспечения рабочей преемственности в столь важной профессии из числа молодого трудоспособного населения предлагаем рассмотреть возможность установления «горячего» стажа для рабочих-металлургов, количество лет для трудового стажа и дальнейшего права на пенсионное </w:t>
      </w:r>
      <w:r w:rsidRPr="0081641F">
        <w:rPr>
          <w:rFonts w:ascii="Arial" w:eastAsia="Calibri" w:hAnsi="Arial" w:cs="Arial"/>
          <w:sz w:val="28"/>
          <w:szCs w:val="28"/>
        </w:rPr>
        <w:lastRenderedPageBreak/>
        <w:t xml:space="preserve">обеспечение, необходимо определить исходя из экономического потенциала страны и здравого понимания ограниченности физических возможностей людей по возрасту. </w:t>
      </w: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>Также просим рассмотреть возможность учреждения ведомственного знака отличия «Почетный металлург Республики Казахстан».</w:t>
      </w:r>
    </w:p>
    <w:p w:rsidR="004D526F" w:rsidRPr="0081641F" w:rsidRDefault="004D526F" w:rsidP="004D526F">
      <w:pP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81641F">
        <w:rPr>
          <w:rFonts w:ascii="Arial" w:eastAsia="Calibri" w:hAnsi="Arial" w:cs="Arial"/>
          <w:sz w:val="28"/>
          <w:szCs w:val="28"/>
        </w:rPr>
        <w:t>Ответ на депутатский запрос просим дать письменно в установленный законодательством срок.</w:t>
      </w:r>
    </w:p>
    <w:p w:rsidR="0046589B" w:rsidRPr="0081641F" w:rsidRDefault="0046589B" w:rsidP="00743E1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Депутаты фракции </w:t>
      </w:r>
    </w:p>
    <w:p w:rsidR="0046589B" w:rsidRPr="0081641F" w:rsidRDefault="0046589B" w:rsidP="0046589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«Народные коммунисты» </w:t>
      </w:r>
      <w:r w:rsidRPr="0081641F">
        <w:rPr>
          <w:rFonts w:ascii="Arial" w:hAnsi="Arial" w:cs="Arial"/>
          <w:b/>
          <w:sz w:val="28"/>
          <w:szCs w:val="28"/>
        </w:rPr>
        <w:tab/>
      </w:r>
      <w:r w:rsidRPr="0081641F">
        <w:rPr>
          <w:rFonts w:ascii="Arial" w:hAnsi="Arial" w:cs="Arial"/>
          <w:b/>
          <w:sz w:val="28"/>
          <w:szCs w:val="28"/>
        </w:rPr>
        <w:tab/>
      </w:r>
      <w:r w:rsidRPr="0081641F">
        <w:rPr>
          <w:rFonts w:ascii="Arial" w:hAnsi="Arial" w:cs="Arial"/>
          <w:b/>
          <w:sz w:val="28"/>
          <w:szCs w:val="28"/>
        </w:rPr>
        <w:tab/>
      </w:r>
      <w:r w:rsidRPr="0081641F">
        <w:rPr>
          <w:rFonts w:ascii="Arial" w:hAnsi="Arial" w:cs="Arial"/>
          <w:b/>
          <w:sz w:val="28"/>
          <w:szCs w:val="28"/>
        </w:rPr>
        <w:tab/>
      </w:r>
      <w:r w:rsidRPr="0081641F">
        <w:rPr>
          <w:rFonts w:ascii="Arial" w:hAnsi="Arial" w:cs="Arial"/>
          <w:b/>
          <w:sz w:val="28"/>
          <w:szCs w:val="28"/>
        </w:rPr>
        <w:tab/>
        <w:t xml:space="preserve"> М. Магеррамов</w:t>
      </w:r>
    </w:p>
    <w:p w:rsidR="0046589B" w:rsidRPr="0081641F" w:rsidRDefault="0046589B" w:rsidP="0046589B">
      <w:pPr>
        <w:spacing w:after="0" w:line="240" w:lineRule="auto"/>
        <w:ind w:left="7080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 Ж. Ахметбеков</w:t>
      </w:r>
    </w:p>
    <w:p w:rsidR="0046589B" w:rsidRPr="0081641F" w:rsidRDefault="0046589B" w:rsidP="0046589B">
      <w:pPr>
        <w:spacing w:after="0" w:line="240" w:lineRule="auto"/>
        <w:ind w:left="7080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 Г. Баймаханова</w:t>
      </w:r>
    </w:p>
    <w:p w:rsidR="0046589B" w:rsidRPr="0081641F" w:rsidRDefault="0046589B" w:rsidP="0046589B">
      <w:pPr>
        <w:spacing w:after="0" w:line="240" w:lineRule="auto"/>
        <w:ind w:left="7080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 А. Конуров</w:t>
      </w:r>
    </w:p>
    <w:p w:rsidR="0081641F" w:rsidRDefault="0046589B" w:rsidP="0046589B">
      <w:pPr>
        <w:spacing w:after="0" w:line="240" w:lineRule="auto"/>
        <w:ind w:left="7080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 И. Смирнова</w:t>
      </w:r>
    </w:p>
    <w:p w:rsidR="0046589B" w:rsidRPr="0081641F" w:rsidRDefault="0046589B" w:rsidP="0046589B">
      <w:pPr>
        <w:spacing w:after="0" w:line="240" w:lineRule="auto"/>
        <w:ind w:left="7080"/>
        <w:rPr>
          <w:rFonts w:ascii="Arial" w:hAnsi="Arial" w:cs="Arial"/>
          <w:b/>
          <w:sz w:val="28"/>
          <w:szCs w:val="28"/>
        </w:rPr>
      </w:pPr>
      <w:r w:rsidRPr="0081641F">
        <w:rPr>
          <w:rFonts w:ascii="Arial" w:hAnsi="Arial" w:cs="Arial"/>
          <w:b/>
          <w:sz w:val="28"/>
          <w:szCs w:val="28"/>
        </w:rPr>
        <w:t xml:space="preserve"> Т. Сыздыков</w:t>
      </w:r>
    </w:p>
    <w:p w:rsidR="0046589B" w:rsidRPr="0081641F" w:rsidRDefault="0046589B" w:rsidP="0046589B">
      <w:pPr>
        <w:spacing w:after="0" w:line="240" w:lineRule="auto"/>
        <w:ind w:left="240" w:firstLine="6840"/>
        <w:rPr>
          <w:rFonts w:ascii="Arial" w:hAnsi="Arial" w:cs="Arial"/>
          <w:b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589B" w:rsidRPr="0081641F" w:rsidRDefault="0046589B" w:rsidP="0046589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6589B" w:rsidRPr="0081641F" w:rsidSect="0046589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9C" w:rsidRDefault="008D0E9C" w:rsidP="0046589B">
      <w:pPr>
        <w:spacing w:after="0" w:line="240" w:lineRule="auto"/>
      </w:pPr>
      <w:r>
        <w:separator/>
      </w:r>
    </w:p>
  </w:endnote>
  <w:endnote w:type="continuationSeparator" w:id="1">
    <w:p w:rsidR="008D0E9C" w:rsidRDefault="008D0E9C" w:rsidP="0046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9C" w:rsidRDefault="008D0E9C" w:rsidP="0046589B">
      <w:pPr>
        <w:spacing w:after="0" w:line="240" w:lineRule="auto"/>
      </w:pPr>
      <w:r>
        <w:separator/>
      </w:r>
    </w:p>
  </w:footnote>
  <w:footnote w:type="continuationSeparator" w:id="1">
    <w:p w:rsidR="008D0E9C" w:rsidRDefault="008D0E9C" w:rsidP="0046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031554"/>
      <w:docPartObj>
        <w:docPartGallery w:val="Page Numbers (Top of Page)"/>
        <w:docPartUnique/>
      </w:docPartObj>
    </w:sdtPr>
    <w:sdtContent>
      <w:p w:rsidR="0046589B" w:rsidRDefault="000B723D">
        <w:pPr>
          <w:pStyle w:val="a3"/>
          <w:jc w:val="center"/>
        </w:pPr>
        <w:r>
          <w:fldChar w:fldCharType="begin"/>
        </w:r>
        <w:r w:rsidR="0046589B">
          <w:instrText>PAGE   \* MERGEFORMAT</w:instrText>
        </w:r>
        <w:r>
          <w:fldChar w:fldCharType="separate"/>
        </w:r>
        <w:r w:rsidR="00AC0F48">
          <w:rPr>
            <w:noProof/>
          </w:rPr>
          <w:t>2</w:t>
        </w:r>
        <w:r>
          <w:fldChar w:fldCharType="end"/>
        </w:r>
      </w:p>
    </w:sdtContent>
  </w:sdt>
  <w:p w:rsidR="0046589B" w:rsidRDefault="004658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DA5"/>
    <w:rsid w:val="0003225B"/>
    <w:rsid w:val="000B723D"/>
    <w:rsid w:val="000F2DA5"/>
    <w:rsid w:val="00101F1E"/>
    <w:rsid w:val="00152F07"/>
    <w:rsid w:val="00183045"/>
    <w:rsid w:val="001F1571"/>
    <w:rsid w:val="0022226C"/>
    <w:rsid w:val="0046589B"/>
    <w:rsid w:val="004736CD"/>
    <w:rsid w:val="004D526F"/>
    <w:rsid w:val="0050139B"/>
    <w:rsid w:val="0050388A"/>
    <w:rsid w:val="005D2C6A"/>
    <w:rsid w:val="005E09F1"/>
    <w:rsid w:val="00604917"/>
    <w:rsid w:val="0064119C"/>
    <w:rsid w:val="00691EE6"/>
    <w:rsid w:val="006E6F18"/>
    <w:rsid w:val="007000AC"/>
    <w:rsid w:val="00743E1F"/>
    <w:rsid w:val="00760BF3"/>
    <w:rsid w:val="00783870"/>
    <w:rsid w:val="0081641F"/>
    <w:rsid w:val="008D0E9C"/>
    <w:rsid w:val="00916C2F"/>
    <w:rsid w:val="00A97A29"/>
    <w:rsid w:val="00AC0F48"/>
    <w:rsid w:val="00AF0506"/>
    <w:rsid w:val="00E2659E"/>
    <w:rsid w:val="00E46FF2"/>
    <w:rsid w:val="00E71DB4"/>
    <w:rsid w:val="00EF7D58"/>
    <w:rsid w:val="00F6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89B"/>
  </w:style>
  <w:style w:type="paragraph" w:styleId="a5">
    <w:name w:val="footer"/>
    <w:basedOn w:val="a"/>
    <w:link w:val="a6"/>
    <w:uiPriority w:val="99"/>
    <w:unhideWhenUsed/>
    <w:rsid w:val="0046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RSN</cp:lastModifiedBy>
  <cp:revision>5</cp:revision>
  <dcterms:created xsi:type="dcterms:W3CDTF">2017-02-15T10:01:00Z</dcterms:created>
  <dcterms:modified xsi:type="dcterms:W3CDTF">2017-02-15T10:50:00Z</dcterms:modified>
</cp:coreProperties>
</file>