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47" w:rsidRDefault="00626B47" w:rsidP="0062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Депутатский запрос Ералиева А.Ж. </w:t>
      </w:r>
    </w:p>
    <w:p w:rsidR="00626B47" w:rsidRDefault="00D447F4" w:rsidP="0062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Заместителю Премьер-Министра</w:t>
      </w:r>
      <w:r w:rsidR="00626B4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A1EAB" w:rsidRPr="00D447F4">
        <w:rPr>
          <w:rFonts w:ascii="Times New Roman" w:hAnsi="Times New Roman" w:cs="Times New Roman"/>
          <w:b/>
          <w:sz w:val="28"/>
          <w:szCs w:val="26"/>
        </w:rPr>
        <w:t>Республики Казахстан</w:t>
      </w:r>
      <w:r>
        <w:rPr>
          <w:rFonts w:ascii="Times New Roman" w:hAnsi="Times New Roman" w:cs="Times New Roman"/>
          <w:b/>
          <w:sz w:val="28"/>
          <w:szCs w:val="26"/>
        </w:rPr>
        <w:t xml:space="preserve"> –</w:t>
      </w:r>
      <w:r w:rsidR="00626B47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02206E" w:rsidRPr="00D447F4" w:rsidRDefault="00626B47" w:rsidP="00626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</w:t>
      </w:r>
      <w:r w:rsidR="00BA1EAB" w:rsidRPr="00D447F4">
        <w:rPr>
          <w:rFonts w:ascii="Times New Roman" w:hAnsi="Times New Roman" w:cs="Times New Roman"/>
          <w:b/>
          <w:sz w:val="28"/>
          <w:szCs w:val="26"/>
        </w:rPr>
        <w:t xml:space="preserve">инистру сельского хозяйства </w:t>
      </w:r>
      <w:r>
        <w:rPr>
          <w:rFonts w:ascii="Times New Roman" w:hAnsi="Times New Roman" w:cs="Times New Roman"/>
          <w:b/>
          <w:sz w:val="28"/>
          <w:szCs w:val="26"/>
        </w:rPr>
        <w:t xml:space="preserve">РК </w:t>
      </w:r>
      <w:proofErr w:type="spellStart"/>
      <w:r w:rsidR="00BA1EAB" w:rsidRPr="00D447F4">
        <w:rPr>
          <w:rFonts w:ascii="Times New Roman" w:hAnsi="Times New Roman" w:cs="Times New Roman"/>
          <w:b/>
          <w:sz w:val="28"/>
          <w:szCs w:val="26"/>
        </w:rPr>
        <w:t>Мырзахметову</w:t>
      </w:r>
      <w:proofErr w:type="spellEnd"/>
      <w:r w:rsidRPr="00626B47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447F4">
        <w:rPr>
          <w:rFonts w:ascii="Times New Roman" w:hAnsi="Times New Roman" w:cs="Times New Roman"/>
          <w:b/>
          <w:sz w:val="28"/>
          <w:szCs w:val="26"/>
        </w:rPr>
        <w:t>А.</w:t>
      </w:r>
      <w:r>
        <w:rPr>
          <w:rFonts w:ascii="Times New Roman" w:hAnsi="Times New Roman" w:cs="Times New Roman"/>
          <w:b/>
          <w:sz w:val="28"/>
          <w:szCs w:val="26"/>
        </w:rPr>
        <w:t>И.</w:t>
      </w:r>
    </w:p>
    <w:p w:rsidR="00984663" w:rsidRPr="00D447F4" w:rsidRDefault="00984663" w:rsidP="00D447F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AF3B8F" w:rsidRPr="00D447F4" w:rsidRDefault="00AF3B8F" w:rsidP="00D447F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984663" w:rsidRPr="00D447F4" w:rsidRDefault="00984663" w:rsidP="00D4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447F4">
        <w:rPr>
          <w:rFonts w:ascii="Times New Roman" w:hAnsi="Times New Roman" w:cs="Times New Roman"/>
          <w:b/>
          <w:sz w:val="28"/>
          <w:szCs w:val="26"/>
        </w:rPr>
        <w:t xml:space="preserve">Уважаемый Аскар </w:t>
      </w:r>
      <w:r w:rsidR="00C45D02" w:rsidRPr="00D447F4">
        <w:rPr>
          <w:rFonts w:ascii="Times New Roman" w:hAnsi="Times New Roman" w:cs="Times New Roman"/>
          <w:b/>
          <w:sz w:val="28"/>
          <w:szCs w:val="26"/>
          <w:lang w:val="kk-KZ"/>
        </w:rPr>
        <w:t>Исабекович</w:t>
      </w:r>
      <w:r w:rsidRPr="00D447F4">
        <w:rPr>
          <w:rFonts w:ascii="Times New Roman" w:hAnsi="Times New Roman" w:cs="Times New Roman"/>
          <w:b/>
          <w:sz w:val="28"/>
          <w:szCs w:val="26"/>
        </w:rPr>
        <w:t>!</w:t>
      </w:r>
    </w:p>
    <w:p w:rsidR="00BA1EAB" w:rsidRPr="00D447F4" w:rsidRDefault="00BA1EAB" w:rsidP="00D447F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BA1EAB" w:rsidRPr="00D447F4" w:rsidRDefault="00BA1EAB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D447F4">
        <w:rPr>
          <w:rFonts w:ascii="Times New Roman" w:hAnsi="Times New Roman" w:cs="Times New Roman"/>
          <w:sz w:val="28"/>
          <w:szCs w:val="26"/>
        </w:rPr>
        <w:t>По результатам тематического заседания</w:t>
      </w:r>
      <w:r w:rsidR="00F66E8F" w:rsidRPr="00D447F4">
        <w:rPr>
          <w:rFonts w:ascii="Times New Roman" w:hAnsi="Times New Roman" w:cs="Times New Roman"/>
          <w:sz w:val="28"/>
          <w:szCs w:val="26"/>
        </w:rPr>
        <w:t xml:space="preserve">, проведенного </w:t>
      </w:r>
      <w:r w:rsidRPr="00D447F4">
        <w:rPr>
          <w:rFonts w:ascii="Times New Roman" w:hAnsi="Times New Roman" w:cs="Times New Roman"/>
          <w:sz w:val="28"/>
          <w:szCs w:val="26"/>
        </w:rPr>
        <w:t>Комитет</w:t>
      </w:r>
      <w:r w:rsidR="00F66E8F" w:rsidRPr="00D447F4">
        <w:rPr>
          <w:rFonts w:ascii="Times New Roman" w:hAnsi="Times New Roman" w:cs="Times New Roman"/>
          <w:sz w:val="28"/>
          <w:szCs w:val="26"/>
        </w:rPr>
        <w:t>ом</w:t>
      </w:r>
      <w:r w:rsidRPr="00D447F4">
        <w:rPr>
          <w:rFonts w:ascii="Times New Roman" w:hAnsi="Times New Roman" w:cs="Times New Roman"/>
          <w:sz w:val="28"/>
          <w:szCs w:val="26"/>
        </w:rPr>
        <w:t xml:space="preserve"> по аграрным вопросам</w:t>
      </w:r>
      <w:r w:rsidR="00F66E8F" w:rsidRPr="00D447F4">
        <w:rPr>
          <w:rFonts w:ascii="Times New Roman" w:hAnsi="Times New Roman" w:cs="Times New Roman"/>
          <w:sz w:val="28"/>
          <w:szCs w:val="26"/>
        </w:rPr>
        <w:t xml:space="preserve">, </w:t>
      </w:r>
      <w:r w:rsidRPr="00D447F4">
        <w:rPr>
          <w:rFonts w:ascii="Times New Roman" w:hAnsi="Times New Roman" w:cs="Times New Roman"/>
          <w:sz w:val="28"/>
          <w:szCs w:val="26"/>
        </w:rPr>
        <w:t xml:space="preserve">по вопросам фитосанитарной безопасности и карантина растений выявлены проблемные вопросы, на которые хотим обратить Ваше внимание. </w:t>
      </w:r>
    </w:p>
    <w:p w:rsidR="00B457A3" w:rsidRPr="00D447F4" w:rsidRDefault="00BA1EAB" w:rsidP="00D447F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Фруктовые сады Казахстана уничтожает опасное заболевание - бактериальный ожог</w:t>
      </w:r>
      <w:r w:rsidR="00B457A3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плодовых деревьев</w:t>
      </w:r>
      <w:r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.</w:t>
      </w:r>
      <w:r w:rsidR="003069A5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Данная болезнь зарегистрирована</w:t>
      </w:r>
      <w:r w:rsidR="00E4141F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="003069A5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в Казахстане в 201</w:t>
      </w:r>
      <w:r w:rsidR="00C13B35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1</w:t>
      </w:r>
      <w:r w:rsidR="003069A5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году и за пять лет площади </w:t>
      </w:r>
      <w:r w:rsidR="005345ED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фруктовых садов, зараженных данной болезнью</w:t>
      </w:r>
      <w:r w:rsidR="00C13B35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>,</w:t>
      </w:r>
      <w:r w:rsidR="005345ED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выросли в 36 раз.</w:t>
      </w:r>
      <w:r w:rsidR="003069A5" w:rsidRPr="00D447F4">
        <w:rPr>
          <w:rFonts w:ascii="Times New Roman" w:hAnsi="Times New Roman" w:cs="Times New Roman"/>
          <w:bCs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  <w:r w:rsidR="00C13B35" w:rsidRPr="00D447F4">
        <w:rPr>
          <w:rFonts w:ascii="Times New Roman" w:hAnsi="Times New Roman" w:cs="Times New Roman"/>
          <w:sz w:val="28"/>
          <w:szCs w:val="26"/>
        </w:rPr>
        <w:t xml:space="preserve">По своему потенциальному ущербу бактериальный ожог для казахстанского садоводства вредоноснее всех известных болезней </w:t>
      </w:r>
      <w:r w:rsidR="009E1A1C" w:rsidRPr="00D447F4">
        <w:rPr>
          <w:rFonts w:ascii="Times New Roman" w:hAnsi="Times New Roman" w:cs="Times New Roman"/>
          <w:sz w:val="28"/>
          <w:szCs w:val="26"/>
        </w:rPr>
        <w:t>фруктовых деревьев</w:t>
      </w:r>
      <w:r w:rsidR="00C13B35" w:rsidRPr="00D447F4">
        <w:rPr>
          <w:rFonts w:ascii="Times New Roman" w:hAnsi="Times New Roman" w:cs="Times New Roman"/>
          <w:sz w:val="28"/>
          <w:szCs w:val="26"/>
        </w:rPr>
        <w:t xml:space="preserve"> вместе взятых, так как через 2-3 года после поражения вызывает гибель всего дерева. </w:t>
      </w:r>
      <w:r w:rsidR="00B457A3" w:rsidRPr="00D447F4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>При слабом поражении болезнь снижает урожай на 25-50 процентов и резко ухудшает его качество. </w:t>
      </w:r>
      <w:r w:rsidR="008F2F48" w:rsidRPr="00D447F4">
        <w:rPr>
          <w:rFonts w:ascii="Times New Roman" w:hAnsi="Times New Roman" w:cs="Times New Roman"/>
          <w:color w:val="000000"/>
          <w:sz w:val="28"/>
          <w:szCs w:val="26"/>
        </w:rPr>
        <w:t>Эта болезнь может стать трагедией для казахстанского садоводства. В Северной Америке и в Европе бактериальный ожог привел к гибели сотен тысяч плодовых, декоративных деревьев и кустарников, причинив огромный экономический ущерб.</w:t>
      </w:r>
      <w:r w:rsidR="00FC41D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14713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Особую опасность бактериальный ожог представляет для </w:t>
      </w:r>
      <w:proofErr w:type="spellStart"/>
      <w:r w:rsidR="00214713" w:rsidRPr="00D447F4">
        <w:rPr>
          <w:rFonts w:ascii="Times New Roman" w:hAnsi="Times New Roman" w:cs="Times New Roman"/>
          <w:color w:val="000000"/>
          <w:sz w:val="28"/>
          <w:szCs w:val="26"/>
        </w:rPr>
        <w:t>алматинского</w:t>
      </w:r>
      <w:proofErr w:type="spellEnd"/>
      <w:r w:rsidR="00214713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апорта, возрождением которого по поручению Главы государства занимаются ученые республики. Полевые наблюдения уже показали, что апорт оказался одним из восприимчивых сортов к этой болезни. </w:t>
      </w:r>
    </w:p>
    <w:p w:rsidR="009E1A1C" w:rsidRPr="00D447F4" w:rsidRDefault="00C13B35" w:rsidP="00D447F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sz w:val="28"/>
          <w:szCs w:val="26"/>
        </w:rPr>
        <w:t>Для локализации и ликвидации болезни потребуется выкорчевка и сжигание деревьев и всей растительности на данном участке</w:t>
      </w:r>
      <w:r w:rsidR="00B457A3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в радиусе 30 километров</w:t>
      </w:r>
      <w:r w:rsidRPr="00D447F4">
        <w:rPr>
          <w:rFonts w:ascii="Times New Roman" w:hAnsi="Times New Roman" w:cs="Times New Roman"/>
          <w:sz w:val="28"/>
          <w:szCs w:val="26"/>
        </w:rPr>
        <w:t>.</w:t>
      </w:r>
      <w:r w:rsidR="00B457A3" w:rsidRPr="00D447F4">
        <w:rPr>
          <w:rFonts w:ascii="Times New Roman" w:hAnsi="Times New Roman" w:cs="Times New Roman"/>
          <w:sz w:val="28"/>
          <w:szCs w:val="26"/>
        </w:rPr>
        <w:t xml:space="preserve"> Э</w:t>
      </w:r>
      <w:r w:rsidR="003069A5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>то повлечет многомиллиардные убытки. Потери могут составить более 50 процентов всех плодовых насаждений Казахстана</w:t>
      </w:r>
      <w:r w:rsidR="00735E56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что </w:t>
      </w:r>
      <w:r w:rsidR="009E1A1C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>может привести к экологической катастрофе - под угрозой гибели окажутся парки и скверы городов, защитные полосы вдоль дорог и так далее.</w:t>
      </w:r>
      <w:r w:rsidR="008F2F48" w:rsidRPr="00D447F4">
        <w:rPr>
          <w:rFonts w:ascii="Arial" w:hAnsi="Arial" w:cs="Arial"/>
          <w:color w:val="000000"/>
          <w:sz w:val="28"/>
          <w:szCs w:val="26"/>
          <w:shd w:val="clear" w:color="auto" w:fill="EBF2F7"/>
        </w:rPr>
        <w:t xml:space="preserve"> </w:t>
      </w:r>
    </w:p>
    <w:p w:rsidR="00935011" w:rsidRPr="00D447F4" w:rsidRDefault="00214713" w:rsidP="00D447F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6"/>
          <w:shd w:val="clear" w:color="auto" w:fill="EBF2F7"/>
        </w:rPr>
      </w:pPr>
      <w:r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Кроме того, </w:t>
      </w:r>
      <w:r w:rsidR="00735E56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>возникает</w:t>
      </w:r>
      <w:r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9E1A1C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>вопрос рационального и эффективного использования бюджетных средств.</w:t>
      </w:r>
      <w:r w:rsidR="009E1A1C" w:rsidRPr="00D447F4">
        <w:rPr>
          <w:rStyle w:val="apple-converted-space"/>
          <w:rFonts w:ascii="Times New Roman" w:hAnsi="Times New Roman" w:cs="Times New Roman"/>
          <w:sz w:val="28"/>
          <w:szCs w:val="26"/>
          <w:shd w:val="clear" w:color="auto" w:fill="FFFFFF"/>
        </w:rPr>
        <w:t xml:space="preserve"> Ныне действующей программой </w:t>
      </w:r>
      <w:r w:rsidR="009E1A1C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«Агробизнес-2020» предусмотрено к 2020 году насытить внутренний рынок 600 тысячами тонн яблок и экспортировать в соседние страны еще 400 тысяч тонн. В этих целях, с 2007 года из госбюджета </w:t>
      </w:r>
      <w:r w:rsidR="00E61D0E" w:rsidRPr="00D447F4">
        <w:rPr>
          <w:rFonts w:ascii="Times New Roman" w:hAnsi="Times New Roman" w:cs="Times New Roman"/>
          <w:sz w:val="28"/>
          <w:szCs w:val="26"/>
        </w:rPr>
        <w:t>н</w:t>
      </w:r>
      <w:r w:rsidR="009E1A1C" w:rsidRPr="00D447F4">
        <w:rPr>
          <w:rFonts w:ascii="Times New Roman" w:hAnsi="Times New Roman" w:cs="Times New Roman"/>
          <w:sz w:val="28"/>
          <w:szCs w:val="26"/>
        </w:rPr>
        <w:t>а субсидирование закладки плодово-ягодных культур и винограда ежегодно выделя</w:t>
      </w:r>
      <w:r w:rsidR="00E61D0E" w:rsidRPr="00D447F4">
        <w:rPr>
          <w:rFonts w:ascii="Times New Roman" w:hAnsi="Times New Roman" w:cs="Times New Roman"/>
          <w:sz w:val="28"/>
          <w:szCs w:val="26"/>
        </w:rPr>
        <w:t>ются</w:t>
      </w:r>
      <w:r w:rsidR="009E1A1C" w:rsidRPr="00D447F4">
        <w:rPr>
          <w:rFonts w:ascii="Times New Roman" w:hAnsi="Times New Roman" w:cs="Times New Roman"/>
          <w:sz w:val="28"/>
          <w:szCs w:val="26"/>
        </w:rPr>
        <w:t xml:space="preserve"> </w:t>
      </w:r>
      <w:r w:rsidRPr="00D447F4">
        <w:rPr>
          <w:rFonts w:ascii="Times New Roman" w:hAnsi="Times New Roman" w:cs="Times New Roman"/>
          <w:sz w:val="28"/>
          <w:szCs w:val="26"/>
        </w:rPr>
        <w:t>огромные средства</w:t>
      </w:r>
      <w:r w:rsidR="009E1A1C" w:rsidRPr="00D447F4">
        <w:rPr>
          <w:rFonts w:ascii="Times New Roman" w:hAnsi="Times New Roman" w:cs="Times New Roman"/>
          <w:sz w:val="28"/>
          <w:szCs w:val="26"/>
        </w:rPr>
        <w:t>.</w:t>
      </w:r>
      <w:r w:rsidR="00E61D0E" w:rsidRPr="00D447F4">
        <w:rPr>
          <w:rFonts w:ascii="Times New Roman" w:hAnsi="Times New Roman" w:cs="Times New Roman"/>
          <w:sz w:val="28"/>
          <w:szCs w:val="26"/>
        </w:rPr>
        <w:t xml:space="preserve"> С 2014 года реализуется</w:t>
      </w:r>
      <w:r w:rsidR="00E61D0E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программа инвестиционного субсидирования закладки яблоневых садов, которая преду</w:t>
      </w:r>
      <w:r w:rsidR="00E61D0E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softHyphen/>
        <w:t>сматривает возмещение до 40 процентов расходов сельхозпроизводителей на покупку саженцев, систем капельного орошения, садовой техники</w:t>
      </w:r>
      <w:r w:rsidR="00E61D0E" w:rsidRPr="00D447F4">
        <w:rPr>
          <w:rFonts w:ascii="Times New Roman" w:hAnsi="Times New Roman" w:cs="Times New Roman"/>
          <w:sz w:val="28"/>
          <w:szCs w:val="26"/>
        </w:rPr>
        <w:t>.</w:t>
      </w:r>
      <w:r w:rsidR="00935011" w:rsidRPr="00D447F4">
        <w:rPr>
          <w:rFonts w:ascii="Times New Roman" w:hAnsi="Times New Roman" w:cs="Times New Roman"/>
          <w:sz w:val="28"/>
          <w:szCs w:val="26"/>
        </w:rPr>
        <w:t xml:space="preserve"> Но все это не имеет смысла без решения проблемы бактериального ожога плодовых. Из-за болезни уже вырубаются плодоносящие сады, такая же участь ожидает и новые посадки плодовых деревьев. Таким образом, программа может оказаться под </w:t>
      </w:r>
      <w:r w:rsidR="00935011" w:rsidRPr="00D447F4">
        <w:rPr>
          <w:rFonts w:ascii="Times New Roman" w:hAnsi="Times New Roman" w:cs="Times New Roman"/>
          <w:sz w:val="28"/>
          <w:szCs w:val="26"/>
        </w:rPr>
        <w:lastRenderedPageBreak/>
        <w:t>срывом.</w:t>
      </w:r>
      <w:r w:rsidR="00E4141F" w:rsidRPr="00D447F4">
        <w:rPr>
          <w:rFonts w:ascii="Times New Roman" w:hAnsi="Times New Roman" w:cs="Times New Roman"/>
          <w:sz w:val="28"/>
          <w:szCs w:val="26"/>
        </w:rPr>
        <w:t xml:space="preserve"> Миллиарды народных денег могут быть сожжены вместе с пораженны</w:t>
      </w:r>
      <w:r w:rsidR="00E4141F" w:rsidRPr="00D447F4">
        <w:rPr>
          <w:rFonts w:ascii="Times New Roman" w:hAnsi="Times New Roman" w:cs="Times New Roman"/>
          <w:sz w:val="28"/>
          <w:szCs w:val="26"/>
          <w:shd w:val="clear" w:color="auto" w:fill="FFFFFF"/>
        </w:rPr>
        <w:t>ми молодыми деревьями, если не остановить бактериальный ожог.</w:t>
      </w:r>
    </w:p>
    <w:p w:rsidR="003069A5" w:rsidRPr="00D447F4" w:rsidRDefault="008F2F48" w:rsidP="00D447F4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color w:val="000000"/>
          <w:sz w:val="28"/>
          <w:szCs w:val="26"/>
        </w:rPr>
        <w:t>Еще одним опасным в</w:t>
      </w:r>
      <w:r w:rsidR="004A5CC0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рагом </w:t>
      </w:r>
      <w:proofErr w:type="spellStart"/>
      <w:r w:rsidR="004A5CC0" w:rsidRPr="00D447F4">
        <w:rPr>
          <w:rFonts w:ascii="Times New Roman" w:hAnsi="Times New Roman" w:cs="Times New Roman"/>
          <w:color w:val="000000"/>
          <w:sz w:val="28"/>
          <w:szCs w:val="26"/>
        </w:rPr>
        <w:t>сельхозтоваропроизводителей</w:t>
      </w:r>
      <w:proofErr w:type="spellEnd"/>
      <w:r w:rsidR="004A5CC0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южного реги</w:t>
      </w:r>
      <w:r w:rsidR="00903B24" w:rsidRPr="00D447F4">
        <w:rPr>
          <w:rFonts w:ascii="Times New Roman" w:hAnsi="Times New Roman" w:cs="Times New Roman"/>
          <w:color w:val="000000"/>
          <w:sz w:val="28"/>
          <w:szCs w:val="26"/>
        </w:rPr>
        <w:t>о</w:t>
      </w:r>
      <w:r w:rsidR="004A5CC0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на республики является </w:t>
      </w:r>
      <w:r w:rsidR="004A5CC0" w:rsidRPr="00D447F4">
        <w:rPr>
          <w:rFonts w:ascii="Times New Roman" w:hAnsi="Times New Roman" w:cs="Times New Roman"/>
          <w:color w:val="222222"/>
          <w:sz w:val="28"/>
          <w:szCs w:val="26"/>
        </w:rPr>
        <w:t xml:space="preserve">карантинный вредитель </w:t>
      </w:r>
      <w:r w:rsidR="00735E56" w:rsidRPr="00D447F4">
        <w:rPr>
          <w:rFonts w:ascii="Times New Roman" w:hAnsi="Times New Roman" w:cs="Times New Roman"/>
          <w:color w:val="222222"/>
          <w:sz w:val="28"/>
          <w:szCs w:val="26"/>
        </w:rPr>
        <w:t xml:space="preserve">- </w:t>
      </w:r>
      <w:r w:rsidR="004A5CC0" w:rsidRPr="00D447F4">
        <w:rPr>
          <w:rFonts w:ascii="Times New Roman" w:hAnsi="Times New Roman" w:cs="Times New Roman"/>
          <w:color w:val="222222"/>
          <w:sz w:val="28"/>
          <w:szCs w:val="26"/>
        </w:rPr>
        <w:t>дынная муха, которая</w:t>
      </w:r>
      <w:r w:rsidR="004A5CC0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31DC6" w:rsidRPr="00D447F4">
        <w:rPr>
          <w:rFonts w:ascii="Times New Roman" w:hAnsi="Times New Roman" w:cs="Times New Roman"/>
          <w:color w:val="222222"/>
          <w:sz w:val="28"/>
          <w:szCs w:val="26"/>
        </w:rPr>
        <w:t>распространяется очень быстро</w:t>
      </w:r>
      <w:r w:rsidR="00231DC6" w:rsidRPr="00D447F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.</w:t>
      </w:r>
      <w:r w:rsid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Если данный вредитель был обнаружен</w:t>
      </w:r>
      <w:r w:rsidR="00735E5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в 2011 году только в </w:t>
      </w:r>
      <w:r w:rsidR="00214713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отдельных</w:t>
      </w:r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район</w:t>
      </w:r>
      <w:r w:rsidR="00214713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ах</w:t>
      </w:r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proofErr w:type="spellStart"/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Кызылординской</w:t>
      </w:r>
      <w:proofErr w:type="spellEnd"/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области, то на сегодняшний день им заражены все регионы </w:t>
      </w:r>
      <w:proofErr w:type="spellStart"/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Кызылординской</w:t>
      </w:r>
      <w:proofErr w:type="spellEnd"/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области и </w:t>
      </w:r>
      <w:r w:rsidR="00903B24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9</w:t>
      </w:r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районов Южно-Казахстанской области. </w:t>
      </w:r>
      <w:r w:rsidR="004A5CC0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Общая площадь зараженных площадей составляет 6,2 </w:t>
      </w:r>
      <w:proofErr w:type="spellStart"/>
      <w:r w:rsidR="004A5CC0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тыс.га</w:t>
      </w:r>
      <w:proofErr w:type="spellEnd"/>
      <w:r w:rsidR="004A5CC0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. </w:t>
      </w:r>
      <w:r w:rsidR="00231DC6" w:rsidRPr="00D447F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Вредитель бахчевых не только массово повреждает дыни, но и арбуз</w:t>
      </w:r>
      <w:r w:rsidR="005C77A8" w:rsidRPr="00D447F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ы</w:t>
      </w:r>
      <w:r w:rsidR="00231DC6" w:rsidRPr="00D447F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с огурцами.</w:t>
      </w:r>
      <w:r w:rsidR="00231DC6" w:rsidRPr="00D447F4">
        <w:rPr>
          <w:rStyle w:val="apple-converted-space"/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 </w:t>
      </w:r>
    </w:p>
    <w:p w:rsidR="008F2F48" w:rsidRPr="00D447F4" w:rsidRDefault="008F2F48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447F4">
        <w:rPr>
          <w:rFonts w:ascii="Times New Roman" w:hAnsi="Times New Roman" w:cs="Times New Roman"/>
          <w:color w:val="000000"/>
          <w:sz w:val="28"/>
          <w:szCs w:val="26"/>
        </w:rPr>
        <w:t>Из-за быстрого распространения данных вредителей и отсутствия действенных мер по борьбе с ними многие крестьяне южных регионов опасаются заниматься развитием плодовых культур и отказываются от выращивания дынь и арбузов. Если учесть, что в двух областях живут более 3,5 млн. населе</w:t>
      </w:r>
      <w:r w:rsidR="002A75D6" w:rsidRPr="00D447F4">
        <w:rPr>
          <w:rFonts w:ascii="Times New Roman" w:hAnsi="Times New Roman" w:cs="Times New Roman"/>
          <w:color w:val="000000"/>
          <w:sz w:val="28"/>
          <w:szCs w:val="26"/>
        </w:rPr>
        <w:t>ния вопрос обретает и социальный</w:t>
      </w:r>
      <w:r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характер.</w:t>
      </w:r>
    </w:p>
    <w:p w:rsidR="00735E56" w:rsidRPr="00D447F4" w:rsidRDefault="008F2F48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В связи с вышесказанным просим 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  <w:lang w:val="kk-KZ"/>
        </w:rPr>
        <w:t xml:space="preserve">Вас рассмотреть 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</w:rPr>
        <w:t>вопросы</w:t>
      </w:r>
      <w:r w:rsidR="00171C6C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комплексн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</w:rPr>
        <w:t>ой</w:t>
      </w:r>
      <w:r w:rsidR="00171C6C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систем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</w:rPr>
        <w:t>ы</w:t>
      </w:r>
      <w:r w:rsidR="00171C6C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защиты против бактериального ожога плодовых культур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и дынной мухи, включения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указанных видов вредителей </w:t>
      </w:r>
      <w:r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 </w:t>
      </w:r>
      <w:r w:rsidR="00171C6C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перечень карантинных объектов и особо опасны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х вредных организмов,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</w:rPr>
        <w:t xml:space="preserve"> выделения средств</w:t>
      </w:r>
      <w:r w:rsidR="00735E56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для борьбы с данными вредителями, а также в целях государственной поддержки производителей плодово-ягодных и бахчевых культур </w:t>
      </w:r>
      <w:r w:rsidR="00735E56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на 2017-2019 годы</w:t>
      </w:r>
      <w:r w:rsidR="00AF3B8F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  <w:r w:rsidR="00735E56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</w:p>
    <w:p w:rsidR="007826FF" w:rsidRPr="00D447F4" w:rsidRDefault="007826FF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>О результатах просим ответить в письменн</w:t>
      </w:r>
      <w:r w:rsidR="00451DEF"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>ом виде в соответствии с Консти</w:t>
      </w:r>
      <w:r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kk-KZ"/>
        </w:rPr>
        <w:t xml:space="preserve">туционным Законом </w:t>
      </w:r>
      <w:r w:rsidRPr="00D447F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«О Парламенте Республики Казахстан и статусе его депутатов».</w:t>
      </w:r>
    </w:p>
    <w:p w:rsidR="00984663" w:rsidRPr="00D447F4" w:rsidRDefault="00984663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66E8F" w:rsidRPr="00D447F4" w:rsidRDefault="00FC41DD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Депутаты Мажилиса</w:t>
      </w:r>
      <w:r w:rsidR="00F66E8F"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</w:t>
      </w:r>
      <w:bookmarkStart w:id="0" w:name="_GoBack"/>
      <w:bookmarkEnd w:id="0"/>
      <w:r w:rsidR="00F66E8F"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   </w:t>
      </w:r>
      <w:proofErr w:type="spellStart"/>
      <w:r w:rsidR="00F66E8F"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А.Ералиев</w:t>
      </w:r>
      <w:proofErr w:type="spellEnd"/>
    </w:p>
    <w:p w:rsidR="00F66E8F" w:rsidRPr="00D447F4" w:rsidRDefault="00F66E8F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                                                                          </w:t>
      </w:r>
      <w:proofErr w:type="spellStart"/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С.Омаров</w:t>
      </w:r>
      <w:proofErr w:type="spellEnd"/>
    </w:p>
    <w:p w:rsidR="00984663" w:rsidRPr="00D447F4" w:rsidRDefault="00F66E8F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                                                                          </w:t>
      </w:r>
      <w:proofErr w:type="spellStart"/>
      <w:r w:rsidR="00735E56"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М.Темиржанов</w:t>
      </w:r>
      <w:proofErr w:type="spellEnd"/>
    </w:p>
    <w:p w:rsidR="00735E56" w:rsidRPr="00D447F4" w:rsidRDefault="00735E56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                                                                          </w:t>
      </w:r>
      <w:proofErr w:type="spellStart"/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С.Каныбеков</w:t>
      </w:r>
      <w:proofErr w:type="spellEnd"/>
    </w:p>
    <w:p w:rsidR="008D23C4" w:rsidRPr="00D447F4" w:rsidRDefault="00AF3B8F" w:rsidP="00D447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                                                                          </w:t>
      </w:r>
      <w:proofErr w:type="spellStart"/>
      <w:r w:rsidR="007826FF"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Б.Жилки</w:t>
      </w:r>
      <w:r w:rsidRPr="00D447F4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шиев</w:t>
      </w:r>
      <w:proofErr w:type="spellEnd"/>
    </w:p>
    <w:p w:rsidR="008D23C4" w:rsidRPr="00D447F4" w:rsidRDefault="008D23C4" w:rsidP="00D447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</w:p>
    <w:sectPr w:rsidR="008D23C4" w:rsidRPr="00D4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6"/>
    <w:rsid w:val="0002206E"/>
    <w:rsid w:val="00083654"/>
    <w:rsid w:val="00171C6C"/>
    <w:rsid w:val="00214713"/>
    <w:rsid w:val="00231DC6"/>
    <w:rsid w:val="00236123"/>
    <w:rsid w:val="00251012"/>
    <w:rsid w:val="002A75D6"/>
    <w:rsid w:val="003069A5"/>
    <w:rsid w:val="00451DEF"/>
    <w:rsid w:val="004A5CC0"/>
    <w:rsid w:val="005345ED"/>
    <w:rsid w:val="005C77A8"/>
    <w:rsid w:val="00626B47"/>
    <w:rsid w:val="006B5E1D"/>
    <w:rsid w:val="00735E56"/>
    <w:rsid w:val="007826FF"/>
    <w:rsid w:val="008D23C4"/>
    <w:rsid w:val="008F2F48"/>
    <w:rsid w:val="00903B24"/>
    <w:rsid w:val="00935011"/>
    <w:rsid w:val="00984663"/>
    <w:rsid w:val="009A2B2D"/>
    <w:rsid w:val="009E1A1C"/>
    <w:rsid w:val="00A41FC6"/>
    <w:rsid w:val="00AF3B8F"/>
    <w:rsid w:val="00B457A3"/>
    <w:rsid w:val="00BA1EAB"/>
    <w:rsid w:val="00C13B35"/>
    <w:rsid w:val="00C45D02"/>
    <w:rsid w:val="00D3499E"/>
    <w:rsid w:val="00D447F4"/>
    <w:rsid w:val="00E4141F"/>
    <w:rsid w:val="00E61D0E"/>
    <w:rsid w:val="00F66E8F"/>
    <w:rsid w:val="00FC41DD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5D280-CF0F-4498-AA71-D311A7A5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1A1C"/>
  </w:style>
  <w:style w:type="paragraph" w:styleId="a3">
    <w:name w:val="Balloon Text"/>
    <w:basedOn w:val="a"/>
    <w:link w:val="a4"/>
    <w:uiPriority w:val="99"/>
    <w:semiHidden/>
    <w:unhideWhenUsed/>
    <w:rsid w:val="00D3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DF9D-1CB1-4C8B-BF65-F1346A4B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2017-02-20T03:40:00Z</cp:lastPrinted>
  <dcterms:created xsi:type="dcterms:W3CDTF">2017-02-22T05:40:00Z</dcterms:created>
  <dcterms:modified xsi:type="dcterms:W3CDTF">2017-02-22T08:04:00Z</dcterms:modified>
</cp:coreProperties>
</file>