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/>
    <w:p w:rsidR="00640A41" w:rsidRDefault="00640A41"/>
    <w:p w:rsidR="00640A41" w:rsidRDefault="00640A41" w:rsidP="00640A4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Қарағанды</w:t>
      </w:r>
      <w:proofErr w:type="spellEnd"/>
      <w:r w:rsidRPr="00640A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облысындағы</w:t>
      </w:r>
      <w:proofErr w:type="spellEnd"/>
      <w:r w:rsidRPr="00640A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кездесулер</w:t>
      </w:r>
      <w:proofErr w:type="spellEnd"/>
      <w:r w:rsidRPr="00640A41">
        <w:rPr>
          <w:b/>
          <w:sz w:val="28"/>
          <w:szCs w:val="28"/>
        </w:rPr>
        <w:t xml:space="preserve"> </w:t>
      </w:r>
    </w:p>
    <w:p w:rsidR="00640A41" w:rsidRDefault="00D51B6F" w:rsidP="00640A41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39560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такара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0A41" w:rsidRPr="00640A41" w:rsidRDefault="00640A41" w:rsidP="00640A41">
      <w:pPr>
        <w:rPr>
          <w:b/>
          <w:sz w:val="28"/>
          <w:szCs w:val="28"/>
        </w:rPr>
      </w:pPr>
      <w:r w:rsidRPr="00640A41"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  <w:lang w:val="ru-RU"/>
        </w:rPr>
        <w:t>жылғы</w:t>
      </w:r>
      <w:proofErr w:type="spellEnd"/>
      <w:r w:rsidRPr="00640A41">
        <w:rPr>
          <w:b/>
          <w:sz w:val="28"/>
          <w:szCs w:val="28"/>
        </w:rPr>
        <w:t xml:space="preserve"> 13 </w:t>
      </w:r>
      <w:proofErr w:type="spellStart"/>
      <w:r>
        <w:rPr>
          <w:b/>
          <w:sz w:val="28"/>
          <w:szCs w:val="28"/>
          <w:lang w:val="ru-RU"/>
        </w:rPr>
        <w:t>мамыр</w:t>
      </w:r>
      <w:proofErr w:type="spellEnd"/>
    </w:p>
    <w:p w:rsidR="00640A41" w:rsidRDefault="00640A41" w:rsidP="00640A41">
      <w:pPr>
        <w:rPr>
          <w:b/>
          <w:sz w:val="28"/>
          <w:szCs w:val="28"/>
        </w:rPr>
      </w:pPr>
    </w:p>
    <w:p w:rsidR="00640A41" w:rsidRPr="00640A41" w:rsidRDefault="00640A41" w:rsidP="00640A4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ru-RU"/>
        </w:rPr>
        <w:t>Депутат</w:t>
      </w:r>
      <w:r w:rsidRPr="00640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Ш</w:t>
      </w:r>
      <w:r w:rsidRPr="00640A41"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Осин</w:t>
      </w:r>
      <w:r w:rsidRPr="00640A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Қарағанды облысы халқымен кездесулер өткізуде. </w:t>
      </w:r>
    </w:p>
    <w:p w:rsidR="00640A41" w:rsidRDefault="00640A41" w:rsidP="00FC6E36">
      <w:pPr>
        <w:ind w:firstLine="708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Бүгін барлық қазақстандықтар үшін өзекті болып отырған мәселенің кезекті талқылауы Бұқар жырау ауданында өткізілді. </w:t>
      </w:r>
      <w:r w:rsidR="00FC6E36">
        <w:rPr>
          <w:rFonts w:eastAsia="Times New Roman"/>
          <w:sz w:val="28"/>
          <w:szCs w:val="28"/>
          <w:lang w:val="kk-KZ"/>
        </w:rPr>
        <w:t xml:space="preserve">Депутат Ботақара кенті тұрғындарымен кездесті. </w:t>
      </w:r>
      <w:r>
        <w:rPr>
          <w:rFonts w:eastAsia="Times New Roman"/>
          <w:sz w:val="28"/>
          <w:szCs w:val="28"/>
          <w:lang w:val="kk-KZ"/>
        </w:rPr>
        <w:t xml:space="preserve">Жиында Конституцияға түзетулер енгізу мәселесі бойынша референдумның маңыздылығы туралы сөз қозғалды. </w:t>
      </w:r>
      <w:r w:rsidR="00FC6E36">
        <w:rPr>
          <w:rFonts w:eastAsia="Times New Roman"/>
          <w:sz w:val="28"/>
          <w:szCs w:val="28"/>
          <w:lang w:val="kk-KZ"/>
        </w:rPr>
        <w:t xml:space="preserve">Осында Ш.Осин </w:t>
      </w:r>
      <w:r>
        <w:rPr>
          <w:rFonts w:eastAsia="Times New Roman"/>
          <w:sz w:val="28"/>
          <w:szCs w:val="28"/>
          <w:lang w:val="kk-KZ"/>
        </w:rPr>
        <w:t xml:space="preserve">жастармен кездесу өтті. </w:t>
      </w:r>
    </w:p>
    <w:p w:rsidR="00FC6E36" w:rsidRDefault="00FC6E36" w:rsidP="00640A41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Депутаттың пікірінше, </w:t>
      </w:r>
      <w:r w:rsidR="00640A41">
        <w:rPr>
          <w:rFonts w:eastAsia="Times New Roman"/>
          <w:sz w:val="28"/>
          <w:szCs w:val="28"/>
          <w:lang w:val="kk-KZ"/>
        </w:rPr>
        <w:t xml:space="preserve">Президентіміз Қасым-Жомарт Кемелұлы Тоқаевтың бастамасы бойынша </w:t>
      </w:r>
      <w:r>
        <w:rPr>
          <w:rFonts w:eastAsia="Times New Roman"/>
          <w:sz w:val="28"/>
          <w:szCs w:val="28"/>
          <w:lang w:val="kk-KZ"/>
        </w:rPr>
        <w:t xml:space="preserve">ұсынылған өзгерістер </w:t>
      </w:r>
      <w:r w:rsidR="00640A41">
        <w:rPr>
          <w:rFonts w:eastAsia="Times New Roman"/>
          <w:sz w:val="28"/>
          <w:szCs w:val="28"/>
          <w:lang w:val="kk-KZ"/>
        </w:rPr>
        <w:t xml:space="preserve">қазақстандықтардың осы санаты үшін </w:t>
      </w:r>
      <w:r>
        <w:rPr>
          <w:rFonts w:eastAsia="Times New Roman"/>
          <w:sz w:val="28"/>
          <w:szCs w:val="28"/>
          <w:lang w:val="kk-KZ"/>
        </w:rPr>
        <w:t>неғұрлым маңызды әрі қызықты</w:t>
      </w:r>
      <w:r w:rsidR="00640A41">
        <w:rPr>
          <w:rFonts w:eastAsia="Times New Roman"/>
          <w:sz w:val="28"/>
          <w:szCs w:val="28"/>
          <w:lang w:val="kk-KZ"/>
        </w:rPr>
        <w:t>. Өйткені, бұл жаңашылдықтар олардың өз әлеуетін іске асыру</w:t>
      </w:r>
      <w:r>
        <w:rPr>
          <w:rFonts w:eastAsia="Times New Roman"/>
          <w:sz w:val="28"/>
          <w:szCs w:val="28"/>
          <w:lang w:val="kk-KZ"/>
        </w:rPr>
        <w:t>ға</w:t>
      </w:r>
      <w:r w:rsidR="00640A41">
        <w:rPr>
          <w:rFonts w:eastAsia="Times New Roman"/>
          <w:sz w:val="28"/>
          <w:szCs w:val="28"/>
          <w:lang w:val="kk-KZ"/>
        </w:rPr>
        <w:t xml:space="preserve"> мүмкіндік береді, мемлекетті басқарудың жаңа тәсілін қалыптастырады. Конституциялық реформа жастар</w:t>
      </w:r>
      <w:r>
        <w:rPr>
          <w:rFonts w:eastAsia="Times New Roman"/>
          <w:sz w:val="28"/>
          <w:szCs w:val="28"/>
          <w:lang w:val="kk-KZ"/>
        </w:rPr>
        <w:t xml:space="preserve"> тарапынан қолдау тауып, жақсы ой-пікірлер</w:t>
      </w:r>
      <w:r w:rsidR="00640A41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айтылды</w:t>
      </w:r>
      <w:r w:rsidR="00640A41">
        <w:rPr>
          <w:rFonts w:eastAsia="Times New Roman"/>
          <w:sz w:val="28"/>
          <w:szCs w:val="28"/>
          <w:lang w:val="kk-KZ"/>
        </w:rPr>
        <w:t xml:space="preserve">. </w:t>
      </w:r>
    </w:p>
    <w:p w:rsidR="00FC6E36" w:rsidRDefault="00640A41" w:rsidP="00640A41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Кездесуге қатысушылар 5 маусымда референдумға міндетті түрде келетінін айтты. Бұған қоса, жастар жалпы өз өңірі мен ауылдық жерлер үшін өзекті мәселелерді де көтереді. Бұл өз жеріне деген </w:t>
      </w:r>
      <w:r w:rsidR="00FC6E36">
        <w:rPr>
          <w:rFonts w:eastAsia="Times New Roman"/>
          <w:sz w:val="28"/>
          <w:szCs w:val="28"/>
          <w:lang w:val="kk-KZ"/>
        </w:rPr>
        <w:t xml:space="preserve">немқұрайлылықта болмай, </w:t>
      </w:r>
      <w:r>
        <w:rPr>
          <w:rFonts w:eastAsia="Times New Roman"/>
          <w:sz w:val="28"/>
          <w:szCs w:val="28"/>
          <w:lang w:val="kk-KZ"/>
        </w:rPr>
        <w:t xml:space="preserve">оң өзгерістерге ұмтылысты көрсетеді. </w:t>
      </w:r>
    </w:p>
    <w:p w:rsidR="00640A41" w:rsidRDefault="00FC6E36" w:rsidP="00640A41">
      <w:pPr>
        <w:ind w:firstLine="851"/>
        <w:jc w:val="both"/>
        <w:rPr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А</w:t>
      </w:r>
      <w:r w:rsidR="00640A41">
        <w:rPr>
          <w:rFonts w:eastAsia="Times New Roman"/>
          <w:sz w:val="28"/>
          <w:szCs w:val="28"/>
          <w:lang w:val="kk-KZ"/>
        </w:rPr>
        <w:t>уданға</w:t>
      </w:r>
      <w:r>
        <w:rPr>
          <w:rFonts w:eastAsia="Times New Roman"/>
          <w:sz w:val="28"/>
          <w:szCs w:val="28"/>
          <w:lang w:val="kk-KZ"/>
        </w:rPr>
        <w:t xml:space="preserve"> сапары барысында Ш.Осин С. Торайғыров</w:t>
      </w:r>
      <w:r w:rsidR="00640A41">
        <w:rPr>
          <w:rFonts w:eastAsia="Times New Roman"/>
          <w:sz w:val="28"/>
          <w:szCs w:val="28"/>
          <w:lang w:val="kk-KZ"/>
        </w:rPr>
        <w:t xml:space="preserve"> атындағы тірек мектебіне, «Руханият» қосымша білім беру орталығына, сондай-ақ 2021</w:t>
      </w:r>
      <w:r>
        <w:rPr>
          <w:rFonts w:eastAsia="Times New Roman"/>
          <w:sz w:val="28"/>
          <w:szCs w:val="28"/>
          <w:lang w:val="kk-KZ"/>
        </w:rPr>
        <w:t xml:space="preserve"> жылы ашылған технопаркке барды</w:t>
      </w:r>
      <w:r w:rsidR="00640A41">
        <w:rPr>
          <w:rFonts w:eastAsia="Times New Roman"/>
          <w:sz w:val="28"/>
          <w:szCs w:val="28"/>
          <w:lang w:val="kk-KZ"/>
        </w:rPr>
        <w:t xml:space="preserve">. Робототехника, Hi-Тесһ, жасыл технологиялар кабинеттерімен жабдықтау жастарды заманауи мамандықтарға оқытуға және қосымша білім алуына мүмкіндік береді. </w:t>
      </w:r>
    </w:p>
    <w:p w:rsidR="00640A41" w:rsidRDefault="00640A41" w:rsidP="00640A41">
      <w:pPr>
        <w:rPr>
          <w:lang w:val="kk-KZ"/>
        </w:rPr>
      </w:pPr>
    </w:p>
    <w:p w:rsidR="00640A41" w:rsidRPr="00640A41" w:rsidRDefault="00640A41">
      <w:pPr>
        <w:rPr>
          <w:lang w:val="kk-KZ"/>
        </w:rPr>
      </w:pPr>
    </w:p>
    <w:sectPr w:rsidR="00640A41" w:rsidRPr="0064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8"/>
    <w:rsid w:val="000D2716"/>
    <w:rsid w:val="00640A41"/>
    <w:rsid w:val="00900E68"/>
    <w:rsid w:val="00D51B6F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A8EE-A53E-4813-B532-CDD67DC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41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1209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Лапаева Ольга</cp:lastModifiedBy>
  <cp:revision>4</cp:revision>
  <dcterms:created xsi:type="dcterms:W3CDTF">2022-05-26T05:17:00Z</dcterms:created>
  <dcterms:modified xsi:type="dcterms:W3CDTF">2022-05-26T08:19:00Z</dcterms:modified>
</cp:coreProperties>
</file>