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F1" w:rsidRPr="00C6206E" w:rsidRDefault="000721F1" w:rsidP="001216DC">
      <w:pPr>
        <w:spacing w:after="0" w:line="240" w:lineRule="auto"/>
        <w:jc w:val="center"/>
        <w:rPr>
          <w:rFonts w:ascii="Times New Roman" w:hAnsi="Times New Roman" w:cs="Times New Roman"/>
          <w:b/>
          <w:sz w:val="24"/>
          <w:szCs w:val="24"/>
        </w:rPr>
      </w:pPr>
      <w:bookmarkStart w:id="0" w:name="_GoBack"/>
      <w:bookmarkEnd w:id="0"/>
      <w:r w:rsidRPr="00C6206E">
        <w:rPr>
          <w:rFonts w:ascii="Times New Roman" w:hAnsi="Times New Roman" w:cs="Times New Roman"/>
          <w:b/>
          <w:sz w:val="24"/>
          <w:szCs w:val="24"/>
        </w:rPr>
        <w:t>Сравнительная таблица</w:t>
      </w:r>
    </w:p>
    <w:p w:rsidR="000721F1" w:rsidRPr="00C6206E" w:rsidRDefault="000721F1" w:rsidP="001216DC">
      <w:pPr>
        <w:spacing w:after="0" w:line="240" w:lineRule="auto"/>
        <w:jc w:val="center"/>
        <w:rPr>
          <w:rFonts w:ascii="Times New Roman" w:hAnsi="Times New Roman" w:cs="Times New Roman"/>
          <w:b/>
          <w:sz w:val="24"/>
          <w:szCs w:val="24"/>
        </w:rPr>
      </w:pPr>
      <w:r w:rsidRPr="00C6206E">
        <w:rPr>
          <w:rFonts w:ascii="Times New Roman" w:hAnsi="Times New Roman" w:cs="Times New Roman"/>
          <w:b/>
          <w:sz w:val="24"/>
          <w:szCs w:val="24"/>
        </w:rPr>
        <w:t xml:space="preserve">к проекту </w:t>
      </w:r>
      <w:r w:rsidRPr="00C6206E">
        <w:rPr>
          <w:rFonts w:ascii="Times New Roman" w:hAnsi="Times New Roman" w:cs="Times New Roman"/>
          <w:b/>
          <w:sz w:val="24"/>
          <w:szCs w:val="24"/>
          <w:lang w:val="kk-KZ"/>
        </w:rPr>
        <w:t>З</w:t>
      </w:r>
      <w:r w:rsidRPr="00C6206E">
        <w:rPr>
          <w:rFonts w:ascii="Times New Roman" w:hAnsi="Times New Roman" w:cs="Times New Roman"/>
          <w:b/>
          <w:sz w:val="24"/>
          <w:szCs w:val="24"/>
        </w:rPr>
        <w:t>акона Республики Казахстан «О внесении изменений в Уголовно-процессуальный кодекс Республики Казахстан по расширению категорий дел, рассматриваемых судом с участием присяжных заседателей»</w:t>
      </w:r>
    </w:p>
    <w:p w:rsidR="000721F1" w:rsidRPr="00C6206E" w:rsidRDefault="000721F1" w:rsidP="001216DC">
      <w:pPr>
        <w:spacing w:after="0" w:line="240" w:lineRule="auto"/>
        <w:rPr>
          <w:rFonts w:ascii="Times New Roman" w:hAnsi="Times New Roman" w:cs="Times New Roman"/>
        </w:rPr>
      </w:pPr>
    </w:p>
    <w:p w:rsidR="00C6206E" w:rsidRPr="00C6206E" w:rsidRDefault="00C6206E" w:rsidP="001216DC">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2"/>
        <w:gridCol w:w="3967"/>
        <w:gridCol w:w="3968"/>
        <w:gridCol w:w="3968"/>
      </w:tblGrid>
      <w:tr w:rsidR="00F25359" w:rsidRPr="00C6206E" w:rsidTr="00394C01">
        <w:tc>
          <w:tcPr>
            <w:tcW w:w="534" w:type="dxa"/>
            <w:shd w:val="clear" w:color="auto" w:fill="auto"/>
          </w:tcPr>
          <w:p w:rsidR="000721F1" w:rsidRPr="00C6206E" w:rsidRDefault="000721F1" w:rsidP="001216DC">
            <w:pPr>
              <w:spacing w:after="0" w:line="240" w:lineRule="auto"/>
              <w:rPr>
                <w:rFonts w:ascii="Times New Roman" w:hAnsi="Times New Roman" w:cs="Times New Roman"/>
                <w:b/>
                <w:sz w:val="24"/>
                <w:szCs w:val="24"/>
              </w:rPr>
            </w:pPr>
            <w:r w:rsidRPr="00C6206E">
              <w:rPr>
                <w:rFonts w:ascii="Times New Roman" w:hAnsi="Times New Roman" w:cs="Times New Roman"/>
                <w:b/>
                <w:sz w:val="24"/>
                <w:szCs w:val="24"/>
              </w:rPr>
              <w:t>№</w:t>
            </w:r>
          </w:p>
        </w:tc>
        <w:tc>
          <w:tcPr>
            <w:tcW w:w="2126" w:type="dxa"/>
            <w:shd w:val="clear" w:color="auto" w:fill="auto"/>
          </w:tcPr>
          <w:p w:rsidR="000721F1" w:rsidRPr="00C6206E" w:rsidRDefault="000721F1" w:rsidP="001216DC">
            <w:pPr>
              <w:spacing w:after="0" w:line="240" w:lineRule="auto"/>
              <w:jc w:val="center"/>
              <w:rPr>
                <w:rFonts w:ascii="Times New Roman" w:hAnsi="Times New Roman" w:cs="Times New Roman"/>
                <w:b/>
                <w:sz w:val="24"/>
                <w:szCs w:val="24"/>
              </w:rPr>
            </w:pPr>
            <w:r w:rsidRPr="00C6206E">
              <w:rPr>
                <w:rFonts w:ascii="Times New Roman" w:hAnsi="Times New Roman" w:cs="Times New Roman"/>
                <w:b/>
                <w:sz w:val="24"/>
                <w:szCs w:val="24"/>
              </w:rPr>
              <w:t>Структурный элемент</w:t>
            </w:r>
          </w:p>
        </w:tc>
        <w:tc>
          <w:tcPr>
            <w:tcW w:w="3984" w:type="dxa"/>
            <w:shd w:val="clear" w:color="auto" w:fill="auto"/>
          </w:tcPr>
          <w:p w:rsidR="000721F1" w:rsidRPr="00C6206E" w:rsidRDefault="000721F1" w:rsidP="001216DC">
            <w:pPr>
              <w:spacing w:after="0" w:line="240" w:lineRule="auto"/>
              <w:jc w:val="center"/>
              <w:rPr>
                <w:rFonts w:ascii="Times New Roman" w:hAnsi="Times New Roman" w:cs="Times New Roman"/>
                <w:b/>
                <w:sz w:val="24"/>
                <w:szCs w:val="24"/>
              </w:rPr>
            </w:pPr>
            <w:r w:rsidRPr="00C6206E">
              <w:rPr>
                <w:rFonts w:ascii="Times New Roman" w:hAnsi="Times New Roman" w:cs="Times New Roman"/>
                <w:b/>
                <w:sz w:val="24"/>
                <w:szCs w:val="24"/>
              </w:rPr>
              <w:t>Действующая</w:t>
            </w:r>
          </w:p>
          <w:p w:rsidR="000721F1" w:rsidRPr="00C6206E" w:rsidRDefault="000721F1" w:rsidP="001216DC">
            <w:pPr>
              <w:spacing w:after="0" w:line="240" w:lineRule="auto"/>
              <w:jc w:val="center"/>
              <w:rPr>
                <w:rFonts w:ascii="Times New Roman" w:hAnsi="Times New Roman" w:cs="Times New Roman"/>
                <w:b/>
                <w:sz w:val="24"/>
                <w:szCs w:val="24"/>
              </w:rPr>
            </w:pPr>
            <w:r w:rsidRPr="00C6206E">
              <w:rPr>
                <w:rFonts w:ascii="Times New Roman" w:hAnsi="Times New Roman" w:cs="Times New Roman"/>
                <w:b/>
                <w:sz w:val="24"/>
                <w:szCs w:val="24"/>
              </w:rPr>
              <w:t>редакция</w:t>
            </w:r>
          </w:p>
          <w:p w:rsidR="000721F1" w:rsidRPr="00C6206E" w:rsidRDefault="000721F1" w:rsidP="001216DC">
            <w:pPr>
              <w:spacing w:after="0" w:line="240" w:lineRule="auto"/>
              <w:jc w:val="center"/>
              <w:rPr>
                <w:rFonts w:ascii="Times New Roman" w:hAnsi="Times New Roman" w:cs="Times New Roman"/>
                <w:b/>
                <w:sz w:val="24"/>
                <w:szCs w:val="24"/>
              </w:rPr>
            </w:pPr>
          </w:p>
        </w:tc>
        <w:tc>
          <w:tcPr>
            <w:tcW w:w="3985" w:type="dxa"/>
            <w:shd w:val="clear" w:color="auto" w:fill="auto"/>
          </w:tcPr>
          <w:p w:rsidR="000721F1" w:rsidRPr="00C6206E" w:rsidRDefault="000721F1" w:rsidP="001216DC">
            <w:pPr>
              <w:spacing w:after="0" w:line="240" w:lineRule="auto"/>
              <w:jc w:val="center"/>
              <w:rPr>
                <w:rFonts w:ascii="Times New Roman" w:hAnsi="Times New Roman" w:cs="Times New Roman"/>
                <w:b/>
                <w:sz w:val="24"/>
                <w:szCs w:val="24"/>
              </w:rPr>
            </w:pPr>
            <w:r w:rsidRPr="00C6206E">
              <w:rPr>
                <w:rFonts w:ascii="Times New Roman" w:hAnsi="Times New Roman" w:cs="Times New Roman"/>
                <w:b/>
                <w:sz w:val="24"/>
                <w:szCs w:val="24"/>
              </w:rPr>
              <w:t>Предлагаемая</w:t>
            </w:r>
          </w:p>
          <w:p w:rsidR="000721F1" w:rsidRPr="00C6206E" w:rsidRDefault="000721F1" w:rsidP="001216DC">
            <w:pPr>
              <w:spacing w:after="0" w:line="240" w:lineRule="auto"/>
              <w:jc w:val="center"/>
              <w:rPr>
                <w:rFonts w:ascii="Times New Roman" w:hAnsi="Times New Roman" w:cs="Times New Roman"/>
                <w:b/>
                <w:sz w:val="24"/>
                <w:szCs w:val="24"/>
              </w:rPr>
            </w:pPr>
            <w:r w:rsidRPr="00C6206E">
              <w:rPr>
                <w:rFonts w:ascii="Times New Roman" w:hAnsi="Times New Roman" w:cs="Times New Roman"/>
                <w:b/>
                <w:sz w:val="24"/>
                <w:szCs w:val="24"/>
              </w:rPr>
              <w:t>редакция</w:t>
            </w:r>
          </w:p>
        </w:tc>
        <w:tc>
          <w:tcPr>
            <w:tcW w:w="3985" w:type="dxa"/>
            <w:shd w:val="clear" w:color="auto" w:fill="auto"/>
          </w:tcPr>
          <w:p w:rsidR="000721F1" w:rsidRPr="00C6206E" w:rsidRDefault="000721F1" w:rsidP="001216DC">
            <w:pPr>
              <w:spacing w:after="0" w:line="240" w:lineRule="auto"/>
              <w:jc w:val="center"/>
              <w:rPr>
                <w:rFonts w:ascii="Times New Roman" w:hAnsi="Times New Roman" w:cs="Times New Roman"/>
                <w:b/>
                <w:sz w:val="24"/>
                <w:szCs w:val="24"/>
              </w:rPr>
            </w:pPr>
            <w:r w:rsidRPr="00C6206E">
              <w:rPr>
                <w:rFonts w:ascii="Times New Roman" w:hAnsi="Times New Roman" w:cs="Times New Roman"/>
                <w:b/>
                <w:sz w:val="24"/>
                <w:szCs w:val="24"/>
              </w:rPr>
              <w:t xml:space="preserve">Обоснование </w:t>
            </w:r>
          </w:p>
          <w:p w:rsidR="000721F1" w:rsidRPr="00C6206E" w:rsidRDefault="000721F1" w:rsidP="001216DC">
            <w:pPr>
              <w:spacing w:after="0" w:line="240" w:lineRule="auto"/>
              <w:jc w:val="center"/>
              <w:rPr>
                <w:rFonts w:ascii="Times New Roman" w:hAnsi="Times New Roman" w:cs="Times New Roman"/>
                <w:b/>
                <w:sz w:val="24"/>
                <w:szCs w:val="24"/>
              </w:rPr>
            </w:pPr>
            <w:r w:rsidRPr="00C6206E">
              <w:rPr>
                <w:rFonts w:ascii="Times New Roman" w:hAnsi="Times New Roman" w:cs="Times New Roman"/>
                <w:b/>
                <w:sz w:val="24"/>
                <w:szCs w:val="24"/>
              </w:rPr>
              <w:t xml:space="preserve">(включая ссылки на поручения, суть поправки) </w:t>
            </w:r>
          </w:p>
        </w:tc>
      </w:tr>
      <w:tr w:rsidR="00F25359" w:rsidRPr="00C6206E" w:rsidTr="00394C01">
        <w:tc>
          <w:tcPr>
            <w:tcW w:w="534" w:type="dxa"/>
            <w:shd w:val="clear" w:color="auto" w:fill="auto"/>
          </w:tcPr>
          <w:p w:rsidR="000721F1" w:rsidRPr="00C6206E" w:rsidRDefault="000721F1" w:rsidP="001216DC">
            <w:pPr>
              <w:spacing w:after="0" w:line="240" w:lineRule="auto"/>
              <w:jc w:val="center"/>
              <w:rPr>
                <w:rFonts w:ascii="Times New Roman" w:hAnsi="Times New Roman" w:cs="Times New Roman"/>
                <w:sz w:val="24"/>
                <w:szCs w:val="24"/>
              </w:rPr>
            </w:pPr>
            <w:r w:rsidRPr="00C6206E">
              <w:rPr>
                <w:rFonts w:ascii="Times New Roman" w:hAnsi="Times New Roman" w:cs="Times New Roman"/>
                <w:sz w:val="24"/>
                <w:szCs w:val="24"/>
              </w:rPr>
              <w:t>1.</w:t>
            </w:r>
          </w:p>
        </w:tc>
        <w:tc>
          <w:tcPr>
            <w:tcW w:w="2126" w:type="dxa"/>
            <w:shd w:val="clear" w:color="auto" w:fill="auto"/>
          </w:tcPr>
          <w:p w:rsidR="000721F1" w:rsidRPr="00C6206E" w:rsidRDefault="000721F1" w:rsidP="001216DC">
            <w:pPr>
              <w:spacing w:after="0" w:line="240" w:lineRule="auto"/>
              <w:jc w:val="center"/>
              <w:rPr>
                <w:rFonts w:ascii="Times New Roman" w:hAnsi="Times New Roman" w:cs="Times New Roman"/>
                <w:sz w:val="24"/>
                <w:szCs w:val="24"/>
              </w:rPr>
            </w:pPr>
            <w:r w:rsidRPr="00C6206E">
              <w:rPr>
                <w:rFonts w:ascii="Times New Roman" w:hAnsi="Times New Roman" w:cs="Times New Roman"/>
                <w:sz w:val="24"/>
                <w:szCs w:val="24"/>
              </w:rPr>
              <w:t xml:space="preserve">Часть 1 </w:t>
            </w:r>
          </w:p>
          <w:p w:rsidR="000721F1" w:rsidRPr="00C6206E" w:rsidRDefault="000721F1" w:rsidP="001216DC">
            <w:pPr>
              <w:spacing w:after="0" w:line="240" w:lineRule="auto"/>
              <w:jc w:val="center"/>
              <w:rPr>
                <w:rFonts w:ascii="Times New Roman" w:hAnsi="Times New Roman" w:cs="Times New Roman"/>
                <w:sz w:val="24"/>
                <w:szCs w:val="24"/>
              </w:rPr>
            </w:pPr>
            <w:r w:rsidRPr="00C6206E">
              <w:rPr>
                <w:rFonts w:ascii="Times New Roman" w:hAnsi="Times New Roman" w:cs="Times New Roman"/>
                <w:sz w:val="24"/>
                <w:szCs w:val="24"/>
              </w:rPr>
              <w:t>статьи 52 УПК</w:t>
            </w:r>
          </w:p>
        </w:tc>
        <w:tc>
          <w:tcPr>
            <w:tcW w:w="3984" w:type="dxa"/>
            <w:shd w:val="clear" w:color="auto" w:fill="auto"/>
          </w:tcPr>
          <w:p w:rsidR="000721F1" w:rsidRPr="00C6206E" w:rsidRDefault="000721F1" w:rsidP="001216DC">
            <w:pPr>
              <w:spacing w:after="0" w:line="240" w:lineRule="auto"/>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t>Статья 52. Состав суда</w:t>
            </w:r>
          </w:p>
          <w:p w:rsidR="00AB2088" w:rsidRPr="00C6206E" w:rsidRDefault="00AB2088" w:rsidP="001216DC">
            <w:pPr>
              <w:spacing w:after="0" w:line="240" w:lineRule="auto"/>
              <w:rPr>
                <w:rFonts w:ascii="Times New Roman" w:eastAsia="Times New Roman" w:hAnsi="Times New Roman" w:cs="Times New Roman"/>
                <w:sz w:val="24"/>
                <w:szCs w:val="24"/>
                <w:lang w:eastAsia="ru-RU"/>
              </w:rPr>
            </w:pPr>
          </w:p>
          <w:p w:rsidR="000721F1" w:rsidRPr="00C6206E" w:rsidRDefault="000721F1" w:rsidP="001216DC">
            <w:pPr>
              <w:pStyle w:val="pj"/>
              <w:spacing w:before="0" w:beforeAutospacing="0" w:after="0" w:afterAutospacing="0"/>
              <w:jc w:val="both"/>
              <w:rPr>
                <w:color w:val="auto"/>
              </w:rPr>
            </w:pPr>
            <w:r w:rsidRPr="00C6206E">
              <w:rPr>
                <w:color w:val="auto"/>
              </w:rPr>
              <w:t xml:space="preserve">1. Рассмотрение уголовных </w:t>
            </w:r>
            <w:r w:rsidRPr="00C6206E">
              <w:rPr>
                <w:iCs/>
                <w:color w:val="auto"/>
              </w:rPr>
              <w:t>дел</w:t>
            </w:r>
            <w:r w:rsidRPr="00C6206E">
              <w:rPr>
                <w:color w:val="auto"/>
              </w:rPr>
              <w:t xml:space="preserve"> в судах первой инстанции осуществляется единолично судьей, а по делам о преступлениях, за совершение которых уголовным законом предусмотрено пожизненное лишение свободы, а также по делам о преступлениях, предусмотренных </w:t>
            </w:r>
            <w:bookmarkStart w:id="1" w:name="sub1004758023"/>
            <w:r w:rsidRPr="00C6206E">
              <w:rPr>
                <w:rStyle w:val="s2"/>
                <w:color w:val="auto"/>
              </w:rPr>
              <w:fldChar w:fldCharType="begin"/>
            </w:r>
            <w:r w:rsidRPr="00C6206E">
              <w:rPr>
                <w:rStyle w:val="s2"/>
                <w:color w:val="auto"/>
              </w:rPr>
              <w:instrText xml:space="preserve"> HYPERLINK "jl:31575252.1250300" </w:instrText>
            </w:r>
            <w:r w:rsidRPr="00C6206E">
              <w:rPr>
                <w:rStyle w:val="s2"/>
                <w:color w:val="auto"/>
              </w:rPr>
              <w:fldChar w:fldCharType="separate"/>
            </w:r>
            <w:r w:rsidRPr="00C6206E">
              <w:rPr>
                <w:rStyle w:val="a5"/>
                <w:color w:val="auto"/>
                <w:u w:val="none"/>
              </w:rPr>
              <w:t>статьями 125</w:t>
            </w:r>
            <w:r w:rsidRPr="00C6206E">
              <w:rPr>
                <w:rStyle w:val="s2"/>
                <w:color w:val="auto"/>
              </w:rPr>
              <w:fldChar w:fldCharType="end"/>
            </w:r>
            <w:bookmarkEnd w:id="1"/>
            <w:r w:rsidRPr="00C6206E">
              <w:rPr>
                <w:color w:val="auto"/>
              </w:rPr>
              <w:t xml:space="preserve"> (частью третьей), </w:t>
            </w:r>
            <w:bookmarkStart w:id="2" w:name="sub1004758024"/>
            <w:r w:rsidRPr="00C6206E">
              <w:rPr>
                <w:rStyle w:val="s2"/>
                <w:color w:val="auto"/>
              </w:rPr>
              <w:fldChar w:fldCharType="begin"/>
            </w:r>
            <w:r w:rsidRPr="00C6206E">
              <w:rPr>
                <w:rStyle w:val="s2"/>
                <w:color w:val="auto"/>
              </w:rPr>
              <w:instrText xml:space="preserve"> HYPERLINK "jl:31575252.1280400" </w:instrText>
            </w:r>
            <w:r w:rsidRPr="00C6206E">
              <w:rPr>
                <w:rStyle w:val="s2"/>
                <w:color w:val="auto"/>
              </w:rPr>
              <w:fldChar w:fldCharType="separate"/>
            </w:r>
            <w:r w:rsidRPr="00C6206E">
              <w:rPr>
                <w:rStyle w:val="a5"/>
                <w:color w:val="auto"/>
                <w:u w:val="none"/>
              </w:rPr>
              <w:t>128</w:t>
            </w:r>
            <w:r w:rsidRPr="00C6206E">
              <w:rPr>
                <w:rStyle w:val="s2"/>
                <w:color w:val="auto"/>
              </w:rPr>
              <w:fldChar w:fldCharType="end"/>
            </w:r>
            <w:bookmarkEnd w:id="2"/>
            <w:r w:rsidRPr="00C6206E">
              <w:rPr>
                <w:color w:val="auto"/>
              </w:rPr>
              <w:t xml:space="preserve"> (частью четвертой), </w:t>
            </w:r>
            <w:bookmarkStart w:id="3" w:name="sub1004758025"/>
            <w:r w:rsidRPr="00C6206E">
              <w:rPr>
                <w:rStyle w:val="s2"/>
                <w:color w:val="auto"/>
              </w:rPr>
              <w:fldChar w:fldCharType="begin"/>
            </w:r>
            <w:r w:rsidRPr="00C6206E">
              <w:rPr>
                <w:rStyle w:val="s2"/>
                <w:color w:val="auto"/>
              </w:rPr>
              <w:instrText xml:space="preserve"> HYPERLINK "jl:31575252.1320500" </w:instrText>
            </w:r>
            <w:r w:rsidRPr="00C6206E">
              <w:rPr>
                <w:rStyle w:val="s2"/>
                <w:color w:val="auto"/>
              </w:rPr>
              <w:fldChar w:fldCharType="separate"/>
            </w:r>
            <w:r w:rsidRPr="00C6206E">
              <w:rPr>
                <w:rStyle w:val="a5"/>
                <w:color w:val="auto"/>
                <w:u w:val="none"/>
              </w:rPr>
              <w:t>132</w:t>
            </w:r>
            <w:r w:rsidRPr="00C6206E">
              <w:rPr>
                <w:rStyle w:val="s2"/>
                <w:color w:val="auto"/>
              </w:rPr>
              <w:fldChar w:fldCharType="end"/>
            </w:r>
            <w:bookmarkEnd w:id="3"/>
            <w:r w:rsidRPr="00C6206E">
              <w:rPr>
                <w:color w:val="auto"/>
              </w:rPr>
              <w:t xml:space="preserve"> (частью пятой), </w:t>
            </w:r>
            <w:bookmarkStart w:id="4" w:name="sub1004758026"/>
            <w:r w:rsidRPr="00C6206E">
              <w:rPr>
                <w:rStyle w:val="s2"/>
                <w:color w:val="auto"/>
              </w:rPr>
              <w:fldChar w:fldCharType="begin"/>
            </w:r>
            <w:r w:rsidRPr="00C6206E">
              <w:rPr>
                <w:rStyle w:val="s2"/>
                <w:color w:val="auto"/>
              </w:rPr>
              <w:instrText xml:space="preserve"> HYPERLINK "jl:31575252.1350400" </w:instrText>
            </w:r>
            <w:r w:rsidRPr="00C6206E">
              <w:rPr>
                <w:rStyle w:val="s2"/>
                <w:color w:val="auto"/>
              </w:rPr>
              <w:fldChar w:fldCharType="separate"/>
            </w:r>
            <w:r w:rsidRPr="00C6206E">
              <w:rPr>
                <w:rStyle w:val="a5"/>
                <w:color w:val="auto"/>
                <w:u w:val="none"/>
              </w:rPr>
              <w:t>135</w:t>
            </w:r>
            <w:r w:rsidRPr="00C6206E">
              <w:rPr>
                <w:rStyle w:val="s2"/>
                <w:color w:val="auto"/>
              </w:rPr>
              <w:fldChar w:fldCharType="end"/>
            </w:r>
            <w:bookmarkEnd w:id="4"/>
            <w:r w:rsidRPr="00C6206E">
              <w:rPr>
                <w:color w:val="auto"/>
              </w:rPr>
              <w:t xml:space="preserve"> (частью четвертой), по ходатайству обвиняемого - в составе одного судьи и десяти присяжных заседателей, за исключением дел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 и о </w:t>
            </w:r>
            <w:r w:rsidRPr="00C6206E">
              <w:rPr>
                <w:color w:val="auto"/>
              </w:rPr>
              <w:lastRenderedPageBreak/>
              <w:t xml:space="preserve">преступлениях, предусмотренных </w:t>
            </w:r>
            <w:hyperlink r:id="rId6" w:history="1">
              <w:r w:rsidRPr="00C6206E">
                <w:rPr>
                  <w:rStyle w:val="a5"/>
                  <w:color w:val="auto"/>
                  <w:u w:val="none"/>
                </w:rPr>
                <w:t>статьями 170</w:t>
              </w:r>
            </w:hyperlink>
            <w:r w:rsidRPr="00C6206E">
              <w:rPr>
                <w:color w:val="auto"/>
              </w:rPr>
              <w:t xml:space="preserve"> (частью четвертой), </w:t>
            </w:r>
            <w:hyperlink r:id="rId7" w:history="1">
              <w:r w:rsidRPr="00C6206E">
                <w:rPr>
                  <w:rStyle w:val="a5"/>
                  <w:color w:val="auto"/>
                  <w:u w:val="none"/>
                </w:rPr>
                <w:t>175</w:t>
              </w:r>
            </w:hyperlink>
            <w:r w:rsidRPr="00C6206E">
              <w:rPr>
                <w:color w:val="auto"/>
              </w:rPr>
              <w:t xml:space="preserve">, </w:t>
            </w:r>
            <w:hyperlink r:id="rId8" w:history="1">
              <w:r w:rsidRPr="00C6206E">
                <w:rPr>
                  <w:rStyle w:val="a5"/>
                  <w:color w:val="auto"/>
                  <w:u w:val="none"/>
                </w:rPr>
                <w:t>177, 178</w:t>
              </w:r>
            </w:hyperlink>
            <w:r w:rsidRPr="00C6206E">
              <w:rPr>
                <w:color w:val="auto"/>
              </w:rPr>
              <w:t xml:space="preserve">, </w:t>
            </w:r>
            <w:hyperlink r:id="rId9" w:history="1">
              <w:r w:rsidRPr="00C6206E">
                <w:rPr>
                  <w:rStyle w:val="a5"/>
                  <w:color w:val="auto"/>
                  <w:u w:val="none"/>
                </w:rPr>
                <w:t>184</w:t>
              </w:r>
            </w:hyperlink>
            <w:r w:rsidRPr="00C6206E">
              <w:rPr>
                <w:color w:val="auto"/>
              </w:rPr>
              <w:t xml:space="preserve">, </w:t>
            </w:r>
            <w:hyperlink r:id="rId10" w:history="1">
              <w:r w:rsidRPr="00C6206E">
                <w:rPr>
                  <w:rStyle w:val="a5"/>
                  <w:color w:val="auto"/>
                  <w:u w:val="none"/>
                </w:rPr>
                <w:t>255</w:t>
              </w:r>
            </w:hyperlink>
            <w:r w:rsidRPr="00C6206E">
              <w:rPr>
                <w:color w:val="auto"/>
              </w:rPr>
              <w:t xml:space="preserve"> (частью четвертой), </w:t>
            </w:r>
            <w:bookmarkStart w:id="5" w:name="sub1004108248"/>
            <w:r w:rsidRPr="00C6206E">
              <w:rPr>
                <w:rStyle w:val="s2"/>
                <w:color w:val="auto"/>
              </w:rPr>
              <w:fldChar w:fldCharType="begin"/>
            </w:r>
            <w:r w:rsidRPr="00C6206E">
              <w:rPr>
                <w:rStyle w:val="s2"/>
                <w:color w:val="auto"/>
              </w:rPr>
              <w:instrText xml:space="preserve"> HYPERLINK "jl:31575252.2630500" </w:instrText>
            </w:r>
            <w:r w:rsidRPr="00C6206E">
              <w:rPr>
                <w:rStyle w:val="s2"/>
                <w:color w:val="auto"/>
              </w:rPr>
              <w:fldChar w:fldCharType="separate"/>
            </w:r>
            <w:r w:rsidRPr="00C6206E">
              <w:rPr>
                <w:rStyle w:val="a5"/>
                <w:color w:val="auto"/>
                <w:u w:val="none"/>
              </w:rPr>
              <w:t>263</w:t>
            </w:r>
            <w:r w:rsidRPr="00C6206E">
              <w:rPr>
                <w:rStyle w:val="s2"/>
                <w:color w:val="auto"/>
              </w:rPr>
              <w:fldChar w:fldCharType="end"/>
            </w:r>
            <w:bookmarkEnd w:id="5"/>
            <w:r w:rsidRPr="00C6206E">
              <w:rPr>
                <w:color w:val="auto"/>
              </w:rPr>
              <w:t xml:space="preserve"> (частью пятой), </w:t>
            </w:r>
            <w:bookmarkStart w:id="6" w:name="sub1004108250"/>
            <w:r w:rsidRPr="00C6206E">
              <w:rPr>
                <w:rStyle w:val="s2"/>
                <w:color w:val="auto"/>
              </w:rPr>
              <w:fldChar w:fldCharType="begin"/>
            </w:r>
            <w:r w:rsidRPr="00C6206E">
              <w:rPr>
                <w:rStyle w:val="s2"/>
                <w:color w:val="auto"/>
              </w:rPr>
              <w:instrText xml:space="preserve"> HYPERLINK "jl:31575252.2860400" </w:instrText>
            </w:r>
            <w:r w:rsidRPr="00C6206E">
              <w:rPr>
                <w:rStyle w:val="s2"/>
                <w:color w:val="auto"/>
              </w:rPr>
              <w:fldChar w:fldCharType="separate"/>
            </w:r>
            <w:r w:rsidRPr="00C6206E">
              <w:rPr>
                <w:rStyle w:val="a5"/>
                <w:color w:val="auto"/>
                <w:u w:val="none"/>
              </w:rPr>
              <w:t>286</w:t>
            </w:r>
            <w:r w:rsidRPr="00C6206E">
              <w:rPr>
                <w:rStyle w:val="s2"/>
                <w:color w:val="auto"/>
              </w:rPr>
              <w:fldChar w:fldCharType="end"/>
            </w:r>
            <w:bookmarkEnd w:id="6"/>
            <w:r w:rsidRPr="00C6206E">
              <w:rPr>
                <w:color w:val="auto"/>
              </w:rPr>
              <w:t xml:space="preserve"> (частью четвертой), </w:t>
            </w:r>
            <w:bookmarkStart w:id="7" w:name="sub1004108251"/>
            <w:r w:rsidRPr="00C6206E">
              <w:rPr>
                <w:rStyle w:val="s2"/>
                <w:color w:val="auto"/>
              </w:rPr>
              <w:fldChar w:fldCharType="begin"/>
            </w:r>
            <w:r w:rsidRPr="00C6206E">
              <w:rPr>
                <w:rStyle w:val="s2"/>
                <w:color w:val="auto"/>
              </w:rPr>
              <w:instrText xml:space="preserve"> HYPERLINK "jl:31575252.2970400" </w:instrText>
            </w:r>
            <w:r w:rsidRPr="00C6206E">
              <w:rPr>
                <w:rStyle w:val="s2"/>
                <w:color w:val="auto"/>
              </w:rPr>
              <w:fldChar w:fldCharType="separate"/>
            </w:r>
            <w:r w:rsidRPr="00C6206E">
              <w:rPr>
                <w:rStyle w:val="a5"/>
                <w:color w:val="auto"/>
                <w:u w:val="none"/>
              </w:rPr>
              <w:t>297</w:t>
            </w:r>
            <w:r w:rsidRPr="00C6206E">
              <w:rPr>
                <w:rStyle w:val="s2"/>
                <w:color w:val="auto"/>
              </w:rPr>
              <w:fldChar w:fldCharType="end"/>
            </w:r>
            <w:bookmarkEnd w:id="7"/>
            <w:r w:rsidRPr="00C6206E">
              <w:rPr>
                <w:color w:val="auto"/>
              </w:rPr>
              <w:t xml:space="preserve"> (частью четвертой), </w:t>
            </w:r>
            <w:bookmarkStart w:id="8" w:name="sub1004108252"/>
            <w:r w:rsidRPr="00C6206E">
              <w:rPr>
                <w:rStyle w:val="s2"/>
                <w:color w:val="auto"/>
              </w:rPr>
              <w:fldChar w:fldCharType="begin"/>
            </w:r>
            <w:r w:rsidRPr="00C6206E">
              <w:rPr>
                <w:rStyle w:val="s2"/>
                <w:color w:val="auto"/>
              </w:rPr>
              <w:instrText xml:space="preserve"> HYPERLINK "jl:31575252.2980400" </w:instrText>
            </w:r>
            <w:r w:rsidRPr="00C6206E">
              <w:rPr>
                <w:rStyle w:val="s2"/>
                <w:color w:val="auto"/>
              </w:rPr>
              <w:fldChar w:fldCharType="separate"/>
            </w:r>
            <w:r w:rsidRPr="00C6206E">
              <w:rPr>
                <w:rStyle w:val="a5"/>
                <w:color w:val="auto"/>
                <w:u w:val="none"/>
              </w:rPr>
              <w:t>298</w:t>
            </w:r>
            <w:r w:rsidRPr="00C6206E">
              <w:rPr>
                <w:rStyle w:val="s2"/>
                <w:color w:val="auto"/>
              </w:rPr>
              <w:fldChar w:fldCharType="end"/>
            </w:r>
            <w:bookmarkEnd w:id="8"/>
            <w:r w:rsidRPr="00C6206E">
              <w:rPr>
                <w:color w:val="auto"/>
              </w:rPr>
              <w:t xml:space="preserve"> (частью четвертой), </w:t>
            </w:r>
            <w:hyperlink r:id="rId11" w:history="1">
              <w:r w:rsidRPr="00C6206E">
                <w:rPr>
                  <w:rStyle w:val="a5"/>
                  <w:color w:val="auto"/>
                  <w:u w:val="none"/>
                </w:rPr>
                <w:t>299</w:t>
              </w:r>
            </w:hyperlink>
            <w:r w:rsidRPr="00C6206E">
              <w:rPr>
                <w:color w:val="auto"/>
              </w:rPr>
              <w:t xml:space="preserve"> (частью четвертой) Уголовного кодекса Республики Казахстан.</w:t>
            </w:r>
          </w:p>
          <w:p w:rsidR="000721F1" w:rsidRPr="00C6206E" w:rsidRDefault="000721F1" w:rsidP="001216DC">
            <w:pPr>
              <w:spacing w:after="0" w:line="240" w:lineRule="auto"/>
              <w:jc w:val="both"/>
              <w:rPr>
                <w:rFonts w:ascii="Times New Roman" w:hAnsi="Times New Roman" w:cs="Times New Roman"/>
                <w:sz w:val="24"/>
                <w:szCs w:val="24"/>
              </w:rPr>
            </w:pPr>
          </w:p>
        </w:tc>
        <w:tc>
          <w:tcPr>
            <w:tcW w:w="3985" w:type="dxa"/>
            <w:shd w:val="clear" w:color="auto" w:fill="auto"/>
          </w:tcPr>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lastRenderedPageBreak/>
              <w:t>Статья 52. Состав суда</w:t>
            </w:r>
          </w:p>
          <w:p w:rsidR="000721F1" w:rsidRPr="00C6206E" w:rsidRDefault="000721F1" w:rsidP="001216DC">
            <w:pPr>
              <w:spacing w:after="0" w:line="240" w:lineRule="auto"/>
              <w:jc w:val="both"/>
              <w:rPr>
                <w:rFonts w:ascii="Times New Roman" w:hAnsi="Times New Roman" w:cs="Times New Roman"/>
                <w:sz w:val="24"/>
                <w:szCs w:val="28"/>
              </w:rPr>
            </w:pP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1.Рассмотрение уголовных дел в судах первой инстанции осуществляется единолично судьей, a по особо тяжким преступлениям по ходатайству обвиняемого - судом с участием присяжных заседателей в составе одного судьи и десяти присяжных заседателей, за исключением дел об:</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1) убийствах, совершенных в условиях чрезвычайной ситуации и в ходе массовых беспорядков;</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2) преступлениях против мира и безопасности человечества, против основ конституционного строя и безопасности государства;</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3) террористических и экстремистских преступлениях;</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4) воинских преступлениях, совершенных в военное время или боевой обстановке;</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5) преступлениях, совершенных в</w:t>
            </w:r>
            <w:r w:rsidR="00AB2088" w:rsidRPr="00C6206E">
              <w:rPr>
                <w:rFonts w:ascii="Times New Roman" w:hAnsi="Times New Roman" w:cs="Times New Roman"/>
                <w:sz w:val="24"/>
                <w:szCs w:val="28"/>
              </w:rPr>
              <w:t xml:space="preserve"> </w:t>
            </w:r>
            <w:r w:rsidRPr="00C6206E">
              <w:rPr>
                <w:rFonts w:ascii="Times New Roman" w:hAnsi="Times New Roman" w:cs="Times New Roman"/>
                <w:sz w:val="24"/>
                <w:szCs w:val="28"/>
              </w:rPr>
              <w:t>составе преступной группы;</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lastRenderedPageBreak/>
              <w:t>6) об особо тяжких преступлениях против половой</w:t>
            </w:r>
            <w:r w:rsidRPr="00C6206E">
              <w:rPr>
                <w:rFonts w:ascii="Times New Roman" w:hAnsi="Times New Roman" w:cs="Times New Roman"/>
                <w:sz w:val="24"/>
                <w:szCs w:val="28"/>
                <w:lang w:val="kk-KZ"/>
              </w:rPr>
              <w:t xml:space="preserve"> </w:t>
            </w:r>
            <w:r w:rsidRPr="00C6206E">
              <w:rPr>
                <w:rFonts w:ascii="Times New Roman" w:hAnsi="Times New Roman" w:cs="Times New Roman"/>
                <w:sz w:val="24"/>
                <w:szCs w:val="28"/>
              </w:rPr>
              <w:t>неприкосновенности</w:t>
            </w:r>
            <w:r w:rsidRPr="00C6206E">
              <w:rPr>
                <w:rFonts w:ascii="Times New Roman" w:hAnsi="Times New Roman" w:cs="Times New Roman"/>
                <w:sz w:val="24"/>
                <w:szCs w:val="28"/>
                <w:lang w:val="kk-KZ"/>
              </w:rPr>
              <w:t xml:space="preserve"> </w:t>
            </w:r>
            <w:r w:rsidRPr="00C6206E">
              <w:rPr>
                <w:rFonts w:ascii="Times New Roman" w:hAnsi="Times New Roman" w:cs="Times New Roman"/>
                <w:sz w:val="24"/>
                <w:szCs w:val="28"/>
              </w:rPr>
              <w:t>несовершеннолетних.</w:t>
            </w:r>
          </w:p>
          <w:p w:rsidR="000721F1" w:rsidRPr="00C6206E" w:rsidRDefault="000721F1" w:rsidP="00B54558">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 xml:space="preserve">Преступления, предусмотренные статьями </w:t>
            </w:r>
            <w:r w:rsidRPr="00C6206E">
              <w:rPr>
                <w:rFonts w:ascii="Times New Roman" w:hAnsi="Times New Roman" w:cs="Times New Roman"/>
                <w:b/>
                <w:sz w:val="24"/>
                <w:szCs w:val="28"/>
              </w:rPr>
              <w:t xml:space="preserve">116 (частями второй и третьей), </w:t>
            </w:r>
            <w:r w:rsidRPr="00C6206E">
              <w:rPr>
                <w:rFonts w:ascii="Times New Roman" w:hAnsi="Times New Roman" w:cs="Times New Roman"/>
                <w:sz w:val="24"/>
                <w:szCs w:val="28"/>
              </w:rPr>
              <w:t xml:space="preserve">125 (пунктом 1) части третьей), 128 (пунктом 1) части четвертой), 132 (частью пятой), 135 (пунктом 1) части четвертой), </w:t>
            </w:r>
            <w:r w:rsidRPr="00C6206E">
              <w:rPr>
                <w:rFonts w:ascii="Times New Roman" w:hAnsi="Times New Roman" w:cs="Times New Roman"/>
                <w:b/>
                <w:sz w:val="24"/>
                <w:szCs w:val="28"/>
              </w:rPr>
              <w:t>146 (частями второй и третьей),</w:t>
            </w:r>
            <w:r w:rsidRPr="00C6206E">
              <w:rPr>
                <w:rFonts w:ascii="Times New Roman" w:hAnsi="Times New Roman" w:cs="Times New Roman"/>
                <w:sz w:val="24"/>
                <w:szCs w:val="28"/>
              </w:rPr>
              <w:t xml:space="preserve"> 160, 163, 164 (частью второй), 168, </w:t>
            </w:r>
            <w:r w:rsidRPr="00C6206E">
              <w:rPr>
                <w:rFonts w:ascii="Times New Roman" w:hAnsi="Times New Roman" w:cs="Times New Roman"/>
                <w:b/>
                <w:sz w:val="24"/>
                <w:szCs w:val="28"/>
              </w:rPr>
              <w:t>249 (част</w:t>
            </w:r>
            <w:r w:rsidRPr="00C6206E">
              <w:rPr>
                <w:rFonts w:ascii="Times New Roman" w:hAnsi="Times New Roman" w:cs="Times New Roman"/>
                <w:b/>
                <w:sz w:val="24"/>
                <w:szCs w:val="28"/>
                <w:lang w:val="kk-KZ"/>
              </w:rPr>
              <w:t>ью второй</w:t>
            </w:r>
            <w:r w:rsidRPr="00C6206E">
              <w:rPr>
                <w:rFonts w:ascii="Times New Roman" w:hAnsi="Times New Roman" w:cs="Times New Roman"/>
                <w:b/>
                <w:sz w:val="24"/>
                <w:szCs w:val="28"/>
              </w:rPr>
              <w:t>)</w:t>
            </w:r>
            <w:r w:rsidRPr="00C6206E">
              <w:rPr>
                <w:rFonts w:ascii="Times New Roman" w:hAnsi="Times New Roman" w:cs="Times New Roman"/>
                <w:sz w:val="24"/>
                <w:szCs w:val="28"/>
              </w:rPr>
              <w:t xml:space="preserve">, </w:t>
            </w:r>
            <w:r w:rsidR="00B54558" w:rsidRPr="00C6206E">
              <w:rPr>
                <w:rFonts w:ascii="Times New Roman" w:hAnsi="Times New Roman" w:cs="Times New Roman"/>
                <w:b/>
                <w:sz w:val="24"/>
                <w:szCs w:val="28"/>
              </w:rPr>
              <w:t>3</w:t>
            </w:r>
            <w:r w:rsidR="00B54558">
              <w:rPr>
                <w:rFonts w:ascii="Times New Roman" w:hAnsi="Times New Roman" w:cs="Times New Roman"/>
                <w:b/>
                <w:sz w:val="24"/>
                <w:szCs w:val="28"/>
              </w:rPr>
              <w:t>17</w:t>
            </w:r>
            <w:r w:rsidR="00B54558" w:rsidRPr="00C6206E">
              <w:rPr>
                <w:rFonts w:ascii="Times New Roman" w:hAnsi="Times New Roman" w:cs="Times New Roman"/>
                <w:b/>
                <w:sz w:val="24"/>
                <w:szCs w:val="28"/>
              </w:rPr>
              <w:t xml:space="preserve"> (частью четвертой),</w:t>
            </w:r>
            <w:r w:rsidR="00B54558">
              <w:rPr>
                <w:rFonts w:ascii="Times New Roman" w:hAnsi="Times New Roman" w:cs="Times New Roman"/>
                <w:b/>
                <w:sz w:val="24"/>
                <w:szCs w:val="28"/>
              </w:rPr>
              <w:t xml:space="preserve"> </w:t>
            </w:r>
            <w:r w:rsidRPr="00C6206E">
              <w:rPr>
                <w:rFonts w:ascii="Times New Roman" w:hAnsi="Times New Roman" w:cs="Times New Roman"/>
                <w:b/>
                <w:sz w:val="24"/>
                <w:szCs w:val="28"/>
              </w:rPr>
              <w:t xml:space="preserve">335 (частью четвертой), 337 (частями четвертой и шестой), </w:t>
            </w:r>
            <w:r w:rsidR="00B54558" w:rsidRPr="00C6206E">
              <w:rPr>
                <w:rFonts w:ascii="Times New Roman" w:hAnsi="Times New Roman" w:cs="Times New Roman"/>
                <w:b/>
                <w:sz w:val="24"/>
                <w:szCs w:val="28"/>
              </w:rPr>
              <w:t>3</w:t>
            </w:r>
            <w:r w:rsidR="00B54558">
              <w:rPr>
                <w:rFonts w:ascii="Times New Roman" w:hAnsi="Times New Roman" w:cs="Times New Roman"/>
                <w:b/>
                <w:sz w:val="24"/>
                <w:szCs w:val="28"/>
              </w:rPr>
              <w:t>4</w:t>
            </w:r>
            <w:r w:rsidR="00B54558" w:rsidRPr="00C6206E">
              <w:rPr>
                <w:rFonts w:ascii="Times New Roman" w:hAnsi="Times New Roman" w:cs="Times New Roman"/>
                <w:b/>
                <w:sz w:val="24"/>
                <w:szCs w:val="28"/>
              </w:rPr>
              <w:t>5 (частью четвертой), 3</w:t>
            </w:r>
            <w:r w:rsidR="00B54558">
              <w:rPr>
                <w:rFonts w:ascii="Times New Roman" w:hAnsi="Times New Roman" w:cs="Times New Roman"/>
                <w:b/>
                <w:sz w:val="24"/>
                <w:szCs w:val="28"/>
              </w:rPr>
              <w:t>45-1</w:t>
            </w:r>
            <w:r w:rsidR="00B54558" w:rsidRPr="00C6206E">
              <w:rPr>
                <w:rFonts w:ascii="Times New Roman" w:hAnsi="Times New Roman" w:cs="Times New Roman"/>
                <w:b/>
                <w:sz w:val="24"/>
                <w:szCs w:val="28"/>
              </w:rPr>
              <w:t xml:space="preserve"> (частью четвертой),</w:t>
            </w:r>
            <w:r w:rsidR="00B54558">
              <w:rPr>
                <w:rFonts w:ascii="Times New Roman" w:hAnsi="Times New Roman" w:cs="Times New Roman"/>
                <w:b/>
                <w:sz w:val="24"/>
                <w:szCs w:val="28"/>
              </w:rPr>
              <w:t xml:space="preserve"> </w:t>
            </w:r>
            <w:r w:rsidRPr="00C6206E">
              <w:rPr>
                <w:rFonts w:ascii="Times New Roman" w:hAnsi="Times New Roman" w:cs="Times New Roman"/>
                <w:b/>
                <w:sz w:val="24"/>
                <w:szCs w:val="28"/>
              </w:rPr>
              <w:t>346 (частями пятой и шестой)</w:t>
            </w:r>
            <w:r w:rsidRPr="00C6206E">
              <w:rPr>
                <w:rFonts w:ascii="Times New Roman" w:hAnsi="Times New Roman" w:cs="Times New Roman"/>
                <w:sz w:val="24"/>
                <w:szCs w:val="28"/>
              </w:rPr>
              <w:t>, 380-1 (пунктом 6) части второй) Уголовного кодекса Республики Казахстан также рассматриваются по ходатайству обвиняемого судом с участием присяжных заседателей в составе одного судьи и десяти присяжных заседателей.</w:t>
            </w:r>
          </w:p>
        </w:tc>
        <w:tc>
          <w:tcPr>
            <w:tcW w:w="3985" w:type="dxa"/>
            <w:shd w:val="clear" w:color="auto" w:fill="auto"/>
          </w:tcPr>
          <w:p w:rsidR="000721F1" w:rsidRPr="00C6206E" w:rsidRDefault="000721F1" w:rsidP="001216DC">
            <w:pPr>
              <w:spacing w:after="0" w:line="240" w:lineRule="auto"/>
              <w:jc w:val="both"/>
              <w:rPr>
                <w:rFonts w:ascii="Times New Roman" w:hAnsi="Times New Roman" w:cs="Times New Roman"/>
                <w:sz w:val="24"/>
                <w:szCs w:val="24"/>
              </w:rPr>
            </w:pPr>
            <w:r w:rsidRPr="00C6206E">
              <w:rPr>
                <w:rFonts w:ascii="Times New Roman" w:hAnsi="Times New Roman" w:cs="Times New Roman"/>
                <w:sz w:val="24"/>
                <w:szCs w:val="24"/>
              </w:rPr>
              <w:lastRenderedPageBreak/>
              <w:t xml:space="preserve">В Послании Главы государства от 16 марта 2022 года «Новый Казахстан: путь обновления и модернизации» поручено расширить гражданское участие в отправлении правосудия. </w:t>
            </w:r>
          </w:p>
          <w:p w:rsidR="000721F1" w:rsidRPr="00C6206E" w:rsidRDefault="000721F1" w:rsidP="001216DC">
            <w:pPr>
              <w:spacing w:after="0" w:line="240" w:lineRule="auto"/>
              <w:jc w:val="both"/>
              <w:rPr>
                <w:rFonts w:ascii="Times New Roman" w:hAnsi="Times New Roman" w:cs="Times New Roman"/>
                <w:sz w:val="24"/>
                <w:szCs w:val="24"/>
              </w:rPr>
            </w:pPr>
            <w:r w:rsidRPr="00C6206E">
              <w:rPr>
                <w:rFonts w:ascii="Times New Roman" w:hAnsi="Times New Roman" w:cs="Times New Roman"/>
                <w:sz w:val="24"/>
                <w:szCs w:val="24"/>
              </w:rPr>
              <w:t xml:space="preserve">На сегодняшний день в Казахстане присяжные заседатели могут выносить вердикт только по особо тяжким преступлениям. </w:t>
            </w:r>
          </w:p>
          <w:p w:rsidR="000721F1" w:rsidRPr="00C6206E" w:rsidRDefault="000721F1" w:rsidP="001216DC">
            <w:pPr>
              <w:spacing w:after="0" w:line="240" w:lineRule="auto"/>
              <w:jc w:val="both"/>
              <w:rPr>
                <w:rFonts w:ascii="Times New Roman" w:hAnsi="Times New Roman" w:cs="Times New Roman"/>
                <w:sz w:val="24"/>
                <w:szCs w:val="24"/>
              </w:rPr>
            </w:pPr>
            <w:r w:rsidRPr="00C6206E">
              <w:rPr>
                <w:rFonts w:ascii="Times New Roman" w:hAnsi="Times New Roman" w:cs="Times New Roman"/>
                <w:sz w:val="24"/>
                <w:szCs w:val="24"/>
              </w:rPr>
              <w:t xml:space="preserve">Главой государства поручено расширить категории дел, подлежащих рассмотрению судом присяжных. </w:t>
            </w:r>
          </w:p>
          <w:p w:rsidR="000721F1" w:rsidRPr="00C6206E" w:rsidRDefault="000721F1" w:rsidP="001216DC">
            <w:pPr>
              <w:spacing w:after="0" w:line="240" w:lineRule="auto"/>
              <w:jc w:val="both"/>
              <w:rPr>
                <w:rFonts w:ascii="Times New Roman" w:hAnsi="Times New Roman" w:cs="Times New Roman"/>
                <w:sz w:val="24"/>
                <w:szCs w:val="24"/>
              </w:rPr>
            </w:pPr>
            <w:r w:rsidRPr="00C6206E">
              <w:rPr>
                <w:rFonts w:ascii="Times New Roman" w:hAnsi="Times New Roman" w:cs="Times New Roman"/>
                <w:sz w:val="24"/>
                <w:szCs w:val="24"/>
              </w:rPr>
              <w:t xml:space="preserve">Эта новелла будет способствовать демократизации судебной системы, повышению доверия к ней со стороны общества. Соответствующее </w:t>
            </w:r>
            <w:r w:rsidR="00AB2088" w:rsidRPr="00C6206E">
              <w:rPr>
                <w:rFonts w:ascii="Times New Roman" w:hAnsi="Times New Roman" w:cs="Times New Roman"/>
                <w:sz w:val="24"/>
                <w:szCs w:val="24"/>
              </w:rPr>
              <w:t>мероприятие предусмотрено</w:t>
            </w:r>
            <w:r w:rsidRPr="00C6206E">
              <w:rPr>
                <w:rFonts w:ascii="Times New Roman" w:hAnsi="Times New Roman" w:cs="Times New Roman"/>
                <w:sz w:val="24"/>
                <w:szCs w:val="24"/>
              </w:rPr>
              <w:t xml:space="preserve"> в пункте 21 ОНП по реализации Послания (утв. Указом Президента от 29 марта 2022 года №847). </w:t>
            </w:r>
          </w:p>
          <w:p w:rsidR="000721F1" w:rsidRPr="00C6206E" w:rsidRDefault="000721F1" w:rsidP="001216DC">
            <w:pPr>
              <w:tabs>
                <w:tab w:val="left" w:pos="851"/>
                <w:tab w:val="left" w:pos="993"/>
              </w:tabs>
              <w:spacing w:after="0" w:line="240" w:lineRule="auto"/>
              <w:jc w:val="both"/>
              <w:rPr>
                <w:rFonts w:ascii="Times New Roman" w:hAnsi="Times New Roman" w:cs="Times New Roman"/>
                <w:sz w:val="20"/>
                <w:szCs w:val="28"/>
              </w:rPr>
            </w:pPr>
            <w:r w:rsidRPr="00C6206E">
              <w:rPr>
                <w:rFonts w:ascii="Times New Roman" w:hAnsi="Times New Roman" w:cs="Times New Roman"/>
                <w:sz w:val="24"/>
                <w:szCs w:val="24"/>
              </w:rPr>
              <w:t>Также в</w:t>
            </w:r>
            <w:r w:rsidRPr="00C6206E">
              <w:rPr>
                <w:rFonts w:ascii="Times New Roman" w:hAnsi="Times New Roman" w:cs="Times New Roman"/>
                <w:szCs w:val="24"/>
              </w:rPr>
              <w:t xml:space="preserve"> </w:t>
            </w:r>
            <w:r w:rsidRPr="00C6206E">
              <w:rPr>
                <w:rFonts w:ascii="Times New Roman" w:hAnsi="Times New Roman" w:cs="Times New Roman"/>
                <w:sz w:val="24"/>
                <w:szCs w:val="28"/>
              </w:rPr>
              <w:t xml:space="preserve">п.4.11 Концепции правовой политики Республики Казахстан до 2030 года, утвержденной Указом Президента Республики Казахстан </w:t>
            </w:r>
            <w:r w:rsidRPr="00C6206E">
              <w:rPr>
                <w:rFonts w:ascii="Times New Roman" w:hAnsi="Times New Roman" w:cs="Times New Roman"/>
                <w:sz w:val="24"/>
                <w:szCs w:val="28"/>
              </w:rPr>
              <w:lastRenderedPageBreak/>
              <w:t>от 15 октября 2021 года №674, в качестве одной из задач дальнейшего реформирования правоохранительной и судебной систем указано максимальное обеспечение доступа граждан к правосудию.</w:t>
            </w:r>
          </w:p>
          <w:p w:rsidR="000721F1" w:rsidRPr="00C6206E" w:rsidRDefault="000721F1" w:rsidP="001216DC">
            <w:pPr>
              <w:spacing w:after="0" w:line="240" w:lineRule="auto"/>
              <w:jc w:val="both"/>
              <w:rPr>
                <w:rFonts w:ascii="Times New Roman" w:hAnsi="Times New Roman" w:cs="Times New Roman"/>
                <w:sz w:val="24"/>
                <w:szCs w:val="24"/>
              </w:rPr>
            </w:pPr>
            <w:r w:rsidRPr="00C6206E">
              <w:rPr>
                <w:rFonts w:ascii="Times New Roman" w:hAnsi="Times New Roman" w:cs="Times New Roman"/>
                <w:sz w:val="24"/>
                <w:szCs w:val="24"/>
              </w:rPr>
              <w:t xml:space="preserve">В связи с этим предлагается предусмотреть возможность рассмотрения судами с участием присяжных не только дел об особо тяжких, </w:t>
            </w:r>
            <w:r w:rsidRPr="00C6206E">
              <w:rPr>
                <w:rFonts w:ascii="Times New Roman" w:hAnsi="Times New Roman" w:cs="Times New Roman"/>
                <w:b/>
                <w:sz w:val="24"/>
                <w:szCs w:val="24"/>
              </w:rPr>
              <w:t xml:space="preserve">но и </w:t>
            </w:r>
            <w:r w:rsidR="00041619">
              <w:rPr>
                <w:rFonts w:ascii="Times New Roman" w:hAnsi="Times New Roman" w:cs="Times New Roman"/>
                <w:b/>
                <w:sz w:val="24"/>
                <w:szCs w:val="24"/>
              </w:rPr>
              <w:t>иных</w:t>
            </w:r>
            <w:r w:rsidRPr="00C6206E">
              <w:rPr>
                <w:rFonts w:ascii="Times New Roman" w:hAnsi="Times New Roman" w:cs="Times New Roman"/>
                <w:b/>
                <w:sz w:val="24"/>
                <w:szCs w:val="24"/>
              </w:rPr>
              <w:t xml:space="preserve"> преступлениях</w:t>
            </w:r>
            <w:r w:rsidRPr="00C6206E">
              <w:rPr>
                <w:rFonts w:ascii="Times New Roman" w:hAnsi="Times New Roman" w:cs="Times New Roman"/>
                <w:sz w:val="24"/>
                <w:szCs w:val="24"/>
              </w:rPr>
              <w:t>, вынесение приговоров по которым затрагивает интересы большого числа граждан или вызывает резонанс в обществе.</w:t>
            </w:r>
          </w:p>
          <w:p w:rsidR="000721F1" w:rsidRPr="00C6206E" w:rsidRDefault="000721F1" w:rsidP="001216DC">
            <w:pPr>
              <w:spacing w:after="0" w:line="240" w:lineRule="auto"/>
              <w:jc w:val="both"/>
              <w:rPr>
                <w:rFonts w:ascii="Times New Roman" w:hAnsi="Times New Roman" w:cs="Times New Roman"/>
                <w:sz w:val="24"/>
                <w:szCs w:val="24"/>
              </w:rPr>
            </w:pPr>
            <w:r w:rsidRPr="00C6206E">
              <w:rPr>
                <w:rFonts w:ascii="Times New Roman" w:hAnsi="Times New Roman" w:cs="Times New Roman"/>
                <w:sz w:val="24"/>
                <w:szCs w:val="24"/>
              </w:rPr>
              <w:t>Это дела о пытках, рейдерстве, браконьерстве, ДТП со смертельными исходами, совершенные лицами</w:t>
            </w:r>
            <w:r w:rsidRPr="00C6206E">
              <w:rPr>
                <w:rFonts w:ascii="Times New Roman" w:hAnsi="Times New Roman" w:cs="Times New Roman"/>
              </w:rPr>
              <w:t xml:space="preserve">, </w:t>
            </w:r>
            <w:r w:rsidRPr="00C6206E">
              <w:rPr>
                <w:rFonts w:ascii="Times New Roman" w:hAnsi="Times New Roman" w:cs="Times New Roman"/>
                <w:sz w:val="24"/>
                <w:szCs w:val="24"/>
              </w:rPr>
              <w:t xml:space="preserve">лишенными права управления транспортными средствами и находящимся в состоянии алкогольного, наркотического и (или) токсикоманического опьянения. </w:t>
            </w:r>
          </w:p>
        </w:tc>
      </w:tr>
      <w:tr w:rsidR="00F25359" w:rsidRPr="00C6206E" w:rsidTr="00394C01">
        <w:tc>
          <w:tcPr>
            <w:tcW w:w="534" w:type="dxa"/>
            <w:shd w:val="clear" w:color="auto" w:fill="auto"/>
          </w:tcPr>
          <w:p w:rsidR="000721F1" w:rsidRPr="00C6206E" w:rsidRDefault="000721F1" w:rsidP="001216DC">
            <w:pPr>
              <w:spacing w:after="0" w:line="240" w:lineRule="auto"/>
              <w:rPr>
                <w:rFonts w:ascii="Times New Roman" w:hAnsi="Times New Roman" w:cs="Times New Roman"/>
                <w:sz w:val="24"/>
                <w:szCs w:val="24"/>
              </w:rPr>
            </w:pPr>
            <w:r w:rsidRPr="00C6206E">
              <w:rPr>
                <w:rFonts w:ascii="Times New Roman" w:hAnsi="Times New Roman" w:cs="Times New Roman"/>
                <w:sz w:val="24"/>
                <w:szCs w:val="24"/>
              </w:rPr>
              <w:lastRenderedPageBreak/>
              <w:t>2.</w:t>
            </w:r>
          </w:p>
        </w:tc>
        <w:tc>
          <w:tcPr>
            <w:tcW w:w="2126" w:type="dxa"/>
            <w:shd w:val="clear" w:color="auto" w:fill="auto"/>
          </w:tcPr>
          <w:p w:rsidR="000721F1" w:rsidRPr="00C6206E" w:rsidRDefault="000721F1" w:rsidP="001216DC">
            <w:pPr>
              <w:spacing w:after="0" w:line="240" w:lineRule="auto"/>
              <w:jc w:val="center"/>
              <w:rPr>
                <w:rFonts w:ascii="Times New Roman" w:hAnsi="Times New Roman" w:cs="Times New Roman"/>
                <w:sz w:val="24"/>
                <w:szCs w:val="24"/>
              </w:rPr>
            </w:pPr>
            <w:r w:rsidRPr="00C6206E">
              <w:rPr>
                <w:rFonts w:ascii="Times New Roman" w:hAnsi="Times New Roman" w:cs="Times New Roman"/>
                <w:sz w:val="24"/>
                <w:szCs w:val="24"/>
              </w:rPr>
              <w:t>Часть 2</w:t>
            </w:r>
          </w:p>
          <w:p w:rsidR="000721F1" w:rsidRPr="00C6206E" w:rsidRDefault="000721F1" w:rsidP="001216DC">
            <w:pPr>
              <w:spacing w:after="0" w:line="240" w:lineRule="auto"/>
              <w:jc w:val="center"/>
              <w:rPr>
                <w:rFonts w:ascii="Times New Roman" w:hAnsi="Times New Roman" w:cs="Times New Roman"/>
                <w:sz w:val="24"/>
                <w:szCs w:val="24"/>
              </w:rPr>
            </w:pPr>
            <w:r w:rsidRPr="00C6206E">
              <w:rPr>
                <w:rFonts w:ascii="Times New Roman" w:hAnsi="Times New Roman" w:cs="Times New Roman"/>
                <w:sz w:val="24"/>
                <w:szCs w:val="24"/>
              </w:rPr>
              <w:t>статьи 308 УПК</w:t>
            </w:r>
          </w:p>
        </w:tc>
        <w:tc>
          <w:tcPr>
            <w:tcW w:w="3984"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t>Статья 308. Уголовные дела, подсудные специализированному межрайонному суду по уголовным делам</w:t>
            </w:r>
          </w:p>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t xml:space="preserve">2. Специализированным межрайонным судам по уголовным делам подсудны уголовные дела об особо тяжких преступлениях, за </w:t>
            </w:r>
            <w:r w:rsidRPr="00C6206E">
              <w:rPr>
                <w:rFonts w:ascii="Times New Roman" w:eastAsia="Times New Roman" w:hAnsi="Times New Roman" w:cs="Times New Roman"/>
                <w:sz w:val="24"/>
                <w:szCs w:val="24"/>
                <w:lang w:eastAsia="ru-RU"/>
              </w:rPr>
              <w:lastRenderedPageBreak/>
              <w:t>исключением дел, отнесенных к подсудности специализированных межрайонных военных судов по уголовным делам.</w:t>
            </w:r>
          </w:p>
          <w:p w:rsidR="000721F1" w:rsidRPr="00C6206E" w:rsidRDefault="000721F1" w:rsidP="001216DC">
            <w:pPr>
              <w:spacing w:after="0" w:line="240" w:lineRule="auto"/>
              <w:jc w:val="both"/>
              <w:rPr>
                <w:rFonts w:ascii="Times New Roman" w:eastAsia="Times New Roman" w:hAnsi="Times New Roman" w:cs="Times New Roman"/>
                <w:b/>
                <w:sz w:val="24"/>
                <w:szCs w:val="24"/>
                <w:lang w:eastAsia="ru-RU"/>
              </w:rPr>
            </w:pPr>
          </w:p>
        </w:tc>
        <w:tc>
          <w:tcPr>
            <w:tcW w:w="3985"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lastRenderedPageBreak/>
              <w:t>Статья 308. Уголовные дела, подсудные специализированному межрайонному суду по уголовным делам</w:t>
            </w:r>
          </w:p>
          <w:p w:rsidR="000721F1" w:rsidRPr="00C6206E" w:rsidRDefault="000721F1" w:rsidP="00F25359">
            <w:pPr>
              <w:spacing w:after="0" w:line="240" w:lineRule="auto"/>
              <w:jc w:val="both"/>
              <w:rPr>
                <w:rFonts w:ascii="Times New Roman" w:eastAsia="Times New Roman" w:hAnsi="Times New Roman" w:cs="Times New Roman"/>
                <w:b/>
                <w:sz w:val="24"/>
                <w:szCs w:val="24"/>
                <w:lang w:eastAsia="ru-RU"/>
              </w:rPr>
            </w:pPr>
            <w:r w:rsidRPr="00C6206E">
              <w:rPr>
                <w:rFonts w:ascii="Times New Roman" w:eastAsia="Times New Roman" w:hAnsi="Times New Roman" w:cs="Times New Roman"/>
                <w:sz w:val="24"/>
                <w:szCs w:val="24"/>
                <w:lang w:eastAsia="ru-RU"/>
              </w:rPr>
              <w:t xml:space="preserve">2. Специализированным межрайонным судам по уголовным делам подсудны уголовные дела об особо тяжких преступлениях, </w:t>
            </w:r>
            <w:r w:rsidRPr="00C6206E">
              <w:rPr>
                <w:rFonts w:ascii="Times New Roman" w:eastAsia="Times New Roman" w:hAnsi="Times New Roman" w:cs="Times New Roman"/>
                <w:b/>
                <w:sz w:val="24"/>
                <w:szCs w:val="24"/>
                <w:lang w:eastAsia="ru-RU"/>
              </w:rPr>
              <w:t xml:space="preserve">о </w:t>
            </w:r>
            <w:r w:rsidRPr="00C6206E">
              <w:rPr>
                <w:rFonts w:ascii="Times New Roman" w:eastAsia="Times New Roman" w:hAnsi="Times New Roman" w:cs="Times New Roman"/>
                <w:b/>
                <w:sz w:val="24"/>
                <w:szCs w:val="24"/>
                <w:lang w:eastAsia="ru-RU"/>
              </w:rPr>
              <w:lastRenderedPageBreak/>
              <w:t xml:space="preserve">преступлениях, предусмотренных статьями </w:t>
            </w:r>
            <w:r w:rsidRPr="00C6206E">
              <w:rPr>
                <w:rFonts w:ascii="Times New Roman" w:hAnsi="Times New Roman" w:cs="Times New Roman"/>
                <w:b/>
                <w:sz w:val="24"/>
                <w:szCs w:val="24"/>
              </w:rPr>
              <w:t>116 (частями второй и третьей), 146 (частями второй и третьей)</w:t>
            </w:r>
            <w:r w:rsidRPr="00C6206E">
              <w:rPr>
                <w:rFonts w:ascii="Times New Roman" w:hAnsi="Times New Roman" w:cs="Times New Roman"/>
                <w:sz w:val="24"/>
                <w:szCs w:val="24"/>
              </w:rPr>
              <w:t xml:space="preserve">, </w:t>
            </w:r>
            <w:r w:rsidRPr="00C6206E">
              <w:rPr>
                <w:rFonts w:ascii="Times New Roman" w:hAnsi="Times New Roman" w:cs="Times New Roman"/>
                <w:b/>
                <w:sz w:val="24"/>
                <w:szCs w:val="24"/>
              </w:rPr>
              <w:t>249 (частью второй)</w:t>
            </w:r>
            <w:r w:rsidRPr="00C6206E">
              <w:rPr>
                <w:rFonts w:ascii="Times New Roman" w:hAnsi="Times New Roman" w:cs="Times New Roman"/>
                <w:sz w:val="24"/>
                <w:szCs w:val="24"/>
              </w:rPr>
              <w:t xml:space="preserve">, </w:t>
            </w:r>
            <w:r w:rsidR="00B54558" w:rsidRPr="00C6206E">
              <w:rPr>
                <w:rFonts w:ascii="Times New Roman" w:hAnsi="Times New Roman" w:cs="Times New Roman"/>
                <w:b/>
                <w:sz w:val="24"/>
                <w:szCs w:val="28"/>
              </w:rPr>
              <w:t>3</w:t>
            </w:r>
            <w:r w:rsidR="00B54558">
              <w:rPr>
                <w:rFonts w:ascii="Times New Roman" w:hAnsi="Times New Roman" w:cs="Times New Roman"/>
                <w:b/>
                <w:sz w:val="24"/>
                <w:szCs w:val="28"/>
              </w:rPr>
              <w:t>17</w:t>
            </w:r>
            <w:r w:rsidR="00B54558" w:rsidRPr="00C6206E">
              <w:rPr>
                <w:rFonts w:ascii="Times New Roman" w:hAnsi="Times New Roman" w:cs="Times New Roman"/>
                <w:b/>
                <w:sz w:val="24"/>
                <w:szCs w:val="28"/>
              </w:rPr>
              <w:t xml:space="preserve"> (частью четвертой),</w:t>
            </w:r>
            <w:r w:rsidR="00B54558">
              <w:rPr>
                <w:rFonts w:ascii="Times New Roman" w:hAnsi="Times New Roman" w:cs="Times New Roman"/>
                <w:b/>
                <w:sz w:val="24"/>
                <w:szCs w:val="28"/>
              </w:rPr>
              <w:t xml:space="preserve"> </w:t>
            </w:r>
            <w:r w:rsidRPr="00C6206E">
              <w:rPr>
                <w:rFonts w:ascii="Times New Roman" w:hAnsi="Times New Roman" w:cs="Times New Roman"/>
                <w:b/>
                <w:sz w:val="24"/>
                <w:szCs w:val="24"/>
              </w:rPr>
              <w:t>335 (частью четвертой), 337 (частями четвертой и шестой)</w:t>
            </w:r>
            <w:r w:rsidRPr="00C6206E">
              <w:rPr>
                <w:rFonts w:ascii="Times New Roman" w:hAnsi="Times New Roman" w:cs="Times New Roman"/>
                <w:sz w:val="24"/>
                <w:szCs w:val="24"/>
              </w:rPr>
              <w:t xml:space="preserve">, </w:t>
            </w:r>
            <w:r w:rsidR="00B54558" w:rsidRPr="00C6206E">
              <w:rPr>
                <w:rFonts w:ascii="Times New Roman" w:hAnsi="Times New Roman" w:cs="Times New Roman"/>
                <w:b/>
                <w:sz w:val="24"/>
                <w:szCs w:val="28"/>
              </w:rPr>
              <w:t>3</w:t>
            </w:r>
            <w:r w:rsidR="00B54558">
              <w:rPr>
                <w:rFonts w:ascii="Times New Roman" w:hAnsi="Times New Roman" w:cs="Times New Roman"/>
                <w:b/>
                <w:sz w:val="24"/>
                <w:szCs w:val="28"/>
              </w:rPr>
              <w:t>4</w:t>
            </w:r>
            <w:r w:rsidR="00B54558" w:rsidRPr="00C6206E">
              <w:rPr>
                <w:rFonts w:ascii="Times New Roman" w:hAnsi="Times New Roman" w:cs="Times New Roman"/>
                <w:b/>
                <w:sz w:val="24"/>
                <w:szCs w:val="28"/>
              </w:rPr>
              <w:t>5 (частью четвертой), 3</w:t>
            </w:r>
            <w:r w:rsidR="00B54558">
              <w:rPr>
                <w:rFonts w:ascii="Times New Roman" w:hAnsi="Times New Roman" w:cs="Times New Roman"/>
                <w:b/>
                <w:sz w:val="24"/>
                <w:szCs w:val="28"/>
              </w:rPr>
              <w:t>45-1</w:t>
            </w:r>
            <w:r w:rsidR="00B54558" w:rsidRPr="00C6206E">
              <w:rPr>
                <w:rFonts w:ascii="Times New Roman" w:hAnsi="Times New Roman" w:cs="Times New Roman"/>
                <w:b/>
                <w:sz w:val="24"/>
                <w:szCs w:val="28"/>
              </w:rPr>
              <w:t xml:space="preserve"> (частью четвертой),</w:t>
            </w:r>
            <w:r w:rsidR="00B54558">
              <w:rPr>
                <w:rFonts w:ascii="Times New Roman" w:hAnsi="Times New Roman" w:cs="Times New Roman"/>
                <w:b/>
                <w:sz w:val="24"/>
                <w:szCs w:val="28"/>
              </w:rPr>
              <w:t xml:space="preserve"> </w:t>
            </w:r>
            <w:r w:rsidRPr="00C6206E">
              <w:rPr>
                <w:rFonts w:ascii="Times New Roman" w:hAnsi="Times New Roman" w:cs="Times New Roman"/>
                <w:b/>
                <w:sz w:val="24"/>
                <w:szCs w:val="24"/>
              </w:rPr>
              <w:t>346 (частями пятой и шестой)</w:t>
            </w:r>
            <w:r w:rsidRPr="00C6206E">
              <w:rPr>
                <w:rFonts w:ascii="Times New Roman" w:hAnsi="Times New Roman" w:cs="Times New Roman"/>
                <w:sz w:val="24"/>
                <w:szCs w:val="28"/>
              </w:rPr>
              <w:t xml:space="preserve"> Уголовного кодекса Республики Казахстан</w:t>
            </w:r>
            <w:r w:rsidRPr="00C6206E">
              <w:rPr>
                <w:rFonts w:ascii="Times New Roman" w:hAnsi="Times New Roman" w:cs="Times New Roman"/>
                <w:b/>
                <w:sz w:val="24"/>
                <w:szCs w:val="24"/>
              </w:rPr>
              <w:t xml:space="preserve">, </w:t>
            </w:r>
            <w:r w:rsidRPr="00C6206E">
              <w:rPr>
                <w:rFonts w:ascii="Times New Roman" w:eastAsia="Times New Roman" w:hAnsi="Times New Roman" w:cs="Times New Roman"/>
                <w:sz w:val="24"/>
                <w:szCs w:val="24"/>
                <w:lang w:eastAsia="ru-RU"/>
              </w:rPr>
              <w:t>за исключением дел, отнесенных к подсудности специализированных межрайонных военных судов по уголовным делам.</w:t>
            </w:r>
          </w:p>
        </w:tc>
        <w:tc>
          <w:tcPr>
            <w:tcW w:w="3985" w:type="dxa"/>
            <w:shd w:val="clear" w:color="auto" w:fill="auto"/>
          </w:tcPr>
          <w:p w:rsidR="000721F1" w:rsidRPr="00C6206E" w:rsidRDefault="000721F1" w:rsidP="001216DC">
            <w:pPr>
              <w:pStyle w:val="a6"/>
              <w:ind w:firstLine="412"/>
              <w:jc w:val="both"/>
              <w:rPr>
                <w:rFonts w:ascii="Times New Roman" w:eastAsia="Times New Roman" w:hAnsi="Times New Roman"/>
                <w:sz w:val="24"/>
                <w:szCs w:val="24"/>
                <w:lang w:eastAsia="ru-RU"/>
              </w:rPr>
            </w:pPr>
            <w:r w:rsidRPr="00C6206E">
              <w:rPr>
                <w:rFonts w:ascii="Times New Roman" w:hAnsi="Times New Roman"/>
                <w:sz w:val="24"/>
                <w:szCs w:val="24"/>
              </w:rPr>
              <w:lastRenderedPageBreak/>
              <w:t xml:space="preserve">Действующей </w:t>
            </w:r>
            <w:r w:rsidR="00AB2088" w:rsidRPr="00C6206E">
              <w:rPr>
                <w:rFonts w:ascii="Times New Roman" w:hAnsi="Times New Roman"/>
                <w:sz w:val="24"/>
                <w:szCs w:val="24"/>
              </w:rPr>
              <w:t>редакцией предусматривается</w:t>
            </w:r>
            <w:r w:rsidRPr="00C6206E">
              <w:rPr>
                <w:rFonts w:ascii="Times New Roman" w:hAnsi="Times New Roman"/>
                <w:sz w:val="24"/>
                <w:szCs w:val="24"/>
              </w:rPr>
              <w:t xml:space="preserve"> участие присяжных заседателях по делам об особо тяжких преступлениях, рассмотрение которых подсудно С</w:t>
            </w:r>
            <w:r w:rsidRPr="00C6206E">
              <w:rPr>
                <w:rFonts w:ascii="Times New Roman" w:eastAsia="Times New Roman" w:hAnsi="Times New Roman"/>
                <w:sz w:val="24"/>
                <w:szCs w:val="24"/>
                <w:lang w:eastAsia="ru-RU"/>
              </w:rPr>
              <w:t xml:space="preserve">пециализированным межрайонным судам по уголовным делам и Специализированным </w:t>
            </w:r>
            <w:r w:rsidRPr="00C6206E">
              <w:rPr>
                <w:rFonts w:ascii="Times New Roman" w:eastAsia="Times New Roman" w:hAnsi="Times New Roman"/>
                <w:sz w:val="24"/>
                <w:szCs w:val="24"/>
                <w:lang w:eastAsia="ru-RU"/>
              </w:rPr>
              <w:lastRenderedPageBreak/>
              <w:t xml:space="preserve">межрайонным военным судам по уголовным делам. </w:t>
            </w:r>
          </w:p>
          <w:p w:rsidR="000721F1" w:rsidRPr="00C6206E" w:rsidRDefault="000721F1" w:rsidP="00AB2088">
            <w:pPr>
              <w:pStyle w:val="a6"/>
              <w:ind w:firstLine="412"/>
              <w:jc w:val="both"/>
              <w:rPr>
                <w:rFonts w:ascii="Times New Roman" w:hAnsi="Times New Roman"/>
                <w:sz w:val="24"/>
                <w:szCs w:val="24"/>
              </w:rPr>
            </w:pPr>
            <w:r w:rsidRPr="00C6206E">
              <w:rPr>
                <w:rFonts w:ascii="Times New Roman" w:hAnsi="Times New Roman"/>
                <w:sz w:val="24"/>
                <w:szCs w:val="24"/>
              </w:rPr>
              <w:t xml:space="preserve">В связи с расширением категорий дел с участием присяжных заседателей путем включения в них дел о </w:t>
            </w:r>
            <w:r w:rsidRPr="00B54558">
              <w:rPr>
                <w:rFonts w:ascii="Times New Roman" w:hAnsi="Times New Roman"/>
                <w:sz w:val="24"/>
                <w:szCs w:val="24"/>
              </w:rPr>
              <w:t>тяжких</w:t>
            </w:r>
            <w:r w:rsidRPr="00C6206E">
              <w:rPr>
                <w:rFonts w:ascii="Times New Roman" w:hAnsi="Times New Roman"/>
                <w:sz w:val="24"/>
                <w:szCs w:val="24"/>
              </w:rPr>
              <w:t xml:space="preserve"> преступлениях</w:t>
            </w:r>
            <w:r w:rsidR="00B54558">
              <w:rPr>
                <w:rFonts w:ascii="Times New Roman" w:hAnsi="Times New Roman"/>
                <w:sz w:val="24"/>
                <w:szCs w:val="24"/>
              </w:rPr>
              <w:t xml:space="preserve"> </w:t>
            </w:r>
            <w:r w:rsidR="00B54558">
              <w:rPr>
                <w:rFonts w:ascii="Times New Roman" w:hAnsi="Times New Roman"/>
                <w:sz w:val="24"/>
                <w:szCs w:val="24"/>
                <w:lang w:val="kk-KZ"/>
              </w:rPr>
              <w:t>и преступлениях средней тяжести</w:t>
            </w:r>
            <w:r w:rsidRPr="00C6206E">
              <w:rPr>
                <w:rFonts w:ascii="Times New Roman" w:hAnsi="Times New Roman"/>
                <w:sz w:val="24"/>
                <w:szCs w:val="24"/>
              </w:rPr>
              <w:t>, требуется внесение изменений в статьи 308 и 309 УПК, определяющие подсудность С</w:t>
            </w:r>
            <w:r w:rsidRPr="00C6206E">
              <w:rPr>
                <w:rFonts w:ascii="Times New Roman" w:eastAsia="Times New Roman" w:hAnsi="Times New Roman"/>
                <w:sz w:val="24"/>
                <w:szCs w:val="24"/>
                <w:lang w:eastAsia="ru-RU"/>
              </w:rPr>
              <w:t>пециализированных межрайонных судов по уголовным делам и Специализированных межрайонных военных судов по уголовным делам.</w:t>
            </w:r>
            <w:r w:rsidRPr="00C6206E">
              <w:rPr>
                <w:rFonts w:ascii="Times New Roman" w:hAnsi="Times New Roman"/>
                <w:sz w:val="24"/>
                <w:szCs w:val="24"/>
              </w:rPr>
              <w:t xml:space="preserve">   </w:t>
            </w:r>
          </w:p>
        </w:tc>
      </w:tr>
      <w:tr w:rsidR="00F25359" w:rsidRPr="00C6206E" w:rsidTr="00394C01">
        <w:tc>
          <w:tcPr>
            <w:tcW w:w="534" w:type="dxa"/>
            <w:shd w:val="clear" w:color="auto" w:fill="auto"/>
          </w:tcPr>
          <w:p w:rsidR="000721F1" w:rsidRPr="00C6206E" w:rsidRDefault="000721F1" w:rsidP="001216DC">
            <w:pPr>
              <w:spacing w:after="0" w:line="240" w:lineRule="auto"/>
              <w:rPr>
                <w:rFonts w:ascii="Times New Roman" w:hAnsi="Times New Roman" w:cs="Times New Roman"/>
                <w:sz w:val="24"/>
                <w:szCs w:val="24"/>
              </w:rPr>
            </w:pPr>
            <w:r w:rsidRPr="00C6206E">
              <w:rPr>
                <w:rFonts w:ascii="Times New Roman" w:hAnsi="Times New Roman" w:cs="Times New Roman"/>
                <w:sz w:val="24"/>
                <w:szCs w:val="24"/>
              </w:rPr>
              <w:lastRenderedPageBreak/>
              <w:t>3.</w:t>
            </w:r>
          </w:p>
        </w:tc>
        <w:tc>
          <w:tcPr>
            <w:tcW w:w="2126" w:type="dxa"/>
            <w:shd w:val="clear" w:color="auto" w:fill="auto"/>
          </w:tcPr>
          <w:p w:rsidR="000721F1" w:rsidRPr="00C6206E" w:rsidRDefault="000721F1" w:rsidP="001216DC">
            <w:pPr>
              <w:spacing w:after="0" w:line="240" w:lineRule="auto"/>
              <w:jc w:val="center"/>
              <w:rPr>
                <w:rFonts w:ascii="Times New Roman" w:hAnsi="Times New Roman" w:cs="Times New Roman"/>
                <w:sz w:val="24"/>
                <w:szCs w:val="24"/>
              </w:rPr>
            </w:pPr>
            <w:r w:rsidRPr="00C6206E">
              <w:rPr>
                <w:rFonts w:ascii="Times New Roman" w:hAnsi="Times New Roman" w:cs="Times New Roman"/>
                <w:sz w:val="24"/>
                <w:szCs w:val="24"/>
              </w:rPr>
              <w:t>Пункт 2) части 2 статьи 309</w:t>
            </w:r>
          </w:p>
        </w:tc>
        <w:tc>
          <w:tcPr>
            <w:tcW w:w="3984"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t>Статья 309. Подсудность уголовных дел специализированным межрайонным военным судам по уголовным делам и военным судам гарнизонов</w:t>
            </w:r>
          </w:p>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t>2. Специализированным межрайонным военным судам по уголовным делам подсудны уголовные дела:</w:t>
            </w:r>
          </w:p>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t xml:space="preserve">2) о других особо тяжких преступлениях,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w:t>
            </w:r>
            <w:r w:rsidRPr="00C6206E">
              <w:rPr>
                <w:rFonts w:ascii="Times New Roman" w:eastAsia="Times New Roman" w:hAnsi="Times New Roman" w:cs="Times New Roman"/>
                <w:sz w:val="24"/>
                <w:szCs w:val="24"/>
                <w:lang w:eastAsia="ru-RU"/>
              </w:rPr>
              <w:lastRenderedPageBreak/>
              <w:t>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0721F1" w:rsidRPr="00C6206E" w:rsidRDefault="000721F1" w:rsidP="001216DC">
            <w:pPr>
              <w:spacing w:after="0" w:line="240" w:lineRule="auto"/>
              <w:jc w:val="both"/>
              <w:rPr>
                <w:rFonts w:ascii="Times New Roman" w:eastAsia="Times New Roman" w:hAnsi="Times New Roman" w:cs="Times New Roman"/>
                <w:b/>
                <w:sz w:val="24"/>
                <w:szCs w:val="24"/>
                <w:lang w:eastAsia="ru-RU"/>
              </w:rPr>
            </w:pPr>
          </w:p>
        </w:tc>
        <w:tc>
          <w:tcPr>
            <w:tcW w:w="3985"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lastRenderedPageBreak/>
              <w:t>Статья 309. Подсудность уголовных дел специализированным межрайонным военным судам по уголовным делам и военным судам гарнизонов</w:t>
            </w:r>
          </w:p>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t>2. Специализированным межрайонным военным судам по уголовным делам подсудны уголовные дела:</w:t>
            </w:r>
          </w:p>
          <w:p w:rsidR="000721F1" w:rsidRPr="00C6206E" w:rsidRDefault="000721F1" w:rsidP="001216DC">
            <w:pPr>
              <w:spacing w:after="0" w:line="240" w:lineRule="auto"/>
              <w:jc w:val="both"/>
              <w:rPr>
                <w:rFonts w:ascii="Times New Roman" w:eastAsia="Times New Roman" w:hAnsi="Times New Roman" w:cs="Times New Roman"/>
                <w:b/>
                <w:sz w:val="24"/>
                <w:szCs w:val="24"/>
                <w:lang w:eastAsia="ru-RU"/>
              </w:rPr>
            </w:pPr>
            <w:r w:rsidRPr="00C6206E">
              <w:rPr>
                <w:rFonts w:ascii="Times New Roman" w:eastAsia="Times New Roman" w:hAnsi="Times New Roman" w:cs="Times New Roman"/>
                <w:sz w:val="24"/>
                <w:szCs w:val="24"/>
                <w:lang w:eastAsia="ru-RU"/>
              </w:rPr>
              <w:t xml:space="preserve">2) о других особо тяжких преступлениях, </w:t>
            </w:r>
            <w:r w:rsidRPr="00C6206E">
              <w:rPr>
                <w:rFonts w:ascii="Times New Roman" w:eastAsia="Times New Roman" w:hAnsi="Times New Roman" w:cs="Times New Roman"/>
                <w:b/>
                <w:sz w:val="24"/>
                <w:szCs w:val="24"/>
                <w:lang w:eastAsia="ru-RU"/>
              </w:rPr>
              <w:t xml:space="preserve">о преступлениях, предусмотренных статьями </w:t>
            </w:r>
            <w:r w:rsidRPr="00C6206E">
              <w:rPr>
                <w:rFonts w:ascii="Times New Roman" w:hAnsi="Times New Roman" w:cs="Times New Roman"/>
                <w:b/>
                <w:sz w:val="24"/>
                <w:szCs w:val="24"/>
              </w:rPr>
              <w:t>116 (частями второй и третьей), 146 (частями второй и третьей)</w:t>
            </w:r>
            <w:r w:rsidRPr="00C6206E">
              <w:rPr>
                <w:rFonts w:ascii="Times New Roman" w:hAnsi="Times New Roman" w:cs="Times New Roman"/>
                <w:sz w:val="24"/>
                <w:szCs w:val="24"/>
              </w:rPr>
              <w:t xml:space="preserve">, </w:t>
            </w:r>
            <w:r w:rsidRPr="00C6206E">
              <w:rPr>
                <w:rFonts w:ascii="Times New Roman" w:hAnsi="Times New Roman" w:cs="Times New Roman"/>
                <w:b/>
                <w:sz w:val="24"/>
                <w:szCs w:val="24"/>
              </w:rPr>
              <w:t>249 (частью второй)</w:t>
            </w:r>
            <w:r w:rsidRPr="00C6206E">
              <w:rPr>
                <w:rFonts w:ascii="Times New Roman" w:hAnsi="Times New Roman" w:cs="Times New Roman"/>
                <w:sz w:val="24"/>
                <w:szCs w:val="24"/>
              </w:rPr>
              <w:t xml:space="preserve">, </w:t>
            </w:r>
            <w:r w:rsidR="00B54558">
              <w:rPr>
                <w:rFonts w:ascii="Times New Roman" w:hAnsi="Times New Roman" w:cs="Times New Roman"/>
                <w:b/>
                <w:sz w:val="24"/>
                <w:szCs w:val="28"/>
              </w:rPr>
              <w:t>317</w:t>
            </w:r>
            <w:r w:rsidR="00B54558" w:rsidRPr="00C6206E">
              <w:rPr>
                <w:rFonts w:ascii="Times New Roman" w:hAnsi="Times New Roman" w:cs="Times New Roman"/>
                <w:b/>
                <w:sz w:val="24"/>
                <w:szCs w:val="28"/>
              </w:rPr>
              <w:t xml:space="preserve"> (частью четвертой),</w:t>
            </w:r>
            <w:r w:rsidR="00B54558">
              <w:rPr>
                <w:rFonts w:ascii="Times New Roman" w:hAnsi="Times New Roman" w:cs="Times New Roman"/>
                <w:b/>
                <w:sz w:val="24"/>
                <w:szCs w:val="28"/>
              </w:rPr>
              <w:t xml:space="preserve"> </w:t>
            </w:r>
            <w:r w:rsidRPr="00C6206E">
              <w:rPr>
                <w:rFonts w:ascii="Times New Roman" w:hAnsi="Times New Roman" w:cs="Times New Roman"/>
                <w:b/>
                <w:sz w:val="24"/>
                <w:szCs w:val="24"/>
              </w:rPr>
              <w:t>335 (частью четвертой), 337 (частями четвертой и шестой)</w:t>
            </w:r>
            <w:r w:rsidRPr="00C6206E">
              <w:rPr>
                <w:rFonts w:ascii="Times New Roman" w:hAnsi="Times New Roman" w:cs="Times New Roman"/>
                <w:sz w:val="24"/>
                <w:szCs w:val="24"/>
              </w:rPr>
              <w:t xml:space="preserve">, </w:t>
            </w:r>
            <w:r w:rsidR="00B54558" w:rsidRPr="00C6206E">
              <w:rPr>
                <w:rFonts w:ascii="Times New Roman" w:hAnsi="Times New Roman" w:cs="Times New Roman"/>
                <w:b/>
                <w:sz w:val="24"/>
                <w:szCs w:val="28"/>
              </w:rPr>
              <w:t>3</w:t>
            </w:r>
            <w:r w:rsidR="00B54558">
              <w:rPr>
                <w:rFonts w:ascii="Times New Roman" w:hAnsi="Times New Roman" w:cs="Times New Roman"/>
                <w:b/>
                <w:sz w:val="24"/>
                <w:szCs w:val="28"/>
              </w:rPr>
              <w:t>4</w:t>
            </w:r>
            <w:r w:rsidR="00B54558" w:rsidRPr="00C6206E">
              <w:rPr>
                <w:rFonts w:ascii="Times New Roman" w:hAnsi="Times New Roman" w:cs="Times New Roman"/>
                <w:b/>
                <w:sz w:val="24"/>
                <w:szCs w:val="28"/>
              </w:rPr>
              <w:t>5 (частью четвертой), 3</w:t>
            </w:r>
            <w:r w:rsidR="00B54558">
              <w:rPr>
                <w:rFonts w:ascii="Times New Roman" w:hAnsi="Times New Roman" w:cs="Times New Roman"/>
                <w:b/>
                <w:sz w:val="24"/>
                <w:szCs w:val="28"/>
              </w:rPr>
              <w:t>4</w:t>
            </w:r>
            <w:r w:rsidR="00B54558" w:rsidRPr="00C6206E">
              <w:rPr>
                <w:rFonts w:ascii="Times New Roman" w:hAnsi="Times New Roman" w:cs="Times New Roman"/>
                <w:b/>
                <w:sz w:val="24"/>
                <w:szCs w:val="28"/>
              </w:rPr>
              <w:t>5</w:t>
            </w:r>
            <w:r w:rsidR="00B54558">
              <w:rPr>
                <w:rFonts w:ascii="Times New Roman" w:hAnsi="Times New Roman" w:cs="Times New Roman"/>
                <w:b/>
                <w:sz w:val="24"/>
                <w:szCs w:val="28"/>
              </w:rPr>
              <w:t>-1</w:t>
            </w:r>
            <w:r w:rsidR="00B54558" w:rsidRPr="00C6206E">
              <w:rPr>
                <w:rFonts w:ascii="Times New Roman" w:hAnsi="Times New Roman" w:cs="Times New Roman"/>
                <w:b/>
                <w:sz w:val="24"/>
                <w:szCs w:val="28"/>
              </w:rPr>
              <w:t xml:space="preserve"> (частью </w:t>
            </w:r>
            <w:r w:rsidR="00B54558" w:rsidRPr="00C6206E">
              <w:rPr>
                <w:rFonts w:ascii="Times New Roman" w:hAnsi="Times New Roman" w:cs="Times New Roman"/>
                <w:b/>
                <w:sz w:val="24"/>
                <w:szCs w:val="28"/>
              </w:rPr>
              <w:lastRenderedPageBreak/>
              <w:t>четвертой),</w:t>
            </w:r>
            <w:r w:rsidR="00B54558">
              <w:rPr>
                <w:rFonts w:ascii="Times New Roman" w:hAnsi="Times New Roman" w:cs="Times New Roman"/>
                <w:b/>
                <w:sz w:val="24"/>
                <w:szCs w:val="28"/>
              </w:rPr>
              <w:t xml:space="preserve"> </w:t>
            </w:r>
            <w:r w:rsidRPr="00C6206E">
              <w:rPr>
                <w:rFonts w:ascii="Times New Roman" w:hAnsi="Times New Roman" w:cs="Times New Roman"/>
                <w:b/>
                <w:sz w:val="24"/>
                <w:szCs w:val="24"/>
              </w:rPr>
              <w:t>346 (частями пятой и шестой)</w:t>
            </w:r>
            <w:r w:rsidRPr="00C6206E">
              <w:rPr>
                <w:rFonts w:ascii="Times New Roman" w:hAnsi="Times New Roman" w:cs="Times New Roman"/>
                <w:sz w:val="24"/>
                <w:szCs w:val="28"/>
              </w:rPr>
              <w:t xml:space="preserve"> Уголовного кодекса Республики Казахстан</w:t>
            </w:r>
            <w:r w:rsidRPr="00C6206E">
              <w:rPr>
                <w:rFonts w:ascii="Times New Roman" w:hAnsi="Times New Roman" w:cs="Times New Roman"/>
                <w:b/>
                <w:sz w:val="24"/>
                <w:szCs w:val="24"/>
              </w:rPr>
              <w:t>,</w:t>
            </w:r>
            <w:r w:rsidRPr="00C6206E">
              <w:rPr>
                <w:rFonts w:ascii="Times New Roman" w:hAnsi="Times New Roman" w:cs="Times New Roman"/>
                <w:sz w:val="24"/>
                <w:szCs w:val="24"/>
              </w:rPr>
              <w:t xml:space="preserve"> </w:t>
            </w:r>
            <w:r w:rsidRPr="00C6206E">
              <w:rPr>
                <w:rFonts w:ascii="Times New Roman" w:eastAsia="Times New Roman" w:hAnsi="Times New Roman" w:cs="Times New Roman"/>
                <w:sz w:val="24"/>
                <w:szCs w:val="24"/>
                <w:lang w:eastAsia="ru-RU"/>
              </w:rPr>
              <w:t>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tc>
        <w:tc>
          <w:tcPr>
            <w:tcW w:w="3985" w:type="dxa"/>
            <w:shd w:val="clear" w:color="auto" w:fill="auto"/>
          </w:tcPr>
          <w:p w:rsidR="000721F1" w:rsidRPr="00C6206E" w:rsidRDefault="000721F1" w:rsidP="001216DC">
            <w:pPr>
              <w:spacing w:after="0" w:line="240" w:lineRule="auto"/>
              <w:jc w:val="both"/>
              <w:rPr>
                <w:rFonts w:ascii="Times New Roman" w:hAnsi="Times New Roman" w:cs="Times New Roman"/>
                <w:sz w:val="24"/>
                <w:szCs w:val="24"/>
              </w:rPr>
            </w:pPr>
            <w:r w:rsidRPr="00C6206E">
              <w:rPr>
                <w:rFonts w:ascii="Times New Roman" w:hAnsi="Times New Roman" w:cs="Times New Roman"/>
                <w:sz w:val="24"/>
                <w:szCs w:val="24"/>
              </w:rPr>
              <w:lastRenderedPageBreak/>
              <w:t>Обоснование, аналогичное изложенному в позиции 2</w:t>
            </w:r>
            <w:r w:rsidR="00F25359" w:rsidRPr="00C6206E">
              <w:rPr>
                <w:rFonts w:ascii="Times New Roman" w:hAnsi="Times New Roman" w:cs="Times New Roman"/>
                <w:sz w:val="24"/>
                <w:szCs w:val="24"/>
              </w:rPr>
              <w:t>.</w:t>
            </w:r>
          </w:p>
        </w:tc>
      </w:tr>
      <w:tr w:rsidR="00F25359" w:rsidRPr="00C6206E" w:rsidTr="00394C01">
        <w:tc>
          <w:tcPr>
            <w:tcW w:w="534" w:type="dxa"/>
            <w:shd w:val="clear" w:color="auto" w:fill="auto"/>
          </w:tcPr>
          <w:p w:rsidR="000721F1" w:rsidRPr="00C6206E" w:rsidRDefault="000721F1" w:rsidP="001216DC">
            <w:pPr>
              <w:spacing w:after="0" w:line="240" w:lineRule="auto"/>
              <w:rPr>
                <w:rFonts w:ascii="Times New Roman" w:hAnsi="Times New Roman" w:cs="Times New Roman"/>
                <w:sz w:val="24"/>
                <w:szCs w:val="24"/>
              </w:rPr>
            </w:pPr>
            <w:r w:rsidRPr="00C6206E">
              <w:rPr>
                <w:rFonts w:ascii="Times New Roman" w:hAnsi="Times New Roman" w:cs="Times New Roman"/>
                <w:sz w:val="24"/>
                <w:szCs w:val="24"/>
              </w:rPr>
              <w:lastRenderedPageBreak/>
              <w:t>4.</w:t>
            </w:r>
          </w:p>
        </w:tc>
        <w:tc>
          <w:tcPr>
            <w:tcW w:w="2126" w:type="dxa"/>
            <w:shd w:val="clear" w:color="auto" w:fill="auto"/>
          </w:tcPr>
          <w:p w:rsidR="000721F1" w:rsidRPr="00C6206E" w:rsidRDefault="000721F1" w:rsidP="001216DC">
            <w:pPr>
              <w:spacing w:after="0" w:line="240" w:lineRule="auto"/>
              <w:jc w:val="center"/>
              <w:rPr>
                <w:rFonts w:ascii="Times New Roman" w:hAnsi="Times New Roman" w:cs="Times New Roman"/>
                <w:sz w:val="24"/>
                <w:szCs w:val="24"/>
              </w:rPr>
            </w:pPr>
            <w:r w:rsidRPr="00C6206E">
              <w:rPr>
                <w:rFonts w:ascii="Times New Roman" w:hAnsi="Times New Roman" w:cs="Times New Roman"/>
                <w:sz w:val="24"/>
                <w:szCs w:val="24"/>
              </w:rPr>
              <w:t>Часть 4</w:t>
            </w:r>
          </w:p>
          <w:p w:rsidR="000721F1" w:rsidRPr="00C6206E" w:rsidRDefault="000721F1" w:rsidP="001216DC">
            <w:pPr>
              <w:spacing w:after="0" w:line="240" w:lineRule="auto"/>
              <w:jc w:val="center"/>
              <w:rPr>
                <w:rFonts w:ascii="Times New Roman" w:hAnsi="Times New Roman" w:cs="Times New Roman"/>
                <w:sz w:val="24"/>
                <w:szCs w:val="24"/>
              </w:rPr>
            </w:pPr>
            <w:r w:rsidRPr="00C6206E">
              <w:rPr>
                <w:rFonts w:ascii="Times New Roman" w:hAnsi="Times New Roman" w:cs="Times New Roman"/>
                <w:sz w:val="24"/>
                <w:szCs w:val="24"/>
              </w:rPr>
              <w:t>статьи 321 УПК</w:t>
            </w:r>
          </w:p>
        </w:tc>
        <w:tc>
          <w:tcPr>
            <w:tcW w:w="3984"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t>Статья 321. Проведение предварительного слушания</w:t>
            </w:r>
          </w:p>
          <w:p w:rsidR="000721F1" w:rsidRPr="00C6206E" w:rsidRDefault="000721F1" w:rsidP="001216DC">
            <w:pPr>
              <w:pStyle w:val="pj"/>
              <w:spacing w:before="0" w:beforeAutospacing="0" w:after="0" w:afterAutospacing="0"/>
              <w:jc w:val="both"/>
              <w:rPr>
                <w:color w:val="auto"/>
              </w:rPr>
            </w:pPr>
            <w:r w:rsidRPr="00C6206E">
              <w:rPr>
                <w:color w:val="auto"/>
              </w:rPr>
              <w:t xml:space="preserve">4. В ходе предварительного слушания судья выясняет у подсудимого, обвиняющегося в совершении преступления, за совершение которого уголовным законом предусмотрено пожизненное лишение свободы, за исключением дел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 об убийствах, </w:t>
            </w:r>
            <w:r w:rsidRPr="00C6206E">
              <w:rPr>
                <w:color w:val="auto"/>
              </w:rPr>
              <w:lastRenderedPageBreak/>
              <w:t xml:space="preserve">совершенных в условиях чрезвычайной ситуации и в ходе массовых беспорядков, а также о преступлениях, предусмотренных </w:t>
            </w:r>
            <w:bookmarkStart w:id="9" w:name="sub1004096138"/>
            <w:r w:rsidRPr="00C6206E">
              <w:rPr>
                <w:rStyle w:val="s2"/>
                <w:color w:val="auto"/>
              </w:rPr>
              <w:fldChar w:fldCharType="begin"/>
            </w:r>
            <w:r w:rsidRPr="00C6206E">
              <w:rPr>
                <w:rStyle w:val="s2"/>
                <w:color w:val="auto"/>
              </w:rPr>
              <w:instrText xml:space="preserve"> HYPERLINK "jl:31575252.1700000.1004096138_1" \o "Уголовный кодекс Республики Казахстан от 3 июля 2014 года № 226-V (с изменениями и дополнениями по состоянию на 02.03.2022 г.)" </w:instrText>
            </w:r>
            <w:r w:rsidRPr="00C6206E">
              <w:rPr>
                <w:rStyle w:val="s2"/>
                <w:color w:val="auto"/>
              </w:rPr>
              <w:fldChar w:fldCharType="separate"/>
            </w:r>
            <w:r w:rsidRPr="00C6206E">
              <w:rPr>
                <w:rStyle w:val="a5"/>
                <w:color w:val="auto"/>
                <w:u w:val="none"/>
              </w:rPr>
              <w:t>статьями 170</w:t>
            </w:r>
            <w:r w:rsidRPr="00C6206E">
              <w:rPr>
                <w:rStyle w:val="s2"/>
                <w:color w:val="auto"/>
              </w:rPr>
              <w:fldChar w:fldCharType="end"/>
            </w:r>
            <w:bookmarkEnd w:id="9"/>
            <w:r w:rsidRPr="00C6206E">
              <w:rPr>
                <w:color w:val="auto"/>
              </w:rPr>
              <w:t xml:space="preserve"> (частью четвертой), </w:t>
            </w:r>
            <w:bookmarkStart w:id="10" w:name="sub1004096143"/>
            <w:r w:rsidRPr="00C6206E">
              <w:rPr>
                <w:rStyle w:val="s2"/>
                <w:color w:val="auto"/>
              </w:rPr>
              <w:fldChar w:fldCharType="begin"/>
            </w:r>
            <w:r w:rsidRPr="00C6206E">
              <w:rPr>
                <w:rStyle w:val="s2"/>
                <w:color w:val="auto"/>
              </w:rPr>
              <w:instrText xml:space="preserve"> HYPERLINK "jl:31575252.1750000" </w:instrText>
            </w:r>
            <w:r w:rsidRPr="00C6206E">
              <w:rPr>
                <w:rStyle w:val="s2"/>
                <w:color w:val="auto"/>
              </w:rPr>
              <w:fldChar w:fldCharType="separate"/>
            </w:r>
            <w:r w:rsidRPr="00C6206E">
              <w:rPr>
                <w:rStyle w:val="a5"/>
                <w:color w:val="auto"/>
                <w:u w:val="none"/>
              </w:rPr>
              <w:t>175</w:t>
            </w:r>
            <w:r w:rsidRPr="00C6206E">
              <w:rPr>
                <w:rStyle w:val="s2"/>
                <w:color w:val="auto"/>
              </w:rPr>
              <w:fldChar w:fldCharType="end"/>
            </w:r>
            <w:bookmarkEnd w:id="10"/>
            <w:r w:rsidRPr="00C6206E">
              <w:rPr>
                <w:color w:val="auto"/>
              </w:rPr>
              <w:t xml:space="preserve">, </w:t>
            </w:r>
            <w:bookmarkStart w:id="11" w:name="sub1004096145"/>
            <w:r w:rsidRPr="00C6206E">
              <w:rPr>
                <w:rStyle w:val="s2"/>
                <w:color w:val="auto"/>
              </w:rPr>
              <w:fldChar w:fldCharType="begin"/>
            </w:r>
            <w:r w:rsidRPr="00C6206E">
              <w:rPr>
                <w:rStyle w:val="s2"/>
                <w:color w:val="auto"/>
              </w:rPr>
              <w:instrText xml:space="preserve"> HYPERLINK "jl:31575252.1770000" </w:instrText>
            </w:r>
            <w:r w:rsidRPr="00C6206E">
              <w:rPr>
                <w:rStyle w:val="s2"/>
                <w:color w:val="auto"/>
              </w:rPr>
              <w:fldChar w:fldCharType="separate"/>
            </w:r>
            <w:r w:rsidRPr="00C6206E">
              <w:rPr>
                <w:rStyle w:val="a5"/>
                <w:color w:val="auto"/>
                <w:u w:val="none"/>
              </w:rPr>
              <w:t>177, 178</w:t>
            </w:r>
            <w:r w:rsidRPr="00C6206E">
              <w:rPr>
                <w:rStyle w:val="s2"/>
                <w:color w:val="auto"/>
              </w:rPr>
              <w:fldChar w:fldCharType="end"/>
            </w:r>
            <w:bookmarkEnd w:id="11"/>
            <w:r w:rsidRPr="00C6206E">
              <w:rPr>
                <w:color w:val="auto"/>
              </w:rPr>
              <w:t xml:space="preserve">, </w:t>
            </w:r>
            <w:bookmarkStart w:id="12" w:name="sub1004096152"/>
            <w:r w:rsidRPr="00C6206E">
              <w:rPr>
                <w:rStyle w:val="s2"/>
                <w:color w:val="auto"/>
              </w:rPr>
              <w:fldChar w:fldCharType="begin"/>
            </w:r>
            <w:r w:rsidRPr="00C6206E">
              <w:rPr>
                <w:rStyle w:val="s2"/>
                <w:color w:val="auto"/>
              </w:rPr>
              <w:instrText xml:space="preserve"> HYPERLINK "jl:31575252.1840000" </w:instrText>
            </w:r>
            <w:r w:rsidRPr="00C6206E">
              <w:rPr>
                <w:rStyle w:val="s2"/>
                <w:color w:val="auto"/>
              </w:rPr>
              <w:fldChar w:fldCharType="separate"/>
            </w:r>
            <w:r w:rsidRPr="00C6206E">
              <w:rPr>
                <w:rStyle w:val="a5"/>
                <w:color w:val="auto"/>
                <w:u w:val="none"/>
              </w:rPr>
              <w:t>184</w:t>
            </w:r>
            <w:r w:rsidRPr="00C6206E">
              <w:rPr>
                <w:rStyle w:val="s2"/>
                <w:color w:val="auto"/>
              </w:rPr>
              <w:fldChar w:fldCharType="end"/>
            </w:r>
            <w:bookmarkEnd w:id="12"/>
            <w:r w:rsidRPr="00C6206E">
              <w:rPr>
                <w:color w:val="auto"/>
              </w:rPr>
              <w:t xml:space="preserve">, </w:t>
            </w:r>
            <w:bookmarkStart w:id="13" w:name="sub1004096223"/>
            <w:r w:rsidRPr="00C6206E">
              <w:rPr>
                <w:rStyle w:val="s2"/>
                <w:color w:val="auto"/>
              </w:rPr>
              <w:fldChar w:fldCharType="begin"/>
            </w:r>
            <w:r w:rsidRPr="00C6206E">
              <w:rPr>
                <w:rStyle w:val="s2"/>
                <w:color w:val="auto"/>
              </w:rPr>
              <w:instrText xml:space="preserve"> HYPERLINK "jl:31575252.2550000.1004096223_4" \o "Уголовный кодекс Республики Казахстан от 3 июля 2014 года № 226-V (с изменениями и дополнениями по состоянию на 02.03.2022 г.)" </w:instrText>
            </w:r>
            <w:r w:rsidRPr="00C6206E">
              <w:rPr>
                <w:rStyle w:val="s2"/>
                <w:color w:val="auto"/>
              </w:rPr>
              <w:fldChar w:fldCharType="separate"/>
            </w:r>
            <w:r w:rsidRPr="00C6206E">
              <w:rPr>
                <w:rStyle w:val="a5"/>
                <w:color w:val="auto"/>
                <w:u w:val="none"/>
              </w:rPr>
              <w:t>255</w:t>
            </w:r>
            <w:r w:rsidRPr="00C6206E">
              <w:rPr>
                <w:rStyle w:val="s2"/>
                <w:color w:val="auto"/>
              </w:rPr>
              <w:fldChar w:fldCharType="end"/>
            </w:r>
            <w:bookmarkEnd w:id="13"/>
            <w:r w:rsidRPr="00C6206E">
              <w:rPr>
                <w:color w:val="auto"/>
              </w:rPr>
              <w:t xml:space="preserve"> (частью четвертой), </w:t>
            </w:r>
            <w:bookmarkStart w:id="14" w:name="sub1004096231"/>
            <w:r w:rsidRPr="00C6206E">
              <w:rPr>
                <w:rStyle w:val="s2"/>
                <w:color w:val="auto"/>
              </w:rPr>
              <w:fldChar w:fldCharType="begin"/>
            </w:r>
            <w:r w:rsidRPr="00C6206E">
              <w:rPr>
                <w:rStyle w:val="s2"/>
                <w:color w:val="auto"/>
              </w:rPr>
              <w:instrText xml:space="preserve"> HYPERLINK "jl:31575252.2630000.1004096231_0" \o "Уголовный кодекс Республики Казахстан от 3 июля 2014 года № 226-V (с изменениями и дополнениями по состоянию на 02.03.2022 г.)" </w:instrText>
            </w:r>
            <w:r w:rsidRPr="00C6206E">
              <w:rPr>
                <w:rStyle w:val="s2"/>
                <w:color w:val="auto"/>
              </w:rPr>
              <w:fldChar w:fldCharType="separate"/>
            </w:r>
            <w:r w:rsidRPr="00C6206E">
              <w:rPr>
                <w:rStyle w:val="a5"/>
                <w:color w:val="auto"/>
                <w:u w:val="none"/>
              </w:rPr>
              <w:t>263</w:t>
            </w:r>
            <w:r w:rsidRPr="00C6206E">
              <w:rPr>
                <w:rStyle w:val="s2"/>
                <w:color w:val="auto"/>
              </w:rPr>
              <w:fldChar w:fldCharType="end"/>
            </w:r>
            <w:bookmarkEnd w:id="14"/>
            <w:r w:rsidRPr="00C6206E">
              <w:rPr>
                <w:color w:val="auto"/>
              </w:rPr>
              <w:t xml:space="preserve"> (частью пятой), </w:t>
            </w:r>
            <w:bookmarkStart w:id="15" w:name="sub1004096254"/>
            <w:r w:rsidRPr="00C6206E">
              <w:rPr>
                <w:rStyle w:val="s2"/>
                <w:color w:val="auto"/>
              </w:rPr>
              <w:fldChar w:fldCharType="begin"/>
            </w:r>
            <w:r w:rsidRPr="00C6206E">
              <w:rPr>
                <w:rStyle w:val="s2"/>
                <w:color w:val="auto"/>
              </w:rPr>
              <w:instrText xml:space="preserve"> HYPERLINK "jl:31575252.2860000.1004096254_1" \o "Уголовный кодекс Республики Казахстан от 3 июля 2014 года № 226-V (с изменениями и дополнениями по состоянию на 02.03.2022 г.)" </w:instrText>
            </w:r>
            <w:r w:rsidRPr="00C6206E">
              <w:rPr>
                <w:rStyle w:val="s2"/>
                <w:color w:val="auto"/>
              </w:rPr>
              <w:fldChar w:fldCharType="separate"/>
            </w:r>
            <w:r w:rsidRPr="00C6206E">
              <w:rPr>
                <w:rStyle w:val="a5"/>
                <w:color w:val="auto"/>
                <w:u w:val="none"/>
              </w:rPr>
              <w:t>286</w:t>
            </w:r>
            <w:r w:rsidRPr="00C6206E">
              <w:rPr>
                <w:rStyle w:val="s2"/>
                <w:color w:val="auto"/>
              </w:rPr>
              <w:fldChar w:fldCharType="end"/>
            </w:r>
            <w:bookmarkEnd w:id="15"/>
            <w:r w:rsidRPr="00C6206E">
              <w:rPr>
                <w:color w:val="auto"/>
              </w:rPr>
              <w:t xml:space="preserve"> (частью четвертой), </w:t>
            </w:r>
            <w:bookmarkStart w:id="16" w:name="sub1004096264"/>
            <w:r w:rsidRPr="00C6206E">
              <w:rPr>
                <w:rStyle w:val="s2"/>
                <w:color w:val="auto"/>
              </w:rPr>
              <w:fldChar w:fldCharType="begin"/>
            </w:r>
            <w:r w:rsidRPr="00C6206E">
              <w:rPr>
                <w:rStyle w:val="s2"/>
                <w:color w:val="auto"/>
              </w:rPr>
              <w:instrText xml:space="preserve"> HYPERLINK "jl:31575252.2970000.1004096264_2" \o "Уголовный кодекс Республики Казахстан от 3 июля 2014 года № 226-V (с изменениями и дополнениями по состоянию на 02.03.2022 г.)" </w:instrText>
            </w:r>
            <w:r w:rsidRPr="00C6206E">
              <w:rPr>
                <w:rStyle w:val="s2"/>
                <w:color w:val="auto"/>
              </w:rPr>
              <w:fldChar w:fldCharType="separate"/>
            </w:r>
            <w:r w:rsidRPr="00C6206E">
              <w:rPr>
                <w:rStyle w:val="a5"/>
                <w:color w:val="auto"/>
                <w:u w:val="none"/>
              </w:rPr>
              <w:t>297</w:t>
            </w:r>
            <w:r w:rsidRPr="00C6206E">
              <w:rPr>
                <w:rStyle w:val="s2"/>
                <w:color w:val="auto"/>
              </w:rPr>
              <w:fldChar w:fldCharType="end"/>
            </w:r>
            <w:bookmarkEnd w:id="16"/>
            <w:r w:rsidRPr="00C6206E">
              <w:rPr>
                <w:color w:val="auto"/>
              </w:rPr>
              <w:t xml:space="preserve"> (частью четвертой), </w:t>
            </w:r>
            <w:bookmarkStart w:id="17" w:name="sub1004096265"/>
            <w:r w:rsidRPr="00C6206E">
              <w:rPr>
                <w:rStyle w:val="s2"/>
                <w:color w:val="auto"/>
              </w:rPr>
              <w:fldChar w:fldCharType="begin"/>
            </w:r>
            <w:r w:rsidRPr="00C6206E">
              <w:rPr>
                <w:rStyle w:val="s2"/>
                <w:color w:val="auto"/>
              </w:rPr>
              <w:instrText xml:space="preserve"> HYPERLINK "jl:31575252.2980000.1004096265_1" \o "Уголовный кодекс Республики Казахстан от 3 июля 2014 года № 226-V (с изменениями и дополнениями по состоянию на 02.03.2022 г.)" </w:instrText>
            </w:r>
            <w:r w:rsidRPr="00C6206E">
              <w:rPr>
                <w:rStyle w:val="s2"/>
                <w:color w:val="auto"/>
              </w:rPr>
              <w:fldChar w:fldCharType="separate"/>
            </w:r>
            <w:r w:rsidRPr="00C6206E">
              <w:rPr>
                <w:rStyle w:val="a5"/>
                <w:color w:val="auto"/>
                <w:u w:val="none"/>
              </w:rPr>
              <w:t>298</w:t>
            </w:r>
            <w:r w:rsidRPr="00C6206E">
              <w:rPr>
                <w:rStyle w:val="s2"/>
                <w:color w:val="auto"/>
              </w:rPr>
              <w:fldChar w:fldCharType="end"/>
            </w:r>
            <w:bookmarkEnd w:id="17"/>
            <w:r w:rsidRPr="00C6206E">
              <w:rPr>
                <w:color w:val="auto"/>
              </w:rPr>
              <w:t xml:space="preserve"> (частью четвертой), </w:t>
            </w:r>
            <w:bookmarkStart w:id="18" w:name="sub1004096266"/>
            <w:r w:rsidRPr="00C6206E">
              <w:rPr>
                <w:rStyle w:val="s2"/>
                <w:color w:val="auto"/>
              </w:rPr>
              <w:fldChar w:fldCharType="begin"/>
            </w:r>
            <w:r w:rsidRPr="00C6206E">
              <w:rPr>
                <w:rStyle w:val="s2"/>
                <w:color w:val="auto"/>
              </w:rPr>
              <w:instrText xml:space="preserve"> HYPERLINK "jl:31575252.2990000" </w:instrText>
            </w:r>
            <w:r w:rsidRPr="00C6206E">
              <w:rPr>
                <w:rStyle w:val="s2"/>
                <w:color w:val="auto"/>
              </w:rPr>
              <w:fldChar w:fldCharType="separate"/>
            </w:r>
            <w:r w:rsidRPr="00C6206E">
              <w:rPr>
                <w:rStyle w:val="a5"/>
                <w:color w:val="auto"/>
                <w:u w:val="none"/>
              </w:rPr>
              <w:t>299</w:t>
            </w:r>
            <w:r w:rsidRPr="00C6206E">
              <w:rPr>
                <w:rStyle w:val="s2"/>
                <w:color w:val="auto"/>
              </w:rPr>
              <w:fldChar w:fldCharType="end"/>
            </w:r>
            <w:bookmarkEnd w:id="18"/>
            <w:r w:rsidRPr="00C6206E">
              <w:rPr>
                <w:color w:val="auto"/>
              </w:rPr>
              <w:t xml:space="preserve"> (частью четвертой)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w:t>
            </w:r>
          </w:p>
          <w:p w:rsidR="000721F1" w:rsidRPr="00C6206E" w:rsidRDefault="000721F1" w:rsidP="001216DC">
            <w:pPr>
              <w:spacing w:after="0" w:line="240" w:lineRule="auto"/>
              <w:jc w:val="both"/>
              <w:rPr>
                <w:rFonts w:ascii="Times New Roman" w:hAnsi="Times New Roman" w:cs="Times New Roman"/>
                <w:sz w:val="24"/>
                <w:szCs w:val="24"/>
              </w:rPr>
            </w:pPr>
          </w:p>
        </w:tc>
        <w:tc>
          <w:tcPr>
            <w:tcW w:w="3985" w:type="dxa"/>
            <w:shd w:val="clear" w:color="auto" w:fill="auto"/>
          </w:tcPr>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lastRenderedPageBreak/>
              <w:t>Статья 321. Проведение предварительного слушания</w:t>
            </w:r>
          </w:p>
          <w:p w:rsidR="000721F1" w:rsidRPr="00C6206E" w:rsidRDefault="000721F1" w:rsidP="001216DC">
            <w:pPr>
              <w:spacing w:after="0" w:line="240" w:lineRule="auto"/>
              <w:jc w:val="both"/>
              <w:rPr>
                <w:rFonts w:ascii="Times New Roman" w:hAnsi="Times New Roman" w:cs="Times New Roman"/>
                <w:sz w:val="24"/>
                <w:szCs w:val="28"/>
              </w:rPr>
            </w:pP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 xml:space="preserve">4. В ходе предварительного слушания судья выясняет у подсудимого, обвиняемого в совершении особо тяжкого преступления, а также в совершении преступлений, предусмотренных статьями </w:t>
            </w:r>
            <w:r w:rsidRPr="00C6206E">
              <w:rPr>
                <w:rFonts w:ascii="Times New Roman" w:hAnsi="Times New Roman" w:cs="Times New Roman"/>
                <w:b/>
                <w:sz w:val="24"/>
                <w:szCs w:val="28"/>
              </w:rPr>
              <w:t xml:space="preserve">116 (частями второй и третьей), </w:t>
            </w:r>
            <w:r w:rsidRPr="00C6206E">
              <w:rPr>
                <w:rFonts w:ascii="Times New Roman" w:hAnsi="Times New Roman" w:cs="Times New Roman"/>
                <w:sz w:val="24"/>
                <w:szCs w:val="28"/>
              </w:rPr>
              <w:t>125</w:t>
            </w:r>
            <w:r w:rsidRPr="00C6206E">
              <w:rPr>
                <w:rFonts w:ascii="Times New Roman" w:hAnsi="Times New Roman" w:cs="Times New Roman"/>
                <w:b/>
                <w:sz w:val="24"/>
                <w:szCs w:val="28"/>
              </w:rPr>
              <w:t xml:space="preserve"> </w:t>
            </w:r>
            <w:r w:rsidRPr="00C6206E">
              <w:rPr>
                <w:rFonts w:ascii="Times New Roman" w:hAnsi="Times New Roman" w:cs="Times New Roman"/>
                <w:sz w:val="24"/>
                <w:szCs w:val="28"/>
              </w:rPr>
              <w:t>(пунктом 1) части третьей), 128 (пунктом 1) части четвертой), 132 (частью пятой), 135 (пунктом 1) части</w:t>
            </w:r>
            <w:r w:rsidRPr="00C6206E">
              <w:rPr>
                <w:rFonts w:ascii="Times New Roman" w:hAnsi="Times New Roman" w:cs="Times New Roman"/>
                <w:sz w:val="24"/>
                <w:szCs w:val="28"/>
                <w:lang w:val="kk-KZ"/>
              </w:rPr>
              <w:t xml:space="preserve"> </w:t>
            </w:r>
            <w:r w:rsidRPr="00C6206E">
              <w:rPr>
                <w:rFonts w:ascii="Times New Roman" w:hAnsi="Times New Roman" w:cs="Times New Roman"/>
                <w:sz w:val="24"/>
                <w:szCs w:val="28"/>
              </w:rPr>
              <w:t xml:space="preserve">четвертой), </w:t>
            </w:r>
            <w:r w:rsidRPr="00C6206E">
              <w:rPr>
                <w:rFonts w:ascii="Times New Roman" w:hAnsi="Times New Roman" w:cs="Times New Roman"/>
                <w:b/>
                <w:sz w:val="24"/>
                <w:szCs w:val="28"/>
              </w:rPr>
              <w:t>146 (частями второй и третьей)</w:t>
            </w:r>
            <w:r w:rsidRPr="00C6206E">
              <w:rPr>
                <w:rFonts w:ascii="Times New Roman" w:hAnsi="Times New Roman" w:cs="Times New Roman"/>
                <w:sz w:val="24"/>
                <w:szCs w:val="28"/>
              </w:rPr>
              <w:t>, 160, 163, 164 (частью</w:t>
            </w:r>
            <w:r w:rsidRPr="00C6206E">
              <w:rPr>
                <w:rFonts w:ascii="Times New Roman" w:hAnsi="Times New Roman" w:cs="Times New Roman"/>
                <w:b/>
                <w:sz w:val="24"/>
                <w:szCs w:val="28"/>
              </w:rPr>
              <w:t xml:space="preserve"> </w:t>
            </w:r>
            <w:r w:rsidRPr="00C6206E">
              <w:rPr>
                <w:rFonts w:ascii="Times New Roman" w:hAnsi="Times New Roman" w:cs="Times New Roman"/>
                <w:sz w:val="24"/>
                <w:szCs w:val="28"/>
              </w:rPr>
              <w:t xml:space="preserve">второй), 168, </w:t>
            </w:r>
            <w:r w:rsidRPr="00C6206E">
              <w:rPr>
                <w:rFonts w:ascii="Times New Roman" w:hAnsi="Times New Roman" w:cs="Times New Roman"/>
                <w:b/>
                <w:sz w:val="24"/>
                <w:szCs w:val="28"/>
              </w:rPr>
              <w:t xml:space="preserve">249 </w:t>
            </w:r>
            <w:r w:rsidRPr="00C6206E">
              <w:rPr>
                <w:rFonts w:ascii="Times New Roman" w:hAnsi="Times New Roman" w:cs="Times New Roman"/>
                <w:b/>
                <w:sz w:val="24"/>
                <w:szCs w:val="28"/>
              </w:rPr>
              <w:lastRenderedPageBreak/>
              <w:t xml:space="preserve">(частью второй), </w:t>
            </w:r>
            <w:r w:rsidR="00782E60">
              <w:rPr>
                <w:rFonts w:ascii="Times New Roman" w:hAnsi="Times New Roman" w:cs="Times New Roman"/>
                <w:b/>
                <w:sz w:val="24"/>
                <w:szCs w:val="28"/>
              </w:rPr>
              <w:t>317</w:t>
            </w:r>
            <w:r w:rsidR="00782E60" w:rsidRPr="00C6206E">
              <w:rPr>
                <w:rFonts w:ascii="Times New Roman" w:hAnsi="Times New Roman" w:cs="Times New Roman"/>
                <w:b/>
                <w:sz w:val="24"/>
                <w:szCs w:val="28"/>
              </w:rPr>
              <w:t xml:space="preserve"> (частью четвертой),</w:t>
            </w:r>
            <w:r w:rsidR="00782E60">
              <w:rPr>
                <w:rFonts w:ascii="Times New Roman" w:hAnsi="Times New Roman" w:cs="Times New Roman"/>
                <w:b/>
                <w:sz w:val="24"/>
                <w:szCs w:val="28"/>
              </w:rPr>
              <w:t xml:space="preserve"> </w:t>
            </w:r>
            <w:r w:rsidRPr="00C6206E">
              <w:rPr>
                <w:rFonts w:ascii="Times New Roman" w:hAnsi="Times New Roman" w:cs="Times New Roman"/>
                <w:b/>
                <w:sz w:val="24"/>
                <w:szCs w:val="28"/>
              </w:rPr>
              <w:t>335 (частью четвертой),</w:t>
            </w:r>
            <w:r w:rsidRPr="00C6206E">
              <w:rPr>
                <w:rFonts w:ascii="Times New Roman" w:hAnsi="Times New Roman" w:cs="Times New Roman"/>
                <w:b/>
                <w:sz w:val="24"/>
                <w:szCs w:val="28"/>
                <w:lang w:val="kk-KZ"/>
              </w:rPr>
              <w:t xml:space="preserve"> </w:t>
            </w:r>
            <w:r w:rsidRPr="00C6206E">
              <w:rPr>
                <w:rFonts w:ascii="Times New Roman" w:hAnsi="Times New Roman" w:cs="Times New Roman"/>
                <w:b/>
                <w:sz w:val="24"/>
                <w:szCs w:val="28"/>
              </w:rPr>
              <w:t>337 (частями четвертой</w:t>
            </w:r>
            <w:r w:rsidRPr="00C6206E">
              <w:rPr>
                <w:rFonts w:ascii="Times New Roman" w:hAnsi="Times New Roman" w:cs="Times New Roman"/>
                <w:b/>
                <w:sz w:val="24"/>
                <w:szCs w:val="28"/>
                <w:lang w:val="kk-KZ"/>
              </w:rPr>
              <w:t xml:space="preserve"> </w:t>
            </w:r>
            <w:r w:rsidRPr="00C6206E">
              <w:rPr>
                <w:rFonts w:ascii="Times New Roman" w:hAnsi="Times New Roman" w:cs="Times New Roman"/>
                <w:b/>
                <w:sz w:val="24"/>
                <w:szCs w:val="28"/>
              </w:rPr>
              <w:t xml:space="preserve">и шестой), </w:t>
            </w:r>
            <w:r w:rsidR="00782E60">
              <w:rPr>
                <w:rFonts w:ascii="Times New Roman" w:hAnsi="Times New Roman" w:cs="Times New Roman"/>
                <w:b/>
                <w:sz w:val="24"/>
                <w:szCs w:val="28"/>
              </w:rPr>
              <w:t>345</w:t>
            </w:r>
            <w:r w:rsidR="00782E60" w:rsidRPr="00C6206E">
              <w:rPr>
                <w:rFonts w:ascii="Times New Roman" w:hAnsi="Times New Roman" w:cs="Times New Roman"/>
                <w:b/>
                <w:sz w:val="24"/>
                <w:szCs w:val="28"/>
              </w:rPr>
              <w:t xml:space="preserve"> (частью четвертой), </w:t>
            </w:r>
            <w:r w:rsidR="00782E60">
              <w:rPr>
                <w:rFonts w:ascii="Times New Roman" w:hAnsi="Times New Roman" w:cs="Times New Roman"/>
                <w:b/>
                <w:sz w:val="24"/>
                <w:szCs w:val="28"/>
              </w:rPr>
              <w:t>345-1</w:t>
            </w:r>
            <w:r w:rsidR="00782E60" w:rsidRPr="00C6206E">
              <w:rPr>
                <w:rFonts w:ascii="Times New Roman" w:hAnsi="Times New Roman" w:cs="Times New Roman"/>
                <w:b/>
                <w:sz w:val="24"/>
                <w:szCs w:val="28"/>
              </w:rPr>
              <w:t xml:space="preserve"> (частью четвертой),</w:t>
            </w:r>
            <w:r w:rsidR="00782E60">
              <w:rPr>
                <w:rFonts w:ascii="Times New Roman" w:hAnsi="Times New Roman" w:cs="Times New Roman"/>
                <w:b/>
                <w:sz w:val="24"/>
                <w:szCs w:val="28"/>
              </w:rPr>
              <w:t xml:space="preserve"> </w:t>
            </w:r>
            <w:r w:rsidRPr="00C6206E">
              <w:rPr>
                <w:rFonts w:ascii="Times New Roman" w:hAnsi="Times New Roman" w:cs="Times New Roman"/>
                <w:b/>
                <w:sz w:val="24"/>
                <w:szCs w:val="28"/>
              </w:rPr>
              <w:t>346 (частями пятой и шестой),</w:t>
            </w:r>
            <w:r w:rsidRPr="00C6206E">
              <w:rPr>
                <w:rFonts w:ascii="Times New Roman" w:hAnsi="Times New Roman" w:cs="Times New Roman"/>
                <w:sz w:val="24"/>
                <w:szCs w:val="28"/>
              </w:rPr>
              <w:t xml:space="preserve"> 380-1 (пунктом 6) части</w:t>
            </w:r>
            <w:r w:rsidRPr="00C6206E">
              <w:rPr>
                <w:rFonts w:ascii="Times New Roman" w:hAnsi="Times New Roman" w:cs="Times New Roman"/>
                <w:b/>
                <w:sz w:val="24"/>
                <w:szCs w:val="28"/>
              </w:rPr>
              <w:t xml:space="preserve"> </w:t>
            </w:r>
            <w:r w:rsidRPr="00C6206E">
              <w:rPr>
                <w:rFonts w:ascii="Times New Roman" w:hAnsi="Times New Roman" w:cs="Times New Roman"/>
                <w:sz w:val="24"/>
                <w:szCs w:val="28"/>
              </w:rPr>
              <w:t>второй)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 Такое ходатайство не запрашивается в случае рассмотрения дел об:</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1) убийствах, совершенных в условиях чрезвычайной ситуации и в ходе массовых беспорядков;</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2) преступления против мира и безопасности человечества, против основ конституционного строя и безопасности государства;</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3) террористических и экстремистских преступлениях;</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4) воинских преступлениях, совершенных в военное время или боевой обстановке;</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5) преступлениях, совершенных в составе преступной группы;</w:t>
            </w:r>
          </w:p>
          <w:p w:rsidR="000721F1" w:rsidRPr="00C6206E" w:rsidRDefault="000721F1" w:rsidP="001216DC">
            <w:pPr>
              <w:spacing w:after="0" w:line="240" w:lineRule="auto"/>
              <w:jc w:val="both"/>
              <w:rPr>
                <w:rFonts w:ascii="Times New Roman" w:hAnsi="Times New Roman" w:cs="Times New Roman"/>
                <w:sz w:val="24"/>
              </w:rPr>
            </w:pPr>
            <w:r w:rsidRPr="00C6206E">
              <w:rPr>
                <w:rFonts w:ascii="Times New Roman" w:hAnsi="Times New Roman" w:cs="Times New Roman"/>
                <w:sz w:val="24"/>
                <w:szCs w:val="28"/>
              </w:rPr>
              <w:t>6) об особо тяжких преступлениях против половой неприкосновенности несовершеннолетних.</w:t>
            </w:r>
          </w:p>
        </w:tc>
        <w:tc>
          <w:tcPr>
            <w:tcW w:w="3985" w:type="dxa"/>
            <w:shd w:val="clear" w:color="auto" w:fill="auto"/>
          </w:tcPr>
          <w:p w:rsidR="000721F1" w:rsidRPr="00C6206E" w:rsidRDefault="00782E60" w:rsidP="00782E60">
            <w:pPr>
              <w:spacing w:after="0" w:line="240" w:lineRule="auto"/>
              <w:jc w:val="both"/>
              <w:rPr>
                <w:rFonts w:ascii="Times New Roman" w:hAnsi="Times New Roman" w:cs="Times New Roman"/>
                <w:sz w:val="24"/>
                <w:szCs w:val="24"/>
              </w:rPr>
            </w:pPr>
            <w:r w:rsidRPr="00C6206E">
              <w:rPr>
                <w:rFonts w:ascii="Times New Roman" w:hAnsi="Times New Roman" w:cs="Times New Roman"/>
                <w:sz w:val="24"/>
                <w:szCs w:val="24"/>
              </w:rPr>
              <w:lastRenderedPageBreak/>
              <w:t>В связи с расширением категорий дел с участием присяжных заседателей.</w:t>
            </w:r>
          </w:p>
        </w:tc>
      </w:tr>
      <w:tr w:rsidR="00F25359" w:rsidRPr="00C6206E" w:rsidTr="00394C01">
        <w:tc>
          <w:tcPr>
            <w:tcW w:w="534" w:type="dxa"/>
            <w:shd w:val="clear" w:color="auto" w:fill="auto"/>
          </w:tcPr>
          <w:p w:rsidR="000721F1" w:rsidRPr="00C6206E" w:rsidRDefault="000721F1" w:rsidP="001216DC">
            <w:pPr>
              <w:spacing w:after="0" w:line="240" w:lineRule="auto"/>
              <w:rPr>
                <w:rFonts w:ascii="Times New Roman" w:hAnsi="Times New Roman" w:cs="Times New Roman"/>
                <w:sz w:val="24"/>
                <w:szCs w:val="24"/>
              </w:rPr>
            </w:pPr>
            <w:r w:rsidRPr="00C6206E">
              <w:rPr>
                <w:rFonts w:ascii="Times New Roman" w:hAnsi="Times New Roman" w:cs="Times New Roman"/>
                <w:sz w:val="24"/>
                <w:szCs w:val="24"/>
              </w:rPr>
              <w:lastRenderedPageBreak/>
              <w:t>5.</w:t>
            </w:r>
          </w:p>
        </w:tc>
        <w:tc>
          <w:tcPr>
            <w:tcW w:w="2126" w:type="dxa"/>
            <w:shd w:val="clear" w:color="auto" w:fill="auto"/>
          </w:tcPr>
          <w:p w:rsidR="000721F1" w:rsidRPr="00C6206E" w:rsidRDefault="000721F1" w:rsidP="001216DC">
            <w:pPr>
              <w:spacing w:after="0" w:line="240" w:lineRule="auto"/>
              <w:jc w:val="center"/>
              <w:rPr>
                <w:rFonts w:ascii="Times New Roman" w:hAnsi="Times New Roman" w:cs="Times New Roman"/>
                <w:sz w:val="24"/>
                <w:szCs w:val="24"/>
              </w:rPr>
            </w:pPr>
            <w:r w:rsidRPr="00C6206E">
              <w:rPr>
                <w:rFonts w:ascii="Times New Roman" w:hAnsi="Times New Roman" w:cs="Times New Roman"/>
                <w:sz w:val="24"/>
                <w:szCs w:val="24"/>
              </w:rPr>
              <w:t>Части 1 и 2 статьи 631 УПК</w:t>
            </w:r>
          </w:p>
        </w:tc>
        <w:tc>
          <w:tcPr>
            <w:tcW w:w="3984"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t>Статья 631. Подсудность дел суду с участием присяжных заседателей</w:t>
            </w:r>
          </w:p>
          <w:p w:rsidR="000721F1" w:rsidRPr="00C6206E" w:rsidRDefault="000721F1" w:rsidP="001216DC">
            <w:pPr>
              <w:pStyle w:val="pj"/>
              <w:spacing w:before="0" w:beforeAutospacing="0" w:after="0" w:afterAutospacing="0"/>
              <w:jc w:val="both"/>
              <w:rPr>
                <w:color w:val="auto"/>
              </w:rPr>
            </w:pPr>
            <w:r w:rsidRPr="00C6206E">
              <w:rPr>
                <w:color w:val="auto"/>
              </w:rPr>
              <w:t xml:space="preserve">1. Суд с участием присяжных заседателей рассматривает дела о преступлениях, за совершение которых уголовным законом предусмотрено пожизненное лишение свободы, а также дела о преступлениях, предусмотренных </w:t>
            </w:r>
            <w:r w:rsidRPr="00C6206E">
              <w:rPr>
                <w:rStyle w:val="s0"/>
                <w:color w:val="auto"/>
              </w:rPr>
              <w:t>статьями 125</w:t>
            </w:r>
            <w:r w:rsidRPr="00C6206E">
              <w:rPr>
                <w:color w:val="auto"/>
              </w:rPr>
              <w:t xml:space="preserve"> (частью третьей), 128 (частью четвертой), 132 (частью пятой), 135 (частью четвертой), за исключением дел о преступлениях, предусмотренных </w:t>
            </w:r>
            <w:r w:rsidRPr="00C6206E">
              <w:rPr>
                <w:rStyle w:val="s0"/>
                <w:color w:val="auto"/>
              </w:rPr>
              <w:t>статьями 170</w:t>
            </w:r>
            <w:r w:rsidRPr="00C6206E">
              <w:rPr>
                <w:color w:val="auto"/>
              </w:rPr>
              <w:t xml:space="preserve">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w:t>
            </w:r>
          </w:p>
          <w:p w:rsidR="00F25359" w:rsidRPr="00C6206E" w:rsidRDefault="00F25359" w:rsidP="001216DC">
            <w:pPr>
              <w:pStyle w:val="pj"/>
              <w:spacing w:before="0" w:beforeAutospacing="0" w:after="0" w:afterAutospacing="0"/>
              <w:jc w:val="both"/>
              <w:rPr>
                <w:color w:val="auto"/>
              </w:rPr>
            </w:pPr>
          </w:p>
          <w:p w:rsidR="00F25359" w:rsidRPr="00C6206E" w:rsidRDefault="00F25359" w:rsidP="001216DC">
            <w:pPr>
              <w:pStyle w:val="pj"/>
              <w:spacing w:before="0" w:beforeAutospacing="0" w:after="0" w:afterAutospacing="0"/>
              <w:jc w:val="both"/>
              <w:rPr>
                <w:color w:val="auto"/>
              </w:rPr>
            </w:pPr>
          </w:p>
          <w:p w:rsidR="00F25359" w:rsidRPr="00C6206E" w:rsidRDefault="00F25359" w:rsidP="001216DC">
            <w:pPr>
              <w:pStyle w:val="pj"/>
              <w:spacing w:before="0" w:beforeAutospacing="0" w:after="0" w:afterAutospacing="0"/>
              <w:jc w:val="both"/>
              <w:rPr>
                <w:color w:val="auto"/>
              </w:rPr>
            </w:pPr>
          </w:p>
          <w:p w:rsidR="00F25359" w:rsidRPr="00C6206E" w:rsidRDefault="00F25359" w:rsidP="001216DC">
            <w:pPr>
              <w:pStyle w:val="pj"/>
              <w:spacing w:before="0" w:beforeAutospacing="0" w:after="0" w:afterAutospacing="0"/>
              <w:jc w:val="both"/>
              <w:rPr>
                <w:color w:val="auto"/>
              </w:rPr>
            </w:pPr>
          </w:p>
          <w:p w:rsidR="00F25359" w:rsidRPr="00C6206E" w:rsidRDefault="00F25359" w:rsidP="001216DC">
            <w:pPr>
              <w:pStyle w:val="pj"/>
              <w:spacing w:before="0" w:beforeAutospacing="0" w:after="0" w:afterAutospacing="0"/>
              <w:jc w:val="both"/>
              <w:rPr>
                <w:color w:val="auto"/>
              </w:rPr>
            </w:pPr>
          </w:p>
          <w:p w:rsidR="00F25359" w:rsidRPr="00C6206E" w:rsidRDefault="00F25359" w:rsidP="001216DC">
            <w:pPr>
              <w:pStyle w:val="pj"/>
              <w:spacing w:before="0" w:beforeAutospacing="0" w:after="0" w:afterAutospacing="0"/>
              <w:jc w:val="both"/>
              <w:rPr>
                <w:color w:val="auto"/>
              </w:rPr>
            </w:pPr>
          </w:p>
          <w:p w:rsidR="00F25359" w:rsidRPr="00C6206E" w:rsidRDefault="00F25359" w:rsidP="001216DC">
            <w:pPr>
              <w:pStyle w:val="pj"/>
              <w:spacing w:before="0" w:beforeAutospacing="0" w:after="0" w:afterAutospacing="0"/>
              <w:jc w:val="both"/>
              <w:rPr>
                <w:color w:val="auto"/>
              </w:rPr>
            </w:pPr>
          </w:p>
          <w:p w:rsidR="00F25359" w:rsidRPr="00C6206E" w:rsidRDefault="00F25359" w:rsidP="001216DC">
            <w:pPr>
              <w:pStyle w:val="pj"/>
              <w:spacing w:before="0" w:beforeAutospacing="0" w:after="0" w:afterAutospacing="0"/>
              <w:jc w:val="both"/>
              <w:rPr>
                <w:color w:val="auto"/>
              </w:rPr>
            </w:pPr>
          </w:p>
          <w:p w:rsidR="00F25359" w:rsidRPr="00C6206E" w:rsidRDefault="00F25359" w:rsidP="001216DC">
            <w:pPr>
              <w:pStyle w:val="pj"/>
              <w:spacing w:before="0" w:beforeAutospacing="0" w:after="0" w:afterAutospacing="0"/>
              <w:jc w:val="both"/>
              <w:rPr>
                <w:color w:val="auto"/>
              </w:rPr>
            </w:pPr>
          </w:p>
          <w:p w:rsidR="00F25359" w:rsidRPr="00C6206E" w:rsidRDefault="00F25359" w:rsidP="001216DC">
            <w:pPr>
              <w:pStyle w:val="pj"/>
              <w:spacing w:before="0" w:beforeAutospacing="0" w:after="0" w:afterAutospacing="0"/>
              <w:jc w:val="both"/>
              <w:rPr>
                <w:color w:val="auto"/>
              </w:rPr>
            </w:pPr>
          </w:p>
          <w:p w:rsidR="00F25359" w:rsidRPr="00C6206E" w:rsidRDefault="00F25359" w:rsidP="001216DC">
            <w:pPr>
              <w:pStyle w:val="pj"/>
              <w:spacing w:before="0" w:beforeAutospacing="0" w:after="0" w:afterAutospacing="0"/>
              <w:jc w:val="both"/>
              <w:rPr>
                <w:color w:val="auto"/>
              </w:rPr>
            </w:pPr>
          </w:p>
          <w:p w:rsidR="000721F1" w:rsidRPr="00C6206E" w:rsidRDefault="000721F1" w:rsidP="001216DC">
            <w:pPr>
              <w:pStyle w:val="pj"/>
              <w:spacing w:before="0" w:beforeAutospacing="0" w:after="0" w:afterAutospacing="0"/>
              <w:jc w:val="both"/>
              <w:rPr>
                <w:color w:val="auto"/>
              </w:rPr>
            </w:pPr>
            <w:r w:rsidRPr="00C6206E">
              <w:rPr>
                <w:color w:val="auto"/>
              </w:rPr>
              <w:t xml:space="preserve">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входят хотя бы одно преступление, за совершение которого уголовным законом предусмотрено пожизненное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исключением дел о преступлениях, предусмотренных статьями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а также об </w:t>
            </w:r>
            <w:r w:rsidRPr="00C6206E">
              <w:rPr>
                <w:color w:val="auto"/>
              </w:rPr>
              <w:lastRenderedPageBreak/>
              <w:t>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w:t>
            </w:r>
          </w:p>
          <w:p w:rsidR="000721F1" w:rsidRPr="00C6206E" w:rsidRDefault="000721F1" w:rsidP="001216DC">
            <w:pPr>
              <w:spacing w:after="0" w:line="240" w:lineRule="auto"/>
              <w:jc w:val="both"/>
              <w:rPr>
                <w:rFonts w:ascii="Times New Roman" w:hAnsi="Times New Roman" w:cs="Times New Roman"/>
                <w:sz w:val="24"/>
                <w:szCs w:val="24"/>
              </w:rPr>
            </w:pPr>
          </w:p>
        </w:tc>
        <w:tc>
          <w:tcPr>
            <w:tcW w:w="3985"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sz w:val="24"/>
                <w:szCs w:val="24"/>
                <w:lang w:eastAsia="ru-RU"/>
              </w:rPr>
              <w:lastRenderedPageBreak/>
              <w:t>Статья 631. Подсудность дел суду с участием присяжных заседателей</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 xml:space="preserve">1. Суд с участием присяжных заседателей рассматривает дела об особо тяжких преступлениях, за исключением дел об: </w:t>
            </w:r>
          </w:p>
          <w:p w:rsidR="00F25359"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1) убийствах, совершенных в условиях чрезвычайной ситуации и в ходе массовых беспорядков;</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 xml:space="preserve">2) преступлениях против мира и безопасности человечества, против основ конституционного строя и безопасности государства; </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 xml:space="preserve">3) террористических и экстремистских преступлениях; </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4) воинских преступлениях, совершенных в военное время или боевой обстановке; 5) преступлениях, совершенных в составе преступной группы;</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6)</w:t>
            </w:r>
            <w:r w:rsidRPr="00C6206E">
              <w:rPr>
                <w:rFonts w:ascii="Times New Roman" w:hAnsi="Times New Roman" w:cs="Times New Roman"/>
                <w:b/>
                <w:sz w:val="24"/>
                <w:szCs w:val="28"/>
              </w:rPr>
              <w:t xml:space="preserve"> </w:t>
            </w:r>
            <w:r w:rsidRPr="00C6206E">
              <w:rPr>
                <w:rFonts w:ascii="Times New Roman" w:hAnsi="Times New Roman" w:cs="Times New Roman"/>
                <w:sz w:val="24"/>
                <w:szCs w:val="28"/>
              </w:rPr>
              <w:t xml:space="preserve">об особо тяжких преступлениях против половой неприкосновенности несовершеннолетних. </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 xml:space="preserve">Преступления, предусмотренные статьями </w:t>
            </w:r>
            <w:r w:rsidRPr="00C6206E">
              <w:rPr>
                <w:rFonts w:ascii="Times New Roman" w:hAnsi="Times New Roman" w:cs="Times New Roman"/>
                <w:b/>
                <w:sz w:val="24"/>
                <w:szCs w:val="28"/>
              </w:rPr>
              <w:t xml:space="preserve">116 (частями второй и третьей), </w:t>
            </w:r>
            <w:r w:rsidRPr="00C6206E">
              <w:rPr>
                <w:rFonts w:ascii="Times New Roman" w:hAnsi="Times New Roman" w:cs="Times New Roman"/>
                <w:sz w:val="24"/>
                <w:szCs w:val="28"/>
              </w:rPr>
              <w:t>125 (пунктом 1) части третьей), 128 (пунктом 1) части четвертой), 132 (частью пятой), 135 (пунктом 1) части четвертой),</w:t>
            </w:r>
            <w:r w:rsidRPr="00C6206E">
              <w:rPr>
                <w:rFonts w:ascii="Times New Roman" w:hAnsi="Times New Roman" w:cs="Times New Roman"/>
                <w:b/>
                <w:sz w:val="24"/>
                <w:szCs w:val="28"/>
              </w:rPr>
              <w:t xml:space="preserve"> 146 (частями второй и третьей),</w:t>
            </w:r>
            <w:r w:rsidRPr="00C6206E">
              <w:rPr>
                <w:rFonts w:ascii="Times New Roman" w:hAnsi="Times New Roman" w:cs="Times New Roman"/>
                <w:sz w:val="24"/>
                <w:szCs w:val="28"/>
              </w:rPr>
              <w:t xml:space="preserve"> 160, 163, 164 (частью второй), 168, </w:t>
            </w:r>
            <w:r w:rsidRPr="00C6206E">
              <w:rPr>
                <w:rFonts w:ascii="Times New Roman" w:hAnsi="Times New Roman" w:cs="Times New Roman"/>
                <w:b/>
                <w:sz w:val="24"/>
                <w:szCs w:val="28"/>
              </w:rPr>
              <w:t xml:space="preserve">249 (частью второй), </w:t>
            </w:r>
            <w:r w:rsidR="00782E60">
              <w:rPr>
                <w:rFonts w:ascii="Times New Roman" w:hAnsi="Times New Roman" w:cs="Times New Roman"/>
                <w:b/>
                <w:sz w:val="24"/>
                <w:szCs w:val="28"/>
              </w:rPr>
              <w:t>317</w:t>
            </w:r>
            <w:r w:rsidR="00782E60" w:rsidRPr="00C6206E">
              <w:rPr>
                <w:rFonts w:ascii="Times New Roman" w:hAnsi="Times New Roman" w:cs="Times New Roman"/>
                <w:b/>
                <w:sz w:val="24"/>
                <w:szCs w:val="28"/>
              </w:rPr>
              <w:t xml:space="preserve"> (частью четвертой),</w:t>
            </w:r>
            <w:r w:rsidR="00782E60">
              <w:rPr>
                <w:rFonts w:ascii="Times New Roman" w:hAnsi="Times New Roman" w:cs="Times New Roman"/>
                <w:b/>
                <w:sz w:val="24"/>
                <w:szCs w:val="28"/>
              </w:rPr>
              <w:t xml:space="preserve"> </w:t>
            </w:r>
            <w:r w:rsidRPr="00C6206E">
              <w:rPr>
                <w:rFonts w:ascii="Times New Roman" w:hAnsi="Times New Roman" w:cs="Times New Roman"/>
                <w:b/>
                <w:sz w:val="24"/>
                <w:szCs w:val="28"/>
              </w:rPr>
              <w:t xml:space="preserve">335 (частью </w:t>
            </w:r>
            <w:r w:rsidRPr="00C6206E">
              <w:rPr>
                <w:rFonts w:ascii="Times New Roman" w:hAnsi="Times New Roman" w:cs="Times New Roman"/>
                <w:b/>
                <w:sz w:val="24"/>
                <w:szCs w:val="28"/>
              </w:rPr>
              <w:lastRenderedPageBreak/>
              <w:t xml:space="preserve">четвертой), 337 (частями четвертой и шестой), </w:t>
            </w:r>
            <w:r w:rsidR="00782E60">
              <w:rPr>
                <w:rFonts w:ascii="Times New Roman" w:hAnsi="Times New Roman" w:cs="Times New Roman"/>
                <w:b/>
                <w:sz w:val="24"/>
                <w:szCs w:val="28"/>
              </w:rPr>
              <w:t>345</w:t>
            </w:r>
            <w:r w:rsidR="00782E60" w:rsidRPr="00C6206E">
              <w:rPr>
                <w:rFonts w:ascii="Times New Roman" w:hAnsi="Times New Roman" w:cs="Times New Roman"/>
                <w:b/>
                <w:sz w:val="24"/>
                <w:szCs w:val="28"/>
              </w:rPr>
              <w:t xml:space="preserve"> (частью четвертой), </w:t>
            </w:r>
            <w:r w:rsidR="00782E60">
              <w:rPr>
                <w:rFonts w:ascii="Times New Roman" w:hAnsi="Times New Roman" w:cs="Times New Roman"/>
                <w:b/>
                <w:sz w:val="24"/>
                <w:szCs w:val="28"/>
              </w:rPr>
              <w:t>345-1</w:t>
            </w:r>
            <w:r w:rsidR="00782E60" w:rsidRPr="00C6206E">
              <w:rPr>
                <w:rFonts w:ascii="Times New Roman" w:hAnsi="Times New Roman" w:cs="Times New Roman"/>
                <w:b/>
                <w:sz w:val="24"/>
                <w:szCs w:val="28"/>
              </w:rPr>
              <w:t xml:space="preserve"> (частью четвертой),</w:t>
            </w:r>
            <w:r w:rsidR="00782E60">
              <w:rPr>
                <w:rFonts w:ascii="Times New Roman" w:hAnsi="Times New Roman" w:cs="Times New Roman"/>
                <w:b/>
                <w:sz w:val="24"/>
                <w:szCs w:val="28"/>
              </w:rPr>
              <w:t xml:space="preserve"> </w:t>
            </w:r>
            <w:r w:rsidRPr="00C6206E">
              <w:rPr>
                <w:rFonts w:ascii="Times New Roman" w:hAnsi="Times New Roman" w:cs="Times New Roman"/>
                <w:b/>
                <w:sz w:val="24"/>
                <w:szCs w:val="28"/>
              </w:rPr>
              <w:t>346 (частями пятой и шестой),</w:t>
            </w:r>
            <w:r w:rsidRPr="00C6206E">
              <w:rPr>
                <w:rFonts w:ascii="Times New Roman" w:hAnsi="Times New Roman" w:cs="Times New Roman"/>
                <w:sz w:val="24"/>
                <w:szCs w:val="28"/>
              </w:rPr>
              <w:t xml:space="preserve"> 380-1 (пунктом 6) части второй) Уголовного кодекса Республики Казахстан, также рассматриваются судом с участием присяжных заседателей. </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 xml:space="preserve">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преступление, предусмотренное статьями </w:t>
            </w:r>
            <w:r w:rsidRPr="00C6206E">
              <w:rPr>
                <w:rFonts w:ascii="Times New Roman" w:hAnsi="Times New Roman" w:cs="Times New Roman"/>
                <w:b/>
                <w:sz w:val="24"/>
                <w:szCs w:val="28"/>
              </w:rPr>
              <w:t xml:space="preserve">116 (частями второй и третьей), </w:t>
            </w:r>
            <w:r w:rsidRPr="00C6206E">
              <w:rPr>
                <w:rFonts w:ascii="Times New Roman" w:hAnsi="Times New Roman" w:cs="Times New Roman"/>
                <w:sz w:val="24"/>
                <w:szCs w:val="28"/>
              </w:rPr>
              <w:t xml:space="preserve">125 (пунктом 1) части третьей), 128 (пунктом 1) части четвертой), 132 (частью пятой), 135 (пунктом 1) части четвертой), </w:t>
            </w:r>
            <w:r w:rsidRPr="00C6206E">
              <w:rPr>
                <w:rFonts w:ascii="Times New Roman" w:hAnsi="Times New Roman" w:cs="Times New Roman"/>
                <w:b/>
                <w:sz w:val="24"/>
                <w:szCs w:val="28"/>
              </w:rPr>
              <w:t>146 (частями второй и третьей),</w:t>
            </w:r>
            <w:r w:rsidRPr="00C6206E">
              <w:rPr>
                <w:rFonts w:ascii="Times New Roman" w:hAnsi="Times New Roman" w:cs="Times New Roman"/>
                <w:sz w:val="24"/>
                <w:szCs w:val="28"/>
              </w:rPr>
              <w:t xml:space="preserve"> 160, 163, 164 (частью второй), 168, </w:t>
            </w:r>
            <w:r w:rsidRPr="00C6206E">
              <w:rPr>
                <w:rFonts w:ascii="Times New Roman" w:hAnsi="Times New Roman" w:cs="Times New Roman"/>
                <w:b/>
                <w:sz w:val="24"/>
                <w:szCs w:val="28"/>
              </w:rPr>
              <w:t xml:space="preserve">249 (частью второй), </w:t>
            </w:r>
            <w:r w:rsidR="00782E60">
              <w:rPr>
                <w:rFonts w:ascii="Times New Roman" w:hAnsi="Times New Roman" w:cs="Times New Roman"/>
                <w:b/>
                <w:sz w:val="24"/>
                <w:szCs w:val="28"/>
              </w:rPr>
              <w:t>317</w:t>
            </w:r>
            <w:r w:rsidR="00782E60" w:rsidRPr="00C6206E">
              <w:rPr>
                <w:rFonts w:ascii="Times New Roman" w:hAnsi="Times New Roman" w:cs="Times New Roman"/>
                <w:b/>
                <w:sz w:val="24"/>
                <w:szCs w:val="28"/>
              </w:rPr>
              <w:t xml:space="preserve"> (частью четвертой),</w:t>
            </w:r>
            <w:r w:rsidR="00782E60">
              <w:rPr>
                <w:rFonts w:ascii="Times New Roman" w:hAnsi="Times New Roman" w:cs="Times New Roman"/>
                <w:b/>
                <w:sz w:val="24"/>
                <w:szCs w:val="28"/>
              </w:rPr>
              <w:t xml:space="preserve"> </w:t>
            </w:r>
            <w:r w:rsidRPr="00C6206E">
              <w:rPr>
                <w:rFonts w:ascii="Times New Roman" w:hAnsi="Times New Roman" w:cs="Times New Roman"/>
                <w:b/>
                <w:sz w:val="24"/>
                <w:szCs w:val="28"/>
              </w:rPr>
              <w:t xml:space="preserve">335 (частью четвертой), 337 (частями четвертой и шестой), </w:t>
            </w:r>
            <w:r w:rsidR="00782E60">
              <w:rPr>
                <w:rFonts w:ascii="Times New Roman" w:hAnsi="Times New Roman" w:cs="Times New Roman"/>
                <w:b/>
                <w:sz w:val="24"/>
                <w:szCs w:val="28"/>
              </w:rPr>
              <w:t>345</w:t>
            </w:r>
            <w:r w:rsidR="00782E60" w:rsidRPr="00C6206E">
              <w:rPr>
                <w:rFonts w:ascii="Times New Roman" w:hAnsi="Times New Roman" w:cs="Times New Roman"/>
                <w:b/>
                <w:sz w:val="24"/>
                <w:szCs w:val="28"/>
              </w:rPr>
              <w:t xml:space="preserve"> (частью четвертой),</w:t>
            </w:r>
            <w:r w:rsidR="00782E60">
              <w:rPr>
                <w:rFonts w:ascii="Times New Roman" w:hAnsi="Times New Roman" w:cs="Times New Roman"/>
                <w:b/>
                <w:sz w:val="24"/>
                <w:szCs w:val="28"/>
              </w:rPr>
              <w:t xml:space="preserve"> 345-1</w:t>
            </w:r>
            <w:r w:rsidR="00782E60" w:rsidRPr="00C6206E">
              <w:rPr>
                <w:rFonts w:ascii="Times New Roman" w:hAnsi="Times New Roman" w:cs="Times New Roman"/>
                <w:b/>
                <w:sz w:val="24"/>
                <w:szCs w:val="28"/>
              </w:rPr>
              <w:t xml:space="preserve"> (частью четвертой),</w:t>
            </w:r>
            <w:r w:rsidR="00782E60">
              <w:rPr>
                <w:rFonts w:ascii="Times New Roman" w:hAnsi="Times New Roman" w:cs="Times New Roman"/>
                <w:b/>
                <w:sz w:val="24"/>
                <w:szCs w:val="28"/>
              </w:rPr>
              <w:t xml:space="preserve"> </w:t>
            </w:r>
            <w:r w:rsidRPr="00C6206E">
              <w:rPr>
                <w:rFonts w:ascii="Times New Roman" w:hAnsi="Times New Roman" w:cs="Times New Roman"/>
                <w:b/>
                <w:sz w:val="24"/>
                <w:szCs w:val="28"/>
              </w:rPr>
              <w:t xml:space="preserve">346 (частями пятой и шестой), </w:t>
            </w:r>
            <w:r w:rsidRPr="00C6206E">
              <w:rPr>
                <w:rFonts w:ascii="Times New Roman" w:hAnsi="Times New Roman" w:cs="Times New Roman"/>
                <w:sz w:val="24"/>
                <w:szCs w:val="28"/>
              </w:rPr>
              <w:t xml:space="preserve">380-1 (пунктом 6) части второй) Уголовного кодекса </w:t>
            </w:r>
            <w:r w:rsidRPr="00C6206E">
              <w:rPr>
                <w:rFonts w:ascii="Times New Roman" w:hAnsi="Times New Roman" w:cs="Times New Roman"/>
                <w:sz w:val="24"/>
                <w:szCs w:val="28"/>
              </w:rPr>
              <w:lastRenderedPageBreak/>
              <w:t xml:space="preserve">Республики Казахстан, а также отнесенное к категории особо за тяжкого преступления, исключением дел об: </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 xml:space="preserve">1) убийствах, совершенных </w:t>
            </w:r>
            <w:r w:rsidR="00F25359" w:rsidRPr="00C6206E">
              <w:rPr>
                <w:rFonts w:ascii="Times New Roman" w:hAnsi="Times New Roman" w:cs="Times New Roman"/>
                <w:sz w:val="24"/>
                <w:szCs w:val="28"/>
              </w:rPr>
              <w:t>в условиях</w:t>
            </w:r>
            <w:r w:rsidRPr="00C6206E">
              <w:rPr>
                <w:rFonts w:ascii="Times New Roman" w:hAnsi="Times New Roman" w:cs="Times New Roman"/>
                <w:sz w:val="24"/>
                <w:szCs w:val="28"/>
              </w:rPr>
              <w:t xml:space="preserve"> чрезвычайной ситуации и в ходе массовых беспорядков;</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2) преступлениях против мира и безопасности человечества, против основ конституционного строя и безопасности государства;</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 xml:space="preserve">3) террористических и экстремистских преступлениях; </w:t>
            </w:r>
          </w:p>
          <w:p w:rsidR="000721F1" w:rsidRPr="00C6206E" w:rsidRDefault="000721F1" w:rsidP="001216DC">
            <w:pPr>
              <w:spacing w:after="0" w:line="240" w:lineRule="auto"/>
              <w:jc w:val="both"/>
              <w:rPr>
                <w:rFonts w:ascii="Times New Roman" w:hAnsi="Times New Roman" w:cs="Times New Roman"/>
                <w:sz w:val="24"/>
                <w:szCs w:val="28"/>
              </w:rPr>
            </w:pPr>
            <w:r w:rsidRPr="00C6206E">
              <w:rPr>
                <w:rFonts w:ascii="Times New Roman" w:hAnsi="Times New Roman" w:cs="Times New Roman"/>
                <w:sz w:val="24"/>
                <w:szCs w:val="28"/>
              </w:rPr>
              <w:t xml:space="preserve">4) воинских преступлениях, совершенных в военное время или боевой обстановке; 5) преступлениях, совершенных в составе преступной группы; </w:t>
            </w:r>
          </w:p>
          <w:p w:rsidR="000721F1" w:rsidRPr="00C6206E" w:rsidRDefault="000721F1" w:rsidP="001216DC">
            <w:pPr>
              <w:spacing w:after="0" w:line="240" w:lineRule="auto"/>
              <w:jc w:val="both"/>
              <w:rPr>
                <w:rFonts w:ascii="Times New Roman" w:hAnsi="Times New Roman" w:cs="Times New Roman"/>
                <w:sz w:val="24"/>
              </w:rPr>
            </w:pPr>
            <w:r w:rsidRPr="00C6206E">
              <w:rPr>
                <w:rFonts w:ascii="Times New Roman" w:hAnsi="Times New Roman" w:cs="Times New Roman"/>
                <w:sz w:val="24"/>
                <w:szCs w:val="28"/>
              </w:rPr>
              <w:t>6) об особо тяжких преступлениях против половой неприкосновенности несовершеннолетних</w:t>
            </w:r>
            <w:r w:rsidR="00F25359" w:rsidRPr="00C6206E">
              <w:rPr>
                <w:rFonts w:ascii="Times New Roman" w:hAnsi="Times New Roman" w:cs="Times New Roman"/>
                <w:sz w:val="24"/>
                <w:szCs w:val="28"/>
              </w:rPr>
              <w:t>.</w:t>
            </w:r>
          </w:p>
        </w:tc>
        <w:tc>
          <w:tcPr>
            <w:tcW w:w="3985" w:type="dxa"/>
            <w:shd w:val="clear" w:color="auto" w:fill="auto"/>
          </w:tcPr>
          <w:p w:rsidR="000721F1" w:rsidRPr="00C6206E" w:rsidRDefault="000721F1" w:rsidP="00F25359">
            <w:pPr>
              <w:spacing w:after="0" w:line="240" w:lineRule="auto"/>
              <w:jc w:val="both"/>
              <w:rPr>
                <w:rFonts w:ascii="Times New Roman" w:hAnsi="Times New Roman" w:cs="Times New Roman"/>
                <w:sz w:val="24"/>
                <w:szCs w:val="24"/>
              </w:rPr>
            </w:pPr>
            <w:r w:rsidRPr="00C6206E">
              <w:rPr>
                <w:rFonts w:ascii="Times New Roman" w:hAnsi="Times New Roman" w:cs="Times New Roman"/>
                <w:sz w:val="24"/>
                <w:szCs w:val="24"/>
              </w:rPr>
              <w:lastRenderedPageBreak/>
              <w:t>В связи с расширением категорий дел с участием присяжных заседателей</w:t>
            </w:r>
            <w:r w:rsidR="00F25359" w:rsidRPr="00C6206E">
              <w:rPr>
                <w:rFonts w:ascii="Times New Roman" w:hAnsi="Times New Roman" w:cs="Times New Roman"/>
                <w:sz w:val="24"/>
                <w:szCs w:val="24"/>
              </w:rPr>
              <w:t>.</w:t>
            </w:r>
          </w:p>
        </w:tc>
      </w:tr>
      <w:tr w:rsidR="00C6206E" w:rsidRPr="00C6206E" w:rsidTr="00394C01">
        <w:tc>
          <w:tcPr>
            <w:tcW w:w="534" w:type="dxa"/>
            <w:shd w:val="clear" w:color="auto" w:fill="auto"/>
          </w:tcPr>
          <w:p w:rsidR="000721F1" w:rsidRPr="00C6206E" w:rsidRDefault="000721F1" w:rsidP="001216DC">
            <w:pPr>
              <w:spacing w:after="0" w:line="240" w:lineRule="auto"/>
              <w:rPr>
                <w:rFonts w:ascii="Times New Roman" w:hAnsi="Times New Roman" w:cs="Times New Roman"/>
                <w:sz w:val="24"/>
                <w:szCs w:val="24"/>
              </w:rPr>
            </w:pPr>
            <w:r w:rsidRPr="00C6206E">
              <w:rPr>
                <w:rFonts w:ascii="Times New Roman" w:hAnsi="Times New Roman" w:cs="Times New Roman"/>
                <w:sz w:val="24"/>
                <w:szCs w:val="24"/>
              </w:rPr>
              <w:lastRenderedPageBreak/>
              <w:t>6.</w:t>
            </w:r>
          </w:p>
        </w:tc>
        <w:tc>
          <w:tcPr>
            <w:tcW w:w="2126" w:type="dxa"/>
            <w:shd w:val="clear" w:color="auto" w:fill="auto"/>
          </w:tcPr>
          <w:p w:rsidR="000721F1" w:rsidRPr="00C6206E" w:rsidRDefault="000721F1" w:rsidP="001216DC">
            <w:pPr>
              <w:spacing w:after="0" w:line="240" w:lineRule="auto"/>
              <w:jc w:val="center"/>
              <w:rPr>
                <w:rFonts w:ascii="Times New Roman" w:hAnsi="Times New Roman" w:cs="Times New Roman"/>
                <w:sz w:val="24"/>
                <w:szCs w:val="24"/>
              </w:rPr>
            </w:pPr>
          </w:p>
        </w:tc>
        <w:tc>
          <w:tcPr>
            <w:tcW w:w="3984" w:type="dxa"/>
            <w:shd w:val="clear" w:color="auto" w:fill="auto"/>
          </w:tcPr>
          <w:p w:rsidR="000721F1" w:rsidRPr="00C6206E" w:rsidRDefault="000721F1" w:rsidP="001216DC">
            <w:pPr>
              <w:pStyle w:val="pj"/>
              <w:spacing w:before="0" w:beforeAutospacing="0" w:after="0" w:afterAutospacing="0"/>
              <w:jc w:val="both"/>
              <w:rPr>
                <w:color w:val="auto"/>
              </w:rPr>
            </w:pPr>
          </w:p>
        </w:tc>
        <w:tc>
          <w:tcPr>
            <w:tcW w:w="3985" w:type="dxa"/>
            <w:shd w:val="clear" w:color="auto" w:fill="auto"/>
          </w:tcPr>
          <w:p w:rsidR="000721F1" w:rsidRPr="00C6206E" w:rsidRDefault="000721F1" w:rsidP="001216DC">
            <w:pPr>
              <w:pStyle w:val="pj"/>
              <w:spacing w:before="0" w:beforeAutospacing="0" w:after="0" w:afterAutospacing="0"/>
              <w:jc w:val="both"/>
              <w:rPr>
                <w:color w:val="auto"/>
              </w:rPr>
            </w:pPr>
            <w:r w:rsidRPr="00C6206E">
              <w:rPr>
                <w:color w:val="auto"/>
              </w:rPr>
              <w:t xml:space="preserve">Статья 2. Настоящий закон вводится в действие с 1 января 2024 года. </w:t>
            </w:r>
          </w:p>
          <w:p w:rsidR="000721F1" w:rsidRPr="00C6206E" w:rsidRDefault="000721F1" w:rsidP="001216DC">
            <w:pPr>
              <w:pStyle w:val="pj"/>
              <w:spacing w:before="0" w:beforeAutospacing="0" w:after="0" w:afterAutospacing="0"/>
              <w:jc w:val="both"/>
              <w:rPr>
                <w:color w:val="auto"/>
              </w:rPr>
            </w:pPr>
          </w:p>
        </w:tc>
        <w:tc>
          <w:tcPr>
            <w:tcW w:w="3985"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hAnsi="Times New Roman" w:cs="Times New Roman"/>
                <w:sz w:val="24"/>
                <w:szCs w:val="24"/>
              </w:rPr>
              <w:t xml:space="preserve">С 1 января 2023 года с участием присяжных заседателей по ходатайству обвиняемого могут рассматриваться все дела об особо тяжких преступлениях, а также дела о преступлениях, предусмотренных статьями </w:t>
            </w:r>
            <w:r w:rsidRPr="00C6206E">
              <w:rPr>
                <w:rFonts w:ascii="Times New Roman" w:eastAsia="Times New Roman" w:hAnsi="Times New Roman" w:cs="Times New Roman"/>
                <w:sz w:val="24"/>
                <w:szCs w:val="24"/>
                <w:lang w:eastAsia="ru-RU"/>
              </w:rPr>
              <w:t xml:space="preserve">125 (частью третьей), 128 (частью четвертой), 132 (частью пятой), 135 (частью четвертой), 160, 163, 164 (частью второй), 168, 380-1 (частью второй) Уголовного кодекса Республики Казахстан. </w:t>
            </w:r>
          </w:p>
          <w:p w:rsidR="000721F1" w:rsidRPr="00C6206E" w:rsidRDefault="000721F1" w:rsidP="001216DC">
            <w:pPr>
              <w:spacing w:after="0" w:line="240" w:lineRule="auto"/>
              <w:jc w:val="both"/>
              <w:rPr>
                <w:rFonts w:ascii="Times New Roman" w:hAnsi="Times New Roman" w:cs="Times New Roman"/>
                <w:sz w:val="24"/>
                <w:szCs w:val="24"/>
              </w:rPr>
            </w:pPr>
            <w:r w:rsidRPr="00C6206E">
              <w:rPr>
                <w:rFonts w:ascii="Times New Roman" w:eastAsia="Times New Roman" w:hAnsi="Times New Roman" w:cs="Times New Roman"/>
                <w:sz w:val="24"/>
                <w:szCs w:val="24"/>
                <w:lang w:eastAsia="ru-RU"/>
              </w:rPr>
              <w:lastRenderedPageBreak/>
              <w:t>В связи с этим, дальнейшее расширение категорий дел с участием присяжных заседателей предлагается предусмотреть с 1 января 2024 года</w:t>
            </w:r>
            <w:r w:rsidR="00F25359" w:rsidRPr="00C6206E">
              <w:rPr>
                <w:rFonts w:ascii="Times New Roman" w:eastAsia="Times New Roman" w:hAnsi="Times New Roman" w:cs="Times New Roman"/>
                <w:sz w:val="24"/>
                <w:szCs w:val="24"/>
                <w:lang w:eastAsia="ru-RU"/>
              </w:rPr>
              <w:t>.</w:t>
            </w:r>
            <w:r w:rsidRPr="00C6206E">
              <w:rPr>
                <w:rFonts w:ascii="Times New Roman" w:eastAsia="Times New Roman" w:hAnsi="Times New Roman" w:cs="Times New Roman"/>
                <w:sz w:val="24"/>
                <w:szCs w:val="24"/>
                <w:lang w:eastAsia="ru-RU"/>
              </w:rPr>
              <w:t xml:space="preserve">  </w:t>
            </w:r>
          </w:p>
        </w:tc>
      </w:tr>
    </w:tbl>
    <w:p w:rsidR="000721F1" w:rsidRPr="00C6206E" w:rsidRDefault="000721F1" w:rsidP="001216DC">
      <w:pPr>
        <w:spacing w:after="0" w:line="240" w:lineRule="auto"/>
        <w:rPr>
          <w:rFonts w:ascii="Times New Roman" w:hAnsi="Times New Roman" w:cs="Times New Roman"/>
          <w:sz w:val="24"/>
          <w:szCs w:val="24"/>
        </w:rPr>
      </w:pPr>
    </w:p>
    <w:p w:rsidR="00F25359" w:rsidRPr="00C6206E" w:rsidRDefault="00F25359" w:rsidP="001216DC">
      <w:pPr>
        <w:spacing w:after="0" w:line="240" w:lineRule="auto"/>
        <w:rPr>
          <w:rFonts w:ascii="Times New Roman" w:hAnsi="Times New Roman" w:cs="Times New Roman"/>
          <w:sz w:val="24"/>
          <w:szCs w:val="24"/>
        </w:rPr>
      </w:pPr>
    </w:p>
    <w:p w:rsidR="000721F1" w:rsidRPr="00C6206E" w:rsidRDefault="000721F1" w:rsidP="001216DC">
      <w:pPr>
        <w:pStyle w:val="a6"/>
        <w:rPr>
          <w:rFonts w:ascii="Times New Roman" w:hAnsi="Times New Roman"/>
          <w:b/>
          <w:sz w:val="24"/>
          <w:szCs w:val="24"/>
        </w:rPr>
      </w:pPr>
      <w:r w:rsidRPr="00C6206E">
        <w:rPr>
          <w:rFonts w:ascii="Times New Roman" w:hAnsi="Times New Roman"/>
          <w:b/>
          <w:sz w:val="24"/>
          <w:szCs w:val="24"/>
        </w:rPr>
        <w:t xml:space="preserve">Председатель </w:t>
      </w:r>
    </w:p>
    <w:p w:rsidR="000721F1" w:rsidRPr="00C6206E" w:rsidRDefault="000721F1" w:rsidP="001216DC">
      <w:pPr>
        <w:pStyle w:val="a6"/>
        <w:rPr>
          <w:rFonts w:ascii="Times New Roman" w:hAnsi="Times New Roman"/>
          <w:b/>
          <w:sz w:val="24"/>
          <w:szCs w:val="24"/>
        </w:rPr>
      </w:pPr>
      <w:r w:rsidRPr="00C6206E">
        <w:rPr>
          <w:rFonts w:ascii="Times New Roman" w:hAnsi="Times New Roman"/>
          <w:b/>
          <w:sz w:val="24"/>
          <w:szCs w:val="24"/>
        </w:rPr>
        <w:t>Верховного Суда</w:t>
      </w:r>
    </w:p>
    <w:p w:rsidR="00397318" w:rsidRPr="00C6206E" w:rsidRDefault="000721F1" w:rsidP="00F25359">
      <w:pPr>
        <w:pStyle w:val="a6"/>
        <w:rPr>
          <w:rFonts w:ascii="Times New Roman" w:hAnsi="Times New Roman"/>
          <w:sz w:val="24"/>
          <w:szCs w:val="24"/>
        </w:rPr>
      </w:pPr>
      <w:r w:rsidRPr="00C6206E">
        <w:rPr>
          <w:rFonts w:ascii="Times New Roman" w:hAnsi="Times New Roman"/>
          <w:b/>
          <w:sz w:val="24"/>
          <w:szCs w:val="24"/>
        </w:rPr>
        <w:t>Республики Казахстан</w:t>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Pr="00C6206E">
        <w:rPr>
          <w:rFonts w:ascii="Times New Roman" w:hAnsi="Times New Roman"/>
          <w:b/>
          <w:sz w:val="24"/>
          <w:szCs w:val="24"/>
        </w:rPr>
        <w:tab/>
      </w:r>
      <w:r w:rsidR="00F25359" w:rsidRPr="00C6206E">
        <w:rPr>
          <w:rFonts w:ascii="Times New Roman" w:hAnsi="Times New Roman"/>
          <w:b/>
          <w:sz w:val="24"/>
          <w:szCs w:val="24"/>
        </w:rPr>
        <w:tab/>
        <w:t xml:space="preserve">          </w:t>
      </w:r>
      <w:r w:rsidRPr="00C6206E">
        <w:rPr>
          <w:rFonts w:ascii="Times New Roman" w:hAnsi="Times New Roman"/>
          <w:b/>
          <w:sz w:val="24"/>
          <w:szCs w:val="24"/>
        </w:rPr>
        <w:t>Ж. Асанов</w:t>
      </w:r>
    </w:p>
    <w:sectPr w:rsidR="00397318" w:rsidRPr="00C6206E" w:rsidSect="007B0A09">
      <w:headerReference w:type="default" r:id="rId12"/>
      <w:headerReference w:type="first" r:id="rId13"/>
      <w:pgSz w:w="16838" w:h="11906" w:orient="landscape"/>
      <w:pgMar w:top="1276"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6F" w:rsidRDefault="00765C6F" w:rsidP="000721F1">
      <w:pPr>
        <w:spacing w:after="0" w:line="240" w:lineRule="auto"/>
      </w:pPr>
      <w:r>
        <w:separator/>
      </w:r>
    </w:p>
  </w:endnote>
  <w:endnote w:type="continuationSeparator" w:id="0">
    <w:p w:rsidR="00765C6F" w:rsidRDefault="00765C6F" w:rsidP="0007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6F" w:rsidRDefault="00765C6F" w:rsidP="000721F1">
      <w:pPr>
        <w:spacing w:after="0" w:line="240" w:lineRule="auto"/>
      </w:pPr>
      <w:r>
        <w:separator/>
      </w:r>
    </w:p>
  </w:footnote>
  <w:footnote w:type="continuationSeparator" w:id="0">
    <w:p w:rsidR="00765C6F" w:rsidRDefault="00765C6F" w:rsidP="00072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2487"/>
      <w:docPartObj>
        <w:docPartGallery w:val="Page Numbers (Top of Page)"/>
        <w:docPartUnique/>
      </w:docPartObj>
    </w:sdtPr>
    <w:sdtEndPr/>
    <w:sdtContent>
      <w:p w:rsidR="000721F1" w:rsidRDefault="000721F1">
        <w:pPr>
          <w:pStyle w:val="a3"/>
          <w:jc w:val="center"/>
        </w:pPr>
        <w:r>
          <w:fldChar w:fldCharType="begin"/>
        </w:r>
        <w:r>
          <w:instrText>PAGE   \* MERGEFORMAT</w:instrText>
        </w:r>
        <w:r>
          <w:fldChar w:fldCharType="separate"/>
        </w:r>
        <w:r w:rsidR="005B35E1">
          <w:rPr>
            <w:noProof/>
          </w:rPr>
          <w:t>2</w:t>
        </w:r>
        <w:r>
          <w:fldChar w:fldCharType="end"/>
        </w:r>
      </w:p>
    </w:sdtContent>
  </w:sdt>
  <w:p w:rsidR="007F5344" w:rsidRDefault="005B35E1" w:rsidP="00CD18E4">
    <w:pPr>
      <w:pStyle w:val="a3"/>
      <w:tabs>
        <w:tab w:val="clear" w:pos="4677"/>
        <w:tab w:val="clear" w:pos="9355"/>
        <w:tab w:val="left" w:pos="82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09" w:rsidRDefault="005B35E1">
    <w:pPr>
      <w:pStyle w:val="a3"/>
      <w:jc w:val="center"/>
    </w:pPr>
  </w:p>
  <w:p w:rsidR="007B0A09" w:rsidRDefault="005B35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F1"/>
    <w:rsid w:val="00041619"/>
    <w:rsid w:val="000721F1"/>
    <w:rsid w:val="00075C2B"/>
    <w:rsid w:val="00095053"/>
    <w:rsid w:val="001216DC"/>
    <w:rsid w:val="00260A2E"/>
    <w:rsid w:val="0038660B"/>
    <w:rsid w:val="00397318"/>
    <w:rsid w:val="005B35E1"/>
    <w:rsid w:val="0061125D"/>
    <w:rsid w:val="00765C6F"/>
    <w:rsid w:val="00782E60"/>
    <w:rsid w:val="00AB2088"/>
    <w:rsid w:val="00AE2C89"/>
    <w:rsid w:val="00B33FFC"/>
    <w:rsid w:val="00B54558"/>
    <w:rsid w:val="00BB60DB"/>
    <w:rsid w:val="00C6206E"/>
    <w:rsid w:val="00E060CE"/>
    <w:rsid w:val="00F2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064D0-E99E-4AC7-8CF0-818C3EC1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1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1F1"/>
  </w:style>
  <w:style w:type="character" w:customStyle="1" w:styleId="s0">
    <w:name w:val="s0"/>
    <w:rsid w:val="000721F1"/>
    <w:rPr>
      <w:color w:val="000000"/>
    </w:rPr>
  </w:style>
  <w:style w:type="paragraph" w:customStyle="1" w:styleId="pj">
    <w:name w:val="pj"/>
    <w:basedOn w:val="a"/>
    <w:rsid w:val="000721F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Hyperlink"/>
    <w:uiPriority w:val="99"/>
    <w:semiHidden/>
    <w:unhideWhenUsed/>
    <w:rsid w:val="000721F1"/>
    <w:rPr>
      <w:color w:val="000080"/>
      <w:u w:val="single"/>
    </w:rPr>
  </w:style>
  <w:style w:type="character" w:customStyle="1" w:styleId="s2">
    <w:name w:val="s2"/>
    <w:rsid w:val="000721F1"/>
    <w:rPr>
      <w:color w:val="000080"/>
    </w:rPr>
  </w:style>
  <w:style w:type="paragraph" w:styleId="a6">
    <w:name w:val="No Spacing"/>
    <w:aliases w:val="Обя,мелкий,Без интервала2,No Spacing1,мой рабочий,норма,Айгерим,свой,Без интервала11,Без интеБез интервала,14 TNR,МОЙ СТИЛЬ,Елжан,исполнитель,No Spacing11,Без интерваль,без интервала,Без интервала111,No Spacing2,No Spacing,Эльдар,ААА"/>
    <w:link w:val="a7"/>
    <w:uiPriority w:val="1"/>
    <w:qFormat/>
    <w:rsid w:val="000721F1"/>
    <w:pPr>
      <w:spacing w:after="0" w:line="240" w:lineRule="auto"/>
    </w:pPr>
    <w:rPr>
      <w:rFonts w:ascii="Calibri" w:eastAsia="Calibri" w:hAnsi="Calibri" w:cs="Times New Roman"/>
    </w:rPr>
  </w:style>
  <w:style w:type="character" w:customStyle="1" w:styleId="a7">
    <w:name w:val="Без интервала Знак"/>
    <w:aliases w:val="Обя Знак,мелкий Знак,Без интервала2 Знак,No Spacing1 Знак,мой рабочий Знак,норма Знак,Айгерим Знак,свой Знак,Без интервала11 Знак,Без интеБез интервала Знак,14 TNR Знак,МОЙ СТИЛЬ Знак,Елжан Знак,исполнитель Знак,No Spacing11 Знак"/>
    <w:link w:val="a6"/>
    <w:uiPriority w:val="1"/>
    <w:locked/>
    <w:rsid w:val="000721F1"/>
    <w:rPr>
      <w:rFonts w:ascii="Calibri" w:eastAsia="Calibri" w:hAnsi="Calibri" w:cs="Times New Roman"/>
    </w:rPr>
  </w:style>
  <w:style w:type="paragraph" w:styleId="a8">
    <w:name w:val="footer"/>
    <w:basedOn w:val="a"/>
    <w:link w:val="a9"/>
    <w:uiPriority w:val="99"/>
    <w:unhideWhenUsed/>
    <w:rsid w:val="000721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1575252.177000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jl:31575252.175000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575252.1700000" TargetMode="External"/><Relationship Id="rId11" Type="http://schemas.openxmlformats.org/officeDocument/2006/relationships/hyperlink" Target="jl:31575252.299000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l:31575252.2550000" TargetMode="External"/><Relationship Id="rId4" Type="http://schemas.openxmlformats.org/officeDocument/2006/relationships/footnotes" Target="footnotes.xml"/><Relationship Id="rId9" Type="http://schemas.openxmlformats.org/officeDocument/2006/relationships/hyperlink" Target="jl:31575252.184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Божаканова Азиза Сериковна</dc:creator>
  <cp:keywords/>
  <dc:description/>
  <cp:lastModifiedBy>Абдрахманов Багдат</cp:lastModifiedBy>
  <cp:revision>2</cp:revision>
  <dcterms:created xsi:type="dcterms:W3CDTF">2022-08-31T04:53:00Z</dcterms:created>
  <dcterms:modified xsi:type="dcterms:W3CDTF">2022-08-31T04:53:00Z</dcterms:modified>
</cp:coreProperties>
</file>