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18" w:rsidRPr="003B4618" w:rsidRDefault="003B4618" w:rsidP="003B4618">
      <w:pPr>
        <w:keepNext/>
        <w:spacing w:after="0" w:line="240" w:lineRule="auto"/>
        <w:jc w:val="center"/>
        <w:outlineLvl w:val="0"/>
        <w:rPr>
          <w:rFonts w:ascii="Times New Roman" w:eastAsia="Times New Roman" w:hAnsi="Times New Roman" w:cs="Times New Roman"/>
          <w:b/>
          <w:sz w:val="24"/>
          <w:szCs w:val="24"/>
          <w:lang w:eastAsia="ru-RU"/>
        </w:rPr>
      </w:pPr>
    </w:p>
    <w:p w:rsidR="003B4618" w:rsidRPr="003B4618" w:rsidRDefault="003B4618" w:rsidP="003B4618">
      <w:pPr>
        <w:keepNext/>
        <w:spacing w:after="0" w:line="240" w:lineRule="auto"/>
        <w:jc w:val="center"/>
        <w:outlineLvl w:val="0"/>
        <w:rPr>
          <w:rFonts w:ascii="Times New Roman" w:eastAsia="Times New Roman" w:hAnsi="Times New Roman" w:cs="Times New Roman"/>
          <w:b/>
          <w:sz w:val="24"/>
          <w:szCs w:val="24"/>
          <w:lang w:eastAsia="ru-RU"/>
        </w:rPr>
      </w:pPr>
      <w:r w:rsidRPr="003B4618">
        <w:rPr>
          <w:rFonts w:ascii="Times New Roman" w:eastAsia="Times New Roman" w:hAnsi="Times New Roman" w:cs="Times New Roman"/>
          <w:b/>
          <w:sz w:val="24"/>
          <w:szCs w:val="24"/>
          <w:lang w:eastAsia="ru-RU"/>
        </w:rPr>
        <w:t xml:space="preserve">СРАВНИТЕЛЬНАЯ ТАБЛИЦА </w:t>
      </w:r>
    </w:p>
    <w:p w:rsidR="003B4618" w:rsidRPr="003B4618" w:rsidRDefault="003B4618" w:rsidP="003B4618">
      <w:pPr>
        <w:spacing w:after="0" w:line="240"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к проекту Закона Республики Казахстан</w:t>
      </w:r>
    </w:p>
    <w:p w:rsidR="003B4618" w:rsidRPr="003B4618" w:rsidRDefault="003B4618" w:rsidP="003B4618">
      <w:pPr>
        <w:spacing w:after="0" w:line="240" w:lineRule="auto"/>
        <w:ind w:firstLine="709"/>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«О внесении изменений и дополнений в некоторые законодательные акты Республики Казахстан</w:t>
      </w:r>
    </w:p>
    <w:p w:rsidR="003B4618" w:rsidRPr="003B4618" w:rsidRDefault="003B4618" w:rsidP="003B4618">
      <w:pPr>
        <w:spacing w:after="0" w:line="240" w:lineRule="auto"/>
        <w:ind w:firstLine="709"/>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по вопросам использования пастбищ»</w:t>
      </w:r>
    </w:p>
    <w:p w:rsidR="003B4618" w:rsidRPr="003B4618" w:rsidRDefault="003B4618" w:rsidP="003B4618">
      <w:pPr>
        <w:spacing w:after="0" w:line="240" w:lineRule="auto"/>
        <w:ind w:firstLine="709"/>
        <w:jc w:val="center"/>
        <w:rPr>
          <w:rFonts w:ascii="Times New Roman" w:eastAsia="Calibri" w:hAnsi="Times New Roman" w:cs="Times New Roman"/>
          <w:b/>
          <w:sz w:val="24"/>
          <w:szCs w:val="24"/>
        </w:rPr>
      </w:pPr>
    </w:p>
    <w:p w:rsidR="006A062C" w:rsidRPr="003B4618" w:rsidRDefault="006A062C" w:rsidP="003B4618">
      <w:pPr>
        <w:spacing w:after="0" w:line="240" w:lineRule="auto"/>
        <w:ind w:firstLine="709"/>
        <w:jc w:val="center"/>
        <w:rPr>
          <w:rFonts w:ascii="Times New Roman" w:eastAsia="Calibri" w:hAnsi="Times New Roman" w:cs="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2"/>
        <w:gridCol w:w="4536"/>
        <w:gridCol w:w="5529"/>
        <w:gridCol w:w="2551"/>
      </w:tblGrid>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Структурный элемент</w:t>
            </w:r>
          </w:p>
        </w:tc>
        <w:tc>
          <w:tcPr>
            <w:tcW w:w="4536"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Действующая редакция</w:t>
            </w:r>
          </w:p>
        </w:tc>
        <w:tc>
          <w:tcPr>
            <w:tcW w:w="5529"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Предлагаемая редакция</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Обоснование</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5</w:t>
            </w:r>
          </w:p>
        </w:tc>
      </w:tr>
      <w:tr w:rsidR="003B4618" w:rsidRPr="003B4618" w:rsidTr="003B4618">
        <w:tc>
          <w:tcPr>
            <w:tcW w:w="15055" w:type="dxa"/>
            <w:gridSpan w:val="5"/>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jc w:val="center"/>
              <w:rPr>
                <w:rFonts w:ascii="Times New Roman" w:eastAsia="Calibri" w:hAnsi="Times New Roman" w:cs="Times New Roman"/>
                <w:b/>
                <w:sz w:val="24"/>
                <w:szCs w:val="24"/>
              </w:rPr>
            </w:pPr>
          </w:p>
          <w:p w:rsidR="003B4618" w:rsidRPr="003B4618" w:rsidRDefault="003B4618" w:rsidP="003B4618">
            <w:pPr>
              <w:spacing w:after="0" w:line="256" w:lineRule="auto"/>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1. Земельный кодекс Республики Казахстан от 20 июня 2003 года</w:t>
            </w:r>
          </w:p>
          <w:p w:rsidR="003B4618" w:rsidRPr="003B4618" w:rsidRDefault="003B4618" w:rsidP="003B4618">
            <w:pPr>
              <w:spacing w:after="0" w:line="256" w:lineRule="auto"/>
              <w:jc w:val="center"/>
              <w:rPr>
                <w:rFonts w:ascii="Times New Roman" w:eastAsia="Calibri" w:hAnsi="Times New Roman" w:cs="Times New Roman"/>
                <w:b/>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tcPr>
          <w:p w:rsidR="003B4618" w:rsidRPr="006A1829" w:rsidRDefault="003B4618" w:rsidP="003B4618">
            <w:pPr>
              <w:spacing w:after="0" w:line="256" w:lineRule="auto"/>
              <w:jc w:val="both"/>
              <w:rPr>
                <w:rFonts w:ascii="Times New Roman" w:eastAsia="Calibri" w:hAnsi="Times New Roman" w:cs="Times New Roman"/>
                <w:sz w:val="24"/>
                <w:szCs w:val="24"/>
              </w:rPr>
            </w:pPr>
            <w:r w:rsidRPr="006A1829">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B4618" w:rsidRPr="006A1829" w:rsidRDefault="003B4618" w:rsidP="003B4618">
            <w:pPr>
              <w:spacing w:after="0" w:line="256" w:lineRule="auto"/>
              <w:jc w:val="both"/>
              <w:rPr>
                <w:rFonts w:ascii="Times New Roman" w:eastAsia="Calibri" w:hAnsi="Times New Roman" w:cs="Times New Roman"/>
                <w:sz w:val="24"/>
                <w:szCs w:val="24"/>
              </w:rPr>
            </w:pPr>
            <w:r w:rsidRPr="006A1829">
              <w:rPr>
                <w:rFonts w:ascii="Times New Roman" w:eastAsia="Calibri" w:hAnsi="Times New Roman" w:cs="Times New Roman"/>
                <w:sz w:val="24"/>
                <w:szCs w:val="24"/>
              </w:rPr>
              <w:t xml:space="preserve">Пункт 3 </w:t>
            </w:r>
          </w:p>
          <w:p w:rsidR="003B4618" w:rsidRPr="006A1829" w:rsidRDefault="003B4618" w:rsidP="003B4618">
            <w:pPr>
              <w:spacing w:after="0" w:line="256" w:lineRule="auto"/>
              <w:jc w:val="both"/>
              <w:rPr>
                <w:rFonts w:ascii="Times New Roman" w:eastAsia="Calibri" w:hAnsi="Times New Roman" w:cs="Times New Roman"/>
                <w:sz w:val="24"/>
                <w:szCs w:val="24"/>
              </w:rPr>
            </w:pPr>
            <w:r w:rsidRPr="006A1829">
              <w:rPr>
                <w:rFonts w:ascii="Times New Roman" w:eastAsia="Calibri" w:hAnsi="Times New Roman" w:cs="Times New Roman"/>
                <w:sz w:val="24"/>
                <w:szCs w:val="24"/>
              </w:rPr>
              <w:t>статьи 26</w:t>
            </w:r>
          </w:p>
        </w:tc>
        <w:tc>
          <w:tcPr>
            <w:tcW w:w="4536" w:type="dxa"/>
            <w:tcBorders>
              <w:top w:val="single" w:sz="4" w:space="0" w:color="auto"/>
              <w:left w:val="single" w:sz="4" w:space="0" w:color="auto"/>
              <w:bottom w:val="single" w:sz="4" w:space="0" w:color="auto"/>
              <w:right w:val="single" w:sz="4" w:space="0" w:color="auto"/>
            </w:tcBorders>
          </w:tcPr>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 xml:space="preserve">  Статья 26. Государственная собственность на землю</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 xml:space="preserve">  3. Не предоставляются в раздельную собственность и землепользование граждан и негосударственных юридических лиц земельные участки, занятые:</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 xml:space="preserve">Пастбищные угодья, указанные </w:t>
            </w:r>
            <w:r w:rsidRPr="006A1829">
              <w:rPr>
                <w:rFonts w:ascii="Times New Roman" w:eastAsia="Times New Roman" w:hAnsi="Times New Roman" w:cs="Times New Roman"/>
                <w:b/>
                <w:sz w:val="24"/>
                <w:szCs w:val="24"/>
                <w:lang w:eastAsia="ru-RU"/>
              </w:rPr>
              <w:t>в подпункте 7-1) части первой пункта 2 статьи 13</w:t>
            </w:r>
            <w:r w:rsidRPr="006A1829">
              <w:rPr>
                <w:rFonts w:ascii="Times New Roman" w:eastAsia="Times New Roman" w:hAnsi="Times New Roman" w:cs="Times New Roman"/>
                <w:sz w:val="24"/>
                <w:szCs w:val="24"/>
                <w:lang w:eastAsia="ru-RU"/>
              </w:rPr>
              <w:t xml:space="preserve">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tc>
        <w:tc>
          <w:tcPr>
            <w:tcW w:w="5529" w:type="dxa"/>
            <w:tcBorders>
              <w:top w:val="single" w:sz="4" w:space="0" w:color="auto"/>
              <w:left w:val="single" w:sz="4" w:space="0" w:color="auto"/>
              <w:bottom w:val="single" w:sz="4" w:space="0" w:color="auto"/>
              <w:right w:val="single" w:sz="4" w:space="0" w:color="auto"/>
            </w:tcBorders>
          </w:tcPr>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Статья 26. Государственная собственность на землю</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 xml:space="preserve">  3. Не предоставляются в раздельную собственность и землепользование граждан и негосударственных юридических лиц земельные участки, занятые:</w:t>
            </w:r>
          </w:p>
          <w:p w:rsidR="003B4618" w:rsidRPr="006A1829"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6A1829">
              <w:rPr>
                <w:rFonts w:ascii="Times New Roman" w:eastAsia="Times New Roman" w:hAnsi="Times New Roman" w:cs="Times New Roman"/>
                <w:sz w:val="24"/>
                <w:szCs w:val="24"/>
                <w:lang w:eastAsia="ru-RU"/>
              </w:rPr>
              <w:t>…</w:t>
            </w:r>
          </w:p>
          <w:p w:rsidR="006A062C" w:rsidRDefault="006A062C" w:rsidP="009D4ADE">
            <w:pPr>
              <w:spacing w:after="0" w:line="256" w:lineRule="auto"/>
              <w:ind w:firstLine="175"/>
              <w:jc w:val="both"/>
              <w:rPr>
                <w:rFonts w:ascii="Times New Roman" w:eastAsia="Times New Roman" w:hAnsi="Times New Roman" w:cs="Times New Roman"/>
                <w:sz w:val="24"/>
                <w:szCs w:val="24"/>
                <w:lang w:eastAsia="ru-RU"/>
              </w:rPr>
            </w:pPr>
          </w:p>
          <w:p w:rsidR="003B4618" w:rsidRPr="006A1829" w:rsidRDefault="009D4ADE" w:rsidP="009D4ADE">
            <w:pPr>
              <w:spacing w:after="0" w:line="256" w:lineRule="auto"/>
              <w:ind w:firstLine="175"/>
              <w:jc w:val="both"/>
              <w:rPr>
                <w:rFonts w:ascii="Times New Roman" w:eastAsia="Times New Roman" w:hAnsi="Times New Roman" w:cs="Times New Roman"/>
                <w:sz w:val="24"/>
                <w:szCs w:val="24"/>
                <w:lang w:eastAsia="ru-RU"/>
              </w:rPr>
            </w:pPr>
            <w:r w:rsidRPr="009D4ADE">
              <w:rPr>
                <w:rFonts w:ascii="Times New Roman" w:eastAsia="Times New Roman" w:hAnsi="Times New Roman" w:cs="Times New Roman"/>
                <w:sz w:val="24"/>
                <w:szCs w:val="24"/>
                <w:lang w:eastAsia="ru-RU"/>
              </w:rPr>
              <w:t xml:space="preserve">Пастбища, указанные в пункте </w:t>
            </w:r>
            <w:r w:rsidRPr="008574FB">
              <w:rPr>
                <w:rFonts w:ascii="Times New Roman" w:eastAsia="Times New Roman" w:hAnsi="Times New Roman" w:cs="Times New Roman"/>
                <w:b/>
                <w:sz w:val="24"/>
                <w:szCs w:val="24"/>
                <w:lang w:eastAsia="ru-RU"/>
              </w:rPr>
              <w:t>1 статьи 14</w:t>
            </w:r>
            <w:r w:rsidRPr="008574FB">
              <w:rPr>
                <w:rFonts w:ascii="Times New Roman" w:eastAsia="Times New Roman" w:hAnsi="Times New Roman" w:cs="Times New Roman"/>
                <w:sz w:val="24"/>
                <w:szCs w:val="24"/>
                <w:lang w:eastAsia="ru-RU"/>
              </w:rPr>
              <w:t xml:space="preserve"> Закона </w:t>
            </w:r>
            <w:r w:rsidRPr="009D4ADE">
              <w:rPr>
                <w:rFonts w:ascii="Times New Roman" w:eastAsia="Times New Roman" w:hAnsi="Times New Roman" w:cs="Times New Roman"/>
                <w:sz w:val="24"/>
                <w:szCs w:val="24"/>
                <w:lang w:eastAsia="ru-RU"/>
              </w:rPr>
              <w:t>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tc>
        <w:tc>
          <w:tcPr>
            <w:tcW w:w="2551" w:type="dxa"/>
            <w:tcBorders>
              <w:top w:val="single" w:sz="4" w:space="0" w:color="auto"/>
              <w:left w:val="single" w:sz="4" w:space="0" w:color="auto"/>
              <w:bottom w:val="single" w:sz="4" w:space="0" w:color="auto"/>
              <w:right w:val="single" w:sz="4" w:space="0" w:color="auto"/>
            </w:tcBorders>
          </w:tcPr>
          <w:p w:rsidR="003B4618" w:rsidRPr="006A1829" w:rsidRDefault="003B4618" w:rsidP="003B4618">
            <w:pPr>
              <w:spacing w:after="0" w:line="256" w:lineRule="auto"/>
              <w:ind w:firstLine="28"/>
              <w:jc w:val="both"/>
              <w:rPr>
                <w:rFonts w:ascii="Times New Roman" w:eastAsia="Calibri" w:hAnsi="Times New Roman" w:cs="Times New Roman"/>
                <w:sz w:val="24"/>
                <w:szCs w:val="24"/>
              </w:rPr>
            </w:pPr>
            <w:r w:rsidRPr="006A1829">
              <w:rPr>
                <w:rFonts w:ascii="Times New Roman" w:eastAsia="Calibri" w:hAnsi="Times New Roman" w:cs="Times New Roman"/>
                <w:sz w:val="24"/>
                <w:szCs w:val="24"/>
              </w:rPr>
              <w:t>В соответствии с вносимыми изменениями и дополнениями в Закон «О пастбищах».</w:t>
            </w:r>
          </w:p>
          <w:p w:rsidR="009F765D" w:rsidRPr="006A1829" w:rsidRDefault="009F765D" w:rsidP="003B4618">
            <w:pPr>
              <w:spacing w:after="0" w:line="256" w:lineRule="auto"/>
              <w:ind w:firstLine="28"/>
              <w:jc w:val="both"/>
              <w:rPr>
                <w:rFonts w:ascii="Times New Roman" w:eastAsia="Calibri" w:hAnsi="Times New Roman" w:cs="Times New Roman"/>
                <w:sz w:val="24"/>
                <w:szCs w:val="24"/>
              </w:rPr>
            </w:pPr>
            <w:r w:rsidRPr="006A1829">
              <w:rPr>
                <w:rFonts w:ascii="Times New Roman" w:eastAsia="Calibri" w:hAnsi="Times New Roman" w:cs="Times New Roman"/>
                <w:sz w:val="24"/>
                <w:szCs w:val="24"/>
              </w:rPr>
              <w:t xml:space="preserve"> </w:t>
            </w:r>
          </w:p>
          <w:p w:rsidR="009F765D" w:rsidRPr="006A1829" w:rsidRDefault="009F765D" w:rsidP="003B4618">
            <w:pPr>
              <w:spacing w:after="0" w:line="256" w:lineRule="auto"/>
              <w:ind w:firstLine="28"/>
              <w:jc w:val="both"/>
              <w:rPr>
                <w:rFonts w:ascii="Times New Roman" w:eastAsia="Calibri" w:hAnsi="Times New Roman" w:cs="Times New Roman"/>
                <w:sz w:val="24"/>
                <w:szCs w:val="24"/>
              </w:rPr>
            </w:pPr>
          </w:p>
          <w:p w:rsidR="009F765D" w:rsidRPr="006A1829" w:rsidRDefault="009F765D" w:rsidP="003B4618">
            <w:pPr>
              <w:spacing w:after="0" w:line="256" w:lineRule="auto"/>
              <w:ind w:firstLine="28"/>
              <w:jc w:val="both"/>
              <w:rPr>
                <w:rFonts w:ascii="Times New Roman" w:eastAsia="Calibri" w:hAnsi="Times New Roman" w:cs="Times New Roman"/>
                <w:sz w:val="24"/>
                <w:szCs w:val="24"/>
              </w:rPr>
            </w:pPr>
          </w:p>
        </w:tc>
      </w:tr>
      <w:tr w:rsidR="006A062C" w:rsidRPr="006A062C" w:rsidTr="006A062C">
        <w:tc>
          <w:tcPr>
            <w:tcW w:w="597"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rPr>
                <w:rFonts w:ascii="Times New Roman" w:hAnsi="Times New Roman" w:cs="Times New Roman"/>
                <w:sz w:val="24"/>
                <w:szCs w:val="24"/>
              </w:rPr>
            </w:pPr>
            <w:r w:rsidRPr="006A062C">
              <w:rPr>
                <w:rFonts w:ascii="Times New Roman" w:hAnsi="Times New Roman" w:cs="Times New Roman"/>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rPr>
                <w:rFonts w:ascii="Times New Roman" w:hAnsi="Times New Roman" w:cs="Times New Roman"/>
                <w:sz w:val="24"/>
                <w:szCs w:val="24"/>
              </w:rPr>
            </w:pPr>
            <w:r w:rsidRPr="006A062C">
              <w:rPr>
                <w:rFonts w:ascii="Times New Roman" w:hAnsi="Times New Roman" w:cs="Times New Roman"/>
                <w:sz w:val="24"/>
                <w:szCs w:val="24"/>
              </w:rPr>
              <w:t xml:space="preserve">     Подпункт 3) </w:t>
            </w:r>
          </w:p>
          <w:p w:rsidR="006A062C" w:rsidRPr="006A062C" w:rsidRDefault="006A062C" w:rsidP="006A062C">
            <w:pPr>
              <w:spacing w:line="256" w:lineRule="auto"/>
              <w:ind w:firstLine="170"/>
              <w:jc w:val="center"/>
              <w:rPr>
                <w:rFonts w:ascii="Times New Roman" w:hAnsi="Times New Roman" w:cs="Times New Roman"/>
                <w:sz w:val="24"/>
                <w:szCs w:val="24"/>
              </w:rPr>
            </w:pPr>
            <w:r w:rsidRPr="006A062C">
              <w:rPr>
                <w:rFonts w:ascii="Times New Roman" w:hAnsi="Times New Roman" w:cs="Times New Roman"/>
                <w:sz w:val="24"/>
                <w:szCs w:val="24"/>
              </w:rPr>
              <w:t xml:space="preserve">пункта 4 </w:t>
            </w:r>
          </w:p>
          <w:p w:rsidR="006A062C" w:rsidRPr="006A062C" w:rsidRDefault="006A062C" w:rsidP="006A062C">
            <w:pPr>
              <w:spacing w:line="256" w:lineRule="auto"/>
              <w:ind w:firstLine="170"/>
              <w:jc w:val="center"/>
              <w:rPr>
                <w:rFonts w:ascii="Times New Roman" w:hAnsi="Times New Roman" w:cs="Times New Roman"/>
                <w:sz w:val="24"/>
                <w:szCs w:val="24"/>
              </w:rPr>
            </w:pPr>
            <w:r w:rsidRPr="006A062C">
              <w:rPr>
                <w:rFonts w:ascii="Times New Roman" w:hAnsi="Times New Roman" w:cs="Times New Roman"/>
                <w:sz w:val="24"/>
                <w:szCs w:val="24"/>
              </w:rPr>
              <w:t>статьи 92</w:t>
            </w:r>
          </w:p>
          <w:p w:rsidR="006A062C" w:rsidRPr="006A062C" w:rsidRDefault="006A062C" w:rsidP="006A062C">
            <w:pPr>
              <w:spacing w:line="256" w:lineRule="auto"/>
              <w:ind w:firstLine="170"/>
              <w:jc w:val="center"/>
              <w:rPr>
                <w:rFonts w:ascii="Times New Roman" w:hAnsi="Times New Roman" w:cs="Times New Roman"/>
                <w:sz w:val="24"/>
                <w:szCs w:val="24"/>
              </w:rPr>
            </w:pPr>
          </w:p>
          <w:p w:rsidR="006A062C" w:rsidRPr="006A062C" w:rsidRDefault="006A062C" w:rsidP="006A062C">
            <w:pPr>
              <w:spacing w:line="256" w:lineRule="auto"/>
              <w:ind w:firstLine="17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Статья 92. Принудительное изъятие у собственника и землепользователя земельного участка, не используемого по назначению и не освоенного</w:t>
            </w:r>
          </w:p>
          <w:p w:rsidR="006A062C" w:rsidRPr="006A062C" w:rsidRDefault="006A062C" w:rsidP="006A062C">
            <w:pPr>
              <w:spacing w:line="256" w:lineRule="auto"/>
              <w:ind w:firstLine="175"/>
              <w:jc w:val="both"/>
              <w:rPr>
                <w:rFonts w:ascii="Times New Roman" w:hAnsi="Times New Roman" w:cs="Times New Roman"/>
                <w:sz w:val="24"/>
                <w:szCs w:val="24"/>
              </w:rPr>
            </w:pPr>
            <w:r w:rsidRPr="006A062C">
              <w:rPr>
                <w:rFonts w:ascii="Times New Roman" w:hAnsi="Times New Roman" w:cs="Times New Roman"/>
                <w:sz w:val="24"/>
                <w:szCs w:val="24"/>
              </w:rPr>
              <w:t>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p w:rsidR="006A062C" w:rsidRPr="006A062C" w:rsidRDefault="006A062C" w:rsidP="006A062C">
            <w:pPr>
              <w:spacing w:line="256" w:lineRule="auto"/>
              <w:ind w:firstLine="175"/>
              <w:jc w:val="both"/>
              <w:rPr>
                <w:rFonts w:ascii="Times New Roman" w:hAnsi="Times New Roman" w:cs="Times New Roman"/>
                <w:sz w:val="24"/>
                <w:szCs w:val="24"/>
              </w:rPr>
            </w:pPr>
            <w:r w:rsidRPr="006A062C">
              <w:rPr>
                <w:rFonts w:ascii="Times New Roman" w:hAnsi="Times New Roman" w:cs="Times New Roman"/>
                <w:sz w:val="24"/>
                <w:szCs w:val="24"/>
              </w:rPr>
              <w:t>…</w:t>
            </w:r>
          </w:p>
          <w:p w:rsidR="006A062C" w:rsidRPr="006A062C" w:rsidRDefault="006A062C" w:rsidP="006A062C">
            <w:pPr>
              <w:spacing w:line="256" w:lineRule="auto"/>
              <w:ind w:firstLine="175"/>
              <w:jc w:val="both"/>
              <w:rPr>
                <w:rFonts w:ascii="Times New Roman" w:hAnsi="Times New Roman" w:cs="Times New Roman"/>
                <w:sz w:val="24"/>
                <w:szCs w:val="24"/>
              </w:rPr>
            </w:pPr>
            <w:r w:rsidRPr="006A062C">
              <w:rPr>
                <w:rFonts w:ascii="Times New Roman" w:hAnsi="Times New Roman" w:cs="Times New Roman"/>
                <w:sz w:val="24"/>
                <w:szCs w:val="24"/>
              </w:rPr>
              <w:t xml:space="preserve">      3) на пастбищах – отсутствие сельскохозяйственных животных для выпаса либо их наличие в количестве менее </w:t>
            </w:r>
            <w:r w:rsidRPr="006A062C">
              <w:rPr>
                <w:rFonts w:ascii="Times New Roman" w:hAnsi="Times New Roman" w:cs="Times New Roman"/>
                <w:b/>
                <w:sz w:val="24"/>
                <w:szCs w:val="24"/>
              </w:rPr>
              <w:t xml:space="preserve">двадцати </w:t>
            </w:r>
            <w:r w:rsidRPr="006A062C">
              <w:rPr>
                <w:rFonts w:ascii="Times New Roman" w:hAnsi="Times New Roman" w:cs="Times New Roman"/>
                <w:sz w:val="24"/>
                <w:szCs w:val="24"/>
              </w:rPr>
              <w:t xml:space="preserve">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w:t>
            </w:r>
            <w:r w:rsidRPr="006A062C">
              <w:rPr>
                <w:rFonts w:ascii="Times New Roman" w:hAnsi="Times New Roman" w:cs="Times New Roman"/>
                <w:b/>
                <w:sz w:val="24"/>
                <w:szCs w:val="24"/>
              </w:rPr>
              <w:t>и (или) отсутствие сенокошения в целях заготовки кормов;</w:t>
            </w:r>
          </w:p>
          <w:p w:rsidR="006A062C" w:rsidRPr="006A062C" w:rsidRDefault="006A062C" w:rsidP="006A062C">
            <w:pPr>
              <w:spacing w:line="256" w:lineRule="auto"/>
              <w:ind w:firstLine="175"/>
              <w:jc w:val="both"/>
              <w:rPr>
                <w:rFonts w:ascii="Times New Roman" w:hAnsi="Times New Roman" w:cs="Times New Roman"/>
                <w:sz w:val="24"/>
                <w:szCs w:val="24"/>
              </w:rPr>
            </w:pPr>
          </w:p>
          <w:p w:rsidR="006A062C" w:rsidRPr="006A062C" w:rsidRDefault="006A062C" w:rsidP="006A062C">
            <w:pPr>
              <w:spacing w:line="256" w:lineRule="auto"/>
              <w:ind w:firstLine="175"/>
              <w:jc w:val="both"/>
              <w:rPr>
                <w:rFonts w:ascii="Times New Roman" w:hAnsi="Times New Roman" w:cs="Times New Roman"/>
                <w:sz w:val="24"/>
                <w:szCs w:val="24"/>
              </w:rPr>
            </w:pPr>
            <w:r w:rsidRPr="006A062C">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Статья 92. Принудительное изъятие у собственника и землепользователя земельного участка, не используемого по назначению и не освоенного</w:t>
            </w:r>
          </w:p>
          <w:p w:rsidR="006A062C" w:rsidRPr="006A062C" w:rsidRDefault="006A062C" w:rsidP="006A062C">
            <w:pPr>
              <w:spacing w:line="256" w:lineRule="auto"/>
              <w:jc w:val="both"/>
              <w:rPr>
                <w:rFonts w:ascii="Times New Roman" w:hAnsi="Times New Roman" w:cs="Times New Roman"/>
                <w:sz w:val="24"/>
                <w:szCs w:val="24"/>
              </w:rPr>
            </w:pPr>
            <w:r w:rsidRPr="006A062C">
              <w:rPr>
                <w:rFonts w:ascii="Times New Roman" w:hAnsi="Times New Roman" w:cs="Times New Roman"/>
                <w:sz w:val="24"/>
                <w:szCs w:val="24"/>
              </w:rPr>
              <w:t>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p w:rsidR="006A062C" w:rsidRDefault="006A062C" w:rsidP="006A062C">
            <w:pPr>
              <w:spacing w:line="256" w:lineRule="auto"/>
              <w:jc w:val="both"/>
              <w:rPr>
                <w:rFonts w:ascii="Times New Roman" w:hAnsi="Times New Roman" w:cs="Times New Roman"/>
                <w:sz w:val="24"/>
                <w:szCs w:val="24"/>
              </w:rPr>
            </w:pPr>
          </w:p>
          <w:p w:rsidR="006A062C" w:rsidRPr="006A062C" w:rsidRDefault="006A062C" w:rsidP="006A062C">
            <w:pPr>
              <w:spacing w:line="256" w:lineRule="auto"/>
              <w:jc w:val="both"/>
              <w:rPr>
                <w:rFonts w:ascii="Times New Roman" w:hAnsi="Times New Roman" w:cs="Times New Roman"/>
                <w:sz w:val="24"/>
                <w:szCs w:val="24"/>
              </w:rPr>
            </w:pPr>
            <w:r w:rsidRPr="006A062C">
              <w:rPr>
                <w:rFonts w:ascii="Times New Roman" w:hAnsi="Times New Roman" w:cs="Times New Roman"/>
                <w:sz w:val="24"/>
                <w:szCs w:val="24"/>
              </w:rPr>
              <w:t>…</w:t>
            </w:r>
          </w:p>
          <w:p w:rsidR="006A062C" w:rsidRPr="006A062C" w:rsidRDefault="006A062C" w:rsidP="006A062C">
            <w:pPr>
              <w:spacing w:line="256" w:lineRule="auto"/>
              <w:jc w:val="both"/>
              <w:rPr>
                <w:rFonts w:ascii="Times New Roman" w:hAnsi="Times New Roman" w:cs="Times New Roman"/>
                <w:sz w:val="24"/>
                <w:szCs w:val="24"/>
                <w:lang w:val="kk-KZ"/>
              </w:rPr>
            </w:pPr>
            <w:r w:rsidRPr="006A062C">
              <w:rPr>
                <w:rFonts w:ascii="Times New Roman" w:hAnsi="Times New Roman" w:cs="Times New Roman"/>
                <w:sz w:val="24"/>
                <w:szCs w:val="24"/>
              </w:rPr>
              <w:t xml:space="preserve">3) на пастбищах – отсутствие сельскохозяйственных животных для выпаса либо их наличие в количестве менее </w:t>
            </w:r>
            <w:r w:rsidRPr="006A062C">
              <w:rPr>
                <w:rFonts w:ascii="Times New Roman" w:hAnsi="Times New Roman" w:cs="Times New Roman"/>
                <w:b/>
                <w:sz w:val="24"/>
                <w:szCs w:val="24"/>
              </w:rPr>
              <w:t>пятидесяти</w:t>
            </w:r>
            <w:r w:rsidRPr="006A062C">
              <w:rPr>
                <w:rFonts w:ascii="Times New Roman" w:hAnsi="Times New Roman" w:cs="Times New Roman"/>
                <w:sz w:val="24"/>
                <w:szCs w:val="24"/>
              </w:rPr>
              <w:t xml:space="preserve">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w:t>
            </w:r>
            <w:r w:rsidRPr="006A062C">
              <w:rPr>
                <w:rFonts w:ascii="Times New Roman" w:hAnsi="Times New Roman" w:cs="Times New Roman"/>
                <w:sz w:val="24"/>
                <w:szCs w:val="24"/>
                <w:lang w:val="kk-KZ"/>
              </w:rPr>
              <w:t>.</w:t>
            </w:r>
          </w:p>
          <w:p w:rsidR="006A062C" w:rsidRPr="006A062C" w:rsidRDefault="006A062C" w:rsidP="006A062C">
            <w:pPr>
              <w:spacing w:line="256" w:lineRule="auto"/>
              <w:ind w:firstLine="171"/>
              <w:jc w:val="both"/>
              <w:rPr>
                <w:rFonts w:ascii="Times New Roman" w:hAnsi="Times New Roman" w:cs="Times New Roman"/>
                <w:b/>
                <w:sz w:val="24"/>
                <w:szCs w:val="24"/>
              </w:rPr>
            </w:pPr>
          </w:p>
          <w:p w:rsidR="006A062C" w:rsidRPr="006A062C" w:rsidRDefault="006A062C" w:rsidP="006A062C">
            <w:pPr>
              <w:spacing w:line="256" w:lineRule="auto"/>
              <w:ind w:firstLine="171"/>
              <w:jc w:val="both"/>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28"/>
              <w:jc w:val="both"/>
              <w:rPr>
                <w:rFonts w:ascii="Times New Roman" w:hAnsi="Times New Roman" w:cs="Times New Roman"/>
                <w:sz w:val="24"/>
                <w:szCs w:val="24"/>
              </w:rPr>
            </w:pPr>
            <w:r w:rsidRPr="006A062C">
              <w:rPr>
                <w:rFonts w:ascii="Times New Roman" w:hAnsi="Times New Roman" w:cs="Times New Roman"/>
                <w:sz w:val="24"/>
                <w:szCs w:val="24"/>
              </w:rPr>
              <w:t>В целях ужесточение мер за неиспользование пастбищ.</w:t>
            </w:r>
          </w:p>
        </w:tc>
      </w:tr>
      <w:tr w:rsidR="006A062C" w:rsidRPr="003B4618" w:rsidTr="006A062C">
        <w:tc>
          <w:tcPr>
            <w:tcW w:w="597"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rPr>
                <w:rFonts w:ascii="Times New Roman" w:hAnsi="Times New Roman" w:cs="Times New Roman"/>
                <w:sz w:val="24"/>
                <w:szCs w:val="24"/>
              </w:rPr>
            </w:pPr>
            <w:r w:rsidRPr="006A062C">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jc w:val="both"/>
              <w:rPr>
                <w:rFonts w:ascii="Times New Roman" w:hAnsi="Times New Roman" w:cs="Times New Roman"/>
                <w:sz w:val="24"/>
                <w:szCs w:val="24"/>
              </w:rPr>
            </w:pPr>
            <w:r w:rsidRPr="006A062C">
              <w:rPr>
                <w:rFonts w:ascii="Times New Roman" w:hAnsi="Times New Roman" w:cs="Times New Roman"/>
                <w:sz w:val="24"/>
                <w:szCs w:val="24"/>
              </w:rPr>
              <w:t>Пункт 5</w:t>
            </w:r>
          </w:p>
          <w:p w:rsidR="006A062C" w:rsidRPr="006A062C" w:rsidRDefault="006A062C" w:rsidP="006A062C">
            <w:pPr>
              <w:spacing w:line="256" w:lineRule="auto"/>
              <w:jc w:val="both"/>
              <w:rPr>
                <w:rFonts w:ascii="Times New Roman" w:hAnsi="Times New Roman" w:cs="Times New Roman"/>
                <w:sz w:val="24"/>
                <w:szCs w:val="24"/>
              </w:rPr>
            </w:pPr>
            <w:r w:rsidRPr="006A062C">
              <w:rPr>
                <w:rFonts w:ascii="Times New Roman" w:hAnsi="Times New Roman" w:cs="Times New Roman"/>
                <w:sz w:val="24"/>
                <w:szCs w:val="24"/>
              </w:rPr>
              <w:t>статьи 94</w:t>
            </w:r>
          </w:p>
        </w:tc>
        <w:tc>
          <w:tcPr>
            <w:tcW w:w="4536"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 xml:space="preserve">Статья 94. Порядок принудительного изъятия земельного участка, не используемого по назначению либо </w:t>
            </w:r>
            <w:r w:rsidRPr="006A062C">
              <w:rPr>
                <w:rFonts w:ascii="Times New Roman" w:eastAsia="Times New Roman" w:hAnsi="Times New Roman" w:cs="Times New Roman"/>
                <w:sz w:val="24"/>
                <w:szCs w:val="24"/>
                <w:lang w:eastAsia="ru-RU"/>
              </w:rPr>
              <w:lastRenderedPageBreak/>
              <w:t>используемого с нарушением законодательства Республики Казахстан</w:t>
            </w:r>
          </w:p>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w:t>
            </w:r>
          </w:p>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p w:rsidR="006A062C" w:rsidRPr="006A062C" w:rsidRDefault="006A062C" w:rsidP="006A062C">
            <w:pPr>
              <w:spacing w:line="256" w:lineRule="auto"/>
              <w:ind w:firstLine="175"/>
              <w:jc w:val="both"/>
              <w:rPr>
                <w:rFonts w:ascii="Times New Roman" w:eastAsia="Times New Roman" w:hAnsi="Times New Roman" w:cs="Times New Roman"/>
                <w:b/>
                <w:sz w:val="24"/>
                <w:szCs w:val="24"/>
                <w:lang w:eastAsia="ru-RU"/>
              </w:rPr>
            </w:pPr>
            <w:r w:rsidRPr="006A062C">
              <w:rPr>
                <w:rFonts w:ascii="Times New Roman" w:eastAsia="Times New Roman" w:hAnsi="Times New Roman" w:cs="Times New Roman"/>
                <w:sz w:val="24"/>
                <w:szCs w:val="24"/>
                <w:lang w:eastAsia="ru-RU"/>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w:t>
            </w:r>
            <w:r w:rsidRPr="006A062C">
              <w:rPr>
                <w:rFonts w:ascii="Times New Roman" w:eastAsia="Times New Roman" w:hAnsi="Times New Roman" w:cs="Times New Roman"/>
                <w:b/>
                <w:sz w:val="24"/>
                <w:szCs w:val="24"/>
                <w:lang w:eastAsia="ru-RU"/>
              </w:rPr>
              <w:t xml:space="preserve"> в специальный земельный фонд.</w:t>
            </w:r>
          </w:p>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lastRenderedPageBreak/>
              <w:t>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p w:rsidR="006A062C" w:rsidRDefault="006A062C" w:rsidP="008574FB">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lastRenderedPageBreak/>
              <w:t>…</w:t>
            </w:r>
          </w:p>
          <w:p w:rsidR="008574FB" w:rsidRPr="008574FB" w:rsidRDefault="008574FB" w:rsidP="008574FB">
            <w:pPr>
              <w:spacing w:line="256" w:lineRule="auto"/>
              <w:ind w:firstLine="175"/>
              <w:jc w:val="both"/>
              <w:rPr>
                <w:rFonts w:ascii="Times New Roman" w:eastAsia="Times New Roman" w:hAnsi="Times New Roman" w:cs="Times New Roman"/>
                <w:sz w:val="12"/>
                <w:szCs w:val="12"/>
                <w:lang w:eastAsia="ru-RU"/>
              </w:rPr>
            </w:pPr>
          </w:p>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sz w:val="24"/>
                <w:szCs w:val="24"/>
                <w:lang w:eastAsia="ru-RU"/>
              </w:rPr>
              <w:t>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p w:rsidR="006A062C" w:rsidRPr="006A062C" w:rsidRDefault="006A062C" w:rsidP="006A062C">
            <w:pPr>
              <w:spacing w:line="256" w:lineRule="auto"/>
              <w:ind w:firstLine="175"/>
              <w:jc w:val="both"/>
              <w:rPr>
                <w:rFonts w:ascii="Times New Roman" w:eastAsia="Times New Roman" w:hAnsi="Times New Roman" w:cs="Times New Roman"/>
                <w:b/>
                <w:sz w:val="24"/>
                <w:szCs w:val="24"/>
                <w:lang w:eastAsia="ru-RU"/>
              </w:rPr>
            </w:pPr>
            <w:r w:rsidRPr="006A062C">
              <w:rPr>
                <w:rFonts w:ascii="Times New Roman" w:eastAsia="Times New Roman" w:hAnsi="Times New Roman" w:cs="Times New Roman"/>
                <w:sz w:val="24"/>
                <w:szCs w:val="24"/>
                <w:lang w:eastAsia="ru-RU"/>
              </w:rPr>
              <w:t>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w:t>
            </w:r>
            <w:r w:rsidRPr="006A062C">
              <w:rPr>
                <w:rFonts w:ascii="Times New Roman" w:eastAsia="Times New Roman" w:hAnsi="Times New Roman" w:cs="Times New Roman"/>
                <w:b/>
                <w:sz w:val="24"/>
                <w:szCs w:val="24"/>
                <w:lang w:eastAsia="ru-RU"/>
              </w:rPr>
              <w:t>:</w:t>
            </w:r>
          </w:p>
          <w:p w:rsidR="006A062C" w:rsidRPr="006A062C" w:rsidRDefault="006A062C" w:rsidP="006A062C">
            <w:pPr>
              <w:spacing w:line="256" w:lineRule="auto"/>
              <w:ind w:firstLine="175"/>
              <w:jc w:val="both"/>
              <w:rPr>
                <w:rFonts w:ascii="Times New Roman" w:eastAsia="Times New Roman" w:hAnsi="Times New Roman" w:cs="Times New Roman"/>
                <w:b/>
                <w:sz w:val="24"/>
                <w:szCs w:val="24"/>
                <w:lang w:eastAsia="ru-RU"/>
              </w:rPr>
            </w:pPr>
            <w:r w:rsidRPr="006A062C">
              <w:rPr>
                <w:rFonts w:ascii="Times New Roman" w:eastAsia="Times New Roman" w:hAnsi="Times New Roman" w:cs="Times New Roman"/>
                <w:b/>
                <w:sz w:val="24"/>
                <w:szCs w:val="24"/>
                <w:lang w:eastAsia="ru-RU"/>
              </w:rPr>
              <w:t>земельный участок из состава земель сельскохозяйственного назначения – в специальный земельный фонд;</w:t>
            </w:r>
          </w:p>
          <w:p w:rsidR="006A062C" w:rsidRPr="006A062C" w:rsidRDefault="006A062C" w:rsidP="006A062C">
            <w:pPr>
              <w:spacing w:line="256" w:lineRule="auto"/>
              <w:ind w:firstLine="175"/>
              <w:jc w:val="both"/>
              <w:rPr>
                <w:rFonts w:ascii="Times New Roman" w:eastAsia="Times New Roman" w:hAnsi="Times New Roman" w:cs="Times New Roman"/>
                <w:b/>
                <w:sz w:val="24"/>
                <w:szCs w:val="24"/>
                <w:lang w:eastAsia="ru-RU"/>
              </w:rPr>
            </w:pPr>
            <w:r w:rsidRPr="006A062C">
              <w:rPr>
                <w:rFonts w:ascii="Times New Roman" w:eastAsia="Times New Roman" w:hAnsi="Times New Roman" w:cs="Times New Roman"/>
                <w:b/>
                <w:sz w:val="24"/>
                <w:szCs w:val="24"/>
                <w:lang w:eastAsia="ru-RU"/>
              </w:rPr>
              <w:t>земельный участок из состава земель населенных пунктов – в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p w:rsidR="006A062C" w:rsidRPr="006A062C" w:rsidRDefault="006A062C" w:rsidP="006A062C">
            <w:pPr>
              <w:spacing w:line="256" w:lineRule="auto"/>
              <w:ind w:firstLine="175"/>
              <w:jc w:val="both"/>
              <w:rPr>
                <w:rFonts w:ascii="Times New Roman" w:eastAsia="Times New Roman" w:hAnsi="Times New Roman" w:cs="Times New Roman"/>
                <w:sz w:val="24"/>
                <w:szCs w:val="24"/>
                <w:lang w:eastAsia="ru-RU"/>
              </w:rPr>
            </w:pPr>
            <w:r w:rsidRPr="006A062C">
              <w:rPr>
                <w:rFonts w:ascii="Times New Roman" w:eastAsia="Times New Roman" w:hAnsi="Times New Roman" w:cs="Times New Roman"/>
                <w:b/>
                <w:sz w:val="24"/>
                <w:szCs w:val="24"/>
                <w:lang w:eastAsia="ru-RU"/>
              </w:rPr>
              <w:t xml:space="preserve">земельный участок из состава других категорий земель – в земли запаса района и городов областного значения, имеющие </w:t>
            </w:r>
            <w:r w:rsidRPr="006A062C">
              <w:rPr>
                <w:rFonts w:ascii="Times New Roman" w:eastAsia="Times New Roman" w:hAnsi="Times New Roman" w:cs="Times New Roman"/>
                <w:b/>
                <w:sz w:val="24"/>
                <w:szCs w:val="24"/>
                <w:lang w:eastAsia="ru-RU"/>
              </w:rPr>
              <w:lastRenderedPageBreak/>
              <w:t>территории в административном подчинении за пределами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6A062C" w:rsidRPr="006A062C" w:rsidRDefault="006A062C" w:rsidP="006A062C">
            <w:pPr>
              <w:spacing w:line="256" w:lineRule="auto"/>
              <w:ind w:firstLine="28"/>
              <w:rPr>
                <w:rFonts w:ascii="Times New Roman" w:hAnsi="Times New Roman" w:cs="Times New Roman"/>
                <w:sz w:val="24"/>
                <w:szCs w:val="24"/>
              </w:rPr>
            </w:pPr>
            <w:r w:rsidRPr="006A062C">
              <w:rPr>
                <w:rFonts w:ascii="Times New Roman" w:hAnsi="Times New Roman" w:cs="Times New Roman"/>
                <w:sz w:val="24"/>
                <w:szCs w:val="24"/>
              </w:rPr>
              <w:lastRenderedPageBreak/>
              <w:t xml:space="preserve">В целях определение категорий земель в которые зачисляются принудительно </w:t>
            </w:r>
            <w:r w:rsidRPr="006A062C">
              <w:rPr>
                <w:rFonts w:ascii="Times New Roman" w:hAnsi="Times New Roman" w:cs="Times New Roman"/>
                <w:sz w:val="24"/>
                <w:szCs w:val="24"/>
              </w:rPr>
              <w:lastRenderedPageBreak/>
              <w:t>изъятые земельные участки, в зависимости от их местоположения.</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Пункт 1</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статьи 97</w:t>
            </w:r>
          </w:p>
        </w:tc>
        <w:tc>
          <w:tcPr>
            <w:tcW w:w="4536"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3B4618">
              <w:rPr>
                <w:rFonts w:ascii="Times New Roman" w:eastAsia="Times New Roman" w:hAnsi="Times New Roman" w:cs="Times New Roman"/>
                <w:sz w:val="24"/>
                <w:szCs w:val="24"/>
                <w:lang w:eastAsia="ru-RU"/>
              </w:rPr>
              <w:t>Статья 97. Понятие и состав земель сельскохозяйственного назначения</w:t>
            </w:r>
          </w:p>
          <w:p w:rsidR="003B4618" w:rsidRP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3B4618">
              <w:rPr>
                <w:rFonts w:ascii="Times New Roman" w:eastAsia="Times New Roman" w:hAnsi="Times New Roman" w:cs="Times New Roman"/>
                <w:sz w:val="24"/>
                <w:szCs w:val="24"/>
                <w:lang w:eastAsia="ru-RU"/>
              </w:rPr>
              <w:t xml:space="preserve">  1. Землями сельскохозяйственного назначения признаются земли, предоставленные для нужд сельского хозяйства или предназначенные для этих целей.</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3B4618">
              <w:rPr>
                <w:rFonts w:ascii="Times New Roman" w:eastAsia="Times New Roman" w:hAnsi="Times New Roman" w:cs="Times New Roman"/>
                <w:sz w:val="24"/>
                <w:szCs w:val="24"/>
                <w:lang w:eastAsia="ru-RU"/>
              </w:rPr>
              <w:t>Статья 97. Понятие и состав земель сельскохозяйственного назначения</w:t>
            </w:r>
          </w:p>
          <w:p w:rsidR="003B4618" w:rsidRP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3B4618">
              <w:rPr>
                <w:rFonts w:ascii="Times New Roman" w:eastAsia="Times New Roman" w:hAnsi="Times New Roman" w:cs="Times New Roman"/>
                <w:sz w:val="24"/>
                <w:szCs w:val="24"/>
                <w:lang w:eastAsia="ru-RU"/>
              </w:rPr>
              <w:t xml:space="preserve">  1. Землями сельскохозяйственного назначения признаются земли, предоставленные для нужд сельского хозяйства или предназначенные для этих целей, </w:t>
            </w:r>
            <w:r w:rsidRPr="003B4618">
              <w:rPr>
                <w:rFonts w:ascii="Times New Roman" w:eastAsia="Times New Roman" w:hAnsi="Times New Roman" w:cs="Times New Roman"/>
                <w:b/>
                <w:sz w:val="24"/>
                <w:szCs w:val="24"/>
                <w:lang w:eastAsia="ru-RU"/>
              </w:rPr>
              <w:t>в том числе для удовлетворения нужд населения для выпаса сельскохозяйственных животных личного подворья</w:t>
            </w:r>
            <w:r w:rsidR="009F765D">
              <w:rPr>
                <w:rFonts w:ascii="Times New Roman" w:eastAsia="Times New Roman" w:hAnsi="Times New Roman" w:cs="Times New Roman"/>
                <w:sz w:val="24"/>
                <w:szCs w:val="24"/>
                <w:lang w:eastAsia="ru-RU"/>
              </w:rPr>
              <w:t xml:space="preserve"> </w:t>
            </w:r>
            <w:r w:rsidR="009F765D" w:rsidRPr="006A54A8">
              <w:rPr>
                <w:rFonts w:ascii="Times New Roman" w:eastAsia="Times New Roman" w:hAnsi="Times New Roman" w:cs="Times New Roman"/>
                <w:b/>
                <w:sz w:val="24"/>
                <w:szCs w:val="24"/>
                <w:lang w:eastAsia="ru-RU"/>
              </w:rPr>
              <w:t>за пределами черты населенных пунктов</w:t>
            </w:r>
            <w:r w:rsidR="00C2320B" w:rsidRPr="006A54A8">
              <w:rPr>
                <w:rFonts w:ascii="Times New Roman" w:eastAsia="Times New Roman"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tcPr>
          <w:p w:rsid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Уточнение категорий земель, предназначенных для выпаса сельскохозяйственных животных личного подворья.</w:t>
            </w:r>
          </w:p>
          <w:p w:rsidR="009F765D" w:rsidRDefault="009F765D" w:rsidP="003B4618">
            <w:pPr>
              <w:spacing w:after="0" w:line="256" w:lineRule="auto"/>
              <w:ind w:firstLine="28"/>
              <w:jc w:val="both"/>
              <w:rPr>
                <w:rFonts w:ascii="Times New Roman" w:eastAsia="Calibri" w:hAnsi="Times New Roman" w:cs="Times New Roman"/>
                <w:sz w:val="24"/>
                <w:szCs w:val="24"/>
              </w:rPr>
            </w:pPr>
          </w:p>
          <w:p w:rsidR="009F765D" w:rsidRPr="003B4618" w:rsidRDefault="009F765D" w:rsidP="003B4618">
            <w:pPr>
              <w:spacing w:after="0" w:line="256" w:lineRule="auto"/>
              <w:ind w:firstLine="28"/>
              <w:jc w:val="both"/>
              <w:rPr>
                <w:rFonts w:ascii="Times New Roman" w:eastAsia="Calibri" w:hAnsi="Times New Roman" w:cs="Times New Roman"/>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tcPr>
          <w:p w:rsidR="003B4618" w:rsidRPr="00D56486"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B4618" w:rsidRPr="00D56486">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Пункт 4 и новый пункт 5-1</w:t>
            </w:r>
          </w:p>
          <w:p w:rsidR="003B4618" w:rsidRPr="00D56486" w:rsidRDefault="003B4618" w:rsidP="003B4618">
            <w:pPr>
              <w:spacing w:after="0" w:line="256" w:lineRule="auto"/>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статьи 98</w:t>
            </w:r>
          </w:p>
        </w:tc>
        <w:tc>
          <w:tcPr>
            <w:tcW w:w="4536"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Статья 98. Порядок перевода сельскохозяйственных угодий из одного вида в другой</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w:t>
            </w:r>
            <w:r w:rsidRPr="00D56486">
              <w:rPr>
                <w:rFonts w:ascii="Times New Roman" w:eastAsia="Times New Roman" w:hAnsi="Times New Roman" w:cs="Times New Roman"/>
                <w:sz w:val="24"/>
                <w:szCs w:val="24"/>
                <w:lang w:eastAsia="ru-RU"/>
              </w:rPr>
              <w:lastRenderedPageBreak/>
              <w:t>изысканий, солевых съемок, данных земельного кадастра, инвентаризации земель.</w:t>
            </w:r>
          </w:p>
          <w:p w:rsidR="003B4618" w:rsidRPr="00D56486" w:rsidRDefault="003B4618" w:rsidP="008574FB">
            <w:pPr>
              <w:spacing w:after="0" w:line="256" w:lineRule="auto"/>
              <w:jc w:val="both"/>
              <w:rPr>
                <w:rFonts w:ascii="Times New Roman" w:eastAsia="Times New Roman" w:hAnsi="Times New Roman" w:cs="Times New Roman"/>
                <w:b/>
                <w:sz w:val="24"/>
                <w:szCs w:val="24"/>
                <w:lang w:eastAsia="ru-RU"/>
              </w:rPr>
            </w:pPr>
            <w:r w:rsidRPr="00D56486">
              <w:rPr>
                <w:rFonts w:ascii="Times New Roman" w:eastAsia="Times New Roman" w:hAnsi="Times New Roman" w:cs="Times New Roman"/>
                <w:b/>
                <w:sz w:val="24"/>
                <w:szCs w:val="24"/>
                <w:lang w:eastAsia="ru-RU"/>
              </w:rPr>
              <w:t>Отсутствует.</w:t>
            </w:r>
          </w:p>
          <w:p w:rsidR="003B4618" w:rsidRPr="00D56486" w:rsidRDefault="003B4618" w:rsidP="003B4618">
            <w:pPr>
              <w:spacing w:after="0" w:line="256" w:lineRule="auto"/>
              <w:ind w:firstLine="175"/>
              <w:jc w:val="both"/>
              <w:rPr>
                <w:rFonts w:ascii="Times New Roman" w:eastAsia="Times New Roman" w:hAnsi="Times New Roman" w:cs="Times New Roman"/>
                <w:b/>
                <w:sz w:val="24"/>
                <w:szCs w:val="24"/>
                <w:lang w:eastAsia="ru-RU"/>
              </w:rPr>
            </w:pPr>
          </w:p>
          <w:p w:rsidR="003B4618" w:rsidRPr="00D56486" w:rsidRDefault="003B4618" w:rsidP="003B4618">
            <w:pPr>
              <w:spacing w:after="0" w:line="256" w:lineRule="auto"/>
              <w:ind w:firstLine="175"/>
              <w:jc w:val="both"/>
              <w:rPr>
                <w:rFonts w:ascii="Times New Roman" w:eastAsia="Times New Roman" w:hAnsi="Times New Roman" w:cs="Times New Roman"/>
                <w:b/>
                <w:sz w:val="24"/>
                <w:szCs w:val="24"/>
                <w:lang w:eastAsia="ru-RU"/>
              </w:rPr>
            </w:pP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lastRenderedPageBreak/>
              <w:t>Статья 98. Порядок перевода сельскохозяйственных угодий из одного вида в другой</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w:t>
            </w:r>
          </w:p>
          <w:p w:rsidR="008574FB" w:rsidRDefault="008574FB" w:rsidP="006A062C">
            <w:pPr>
              <w:spacing w:after="0" w:line="256" w:lineRule="auto"/>
              <w:ind w:firstLine="175"/>
              <w:jc w:val="both"/>
              <w:rPr>
                <w:rFonts w:ascii="Times New Roman" w:eastAsia="Times New Roman" w:hAnsi="Times New Roman" w:cs="Times New Roman"/>
                <w:b/>
                <w:sz w:val="24"/>
                <w:szCs w:val="24"/>
                <w:lang w:eastAsia="ru-RU"/>
              </w:rPr>
            </w:pPr>
          </w:p>
          <w:p w:rsidR="008574FB" w:rsidRDefault="008574FB" w:rsidP="006A062C">
            <w:pPr>
              <w:spacing w:after="0" w:line="256" w:lineRule="auto"/>
              <w:ind w:firstLine="175"/>
              <w:jc w:val="both"/>
              <w:rPr>
                <w:rFonts w:ascii="Times New Roman" w:eastAsia="Times New Roman" w:hAnsi="Times New Roman" w:cs="Times New Roman"/>
                <w:b/>
                <w:sz w:val="24"/>
                <w:szCs w:val="24"/>
                <w:lang w:eastAsia="ru-RU"/>
              </w:rPr>
            </w:pPr>
          </w:p>
          <w:p w:rsidR="008574FB" w:rsidRDefault="008574FB" w:rsidP="006A062C">
            <w:pPr>
              <w:spacing w:after="0" w:line="256" w:lineRule="auto"/>
              <w:ind w:firstLine="175"/>
              <w:jc w:val="both"/>
              <w:rPr>
                <w:rFonts w:ascii="Times New Roman" w:eastAsia="Times New Roman" w:hAnsi="Times New Roman" w:cs="Times New Roman"/>
                <w:b/>
                <w:sz w:val="24"/>
                <w:szCs w:val="24"/>
                <w:lang w:eastAsia="ru-RU"/>
              </w:rPr>
            </w:pPr>
          </w:p>
          <w:p w:rsidR="003B4618" w:rsidRPr="00D56486" w:rsidRDefault="003B4618" w:rsidP="006A062C">
            <w:pPr>
              <w:spacing w:after="0" w:line="256" w:lineRule="auto"/>
              <w:ind w:firstLine="175"/>
              <w:jc w:val="both"/>
              <w:rPr>
                <w:rFonts w:ascii="Times New Roman" w:eastAsia="Times New Roman" w:hAnsi="Times New Roman" w:cs="Times New Roman"/>
                <w:b/>
                <w:sz w:val="24"/>
                <w:szCs w:val="24"/>
                <w:lang w:eastAsia="ru-RU"/>
              </w:rPr>
            </w:pPr>
            <w:r w:rsidRPr="00D56486">
              <w:rPr>
                <w:rFonts w:ascii="Times New Roman" w:eastAsia="Times New Roman" w:hAnsi="Times New Roman" w:cs="Times New Roman"/>
                <w:b/>
                <w:sz w:val="24"/>
                <w:szCs w:val="24"/>
                <w:lang w:eastAsia="ru-RU"/>
              </w:rPr>
              <w:t>Не допускается перевод пастбищ, предназначенных для удовлетворения нужд населения для выпаса сельскохозяйственных животных личного подворья, в другие ви</w:t>
            </w:r>
            <w:r w:rsidR="006A062C">
              <w:rPr>
                <w:rFonts w:ascii="Times New Roman" w:eastAsia="Times New Roman" w:hAnsi="Times New Roman" w:cs="Times New Roman"/>
                <w:b/>
                <w:sz w:val="24"/>
                <w:szCs w:val="24"/>
                <w:lang w:eastAsia="ru-RU"/>
              </w:rPr>
              <w:t>ды сельскохозяйственных угодий.</w:t>
            </w:r>
          </w:p>
          <w:p w:rsidR="003B4618" w:rsidRPr="00D56486" w:rsidRDefault="003B4618" w:rsidP="003B4618">
            <w:pPr>
              <w:spacing w:after="0" w:line="256" w:lineRule="auto"/>
              <w:ind w:firstLine="175"/>
              <w:jc w:val="both"/>
              <w:rPr>
                <w:rFonts w:ascii="Times New Roman" w:eastAsia="Times New Roman" w:hAnsi="Times New Roman" w:cs="Times New Roman"/>
                <w:b/>
                <w:sz w:val="24"/>
                <w:szCs w:val="24"/>
                <w:lang w:eastAsia="ru-RU"/>
              </w:rPr>
            </w:pPr>
            <w:r w:rsidRPr="00D56486">
              <w:rPr>
                <w:rFonts w:ascii="Times New Roman" w:eastAsia="Times New Roman" w:hAnsi="Times New Roman" w:cs="Times New Roman"/>
                <w:b/>
                <w:sz w:val="24"/>
                <w:szCs w:val="24"/>
                <w:lang w:eastAsia="ru-RU"/>
              </w:rPr>
              <w:t>5-1. Не соблюдение требований, предусмотренные пунктами 4 и 5 настоящей статьи, является нарушением законодательства и основанием для отказа уполномоченными органами, принимающими решения по переводу сельскохозяйственных угодий из одного вида в другой.</w:t>
            </w:r>
          </w:p>
        </w:tc>
        <w:tc>
          <w:tcPr>
            <w:tcW w:w="2551"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28"/>
              <w:jc w:val="both"/>
              <w:rPr>
                <w:rFonts w:ascii="Times New Roman" w:eastAsia="Calibri" w:hAnsi="Times New Roman" w:cs="Times New Roman"/>
                <w:sz w:val="24"/>
                <w:szCs w:val="24"/>
                <w:highlight w:val="yellow"/>
              </w:rPr>
            </w:pPr>
            <w:r w:rsidRPr="00D56486">
              <w:rPr>
                <w:rFonts w:ascii="Times New Roman" w:eastAsia="Calibri" w:hAnsi="Times New Roman" w:cs="Times New Roman"/>
                <w:sz w:val="24"/>
                <w:szCs w:val="24"/>
              </w:rPr>
              <w:lastRenderedPageBreak/>
              <w:t>В целях установления ограничений по переводу пастбищ в другие виды с/х угодий.</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tcPr>
          <w:p w:rsidR="003B4618" w:rsidRPr="00D56486"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B4618" w:rsidRPr="00D56486">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Статья 145-1</w:t>
            </w:r>
          </w:p>
          <w:p w:rsidR="003B4618" w:rsidRPr="00D56486" w:rsidRDefault="003B4618" w:rsidP="003B4618">
            <w:pPr>
              <w:spacing w:after="0" w:line="256" w:lineRule="auto"/>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пункты 3 и 11</w:t>
            </w:r>
          </w:p>
          <w:p w:rsidR="003B4618" w:rsidRPr="00D56486" w:rsidRDefault="003B4618" w:rsidP="003B4618">
            <w:pPr>
              <w:spacing w:after="0" w:line="256" w:lineRule="auto"/>
              <w:jc w:val="both"/>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Статья 145-1. Порядок проведения профилактического контроля без посещения субъекта (объекта) контроля</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3. Профилактический контроль без посещения субъекта (объекта) контроля проводится на основании данных дистанционного зондирования земель сельскохозяйственного назначения по фактам неиспользования по назначению и (или) их нерационального использования.</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p>
          <w:p w:rsidR="003B4618" w:rsidRPr="00D56486" w:rsidRDefault="003B4618" w:rsidP="006A062C">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11. Государственными инспекторами по использованию и охране </w:t>
            </w:r>
            <w:r w:rsidRPr="00D56486">
              <w:rPr>
                <w:rFonts w:ascii="Times New Roman" w:eastAsia="Times New Roman" w:hAnsi="Times New Roman" w:cs="Times New Roman"/>
                <w:sz w:val="24"/>
                <w:szCs w:val="24"/>
                <w:lang w:eastAsia="ru-RU"/>
              </w:rPr>
              <w:lastRenderedPageBreak/>
              <w:t>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w:t>
            </w:r>
          </w:p>
          <w:p w:rsidR="006A062C" w:rsidRPr="00D56486" w:rsidRDefault="006A062C" w:rsidP="003B4618">
            <w:pPr>
              <w:spacing w:after="0" w:line="256" w:lineRule="auto"/>
              <w:ind w:firstLine="175"/>
              <w:jc w:val="both"/>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lastRenderedPageBreak/>
              <w:t xml:space="preserve">  Статья 145-1. Порядок проведения профилактического контроля без посещения субъекта (объекта) контроля</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3. Профилактический контроль без посещения субъекта (объекта) контроля проводится на основании данных дистанционного зондирования земель сельскохозяйственного назначения </w:t>
            </w:r>
            <w:r w:rsidRPr="00D56486">
              <w:rPr>
                <w:rFonts w:ascii="Times New Roman" w:eastAsia="Times New Roman" w:hAnsi="Times New Roman" w:cs="Times New Roman"/>
                <w:b/>
                <w:sz w:val="24"/>
                <w:szCs w:val="24"/>
                <w:lang w:eastAsia="ru-RU"/>
              </w:rPr>
              <w:t>и идентификации сельскохозяйственных животных</w:t>
            </w:r>
            <w:r w:rsidRPr="00D56486">
              <w:rPr>
                <w:rFonts w:ascii="Times New Roman" w:eastAsia="Times New Roman" w:hAnsi="Times New Roman" w:cs="Times New Roman"/>
                <w:sz w:val="24"/>
                <w:szCs w:val="24"/>
                <w:lang w:eastAsia="ru-RU"/>
              </w:rPr>
              <w:t xml:space="preserve"> по фактам неиспользования по назначению и (или) их нерационального использования.</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p>
          <w:p w:rsidR="003B4618" w:rsidRPr="00D56486" w:rsidRDefault="003B4618" w:rsidP="003B4618">
            <w:pPr>
              <w:spacing w:after="0" w:line="240" w:lineRule="auto"/>
              <w:ind w:firstLine="34"/>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11. Государственными инспекторами по использованию и охране земель территориального </w:t>
            </w:r>
            <w:r w:rsidRPr="00D56486">
              <w:rPr>
                <w:rFonts w:ascii="Times New Roman" w:eastAsia="Times New Roman" w:hAnsi="Times New Roman" w:cs="Times New Roman"/>
                <w:sz w:val="24"/>
                <w:szCs w:val="24"/>
                <w:lang w:eastAsia="ru-RU"/>
              </w:rPr>
              <w:lastRenderedPageBreak/>
              <w:t xml:space="preserve">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w:t>
            </w:r>
            <w:r w:rsidRPr="00D56486">
              <w:rPr>
                <w:rFonts w:ascii="Times New Roman" w:eastAsia="Times New Roman" w:hAnsi="Times New Roman" w:cs="Times New Roman"/>
                <w:b/>
                <w:sz w:val="24"/>
                <w:szCs w:val="24"/>
                <w:lang w:eastAsia="ru-RU"/>
              </w:rPr>
              <w:t>идентификации сельскохозяйственных животных</w:t>
            </w:r>
            <w:r w:rsidRPr="00D56486">
              <w:rPr>
                <w:rFonts w:ascii="Times New Roman" w:eastAsia="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28"/>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lastRenderedPageBreak/>
              <w:t>В целях обоснования изъятия не используемых пастбищ на основании данных ИСЖ.</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tcPr>
          <w:p w:rsidR="003B4618" w:rsidRPr="00D56486"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7</w:t>
            </w:r>
            <w:r w:rsidR="003B4618" w:rsidRPr="00D56486">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Default="006A54A8" w:rsidP="003B4618">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Статья 146</w:t>
            </w:r>
          </w:p>
          <w:p w:rsidR="006A54A8" w:rsidRPr="006A54A8" w:rsidRDefault="006A54A8"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пункт 3</w:t>
            </w:r>
          </w:p>
        </w:tc>
        <w:tc>
          <w:tcPr>
            <w:tcW w:w="4536"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Статья 146. Должностные лица, осуществляющие государственный контроль за использованием и охраной земель</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w:t>
            </w:r>
          </w:p>
          <w:p w:rsidR="003B4618"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p w:rsidR="006A062C" w:rsidRDefault="006A062C" w:rsidP="003B4618">
            <w:pPr>
              <w:spacing w:after="0" w:line="256" w:lineRule="auto"/>
              <w:ind w:firstLine="175"/>
              <w:jc w:val="both"/>
              <w:rPr>
                <w:rFonts w:ascii="Times New Roman" w:eastAsia="Times New Roman" w:hAnsi="Times New Roman" w:cs="Times New Roman"/>
                <w:sz w:val="24"/>
                <w:szCs w:val="24"/>
                <w:lang w:eastAsia="ru-RU"/>
              </w:rPr>
            </w:pPr>
          </w:p>
          <w:p w:rsidR="006A062C" w:rsidRDefault="006A062C" w:rsidP="008574FB">
            <w:pPr>
              <w:spacing w:after="0" w:line="256" w:lineRule="auto"/>
              <w:jc w:val="both"/>
              <w:rPr>
                <w:rFonts w:ascii="Times New Roman" w:eastAsia="Times New Roman" w:hAnsi="Times New Roman" w:cs="Times New Roman"/>
                <w:sz w:val="24"/>
                <w:szCs w:val="24"/>
                <w:lang w:eastAsia="ru-RU"/>
              </w:rPr>
            </w:pPr>
          </w:p>
          <w:p w:rsidR="006A062C" w:rsidRPr="00D56486" w:rsidRDefault="006A062C" w:rsidP="003B4618">
            <w:pPr>
              <w:spacing w:after="0" w:line="256" w:lineRule="auto"/>
              <w:ind w:firstLine="175"/>
              <w:jc w:val="both"/>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     Статья 146. Должностные лица, осуществляющие государственный контроль за использованием и охраной земель</w:t>
            </w: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p>
          <w:p w:rsidR="006A062C" w:rsidRDefault="006A062C" w:rsidP="003B4618">
            <w:pPr>
              <w:spacing w:after="0" w:line="256" w:lineRule="auto"/>
              <w:ind w:firstLine="175"/>
              <w:jc w:val="both"/>
              <w:rPr>
                <w:rFonts w:ascii="Times New Roman" w:eastAsia="Times New Roman" w:hAnsi="Times New Roman" w:cs="Times New Roman"/>
                <w:sz w:val="24"/>
                <w:szCs w:val="24"/>
                <w:lang w:eastAsia="ru-RU"/>
              </w:rPr>
            </w:pPr>
          </w:p>
          <w:p w:rsidR="003B4618" w:rsidRPr="00D56486" w:rsidRDefault="003B4618" w:rsidP="003B4618">
            <w:pPr>
              <w:spacing w:after="0" w:line="256" w:lineRule="auto"/>
              <w:ind w:firstLine="175"/>
              <w:jc w:val="both"/>
              <w:rPr>
                <w:rFonts w:ascii="Times New Roman" w:eastAsia="Times New Roman" w:hAnsi="Times New Roman" w:cs="Times New Roman"/>
                <w:sz w:val="24"/>
                <w:szCs w:val="24"/>
                <w:lang w:eastAsia="ru-RU"/>
              </w:rPr>
            </w:pPr>
            <w:r w:rsidRPr="00D56486">
              <w:rPr>
                <w:rFonts w:ascii="Times New Roman" w:eastAsia="Times New Roman" w:hAnsi="Times New Roman" w:cs="Times New Roman"/>
                <w:sz w:val="24"/>
                <w:szCs w:val="24"/>
                <w:lang w:eastAsia="ru-RU"/>
              </w:rPr>
              <w:t xml:space="preserve">3. Предписания </w:t>
            </w:r>
            <w:r w:rsidRPr="00D56486">
              <w:rPr>
                <w:rFonts w:ascii="Times New Roman" w:eastAsia="Times New Roman" w:hAnsi="Times New Roman" w:cs="Times New Roman"/>
                <w:b/>
                <w:sz w:val="24"/>
                <w:szCs w:val="24"/>
                <w:lang w:eastAsia="ru-RU"/>
              </w:rPr>
              <w:t>и указания</w:t>
            </w:r>
            <w:r w:rsidRPr="00D56486">
              <w:rPr>
                <w:rFonts w:ascii="Times New Roman" w:eastAsia="Times New Roman" w:hAnsi="Times New Roman" w:cs="Times New Roman"/>
                <w:sz w:val="24"/>
                <w:szCs w:val="24"/>
                <w:lang w:eastAsia="ru-RU"/>
              </w:rPr>
              <w:t xml:space="preserve">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tc>
        <w:tc>
          <w:tcPr>
            <w:tcW w:w="2551"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28"/>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В целях приведения со статьей 145-1.</w:t>
            </w:r>
          </w:p>
        </w:tc>
      </w:tr>
      <w:tr w:rsidR="003B4618" w:rsidRPr="003B4618" w:rsidTr="003B4618">
        <w:tc>
          <w:tcPr>
            <w:tcW w:w="15055" w:type="dxa"/>
            <w:gridSpan w:val="5"/>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28"/>
              <w:jc w:val="center"/>
              <w:rPr>
                <w:rFonts w:ascii="Times New Roman" w:eastAsia="Calibri" w:hAnsi="Times New Roman" w:cs="Times New Roman"/>
                <w:sz w:val="24"/>
                <w:szCs w:val="24"/>
              </w:rPr>
            </w:pPr>
          </w:p>
          <w:p w:rsidR="003B4618" w:rsidRPr="003B4618" w:rsidRDefault="003B4618" w:rsidP="003B4618">
            <w:pPr>
              <w:spacing w:after="0" w:line="256" w:lineRule="auto"/>
              <w:ind w:firstLine="28"/>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2.Лесной кодекс Республики Казахстан от 8 июля 2003 года</w:t>
            </w:r>
          </w:p>
          <w:p w:rsidR="003B4618" w:rsidRPr="003B4618" w:rsidRDefault="003B4618" w:rsidP="003B4618">
            <w:pPr>
              <w:spacing w:after="0" w:line="256" w:lineRule="auto"/>
              <w:ind w:firstLine="28"/>
              <w:jc w:val="center"/>
              <w:rPr>
                <w:rFonts w:ascii="Times New Roman" w:eastAsia="Calibri" w:hAnsi="Times New Roman" w:cs="Times New Roman"/>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D56486"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3B4618" w:rsidRPr="00D56486">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0"/>
              <w:jc w:val="center"/>
              <w:rPr>
                <w:rFonts w:ascii="Times New Roman" w:eastAsia="Calibri" w:hAnsi="Times New Roman" w:cs="Times New Roman"/>
                <w:sz w:val="24"/>
                <w:szCs w:val="24"/>
              </w:rPr>
            </w:pPr>
            <w:r w:rsidRPr="00D56486">
              <w:rPr>
                <w:rFonts w:ascii="Times New Roman" w:eastAsia="Calibri" w:hAnsi="Times New Roman" w:cs="Times New Roman"/>
                <w:sz w:val="24"/>
                <w:szCs w:val="24"/>
              </w:rPr>
              <w:t>Новый подпункт 3-1)</w:t>
            </w:r>
          </w:p>
          <w:p w:rsidR="003B4618" w:rsidRPr="00D56486" w:rsidRDefault="003B4618" w:rsidP="003B4618">
            <w:pPr>
              <w:spacing w:after="0" w:line="256" w:lineRule="auto"/>
              <w:ind w:firstLine="170"/>
              <w:jc w:val="center"/>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статьи 18</w:t>
            </w:r>
          </w:p>
          <w:p w:rsidR="003B4618" w:rsidRPr="00D56486" w:rsidRDefault="003B4618" w:rsidP="003B4618">
            <w:pPr>
              <w:spacing w:after="0" w:line="256" w:lineRule="auto"/>
              <w:ind w:firstLine="170"/>
              <w:jc w:val="center"/>
              <w:rPr>
                <w:rFonts w:ascii="Times New Roman" w:eastAsia="Calibri"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Статья 18. Основная деятельность лесного учреждения</w:t>
            </w:r>
          </w:p>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Лесное учреждение:</w:t>
            </w:r>
          </w:p>
          <w:p w:rsidR="003B4618" w:rsidRPr="00D56486" w:rsidRDefault="003B4618" w:rsidP="003B4618">
            <w:pPr>
              <w:spacing w:after="0" w:line="256" w:lineRule="auto"/>
              <w:ind w:firstLine="175"/>
              <w:jc w:val="both"/>
              <w:rPr>
                <w:rFonts w:ascii="Times New Roman" w:eastAsia="Calibri" w:hAnsi="Times New Roman" w:cs="Times New Roman"/>
                <w:b/>
                <w:sz w:val="24"/>
                <w:szCs w:val="24"/>
              </w:rPr>
            </w:pPr>
          </w:p>
          <w:p w:rsidR="003B4618" w:rsidRPr="00D56486" w:rsidRDefault="003B4618" w:rsidP="003B4618">
            <w:pPr>
              <w:spacing w:after="0" w:line="256" w:lineRule="auto"/>
              <w:ind w:firstLine="175"/>
              <w:jc w:val="both"/>
              <w:rPr>
                <w:rFonts w:ascii="Times New Roman" w:eastAsia="Calibri" w:hAnsi="Times New Roman" w:cs="Times New Roman"/>
                <w:b/>
                <w:sz w:val="24"/>
                <w:szCs w:val="24"/>
              </w:rPr>
            </w:pPr>
          </w:p>
          <w:p w:rsidR="003B4618" w:rsidRPr="00D56486" w:rsidRDefault="003B4618" w:rsidP="003B4618">
            <w:pPr>
              <w:spacing w:after="0" w:line="256" w:lineRule="auto"/>
              <w:ind w:firstLine="175"/>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 xml:space="preserve">Отсутствует </w:t>
            </w:r>
          </w:p>
          <w:p w:rsidR="003B4618" w:rsidRPr="00D56486" w:rsidRDefault="003B4618" w:rsidP="003B4618">
            <w:pPr>
              <w:spacing w:after="0" w:line="256" w:lineRule="auto"/>
              <w:ind w:firstLine="175"/>
              <w:jc w:val="both"/>
              <w:rPr>
                <w:rFonts w:ascii="Times New Roman" w:eastAsia="Calibri" w:hAnsi="Times New Roman" w:cs="Times New Roman"/>
                <w:b/>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Статья 18. Основная деятельность лесного учреждения</w:t>
            </w:r>
          </w:p>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Лесное учреждение:</w:t>
            </w:r>
          </w:p>
          <w:p w:rsidR="003B4618" w:rsidRPr="00D56486" w:rsidRDefault="003B4618" w:rsidP="003B4618">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w:t>
            </w:r>
          </w:p>
          <w:p w:rsidR="003B4618" w:rsidRPr="00D56486" w:rsidRDefault="003B4618" w:rsidP="003B4618">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3-1)</w:t>
            </w:r>
            <w:r w:rsidRPr="00D56486">
              <w:rPr>
                <w:rFonts w:ascii="Times New Roman" w:eastAsia="Calibri" w:hAnsi="Times New Roman" w:cs="Times New Roman"/>
                <w:sz w:val="24"/>
                <w:szCs w:val="24"/>
              </w:rPr>
              <w:t xml:space="preserve"> </w:t>
            </w:r>
            <w:r w:rsidRPr="00D56486">
              <w:rPr>
                <w:rFonts w:ascii="Times New Roman" w:eastAsia="Calibri" w:hAnsi="Times New Roman" w:cs="Times New Roman"/>
                <w:b/>
                <w:sz w:val="24"/>
                <w:szCs w:val="24"/>
              </w:rPr>
              <w:t>предоставляет в местный исполнительный орган района (города областного значения) сведения о площади пастбищных угодий, находящихся на территории государственного лесного фонда, а также об условиях их использования, не позднее 1 ноября текущего года;».</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highlight w:val="yellow"/>
              </w:rPr>
            </w:pPr>
            <w:r w:rsidRPr="00D56486">
              <w:rPr>
                <w:rFonts w:ascii="Times New Roman" w:eastAsia="Calibri" w:hAnsi="Times New Roman" w:cs="Times New Roman"/>
                <w:sz w:val="24"/>
                <w:szCs w:val="24"/>
              </w:rPr>
              <w:t>В соответствии с вносимыми изменениями и дополнениями в Закон «О пастбищах».</w:t>
            </w:r>
          </w:p>
        </w:tc>
      </w:tr>
      <w:tr w:rsidR="003B4618" w:rsidRPr="003B4618" w:rsidTr="003B4618">
        <w:tc>
          <w:tcPr>
            <w:tcW w:w="15055" w:type="dxa"/>
            <w:gridSpan w:val="5"/>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p>
          <w:p w:rsidR="003B4618" w:rsidRPr="003B4618" w:rsidRDefault="003B4618" w:rsidP="003B4618">
            <w:pPr>
              <w:spacing w:after="0" w:line="256" w:lineRule="auto"/>
              <w:ind w:firstLine="28"/>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3.  Закон Республики Казахстан от 23 января 2001 года</w:t>
            </w:r>
          </w:p>
          <w:p w:rsidR="003B4618" w:rsidRPr="003B4618" w:rsidRDefault="003B4618" w:rsidP="003B4618">
            <w:pPr>
              <w:spacing w:after="0" w:line="256" w:lineRule="auto"/>
              <w:ind w:firstLine="28"/>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«О местном государственном управлении и самоуправлении в Республике Казахстан»</w:t>
            </w:r>
          </w:p>
          <w:p w:rsidR="003B4618" w:rsidRPr="003B4618" w:rsidRDefault="003B4618" w:rsidP="003B4618">
            <w:pPr>
              <w:spacing w:after="0" w:line="256" w:lineRule="auto"/>
              <w:ind w:firstLine="28"/>
              <w:jc w:val="center"/>
              <w:rPr>
                <w:rFonts w:ascii="Times New Roman" w:eastAsia="Calibri" w:hAnsi="Times New Roman" w:cs="Times New Roman"/>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D56486"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3B4618" w:rsidRPr="00D56486">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0"/>
              <w:jc w:val="center"/>
              <w:rPr>
                <w:rFonts w:ascii="Times New Roman" w:eastAsia="Calibri" w:hAnsi="Times New Roman" w:cs="Times New Roman"/>
                <w:sz w:val="24"/>
                <w:szCs w:val="24"/>
              </w:rPr>
            </w:pPr>
            <w:r w:rsidRPr="00D56486">
              <w:rPr>
                <w:rFonts w:ascii="Times New Roman" w:eastAsia="Calibri" w:hAnsi="Times New Roman" w:cs="Times New Roman"/>
                <w:sz w:val="24"/>
                <w:szCs w:val="24"/>
              </w:rPr>
              <w:t>Подпункт 13)</w:t>
            </w:r>
          </w:p>
          <w:p w:rsidR="003B4618" w:rsidRPr="00D56486" w:rsidRDefault="003B4618" w:rsidP="003B4618">
            <w:pPr>
              <w:spacing w:after="0" w:line="256" w:lineRule="auto"/>
              <w:ind w:firstLine="170"/>
              <w:jc w:val="center"/>
              <w:rPr>
                <w:rFonts w:ascii="Times New Roman" w:eastAsia="Calibri" w:hAnsi="Times New Roman" w:cs="Times New Roman"/>
                <w:sz w:val="24"/>
                <w:szCs w:val="24"/>
              </w:rPr>
            </w:pPr>
            <w:r w:rsidRPr="00D56486">
              <w:rPr>
                <w:rFonts w:ascii="Times New Roman" w:eastAsia="Calibri" w:hAnsi="Times New Roman" w:cs="Times New Roman"/>
                <w:sz w:val="24"/>
                <w:szCs w:val="24"/>
              </w:rPr>
              <w:t>пункта 1</w:t>
            </w:r>
          </w:p>
          <w:p w:rsidR="003B4618" w:rsidRPr="00D56486" w:rsidRDefault="003B4618" w:rsidP="003B4618">
            <w:pPr>
              <w:spacing w:after="0" w:line="256" w:lineRule="auto"/>
              <w:ind w:firstLine="170"/>
              <w:jc w:val="center"/>
              <w:rPr>
                <w:rFonts w:ascii="Times New Roman" w:eastAsia="Calibri" w:hAnsi="Times New Roman" w:cs="Times New Roman"/>
                <w:sz w:val="24"/>
                <w:szCs w:val="24"/>
              </w:rPr>
            </w:pPr>
            <w:r w:rsidRPr="00D56486">
              <w:rPr>
                <w:rFonts w:ascii="Times New Roman" w:eastAsia="Calibri" w:hAnsi="Times New Roman" w:cs="Times New Roman"/>
                <w:sz w:val="24"/>
                <w:szCs w:val="24"/>
              </w:rPr>
              <w:t>статьи 6</w:t>
            </w:r>
          </w:p>
          <w:p w:rsidR="003B4618" w:rsidRPr="00D56486" w:rsidRDefault="003B4618" w:rsidP="003B4618">
            <w:pPr>
              <w:spacing w:after="0" w:line="256" w:lineRule="auto"/>
              <w:ind w:firstLine="170"/>
              <w:jc w:val="center"/>
              <w:rPr>
                <w:rFonts w:ascii="Times New Roman" w:eastAsia="Calibri"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 xml:space="preserve">Статья 6. Компетенция </w:t>
            </w:r>
            <w:proofErr w:type="spellStart"/>
            <w:r w:rsidRPr="00D56486">
              <w:rPr>
                <w:rFonts w:ascii="Times New Roman" w:eastAsia="Calibri" w:hAnsi="Times New Roman" w:cs="Times New Roman"/>
                <w:sz w:val="24"/>
                <w:szCs w:val="24"/>
              </w:rPr>
              <w:t>маслихатов</w:t>
            </w:r>
            <w:proofErr w:type="spellEnd"/>
          </w:p>
          <w:p w:rsidR="003B4618" w:rsidRPr="00D56486" w:rsidRDefault="003B4618" w:rsidP="003B4618">
            <w:pPr>
              <w:numPr>
                <w:ilvl w:val="0"/>
                <w:numId w:val="1"/>
              </w:numPr>
              <w:spacing w:after="0" w:line="256" w:lineRule="auto"/>
              <w:contextualSpacing/>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 xml:space="preserve">К компетенции </w:t>
            </w:r>
            <w:proofErr w:type="spellStart"/>
            <w:r w:rsidRPr="00D56486">
              <w:rPr>
                <w:rFonts w:ascii="Times New Roman" w:eastAsia="Calibri" w:hAnsi="Times New Roman" w:cs="Times New Roman"/>
                <w:sz w:val="24"/>
                <w:szCs w:val="24"/>
              </w:rPr>
              <w:t>маслихатов</w:t>
            </w:r>
            <w:proofErr w:type="spellEnd"/>
            <w:r w:rsidRPr="00D56486">
              <w:rPr>
                <w:rFonts w:ascii="Times New Roman" w:eastAsia="Calibri" w:hAnsi="Times New Roman" w:cs="Times New Roman"/>
                <w:sz w:val="24"/>
                <w:szCs w:val="24"/>
              </w:rPr>
              <w:t xml:space="preserve"> относится:</w:t>
            </w:r>
          </w:p>
          <w:p w:rsidR="003B4618" w:rsidRPr="00D56486" w:rsidRDefault="003B4618" w:rsidP="003B4618">
            <w:pPr>
              <w:spacing w:after="0" w:line="256" w:lineRule="auto"/>
              <w:ind w:left="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w:t>
            </w:r>
          </w:p>
          <w:p w:rsidR="003B4618"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13) осуществление регулирования земельных отношений в соответствии с земельным законодательством Республики Казахстан;</w:t>
            </w:r>
          </w:p>
          <w:p w:rsidR="006A062C" w:rsidRDefault="006A062C" w:rsidP="003B4618">
            <w:pPr>
              <w:spacing w:after="0" w:line="256" w:lineRule="auto"/>
              <w:ind w:firstLine="175"/>
              <w:jc w:val="both"/>
              <w:rPr>
                <w:rFonts w:ascii="Times New Roman" w:eastAsia="Calibri" w:hAnsi="Times New Roman" w:cs="Times New Roman"/>
                <w:sz w:val="24"/>
                <w:szCs w:val="24"/>
              </w:rPr>
            </w:pPr>
          </w:p>
          <w:p w:rsidR="006A062C" w:rsidRDefault="006A062C" w:rsidP="003B4618">
            <w:pPr>
              <w:spacing w:after="0" w:line="256" w:lineRule="auto"/>
              <w:ind w:firstLine="175"/>
              <w:jc w:val="both"/>
              <w:rPr>
                <w:rFonts w:ascii="Times New Roman" w:eastAsia="Calibri" w:hAnsi="Times New Roman" w:cs="Times New Roman"/>
                <w:sz w:val="24"/>
                <w:szCs w:val="24"/>
              </w:rPr>
            </w:pPr>
          </w:p>
          <w:p w:rsidR="006A062C" w:rsidRDefault="006A062C" w:rsidP="003B4618">
            <w:pPr>
              <w:spacing w:after="0" w:line="256" w:lineRule="auto"/>
              <w:ind w:firstLine="175"/>
              <w:jc w:val="both"/>
              <w:rPr>
                <w:rFonts w:ascii="Times New Roman" w:eastAsia="Calibri" w:hAnsi="Times New Roman" w:cs="Times New Roman"/>
                <w:sz w:val="24"/>
                <w:szCs w:val="24"/>
              </w:rPr>
            </w:pPr>
          </w:p>
          <w:p w:rsidR="006A062C" w:rsidRPr="00D56486" w:rsidRDefault="006A062C" w:rsidP="003B4618">
            <w:pPr>
              <w:spacing w:after="0" w:line="256" w:lineRule="auto"/>
              <w:ind w:firstLine="175"/>
              <w:jc w:val="both"/>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3B4618" w:rsidRPr="00D56486" w:rsidRDefault="003B4618" w:rsidP="003B4618">
            <w:pPr>
              <w:spacing w:after="0" w:line="256" w:lineRule="auto"/>
              <w:ind w:firstLine="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 xml:space="preserve">Статья 6. Компетенция </w:t>
            </w:r>
            <w:proofErr w:type="spellStart"/>
            <w:r w:rsidRPr="00D56486">
              <w:rPr>
                <w:rFonts w:ascii="Times New Roman" w:eastAsia="Calibri" w:hAnsi="Times New Roman" w:cs="Times New Roman"/>
                <w:sz w:val="24"/>
                <w:szCs w:val="24"/>
              </w:rPr>
              <w:t>маслихатов</w:t>
            </w:r>
            <w:proofErr w:type="spellEnd"/>
          </w:p>
          <w:p w:rsidR="003B4618" w:rsidRPr="00D56486" w:rsidRDefault="003B4618" w:rsidP="003B4618">
            <w:pPr>
              <w:numPr>
                <w:ilvl w:val="0"/>
                <w:numId w:val="2"/>
              </w:numPr>
              <w:spacing w:after="0" w:line="256" w:lineRule="auto"/>
              <w:contextualSpacing/>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 xml:space="preserve">К компетенции </w:t>
            </w:r>
            <w:proofErr w:type="spellStart"/>
            <w:r w:rsidRPr="00D56486">
              <w:rPr>
                <w:rFonts w:ascii="Times New Roman" w:eastAsia="Calibri" w:hAnsi="Times New Roman" w:cs="Times New Roman"/>
                <w:sz w:val="24"/>
                <w:szCs w:val="24"/>
              </w:rPr>
              <w:t>маслихатов</w:t>
            </w:r>
            <w:proofErr w:type="spellEnd"/>
            <w:r w:rsidRPr="00D56486">
              <w:rPr>
                <w:rFonts w:ascii="Times New Roman" w:eastAsia="Calibri" w:hAnsi="Times New Roman" w:cs="Times New Roman"/>
                <w:sz w:val="24"/>
                <w:szCs w:val="24"/>
              </w:rPr>
              <w:t xml:space="preserve"> относится:</w:t>
            </w:r>
          </w:p>
          <w:p w:rsidR="003B4618" w:rsidRPr="00D56486" w:rsidRDefault="003B4618" w:rsidP="003B4618">
            <w:pPr>
              <w:spacing w:after="0" w:line="256" w:lineRule="auto"/>
              <w:ind w:left="175"/>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w:t>
            </w:r>
          </w:p>
          <w:p w:rsidR="008574FB" w:rsidRDefault="003B4618" w:rsidP="003B4618">
            <w:pPr>
              <w:spacing w:after="0" w:line="256" w:lineRule="auto"/>
              <w:ind w:firstLine="171"/>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 xml:space="preserve"> </w:t>
            </w:r>
          </w:p>
          <w:p w:rsidR="003B4618" w:rsidRPr="00D56486" w:rsidRDefault="003B4618" w:rsidP="003B4618">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sz w:val="24"/>
                <w:szCs w:val="24"/>
              </w:rPr>
              <w:t>13)</w:t>
            </w:r>
            <w:r w:rsidRPr="00D56486">
              <w:rPr>
                <w:rFonts w:ascii="Times New Roman" w:eastAsia="Calibri" w:hAnsi="Times New Roman" w:cs="Times New Roman"/>
                <w:b/>
                <w:sz w:val="24"/>
                <w:szCs w:val="24"/>
              </w:rPr>
              <w:t xml:space="preserve"> </w:t>
            </w:r>
            <w:r w:rsidRPr="00D56486">
              <w:rPr>
                <w:rFonts w:ascii="Times New Roman" w:eastAsia="Calibri" w:hAnsi="Times New Roman" w:cs="Times New Roman"/>
                <w:sz w:val="24"/>
                <w:szCs w:val="24"/>
              </w:rPr>
              <w:t>осуществление регулирования земельных отношений</w:t>
            </w:r>
            <w:r w:rsidRPr="00D56486">
              <w:rPr>
                <w:rFonts w:ascii="Times New Roman" w:eastAsia="Calibri" w:hAnsi="Times New Roman" w:cs="Times New Roman"/>
                <w:b/>
                <w:sz w:val="24"/>
                <w:szCs w:val="24"/>
              </w:rPr>
              <w:t xml:space="preserve"> и использование пастбищ </w:t>
            </w:r>
            <w:r w:rsidRPr="00D56486">
              <w:rPr>
                <w:rFonts w:ascii="Times New Roman" w:eastAsia="Calibri" w:hAnsi="Times New Roman" w:cs="Times New Roman"/>
                <w:sz w:val="24"/>
                <w:szCs w:val="24"/>
              </w:rPr>
              <w:t>в соответствии с земельным законодательством Республики Казахстан</w:t>
            </w:r>
            <w:r w:rsidRPr="00D56486">
              <w:rPr>
                <w:rFonts w:ascii="Times New Roman" w:eastAsia="Calibri" w:hAnsi="Times New Roman" w:cs="Times New Roman"/>
                <w:b/>
                <w:sz w:val="24"/>
                <w:szCs w:val="24"/>
              </w:rPr>
              <w:t xml:space="preserve"> и законодательством о пастбищах Республики Казахстан.</w:t>
            </w:r>
          </w:p>
        </w:tc>
        <w:tc>
          <w:tcPr>
            <w:tcW w:w="2551" w:type="dxa"/>
            <w:tcBorders>
              <w:top w:val="single" w:sz="4" w:space="0" w:color="auto"/>
              <w:left w:val="single" w:sz="4" w:space="0" w:color="auto"/>
              <w:bottom w:val="single" w:sz="4" w:space="0" w:color="auto"/>
              <w:right w:val="single" w:sz="4" w:space="0" w:color="auto"/>
            </w:tcBorders>
            <w:hideMark/>
          </w:tcPr>
          <w:p w:rsidR="003B4618" w:rsidRPr="00D56486" w:rsidRDefault="003B4618" w:rsidP="003B4618">
            <w:pPr>
              <w:spacing w:after="0" w:line="256" w:lineRule="auto"/>
              <w:ind w:firstLine="28"/>
              <w:jc w:val="both"/>
              <w:rPr>
                <w:rFonts w:ascii="Times New Roman" w:eastAsia="Calibri" w:hAnsi="Times New Roman" w:cs="Times New Roman"/>
                <w:sz w:val="24"/>
                <w:szCs w:val="24"/>
              </w:rPr>
            </w:pPr>
            <w:r w:rsidRPr="00D56486">
              <w:rPr>
                <w:rFonts w:ascii="Times New Roman" w:eastAsia="Calibri" w:hAnsi="Times New Roman" w:cs="Times New Roman"/>
                <w:sz w:val="24"/>
                <w:szCs w:val="24"/>
              </w:rPr>
              <w:t>В соответствии с вносимыми изменениями и дополнениями в Закон «О пастбищах».</w:t>
            </w:r>
          </w:p>
        </w:tc>
      </w:tr>
      <w:tr w:rsidR="003B4618" w:rsidRPr="003B4618" w:rsidTr="003B4618">
        <w:tc>
          <w:tcPr>
            <w:tcW w:w="15055" w:type="dxa"/>
            <w:gridSpan w:val="5"/>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28"/>
              <w:jc w:val="center"/>
              <w:rPr>
                <w:rFonts w:ascii="Times New Roman" w:eastAsia="Calibri" w:hAnsi="Times New Roman" w:cs="Times New Roman"/>
                <w:sz w:val="24"/>
                <w:szCs w:val="24"/>
              </w:rPr>
            </w:pPr>
          </w:p>
          <w:p w:rsidR="003B4618" w:rsidRPr="003B4618" w:rsidRDefault="003B4618" w:rsidP="003B4618">
            <w:pPr>
              <w:spacing w:after="0" w:line="256" w:lineRule="auto"/>
              <w:ind w:firstLine="28"/>
              <w:jc w:val="center"/>
              <w:rPr>
                <w:rFonts w:ascii="Times New Roman" w:eastAsia="Calibri" w:hAnsi="Times New Roman" w:cs="Times New Roman"/>
                <w:b/>
                <w:sz w:val="24"/>
                <w:szCs w:val="24"/>
              </w:rPr>
            </w:pPr>
            <w:r w:rsidRPr="003B4618">
              <w:rPr>
                <w:rFonts w:ascii="Times New Roman" w:eastAsia="Calibri" w:hAnsi="Times New Roman" w:cs="Times New Roman"/>
                <w:b/>
                <w:sz w:val="24"/>
                <w:szCs w:val="24"/>
              </w:rPr>
              <w:t>5. Закон Республики Казахстан от 20 февраля 2017 года «О пастбищах»</w:t>
            </w:r>
          </w:p>
          <w:p w:rsidR="003B4618" w:rsidRPr="003B4618" w:rsidRDefault="003B4618" w:rsidP="003B4618">
            <w:pPr>
              <w:spacing w:after="0" w:line="256" w:lineRule="auto"/>
              <w:ind w:firstLine="28"/>
              <w:jc w:val="center"/>
              <w:rPr>
                <w:rFonts w:ascii="Times New Roman" w:eastAsia="Calibri" w:hAnsi="Times New Roman" w:cs="Times New Roman"/>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3B4618" w:rsidRDefault="006A54A8" w:rsidP="003B4618">
            <w:pPr>
              <w:spacing w:after="0" w:line="256" w:lineRule="auto"/>
              <w:ind w:firstLine="170"/>
              <w:jc w:val="center"/>
              <w:rPr>
                <w:rFonts w:ascii="Times New Roman" w:eastAsia="Calibri" w:hAnsi="Times New Roman" w:cs="Times New Roman"/>
                <w:sz w:val="24"/>
                <w:szCs w:val="24"/>
              </w:rPr>
            </w:pPr>
            <w:r>
              <w:rPr>
                <w:rFonts w:ascii="Times New Roman" w:eastAsia="Calibri" w:hAnsi="Times New Roman" w:cs="Times New Roman"/>
                <w:sz w:val="24"/>
                <w:szCs w:val="24"/>
              </w:rPr>
              <w:t>Новые подпункты 4-1)</w:t>
            </w:r>
            <w:r w:rsidR="003B4618" w:rsidRPr="003B4618">
              <w:rPr>
                <w:rFonts w:ascii="Times New Roman" w:eastAsia="Calibri" w:hAnsi="Times New Roman" w:cs="Times New Roman"/>
                <w:sz w:val="24"/>
                <w:szCs w:val="24"/>
              </w:rPr>
              <w:t xml:space="preserve"> и 12-1 </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статьи 1</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1. Основные понятия, используемые в настоящем Законе</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Отсутствуют.</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1. Основные понятия, используемые в настоящем Законе</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4-1) план по управлению и использованию пастбищ – документ, содержащий информацию, необходимую для обеспечения устойчивого использования пастбищ, охватывающий пятилетний период;</w:t>
            </w:r>
          </w:p>
          <w:p w:rsidR="003B4618" w:rsidRPr="0089614D"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12-1) общественные пастбища – пастбища и другие виды угодий, предназначенные для удовлетворения нужд населения для выпаса сельскохозяйственных животных личного подворья</w:t>
            </w:r>
            <w:r w:rsidR="0089614D">
              <w:rPr>
                <w:rFonts w:ascii="Times New Roman" w:eastAsia="Calibri" w:hAnsi="Times New Roman" w:cs="Times New Roman"/>
                <w:b/>
                <w:sz w:val="24"/>
                <w:szCs w:val="24"/>
              </w:rPr>
              <w:t xml:space="preserve">, </w:t>
            </w:r>
            <w:r w:rsidR="0089614D" w:rsidRPr="00D56486">
              <w:rPr>
                <w:rFonts w:ascii="Times New Roman" w:eastAsia="Calibri" w:hAnsi="Times New Roman" w:cs="Times New Roman"/>
                <w:b/>
                <w:sz w:val="24"/>
                <w:szCs w:val="24"/>
              </w:rPr>
              <w:t>а также зарезервированные на указанные цели</w:t>
            </w:r>
            <w:r w:rsidRPr="00D56486">
              <w:rPr>
                <w:rFonts w:ascii="Times New Roman" w:eastAsia="Calibri"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В целях уточнения основных понятий, используемых в настоящем Законе</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Новые статьи 3-1 и 3-2</w:t>
            </w:r>
          </w:p>
        </w:tc>
        <w:tc>
          <w:tcPr>
            <w:tcW w:w="4536"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Отсутствуют.</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«Статья 3-1. Использование пастбищ</w:t>
            </w:r>
          </w:p>
          <w:p w:rsidR="00455137" w:rsidRPr="00D56486" w:rsidRDefault="00455137" w:rsidP="00455137">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 xml:space="preserve">1. Использование пастбищ на землях сельскохозяйственного назначения, землях запаса, государственного лесного фонда и особо охраняемых природных территорий осуществляется в соответствии с планом по управлению и использованию пастбищ. </w:t>
            </w:r>
          </w:p>
          <w:p w:rsidR="00455137" w:rsidRPr="00D56486" w:rsidRDefault="00455137" w:rsidP="00455137">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 xml:space="preserve">2. Пастбищные участки, расположенные на землях государственного лесного фонда, используются для целей выпаса скота и сенокошения в соответствии с требованиями лесного законодательства. Для указанных целей организации, в чьих ведениях находятся указанные территории, представляют информацию в местный исполнительный орган района (города областного значения) о площади пастбищных участков, а также условиях их </w:t>
            </w:r>
            <w:r w:rsidRPr="00D56486">
              <w:rPr>
                <w:rFonts w:ascii="Times New Roman" w:eastAsia="Calibri" w:hAnsi="Times New Roman" w:cs="Times New Roman"/>
                <w:b/>
                <w:sz w:val="24"/>
                <w:szCs w:val="24"/>
              </w:rPr>
              <w:lastRenderedPageBreak/>
              <w:t xml:space="preserve">использования не позднее 1 ноября текущего года. Использование таких участков осуществляется в соответствии с планом по управлению и использованию пастбищ на основании договоров, заключаемых между организациями лесного хозяйства и объединениями </w:t>
            </w:r>
            <w:proofErr w:type="spellStart"/>
            <w:r w:rsidRPr="00D56486">
              <w:rPr>
                <w:rFonts w:ascii="Times New Roman" w:eastAsia="Calibri" w:hAnsi="Times New Roman" w:cs="Times New Roman"/>
                <w:b/>
                <w:sz w:val="24"/>
                <w:szCs w:val="24"/>
              </w:rPr>
              <w:t>пастбищепользователей</w:t>
            </w:r>
            <w:proofErr w:type="spellEnd"/>
            <w:r w:rsidRPr="00D56486">
              <w:rPr>
                <w:rFonts w:ascii="Times New Roman" w:eastAsia="Calibri" w:hAnsi="Times New Roman" w:cs="Times New Roman"/>
                <w:b/>
                <w:sz w:val="24"/>
                <w:szCs w:val="24"/>
              </w:rPr>
              <w:t>.</w:t>
            </w:r>
          </w:p>
          <w:p w:rsidR="00455137" w:rsidRPr="00D56486" w:rsidRDefault="00455137" w:rsidP="00455137">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 xml:space="preserve">3. Пастбищные и сенокосные угодья, находящиеся в других категориях земель, могут быть использованы для выпаса скота и сенокошения в соответствии с земельным законодательством Республики Казахстан.  </w:t>
            </w:r>
          </w:p>
          <w:p w:rsidR="00455137" w:rsidRPr="00D56486" w:rsidRDefault="00455137" w:rsidP="00455137">
            <w:pPr>
              <w:spacing w:after="0" w:line="256" w:lineRule="auto"/>
              <w:ind w:firstLine="171"/>
              <w:jc w:val="both"/>
              <w:rPr>
                <w:rFonts w:ascii="Times New Roman" w:eastAsia="Calibri" w:hAnsi="Times New Roman" w:cs="Times New Roman"/>
                <w:b/>
                <w:sz w:val="24"/>
                <w:szCs w:val="24"/>
              </w:rPr>
            </w:pPr>
            <w:r w:rsidRPr="00D56486">
              <w:rPr>
                <w:rFonts w:ascii="Times New Roman" w:eastAsia="Calibri" w:hAnsi="Times New Roman" w:cs="Times New Roman"/>
                <w:b/>
                <w:sz w:val="24"/>
                <w:szCs w:val="24"/>
              </w:rPr>
              <w:t xml:space="preserve">4. Обводнительные сооружения (скважины, трубчатые и шахтные колодцы, копани), состоящие на балансе государственных организаций и расположенные на пастбищах, предназначенных для выпаса личного подворья, передаются объединениям </w:t>
            </w:r>
            <w:proofErr w:type="spellStart"/>
            <w:r w:rsidRPr="00D56486">
              <w:rPr>
                <w:rFonts w:ascii="Times New Roman" w:eastAsia="Calibri" w:hAnsi="Times New Roman" w:cs="Times New Roman"/>
                <w:b/>
                <w:sz w:val="24"/>
                <w:szCs w:val="24"/>
              </w:rPr>
              <w:t>пастбищепользователей</w:t>
            </w:r>
            <w:proofErr w:type="spellEnd"/>
            <w:r w:rsidRPr="00D56486">
              <w:rPr>
                <w:rFonts w:ascii="Times New Roman" w:eastAsia="Calibri" w:hAnsi="Times New Roman" w:cs="Times New Roman"/>
                <w:b/>
                <w:sz w:val="24"/>
                <w:szCs w:val="24"/>
              </w:rPr>
              <w:t xml:space="preserve"> на безвозмездной основе.</w:t>
            </w:r>
          </w:p>
          <w:p w:rsidR="003B4618" w:rsidRDefault="00455137" w:rsidP="00455137">
            <w:pPr>
              <w:spacing w:after="0" w:line="256" w:lineRule="auto"/>
              <w:ind w:firstLine="171"/>
              <w:jc w:val="both"/>
              <w:rPr>
                <w:rFonts w:ascii="Times New Roman" w:eastAsia="Calibri" w:hAnsi="Times New Roman" w:cs="Times New Roman"/>
                <w:b/>
                <w:sz w:val="24"/>
                <w:szCs w:val="24"/>
              </w:rPr>
            </w:pPr>
            <w:proofErr w:type="spellStart"/>
            <w:r w:rsidRPr="00D56486">
              <w:rPr>
                <w:rFonts w:ascii="Times New Roman" w:eastAsia="Calibri" w:hAnsi="Times New Roman" w:cs="Times New Roman"/>
                <w:b/>
                <w:sz w:val="24"/>
                <w:szCs w:val="24"/>
              </w:rPr>
              <w:t>Пастбищепользователи</w:t>
            </w:r>
            <w:proofErr w:type="spellEnd"/>
            <w:r w:rsidRPr="00D56486">
              <w:rPr>
                <w:rFonts w:ascii="Times New Roman" w:eastAsia="Calibri" w:hAnsi="Times New Roman" w:cs="Times New Roman"/>
                <w:b/>
                <w:sz w:val="24"/>
                <w:szCs w:val="24"/>
              </w:rPr>
              <w:t xml:space="preserve">, не входящие в состав объединений </w:t>
            </w:r>
            <w:proofErr w:type="spellStart"/>
            <w:r w:rsidRPr="00D56486">
              <w:rPr>
                <w:rFonts w:ascii="Times New Roman" w:eastAsia="Calibri" w:hAnsi="Times New Roman" w:cs="Times New Roman"/>
                <w:b/>
                <w:sz w:val="24"/>
                <w:szCs w:val="24"/>
              </w:rPr>
              <w:t>пастбищепользователей</w:t>
            </w:r>
            <w:proofErr w:type="spellEnd"/>
            <w:r w:rsidRPr="00D56486">
              <w:rPr>
                <w:rFonts w:ascii="Times New Roman" w:eastAsia="Calibri" w:hAnsi="Times New Roman" w:cs="Times New Roman"/>
                <w:b/>
                <w:sz w:val="24"/>
                <w:szCs w:val="24"/>
              </w:rPr>
              <w:t>, могут пользоваться обводнительными сооружениями на безв</w:t>
            </w:r>
            <w:r w:rsidR="00D56486">
              <w:rPr>
                <w:rFonts w:ascii="Times New Roman" w:eastAsia="Calibri" w:hAnsi="Times New Roman" w:cs="Times New Roman"/>
                <w:b/>
                <w:sz w:val="24"/>
                <w:szCs w:val="24"/>
              </w:rPr>
              <w:t>озмездной основе.</w:t>
            </w:r>
          </w:p>
          <w:p w:rsidR="00D56486" w:rsidRPr="00D56486" w:rsidRDefault="00D56486" w:rsidP="00455137">
            <w:pPr>
              <w:spacing w:after="0" w:line="256" w:lineRule="auto"/>
              <w:ind w:firstLine="171"/>
              <w:jc w:val="both"/>
              <w:rPr>
                <w:rFonts w:ascii="Times New Roman" w:eastAsia="Calibri" w:hAnsi="Times New Roman" w:cs="Times New Roman"/>
                <w:b/>
                <w:sz w:val="16"/>
                <w:szCs w:val="16"/>
              </w:rPr>
            </w:pP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Статья 3-2. Государственная поддержка </w:t>
            </w:r>
            <w:proofErr w:type="spellStart"/>
            <w:r w:rsidRPr="003B4618">
              <w:rPr>
                <w:rFonts w:ascii="Times New Roman" w:eastAsia="Calibri" w:hAnsi="Times New Roman" w:cs="Times New Roman"/>
                <w:b/>
                <w:sz w:val="24"/>
                <w:szCs w:val="24"/>
              </w:rPr>
              <w:t>пастбищепользователей</w:t>
            </w:r>
            <w:proofErr w:type="spellEnd"/>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Государственная поддержка объединений </w:t>
            </w:r>
            <w:proofErr w:type="spellStart"/>
            <w:r w:rsidRPr="003B4618">
              <w:rPr>
                <w:rFonts w:ascii="Times New Roman" w:eastAsia="Calibri" w:hAnsi="Times New Roman" w:cs="Times New Roman"/>
                <w:b/>
                <w:sz w:val="24"/>
                <w:szCs w:val="24"/>
              </w:rPr>
              <w:t>пастбищепользователей</w:t>
            </w:r>
            <w:proofErr w:type="spellEnd"/>
            <w:r w:rsidRPr="003B4618">
              <w:rPr>
                <w:rFonts w:ascii="Times New Roman" w:eastAsia="Calibri" w:hAnsi="Times New Roman" w:cs="Times New Roman"/>
                <w:b/>
                <w:sz w:val="24"/>
                <w:szCs w:val="24"/>
              </w:rPr>
              <w:t xml:space="preserve"> осуществляется в соответствии с законодательством о государственном регулировании </w:t>
            </w:r>
            <w:r w:rsidRPr="003B4618">
              <w:rPr>
                <w:rFonts w:ascii="Times New Roman" w:eastAsia="Calibri" w:hAnsi="Times New Roman" w:cs="Times New Roman"/>
                <w:b/>
                <w:sz w:val="24"/>
                <w:szCs w:val="24"/>
              </w:rPr>
              <w:lastRenderedPageBreak/>
              <w:t xml:space="preserve">агропромышленного комплекса и осуществляется в виде субсидирования затрат на обводнение </w:t>
            </w:r>
            <w:r w:rsidRPr="003B4618">
              <w:rPr>
                <w:rFonts w:ascii="Times New Roman" w:eastAsia="Calibri" w:hAnsi="Times New Roman" w:cs="Times New Roman"/>
                <w:b/>
                <w:sz w:val="24"/>
                <w:szCs w:val="24"/>
                <w:lang w:val="kk-KZ"/>
              </w:rPr>
              <w:t xml:space="preserve">отгонных </w:t>
            </w:r>
            <w:r w:rsidRPr="003B4618">
              <w:rPr>
                <w:rFonts w:ascii="Times New Roman" w:eastAsia="Calibri" w:hAnsi="Times New Roman" w:cs="Times New Roman"/>
                <w:b/>
                <w:sz w:val="24"/>
                <w:szCs w:val="24"/>
              </w:rPr>
              <w:t>пастбищ и на проведение коренного и поверхностного улучшения пастбищ.»;</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В целях определения правовых норм по использованию пастбищ, а также вопросов государственной поддержки </w:t>
            </w:r>
            <w:proofErr w:type="spellStart"/>
            <w:r w:rsidRPr="003B4618">
              <w:rPr>
                <w:rFonts w:ascii="Times New Roman" w:eastAsia="Calibri" w:hAnsi="Times New Roman" w:cs="Times New Roman"/>
                <w:sz w:val="24"/>
                <w:szCs w:val="24"/>
              </w:rPr>
              <w:t>пастбищепользователей</w:t>
            </w:r>
            <w:proofErr w:type="spellEnd"/>
            <w:r w:rsidRPr="003B4618">
              <w:rPr>
                <w:rFonts w:ascii="Times New Roman" w:eastAsia="Calibri" w:hAnsi="Times New Roman" w:cs="Times New Roman"/>
                <w:sz w:val="24"/>
                <w:szCs w:val="24"/>
              </w:rPr>
              <w:t>.</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3B4618" w:rsidRDefault="006A54A8" w:rsidP="003B4618">
            <w:pPr>
              <w:spacing w:after="0" w:line="256" w:lineRule="auto"/>
              <w:ind w:firstLine="170"/>
              <w:jc w:val="center"/>
              <w:rPr>
                <w:rFonts w:ascii="Times New Roman" w:eastAsia="Calibri" w:hAnsi="Times New Roman" w:cs="Times New Roman"/>
                <w:sz w:val="24"/>
                <w:szCs w:val="24"/>
              </w:rPr>
            </w:pPr>
            <w:r>
              <w:rPr>
                <w:rFonts w:ascii="Times New Roman" w:eastAsia="Calibri" w:hAnsi="Times New Roman" w:cs="Times New Roman"/>
                <w:sz w:val="24"/>
                <w:szCs w:val="24"/>
              </w:rPr>
              <w:t>Подпункты 4), 5), 7) и 8)</w:t>
            </w:r>
          </w:p>
          <w:p w:rsidR="003B4618" w:rsidRPr="003B4618" w:rsidRDefault="003B4618" w:rsidP="003B4618">
            <w:pPr>
              <w:spacing w:after="0" w:line="256" w:lineRule="auto"/>
              <w:ind w:firstLine="170"/>
              <w:jc w:val="center"/>
              <w:rPr>
                <w:rFonts w:ascii="Times New Roman" w:eastAsia="Calibri" w:hAnsi="Times New Roman" w:cs="Times New Roman"/>
                <w:sz w:val="24"/>
                <w:szCs w:val="24"/>
                <w:lang w:val="kk-KZ"/>
              </w:rPr>
            </w:pPr>
            <w:r w:rsidRPr="003B4618">
              <w:rPr>
                <w:rFonts w:ascii="Times New Roman" w:eastAsia="Calibri" w:hAnsi="Times New Roman" w:cs="Times New Roman"/>
                <w:sz w:val="24"/>
                <w:szCs w:val="24"/>
                <w:lang w:val="kk-KZ"/>
              </w:rPr>
              <w:t>Статья 6</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6. Компетенция уполномоченного органа</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Уполномоченный орган:</w:t>
            </w: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4) разрабатывает и утверждает предельно допустимые нормы нагрузки на общую площадь пастбищ;</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5) разрабатывает и утверждает методику проведения мероприятий по борьбе с деградацией и опустыниванием пастбищ, в том числе аридных;</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7) осуществляет сбор данных о </w:t>
            </w:r>
            <w:proofErr w:type="spellStart"/>
            <w:r w:rsidRPr="003B4618">
              <w:rPr>
                <w:rFonts w:ascii="Times New Roman" w:eastAsia="Calibri" w:hAnsi="Times New Roman" w:cs="Times New Roman"/>
                <w:b/>
                <w:sz w:val="24"/>
                <w:szCs w:val="24"/>
              </w:rPr>
              <w:t>кормоемкости</w:t>
            </w:r>
            <w:proofErr w:type="spellEnd"/>
            <w:r w:rsidRPr="003B4618">
              <w:rPr>
                <w:rFonts w:ascii="Times New Roman" w:eastAsia="Calibri" w:hAnsi="Times New Roman" w:cs="Times New Roman"/>
                <w:b/>
                <w:sz w:val="24"/>
                <w:szCs w:val="24"/>
              </w:rPr>
              <w:t xml:space="preserve"> пастбищ и состоянии объектов пастбищной инфраструктуры;</w:t>
            </w: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w:t>
            </w: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8) </w:t>
            </w:r>
            <w:r w:rsidRPr="003B4618">
              <w:rPr>
                <w:rFonts w:ascii="Times New Roman" w:eastAsia="Calibri" w:hAnsi="Times New Roman" w:cs="Times New Roman"/>
                <w:sz w:val="24"/>
                <w:szCs w:val="24"/>
              </w:rPr>
              <w:t xml:space="preserve">организует </w:t>
            </w:r>
            <w:r w:rsidRPr="003B4618">
              <w:rPr>
                <w:rFonts w:ascii="Times New Roman" w:eastAsia="Calibri" w:hAnsi="Times New Roman" w:cs="Times New Roman"/>
                <w:b/>
                <w:sz w:val="24"/>
                <w:szCs w:val="24"/>
              </w:rPr>
              <w:t xml:space="preserve">научно-исследовательские, поисковые, проектные работы </w:t>
            </w:r>
            <w:r w:rsidRPr="003B4618">
              <w:rPr>
                <w:rFonts w:ascii="Times New Roman" w:eastAsia="Calibri" w:hAnsi="Times New Roman" w:cs="Times New Roman"/>
                <w:sz w:val="24"/>
                <w:szCs w:val="24"/>
              </w:rPr>
              <w:t xml:space="preserve">для восстановления, сохранения, рационального использования </w:t>
            </w:r>
            <w:r w:rsidRPr="003B4618">
              <w:rPr>
                <w:rFonts w:ascii="Times New Roman" w:eastAsia="Calibri" w:hAnsi="Times New Roman" w:cs="Times New Roman"/>
                <w:b/>
                <w:sz w:val="24"/>
                <w:szCs w:val="24"/>
              </w:rPr>
              <w:t>и коренного улучшения пастбищ;</w:t>
            </w:r>
          </w:p>
          <w:p w:rsidR="003B4618" w:rsidRPr="003B4618" w:rsidRDefault="006A062C" w:rsidP="006A062C">
            <w:pPr>
              <w:spacing w:after="0" w:line="256" w:lineRule="auto"/>
              <w:ind w:firstLine="17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Статья 6. Компетенция уполномоченного органа</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Уполномоченный орган:</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4) разрабатывает и утверждает:</w:t>
            </w: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предельно допустимые нормы нагрузки на общую площадь пастбищ; </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типовые Планы по управлению и использованию пастбищ;</w:t>
            </w: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подпункт 5) исключить;</w:t>
            </w: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p>
          <w:p w:rsidR="003B4618" w:rsidRPr="003B4618" w:rsidRDefault="003B4618" w:rsidP="003B4618">
            <w:pPr>
              <w:spacing w:after="0" w:line="256" w:lineRule="auto"/>
              <w:jc w:val="both"/>
              <w:rPr>
                <w:rFonts w:ascii="Times New Roman" w:eastAsia="Calibri" w:hAnsi="Times New Roman" w:cs="Times New Roman"/>
                <w:sz w:val="24"/>
                <w:szCs w:val="24"/>
              </w:rPr>
            </w:pPr>
          </w:p>
          <w:p w:rsidR="006A062C" w:rsidRDefault="006A062C"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подпункт 7) исключить;</w:t>
            </w:r>
          </w:p>
          <w:p w:rsidR="003B4618" w:rsidRPr="003B4618" w:rsidRDefault="003B4618" w:rsidP="003B4618">
            <w:pPr>
              <w:spacing w:after="0" w:line="256" w:lineRule="auto"/>
              <w:ind w:firstLine="171"/>
              <w:jc w:val="both"/>
              <w:rPr>
                <w:rFonts w:ascii="Times New Roman" w:eastAsia="Calibri" w:hAnsi="Times New Roman" w:cs="Times New Roman"/>
                <w:sz w:val="24"/>
                <w:szCs w:val="24"/>
              </w:rPr>
            </w:pPr>
          </w:p>
          <w:p w:rsidR="003B4618" w:rsidRPr="003B4618" w:rsidRDefault="003B4618" w:rsidP="003B4618">
            <w:pPr>
              <w:spacing w:after="0" w:line="256" w:lineRule="auto"/>
              <w:jc w:val="both"/>
              <w:rPr>
                <w:rFonts w:ascii="Times New Roman" w:eastAsia="Calibri" w:hAnsi="Times New Roman" w:cs="Times New Roman"/>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p>
          <w:p w:rsidR="006A062C" w:rsidRDefault="006A062C" w:rsidP="00D56486">
            <w:pPr>
              <w:spacing w:after="0" w:line="256" w:lineRule="auto"/>
              <w:jc w:val="both"/>
              <w:rPr>
                <w:rFonts w:ascii="Times New Roman" w:eastAsia="Calibri" w:hAnsi="Times New Roman" w:cs="Times New Roman"/>
                <w:b/>
                <w:sz w:val="24"/>
                <w:szCs w:val="24"/>
              </w:rPr>
            </w:pPr>
          </w:p>
          <w:p w:rsidR="003B4618" w:rsidRPr="00D56486" w:rsidRDefault="003B4618" w:rsidP="00D56486">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8)</w:t>
            </w:r>
            <w:r w:rsidRPr="003B4618">
              <w:rPr>
                <w:rFonts w:ascii="Times New Roman" w:eastAsia="Calibri" w:hAnsi="Times New Roman" w:cs="Times New Roman"/>
                <w:sz w:val="24"/>
                <w:szCs w:val="24"/>
              </w:rPr>
              <w:t xml:space="preserve"> организует</w:t>
            </w:r>
            <w:r w:rsidRPr="003B4618">
              <w:rPr>
                <w:rFonts w:ascii="Times New Roman" w:eastAsia="Calibri" w:hAnsi="Times New Roman" w:cs="Times New Roman"/>
                <w:b/>
                <w:sz w:val="24"/>
                <w:szCs w:val="24"/>
              </w:rPr>
              <w:t xml:space="preserve"> проведение геоботанического обследования и мониторинга пастбищ, научно-исследовательских, поисковых и проектных работ </w:t>
            </w:r>
            <w:r w:rsidRPr="003B4618">
              <w:rPr>
                <w:rFonts w:ascii="Times New Roman" w:eastAsia="Calibri" w:hAnsi="Times New Roman" w:cs="Times New Roman"/>
                <w:sz w:val="24"/>
                <w:szCs w:val="24"/>
              </w:rPr>
              <w:t>для восстановления,</w:t>
            </w:r>
            <w:r w:rsidRPr="003B4618">
              <w:rPr>
                <w:rFonts w:ascii="Times New Roman" w:eastAsia="Calibri" w:hAnsi="Times New Roman" w:cs="Times New Roman"/>
                <w:b/>
                <w:sz w:val="24"/>
                <w:szCs w:val="24"/>
              </w:rPr>
              <w:t xml:space="preserve"> </w:t>
            </w:r>
            <w:r w:rsidRPr="003B4618">
              <w:rPr>
                <w:rFonts w:ascii="Times New Roman" w:eastAsia="Calibri" w:hAnsi="Times New Roman" w:cs="Times New Roman"/>
                <w:sz w:val="24"/>
                <w:szCs w:val="24"/>
              </w:rPr>
              <w:t>сохранения, рационального использования</w:t>
            </w:r>
            <w:r w:rsidRPr="003B4618">
              <w:rPr>
                <w:rFonts w:ascii="Times New Roman" w:eastAsia="Calibri" w:hAnsi="Times New Roman" w:cs="Times New Roman"/>
                <w:b/>
                <w:sz w:val="24"/>
                <w:szCs w:val="24"/>
              </w:rPr>
              <w:t xml:space="preserve"> и улучшения пастбищ (корен</w:t>
            </w:r>
            <w:r w:rsidR="00D56486">
              <w:rPr>
                <w:rFonts w:ascii="Times New Roman" w:eastAsia="Calibri" w:hAnsi="Times New Roman" w:cs="Times New Roman"/>
                <w:b/>
                <w:sz w:val="24"/>
                <w:szCs w:val="24"/>
              </w:rPr>
              <w:t>ное и поверхностное улучшение);</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Уточнение компетенций уполномоченного органа.</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6A54A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B4618" w:rsidRPr="006A54A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6A54A8" w:rsidRDefault="003B4618" w:rsidP="003B4618">
            <w:pPr>
              <w:spacing w:after="0" w:line="256" w:lineRule="auto"/>
              <w:ind w:firstLine="170"/>
              <w:jc w:val="center"/>
              <w:rPr>
                <w:rFonts w:ascii="Times New Roman" w:eastAsia="Calibri" w:hAnsi="Times New Roman" w:cs="Times New Roman"/>
                <w:sz w:val="24"/>
                <w:szCs w:val="24"/>
              </w:rPr>
            </w:pPr>
            <w:r w:rsidRPr="006A54A8">
              <w:rPr>
                <w:rFonts w:ascii="Times New Roman" w:eastAsia="Calibri" w:hAnsi="Times New Roman" w:cs="Times New Roman"/>
                <w:sz w:val="24"/>
                <w:szCs w:val="24"/>
              </w:rPr>
              <w:t>Статья 7</w:t>
            </w:r>
          </w:p>
        </w:tc>
        <w:tc>
          <w:tcPr>
            <w:tcW w:w="4536" w:type="dxa"/>
            <w:tcBorders>
              <w:top w:val="single" w:sz="4" w:space="0" w:color="auto"/>
              <w:left w:val="single" w:sz="4" w:space="0" w:color="auto"/>
              <w:bottom w:val="single" w:sz="4" w:space="0" w:color="auto"/>
              <w:right w:val="single" w:sz="4" w:space="0" w:color="auto"/>
            </w:tcBorders>
          </w:tcPr>
          <w:p w:rsidR="003B4618" w:rsidRPr="006A54A8" w:rsidRDefault="003B4618" w:rsidP="003B4618">
            <w:pPr>
              <w:spacing w:after="0" w:line="256" w:lineRule="auto"/>
              <w:ind w:firstLine="175"/>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Статья 7. Компетенция местного исполнительного органа области</w:t>
            </w:r>
          </w:p>
          <w:p w:rsidR="003B4618" w:rsidRPr="006A54A8" w:rsidRDefault="003B4618" w:rsidP="003B4618">
            <w:pPr>
              <w:spacing w:after="0" w:line="256" w:lineRule="auto"/>
              <w:ind w:firstLine="175"/>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 xml:space="preserve"> К компетенции местного исполнительного органа области относятся:</w:t>
            </w:r>
          </w:p>
          <w:p w:rsidR="003B4618" w:rsidRPr="006A54A8" w:rsidRDefault="003B4618" w:rsidP="003B4618">
            <w:pPr>
              <w:spacing w:after="0" w:line="256" w:lineRule="auto"/>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 xml:space="preserve">   1) представление полугодовых и годовых отчетов уполномоченному органу о:</w:t>
            </w:r>
          </w:p>
          <w:p w:rsidR="003B4618" w:rsidRPr="006A54A8" w:rsidRDefault="003B4618" w:rsidP="003B4618">
            <w:pPr>
              <w:spacing w:after="0" w:line="256" w:lineRule="auto"/>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рациональном использовании пастбищ;</w:t>
            </w:r>
          </w:p>
          <w:p w:rsidR="003B4618" w:rsidRPr="006A54A8" w:rsidRDefault="003B4618" w:rsidP="003B4618">
            <w:pPr>
              <w:spacing w:after="0" w:line="256" w:lineRule="auto"/>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проведении мероприятий по борьбе с деградацией и опустыниванием пастбищ;</w:t>
            </w:r>
          </w:p>
          <w:p w:rsidR="003B4618" w:rsidRPr="006A54A8" w:rsidRDefault="003B4618" w:rsidP="003B4618">
            <w:pPr>
              <w:spacing w:after="0" w:line="256" w:lineRule="auto"/>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 xml:space="preserve">   </w:t>
            </w:r>
            <w:proofErr w:type="spellStart"/>
            <w:r w:rsidRPr="006A54A8">
              <w:rPr>
                <w:rFonts w:ascii="Times New Roman" w:eastAsia="Calibri" w:hAnsi="Times New Roman" w:cs="Times New Roman"/>
                <w:b/>
                <w:sz w:val="24"/>
                <w:szCs w:val="24"/>
              </w:rPr>
              <w:t>кормоемкости</w:t>
            </w:r>
            <w:proofErr w:type="spellEnd"/>
            <w:r w:rsidRPr="006A54A8">
              <w:rPr>
                <w:rFonts w:ascii="Times New Roman" w:eastAsia="Calibri" w:hAnsi="Times New Roman" w:cs="Times New Roman"/>
                <w:b/>
                <w:sz w:val="24"/>
                <w:szCs w:val="24"/>
              </w:rPr>
              <w:t xml:space="preserve"> пастбищ;</w:t>
            </w:r>
          </w:p>
          <w:p w:rsidR="003B4618" w:rsidRPr="006A54A8" w:rsidRDefault="003B4618" w:rsidP="003B4618">
            <w:pPr>
              <w:spacing w:after="0" w:line="256" w:lineRule="auto"/>
              <w:ind w:firstLine="175"/>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состоянии объектов пастбищной инфраструктуры;</w:t>
            </w:r>
          </w:p>
          <w:p w:rsidR="003B4618" w:rsidRPr="006A54A8" w:rsidRDefault="003B4618" w:rsidP="003B4618">
            <w:pPr>
              <w:spacing w:after="0" w:line="256" w:lineRule="auto"/>
              <w:ind w:firstLine="175"/>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2) разработка и утверждение планов по развитию и реконструкции объектов пастбищной инфраструктуры;</w:t>
            </w:r>
          </w:p>
          <w:p w:rsidR="003B4618" w:rsidRPr="006A54A8" w:rsidRDefault="003B4618" w:rsidP="003B4618">
            <w:pPr>
              <w:spacing w:after="0" w:line="256" w:lineRule="auto"/>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 xml:space="preserve">   3) осуществление в интересах местного государственного управления иных полномочий, возлагаемых на него законодательством Республики Казахстан.</w:t>
            </w:r>
          </w:p>
          <w:p w:rsidR="003B4618" w:rsidRPr="006A54A8" w:rsidRDefault="003B4618" w:rsidP="003B4618">
            <w:pPr>
              <w:spacing w:after="0" w:line="256" w:lineRule="auto"/>
              <w:jc w:val="both"/>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B4618" w:rsidRPr="006A54A8" w:rsidRDefault="003B4618" w:rsidP="003B4618">
            <w:pPr>
              <w:spacing w:after="0" w:line="256" w:lineRule="auto"/>
              <w:ind w:firstLine="175"/>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 xml:space="preserve"> Статья 7. Компетенция местного исполнительного органа области</w:t>
            </w:r>
          </w:p>
          <w:p w:rsidR="003B4618" w:rsidRPr="006A54A8" w:rsidRDefault="003B4618" w:rsidP="003B4618">
            <w:pPr>
              <w:spacing w:after="0" w:line="256" w:lineRule="auto"/>
              <w:ind w:firstLine="171"/>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 xml:space="preserve">К компетенции местного исполнительного органа области относятся: </w:t>
            </w:r>
          </w:p>
          <w:p w:rsidR="003B4618" w:rsidRPr="006A54A8" w:rsidRDefault="003B4618" w:rsidP="003B4618">
            <w:pPr>
              <w:spacing w:after="0" w:line="256" w:lineRule="auto"/>
              <w:ind w:firstLine="171"/>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 xml:space="preserve">1) разработка и утверждение планов по обводнению пастбищ, по коренному и поверхностному улучшению пастбищ, развитию и реконструкции объектов пастбищной инфраструктуры; </w:t>
            </w:r>
          </w:p>
          <w:p w:rsidR="003B4618" w:rsidRPr="006A54A8" w:rsidRDefault="003B4618" w:rsidP="003B4618">
            <w:pPr>
              <w:spacing w:after="0" w:line="256" w:lineRule="auto"/>
              <w:ind w:firstLine="171"/>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2) внесение в уполномоченный орган предложений о предоставлении отгонных пастбищ в долгосрочное пользование области, находящихся на территории другой области;</w:t>
            </w:r>
          </w:p>
          <w:p w:rsidR="003B4618" w:rsidRPr="006A54A8" w:rsidRDefault="003B4618" w:rsidP="003B4618">
            <w:pPr>
              <w:spacing w:after="0" w:line="256" w:lineRule="auto"/>
              <w:ind w:firstLine="171"/>
              <w:jc w:val="both"/>
              <w:rPr>
                <w:rFonts w:ascii="Times New Roman" w:eastAsia="Calibri" w:hAnsi="Times New Roman" w:cs="Times New Roman"/>
                <w:b/>
                <w:sz w:val="24"/>
                <w:szCs w:val="24"/>
              </w:rPr>
            </w:pPr>
            <w:r w:rsidRPr="006A54A8">
              <w:rPr>
                <w:rFonts w:ascii="Times New Roman" w:eastAsia="Calibri" w:hAnsi="Times New Roman" w:cs="Times New Roman"/>
                <w:b/>
                <w:sz w:val="24"/>
                <w:szCs w:val="24"/>
              </w:rPr>
              <w:t xml:space="preserve">3) представление информации в уполномоченный орган об использовании пастбищ в области; </w:t>
            </w:r>
          </w:p>
          <w:p w:rsidR="003B4618" w:rsidRPr="006A54A8" w:rsidRDefault="003B4618" w:rsidP="003B4618">
            <w:pPr>
              <w:spacing w:after="0" w:line="256" w:lineRule="auto"/>
              <w:ind w:firstLine="171"/>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4) осуществление в интересах местного государственного управления иных полномочий, возлагаемых на него законодательством Республики Казахстан.</w:t>
            </w:r>
          </w:p>
        </w:tc>
        <w:tc>
          <w:tcPr>
            <w:tcW w:w="2551" w:type="dxa"/>
            <w:tcBorders>
              <w:top w:val="single" w:sz="4" w:space="0" w:color="auto"/>
              <w:left w:val="single" w:sz="4" w:space="0" w:color="auto"/>
              <w:bottom w:val="single" w:sz="4" w:space="0" w:color="auto"/>
              <w:right w:val="single" w:sz="4" w:space="0" w:color="auto"/>
            </w:tcBorders>
            <w:hideMark/>
          </w:tcPr>
          <w:p w:rsidR="003B4618" w:rsidRPr="006A54A8" w:rsidRDefault="003B4618" w:rsidP="003B4618">
            <w:pPr>
              <w:spacing w:after="0" w:line="256" w:lineRule="auto"/>
              <w:ind w:firstLine="28"/>
              <w:jc w:val="both"/>
              <w:rPr>
                <w:rFonts w:ascii="Times New Roman" w:eastAsia="Calibri" w:hAnsi="Times New Roman" w:cs="Times New Roman"/>
                <w:sz w:val="24"/>
                <w:szCs w:val="24"/>
              </w:rPr>
            </w:pPr>
            <w:r w:rsidRPr="006A54A8">
              <w:rPr>
                <w:rFonts w:ascii="Times New Roman" w:eastAsia="Calibri" w:hAnsi="Times New Roman" w:cs="Times New Roman"/>
                <w:sz w:val="24"/>
                <w:szCs w:val="24"/>
              </w:rPr>
              <w:t>Уточнение компетенций местного исполнительного органа области</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Новые подпункты </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1-1),4-1),4-2) и подпункт 3)</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пункта 1, </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подпункт 1) и новый подпункт 1-1) пункта 2</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статьи 9</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Статья 9. Компетенция местного исполнительного органа района (кроме районов в городах), города областного значения и </w:t>
            </w:r>
            <w:proofErr w:type="spellStart"/>
            <w:r w:rsidRPr="003B4618">
              <w:rPr>
                <w:rFonts w:ascii="Times New Roman" w:eastAsia="Calibri" w:hAnsi="Times New Roman" w:cs="Times New Roman"/>
                <w:sz w:val="24"/>
                <w:szCs w:val="24"/>
              </w:rPr>
              <w:t>акимов</w:t>
            </w:r>
            <w:proofErr w:type="spellEnd"/>
            <w:r w:rsidRPr="003B4618">
              <w:rPr>
                <w:rFonts w:ascii="Times New Roman" w:eastAsia="Calibri" w:hAnsi="Times New Roman" w:cs="Times New Roman"/>
                <w:sz w:val="24"/>
                <w:szCs w:val="24"/>
              </w:rPr>
              <w:t xml:space="preserve"> города районного значения, поселка, села, сельского округа</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   1. К компетенции местного исполнительного органа района (кроме районов в городах), города областного значения относятся:</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Отсутствует. </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w:t>
            </w: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3) разработка и утверждение схемы </w:t>
            </w:r>
            <w:proofErr w:type="spellStart"/>
            <w:r w:rsidRPr="003B4618">
              <w:rPr>
                <w:rFonts w:ascii="Times New Roman" w:eastAsia="Calibri" w:hAnsi="Times New Roman" w:cs="Times New Roman"/>
                <w:b/>
                <w:sz w:val="24"/>
                <w:szCs w:val="24"/>
              </w:rPr>
              <w:t>пастбищеоборотов</w:t>
            </w:r>
            <w:proofErr w:type="spellEnd"/>
            <w:r w:rsidRPr="003B4618">
              <w:rPr>
                <w:rFonts w:ascii="Times New Roman" w:eastAsia="Calibri" w:hAnsi="Times New Roman" w:cs="Times New Roman"/>
                <w:b/>
                <w:sz w:val="24"/>
                <w:szCs w:val="24"/>
              </w:rPr>
              <w:t xml:space="preserve"> на основании геоботанического обследования пастбищ;</w:t>
            </w: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Отсутствуют.  </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p>
          <w:p w:rsidR="003B4618" w:rsidRPr="003B4618" w:rsidRDefault="003B4618" w:rsidP="003B4618">
            <w:pPr>
              <w:spacing w:after="0" w:line="256" w:lineRule="auto"/>
              <w:jc w:val="both"/>
              <w:rPr>
                <w:rFonts w:ascii="Times New Roman" w:eastAsia="Calibri" w:hAnsi="Times New Roman" w:cs="Times New Roman"/>
                <w:sz w:val="24"/>
                <w:szCs w:val="24"/>
              </w:rPr>
            </w:pPr>
          </w:p>
          <w:p w:rsidR="008574FB" w:rsidRDefault="008574FB" w:rsidP="003B4618">
            <w:pPr>
              <w:spacing w:after="0" w:line="256" w:lineRule="auto"/>
              <w:ind w:firstLine="175"/>
              <w:jc w:val="both"/>
              <w:rPr>
                <w:rFonts w:ascii="Times New Roman" w:eastAsia="Calibri" w:hAnsi="Times New Roman" w:cs="Times New Roman"/>
                <w:sz w:val="24"/>
                <w:szCs w:val="24"/>
              </w:rPr>
            </w:pPr>
          </w:p>
          <w:p w:rsidR="008574FB" w:rsidRDefault="008574FB" w:rsidP="003B4618">
            <w:pPr>
              <w:spacing w:after="0" w:line="256" w:lineRule="auto"/>
              <w:ind w:firstLine="175"/>
              <w:jc w:val="both"/>
              <w:rPr>
                <w:rFonts w:ascii="Times New Roman" w:eastAsia="Calibri" w:hAnsi="Times New Roman" w:cs="Times New Roman"/>
                <w:sz w:val="24"/>
                <w:szCs w:val="24"/>
              </w:rPr>
            </w:pP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2. Акимы города районного значения, поселка, села, сельского округа:</w:t>
            </w:r>
          </w:p>
          <w:p w:rsidR="003B4618" w:rsidRPr="006A54A8" w:rsidRDefault="003B4618" w:rsidP="006A54A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b/>
                <w:sz w:val="24"/>
                <w:szCs w:val="24"/>
              </w:rPr>
              <w:lastRenderedPageBreak/>
              <w:t xml:space="preserve">      </w:t>
            </w:r>
            <w:r w:rsidRPr="006A54A8">
              <w:rPr>
                <w:rFonts w:ascii="Times New Roman" w:eastAsia="Calibri" w:hAnsi="Times New Roman" w:cs="Times New Roman"/>
                <w:sz w:val="24"/>
                <w:szCs w:val="24"/>
              </w:rPr>
              <w:t xml:space="preserve">1) обеспечивают реализацию </w:t>
            </w:r>
            <w:r w:rsidRPr="006A54A8">
              <w:rPr>
                <w:rFonts w:ascii="Times New Roman" w:eastAsia="Calibri" w:hAnsi="Times New Roman" w:cs="Times New Roman"/>
                <w:b/>
                <w:sz w:val="24"/>
                <w:szCs w:val="24"/>
              </w:rPr>
              <w:t>Плана по управлению пастбищами и их использованию</w:t>
            </w:r>
            <w:r w:rsidRPr="006A54A8">
              <w:rPr>
                <w:rFonts w:ascii="Times New Roman" w:eastAsia="Calibri" w:hAnsi="Times New Roman" w:cs="Times New Roman"/>
                <w:sz w:val="24"/>
                <w:szCs w:val="24"/>
              </w:rPr>
              <w:t xml:space="preserve"> и представляют ежегодный отчет об итогах его реализации органу местного самоуправлен</w:t>
            </w:r>
            <w:r w:rsidR="006A54A8">
              <w:rPr>
                <w:rFonts w:ascii="Times New Roman" w:eastAsia="Calibri" w:hAnsi="Times New Roman" w:cs="Times New Roman"/>
                <w:sz w:val="24"/>
                <w:szCs w:val="24"/>
              </w:rPr>
              <w:t>ия (сходу местного сообщества);</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b/>
                <w:sz w:val="24"/>
                <w:szCs w:val="24"/>
              </w:rPr>
              <w:t>Отсутствует.</w:t>
            </w:r>
            <w:r w:rsidRPr="003B4618">
              <w:rPr>
                <w:rFonts w:ascii="Times New Roman" w:eastAsia="Calibri"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Статья 9. Компетенция местного исполнительного органа района (кроме районов в городах), города областного значения и </w:t>
            </w:r>
            <w:proofErr w:type="spellStart"/>
            <w:r w:rsidRPr="003B4618">
              <w:rPr>
                <w:rFonts w:ascii="Times New Roman" w:eastAsia="Calibri" w:hAnsi="Times New Roman" w:cs="Times New Roman"/>
                <w:sz w:val="24"/>
                <w:szCs w:val="24"/>
              </w:rPr>
              <w:t>акимов</w:t>
            </w:r>
            <w:proofErr w:type="spellEnd"/>
            <w:r w:rsidRPr="003B4618">
              <w:rPr>
                <w:rFonts w:ascii="Times New Roman" w:eastAsia="Calibri" w:hAnsi="Times New Roman" w:cs="Times New Roman"/>
                <w:sz w:val="24"/>
                <w:szCs w:val="24"/>
              </w:rPr>
              <w:t xml:space="preserve"> города районного значения, поселка, села, сельского округа</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    1. К компетенции местного исполнительного органа района (кроме районов в городах), города областного значения относятся:</w:t>
            </w:r>
          </w:p>
          <w:p w:rsidR="003B4618" w:rsidRPr="003B461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w:t>
            </w:r>
          </w:p>
          <w:p w:rsidR="005221EA" w:rsidRDefault="005221EA" w:rsidP="003B4618">
            <w:pPr>
              <w:spacing w:after="0" w:line="256" w:lineRule="auto"/>
              <w:jc w:val="both"/>
              <w:rPr>
                <w:rFonts w:ascii="Times New Roman" w:eastAsia="Calibri" w:hAnsi="Times New Roman" w:cs="Times New Roman"/>
                <w:sz w:val="24"/>
                <w:szCs w:val="24"/>
              </w:rPr>
            </w:pPr>
          </w:p>
          <w:p w:rsidR="005221EA" w:rsidRDefault="005221EA" w:rsidP="003B4618">
            <w:pPr>
              <w:spacing w:after="0" w:line="256" w:lineRule="auto"/>
              <w:jc w:val="both"/>
              <w:rPr>
                <w:rFonts w:ascii="Times New Roman" w:eastAsia="Calibri" w:hAnsi="Times New Roman" w:cs="Times New Roman"/>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sz w:val="24"/>
                <w:szCs w:val="24"/>
              </w:rPr>
              <w:t xml:space="preserve"> </w:t>
            </w:r>
            <w:r w:rsidRPr="003B4618">
              <w:rPr>
                <w:rFonts w:ascii="Times New Roman" w:eastAsia="Calibri" w:hAnsi="Times New Roman" w:cs="Times New Roman"/>
                <w:b/>
                <w:sz w:val="24"/>
                <w:szCs w:val="24"/>
              </w:rPr>
              <w:t xml:space="preserve">1-1) определение совместно с </w:t>
            </w:r>
            <w:proofErr w:type="spellStart"/>
            <w:r w:rsidRPr="003B4618">
              <w:rPr>
                <w:rFonts w:ascii="Times New Roman" w:eastAsia="Calibri" w:hAnsi="Times New Roman" w:cs="Times New Roman"/>
                <w:b/>
                <w:sz w:val="24"/>
                <w:szCs w:val="24"/>
              </w:rPr>
              <w:t>акимами</w:t>
            </w:r>
            <w:proofErr w:type="spellEnd"/>
            <w:r w:rsidRPr="003B4618">
              <w:rPr>
                <w:rFonts w:ascii="Times New Roman" w:eastAsia="Calibri" w:hAnsi="Times New Roman" w:cs="Times New Roman"/>
                <w:b/>
                <w:sz w:val="24"/>
                <w:szCs w:val="24"/>
              </w:rPr>
              <w:t xml:space="preserve"> города районного значения, поселка, села, сельского округа земельных участков (общественных пастбищ), предназначенных для удовлетворения нужд населения для выпаса сельскохозяйственных животных личного подворья, в том числе расположенных в границах сельских округов, и передача их в ведение </w:t>
            </w:r>
            <w:proofErr w:type="spellStart"/>
            <w:r w:rsidRPr="003B4618">
              <w:rPr>
                <w:rFonts w:ascii="Times New Roman" w:eastAsia="Calibri" w:hAnsi="Times New Roman" w:cs="Times New Roman"/>
                <w:b/>
                <w:sz w:val="24"/>
                <w:szCs w:val="24"/>
              </w:rPr>
              <w:t>акимов</w:t>
            </w:r>
            <w:proofErr w:type="spellEnd"/>
            <w:r w:rsidRPr="003B4618">
              <w:rPr>
                <w:rFonts w:ascii="Times New Roman" w:eastAsia="Calibri" w:hAnsi="Times New Roman" w:cs="Times New Roman"/>
                <w:b/>
                <w:sz w:val="24"/>
                <w:szCs w:val="24"/>
              </w:rPr>
              <w:t xml:space="preserve"> города районного значения, поселка, села, сельского округа;</w:t>
            </w: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w:t>
            </w:r>
          </w:p>
          <w:p w:rsidR="005221EA" w:rsidRDefault="005221EA" w:rsidP="003B4618">
            <w:pPr>
              <w:spacing w:after="0" w:line="256" w:lineRule="auto"/>
              <w:ind w:firstLine="171"/>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исключить подпункт 3);</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p>
          <w:p w:rsidR="003E01E0" w:rsidRDefault="003E01E0" w:rsidP="003B4618">
            <w:pPr>
              <w:spacing w:after="0" w:line="256" w:lineRule="auto"/>
              <w:jc w:val="both"/>
              <w:rPr>
                <w:rFonts w:ascii="Times New Roman" w:eastAsia="Calibri" w:hAnsi="Times New Roman" w:cs="Times New Roman"/>
                <w:b/>
                <w:sz w:val="24"/>
                <w:szCs w:val="24"/>
              </w:rPr>
            </w:pPr>
          </w:p>
          <w:p w:rsidR="005221EA" w:rsidRDefault="005221EA"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4-1) содействие в создании объединений </w:t>
            </w:r>
            <w:proofErr w:type="spellStart"/>
            <w:r w:rsidRPr="003B4618">
              <w:rPr>
                <w:rFonts w:ascii="Times New Roman" w:eastAsia="Calibri" w:hAnsi="Times New Roman" w:cs="Times New Roman"/>
                <w:b/>
                <w:sz w:val="24"/>
                <w:szCs w:val="24"/>
              </w:rPr>
              <w:t>пастбищепользователей</w:t>
            </w:r>
            <w:proofErr w:type="spellEnd"/>
            <w:r w:rsidRPr="003B4618">
              <w:rPr>
                <w:rFonts w:ascii="Times New Roman" w:eastAsia="Calibri" w:hAnsi="Times New Roman" w:cs="Times New Roman"/>
                <w:b/>
                <w:sz w:val="24"/>
                <w:szCs w:val="24"/>
              </w:rPr>
              <w:t>;</w:t>
            </w:r>
          </w:p>
          <w:p w:rsidR="003B4618" w:rsidRPr="003B4618" w:rsidRDefault="003B4618" w:rsidP="003B4618">
            <w:pPr>
              <w:spacing w:after="0" w:line="256" w:lineRule="auto"/>
              <w:ind w:firstLine="171"/>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4-2) установление публичного сервитута для водозабора, водопоя и перегона скота (скотопрогонные трассы);</w:t>
            </w:r>
          </w:p>
          <w:p w:rsidR="003B4618" w:rsidRPr="003B4618" w:rsidRDefault="003B4618" w:rsidP="003E01E0">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2. Акимы города районного значения, поселка, села, сельского округа:</w:t>
            </w:r>
          </w:p>
          <w:p w:rsidR="003B4618" w:rsidRPr="006A54A8"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b/>
                <w:sz w:val="24"/>
                <w:szCs w:val="24"/>
              </w:rPr>
              <w:lastRenderedPageBreak/>
              <w:t xml:space="preserve"> </w:t>
            </w:r>
            <w:r w:rsidR="003E01E0" w:rsidRPr="006A54A8">
              <w:rPr>
                <w:rFonts w:ascii="Times New Roman" w:eastAsia="Calibri" w:hAnsi="Times New Roman" w:cs="Times New Roman"/>
                <w:sz w:val="24"/>
                <w:szCs w:val="24"/>
              </w:rPr>
              <w:t xml:space="preserve">«1) обеспечивают реализацию </w:t>
            </w:r>
            <w:r w:rsidR="003E01E0" w:rsidRPr="006A54A8">
              <w:rPr>
                <w:rFonts w:ascii="Times New Roman" w:eastAsia="Calibri" w:hAnsi="Times New Roman" w:cs="Times New Roman"/>
                <w:b/>
                <w:sz w:val="24"/>
                <w:szCs w:val="24"/>
              </w:rPr>
              <w:t>плана по управлению и использованию пастбищ</w:t>
            </w:r>
            <w:r w:rsidR="003E01E0" w:rsidRPr="006A54A8">
              <w:rPr>
                <w:rFonts w:ascii="Times New Roman" w:eastAsia="Calibri" w:hAnsi="Times New Roman" w:cs="Times New Roman"/>
                <w:sz w:val="24"/>
                <w:szCs w:val="24"/>
              </w:rPr>
              <w:t xml:space="preserve"> и представляют ежегодный отчет об итогах его реализации органу местного самоуправления (сходу местного сообщества);».</w:t>
            </w:r>
            <w:r w:rsidRPr="006A54A8">
              <w:rPr>
                <w:rFonts w:ascii="Times New Roman" w:eastAsia="Calibri" w:hAnsi="Times New Roman" w:cs="Times New Roman"/>
                <w:sz w:val="24"/>
                <w:szCs w:val="24"/>
              </w:rPr>
              <w:t xml:space="preserve"> </w:t>
            </w:r>
          </w:p>
          <w:p w:rsidR="003E01E0"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w:t>
            </w:r>
          </w:p>
          <w:p w:rsidR="008574FB" w:rsidRDefault="008574FB" w:rsidP="003B4618">
            <w:pPr>
              <w:spacing w:after="0" w:line="256" w:lineRule="auto"/>
              <w:jc w:val="both"/>
              <w:rPr>
                <w:rFonts w:ascii="Times New Roman" w:eastAsia="Calibri" w:hAnsi="Times New Roman" w:cs="Times New Roman"/>
                <w:b/>
                <w:sz w:val="24"/>
                <w:szCs w:val="24"/>
              </w:rPr>
            </w:pPr>
          </w:p>
          <w:p w:rsidR="003B4618" w:rsidRPr="003B4618" w:rsidRDefault="003B4618" w:rsidP="003B4618">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1-1) осуществляют ежегодный учет сельскохозяйственных животных частного подворья, в том числе их сверку с базой данных идентификации сельскохозяйственных животных;</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Уточнение компетенций местного исполнительного органа района (кроме районов в городах), </w:t>
            </w:r>
            <w:r w:rsidRPr="003B4618">
              <w:rPr>
                <w:rFonts w:ascii="Times New Roman" w:eastAsia="Calibri" w:hAnsi="Times New Roman" w:cs="Times New Roman"/>
                <w:sz w:val="24"/>
                <w:szCs w:val="24"/>
              </w:rPr>
              <w:lastRenderedPageBreak/>
              <w:t xml:space="preserve">города областного значения и </w:t>
            </w:r>
            <w:proofErr w:type="spellStart"/>
            <w:r w:rsidRPr="003B4618">
              <w:rPr>
                <w:rFonts w:ascii="Times New Roman" w:eastAsia="Calibri" w:hAnsi="Times New Roman" w:cs="Times New Roman"/>
                <w:sz w:val="24"/>
                <w:szCs w:val="24"/>
              </w:rPr>
              <w:t>акимов</w:t>
            </w:r>
            <w:proofErr w:type="spellEnd"/>
            <w:r w:rsidRPr="003B4618">
              <w:rPr>
                <w:rFonts w:ascii="Times New Roman" w:eastAsia="Calibri" w:hAnsi="Times New Roman" w:cs="Times New Roman"/>
                <w:sz w:val="24"/>
                <w:szCs w:val="24"/>
              </w:rPr>
              <w:t xml:space="preserve"> города районного значения, поселка, села, сельского округа</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3B4618" w:rsidRPr="003B4618" w:rsidRDefault="00FB5E88" w:rsidP="003B4618">
            <w:pPr>
              <w:spacing w:after="0" w:line="256" w:lineRule="auto"/>
              <w:ind w:firstLine="170"/>
              <w:jc w:val="center"/>
              <w:rPr>
                <w:rFonts w:ascii="Times New Roman" w:eastAsia="Calibri" w:hAnsi="Times New Roman" w:cs="Times New Roman"/>
                <w:sz w:val="24"/>
                <w:szCs w:val="24"/>
              </w:rPr>
            </w:pPr>
            <w:r>
              <w:rPr>
                <w:rFonts w:ascii="Times New Roman" w:eastAsia="Calibri" w:hAnsi="Times New Roman" w:cs="Times New Roman"/>
                <w:sz w:val="24"/>
                <w:szCs w:val="24"/>
              </w:rPr>
              <w:t>статья</w:t>
            </w:r>
            <w:r w:rsidR="003B4618" w:rsidRPr="003B4618">
              <w:rPr>
                <w:rFonts w:ascii="Times New Roman" w:eastAsia="Calibri" w:hAnsi="Times New Roman" w:cs="Times New Roman"/>
                <w:sz w:val="24"/>
                <w:szCs w:val="24"/>
              </w:rPr>
              <w:t xml:space="preserve"> 10</w:t>
            </w:r>
          </w:p>
          <w:p w:rsidR="003B4618" w:rsidRPr="003B4618" w:rsidRDefault="003B4618" w:rsidP="003B4618">
            <w:pPr>
              <w:spacing w:after="0" w:line="256"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10. Вопросы, отнесенные к ведению органов местного самоуправления</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Органы местного самоуправления в соответствии с законодательством Республики Казахстан:</w:t>
            </w:r>
          </w:p>
          <w:p w:rsidR="003B4618" w:rsidRPr="003E01E0"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sz w:val="24"/>
                <w:szCs w:val="24"/>
              </w:rPr>
              <w:t xml:space="preserve">1) участвуют совместно с местным исполнительным органом района (кроме районов в городах), города областного значения и </w:t>
            </w:r>
            <w:proofErr w:type="spellStart"/>
            <w:r w:rsidRPr="003B4618">
              <w:rPr>
                <w:rFonts w:ascii="Times New Roman" w:eastAsia="Calibri" w:hAnsi="Times New Roman" w:cs="Times New Roman"/>
                <w:sz w:val="24"/>
                <w:szCs w:val="24"/>
              </w:rPr>
              <w:t>акимами</w:t>
            </w:r>
            <w:proofErr w:type="spellEnd"/>
            <w:r w:rsidRPr="003B4618">
              <w:rPr>
                <w:rFonts w:ascii="Times New Roman" w:eastAsia="Calibri" w:hAnsi="Times New Roman" w:cs="Times New Roman"/>
                <w:sz w:val="24"/>
                <w:szCs w:val="24"/>
              </w:rPr>
              <w:t xml:space="preserve"> города районного значения, поселка, села, сельского округа в разработке </w:t>
            </w:r>
            <w:r w:rsidRPr="003E01E0">
              <w:rPr>
                <w:rFonts w:ascii="Times New Roman" w:eastAsia="Calibri" w:hAnsi="Times New Roman" w:cs="Times New Roman"/>
                <w:b/>
                <w:sz w:val="24"/>
                <w:szCs w:val="24"/>
              </w:rPr>
              <w:t xml:space="preserve">Плана по управлению пастбищами и их использованию; </w:t>
            </w:r>
          </w:p>
          <w:p w:rsidR="003B4618" w:rsidRPr="003B4618" w:rsidRDefault="003B4618" w:rsidP="003E01E0">
            <w:pPr>
              <w:spacing w:after="0" w:line="256" w:lineRule="auto"/>
              <w:jc w:val="both"/>
              <w:rPr>
                <w:rFonts w:ascii="Times New Roman" w:eastAsia="Calibri" w:hAnsi="Times New Roman" w:cs="Times New Roman"/>
                <w:sz w:val="24"/>
                <w:szCs w:val="24"/>
              </w:rPr>
            </w:pPr>
          </w:p>
          <w:p w:rsidR="00FB5E88" w:rsidRPr="008574FB" w:rsidRDefault="003B4618" w:rsidP="008574FB">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2) заслушивают </w:t>
            </w:r>
            <w:r w:rsidRPr="003B4618">
              <w:rPr>
                <w:rFonts w:ascii="Times New Roman" w:eastAsia="Calibri" w:hAnsi="Times New Roman" w:cs="Times New Roman"/>
                <w:b/>
                <w:sz w:val="24"/>
                <w:szCs w:val="24"/>
              </w:rPr>
              <w:t>и обсуждают</w:t>
            </w:r>
            <w:r w:rsidRPr="003B4618">
              <w:rPr>
                <w:rFonts w:ascii="Times New Roman" w:eastAsia="Calibri" w:hAnsi="Times New Roman" w:cs="Times New Roman"/>
                <w:sz w:val="24"/>
                <w:szCs w:val="24"/>
              </w:rPr>
              <w:t xml:space="preserve"> ежегодные отчеты </w:t>
            </w:r>
            <w:proofErr w:type="spellStart"/>
            <w:r w:rsidRPr="003B4618">
              <w:rPr>
                <w:rFonts w:ascii="Times New Roman" w:eastAsia="Calibri" w:hAnsi="Times New Roman" w:cs="Times New Roman"/>
                <w:sz w:val="24"/>
                <w:szCs w:val="24"/>
              </w:rPr>
              <w:t>акимов</w:t>
            </w:r>
            <w:proofErr w:type="spellEnd"/>
            <w:r w:rsidRPr="003B4618">
              <w:rPr>
                <w:rFonts w:ascii="Times New Roman" w:eastAsia="Calibri" w:hAnsi="Times New Roman" w:cs="Times New Roman"/>
                <w:sz w:val="24"/>
                <w:szCs w:val="24"/>
              </w:rPr>
              <w:t xml:space="preserve"> города районного значения, поселка, села, сельского округа об итогах реализации </w:t>
            </w:r>
            <w:r w:rsidRPr="003B4618">
              <w:rPr>
                <w:rFonts w:ascii="Times New Roman" w:eastAsia="Calibri" w:hAnsi="Times New Roman" w:cs="Times New Roman"/>
                <w:b/>
                <w:sz w:val="24"/>
                <w:szCs w:val="24"/>
              </w:rPr>
              <w:lastRenderedPageBreak/>
              <w:t>Плана по управлению пастбищами и их использованию;</w:t>
            </w:r>
            <w:r w:rsidRPr="003B4618">
              <w:rPr>
                <w:rFonts w:ascii="Times New Roman" w:eastAsia="Calibri" w:hAnsi="Times New Roman" w:cs="Times New Roman"/>
                <w:sz w:val="24"/>
                <w:szCs w:val="24"/>
              </w:rPr>
              <w:t xml:space="preserve"> </w:t>
            </w:r>
          </w:p>
          <w:p w:rsidR="00FB5E88" w:rsidRPr="00FB5E88" w:rsidRDefault="00FB5E88" w:rsidP="00FB5E88">
            <w:pPr>
              <w:spacing w:after="0" w:line="256" w:lineRule="auto"/>
              <w:jc w:val="both"/>
              <w:rPr>
                <w:rFonts w:ascii="Times New Roman" w:eastAsia="Calibri" w:hAnsi="Times New Roman" w:cs="Times New Roman"/>
                <w:b/>
                <w:sz w:val="24"/>
                <w:szCs w:val="24"/>
              </w:rPr>
            </w:pPr>
            <w:r w:rsidRPr="00FB5E88">
              <w:rPr>
                <w:rFonts w:ascii="Times New Roman" w:eastAsia="Calibri" w:hAnsi="Times New Roman" w:cs="Times New Roman"/>
                <w:b/>
                <w:sz w:val="24"/>
                <w:szCs w:val="24"/>
              </w:rPr>
              <w:t>3) участвуют при рассмотрении вопроса перераспределения пастбищ, расположенных в пределах территории города районного значения, п</w:t>
            </w:r>
            <w:r>
              <w:rPr>
                <w:rFonts w:ascii="Times New Roman" w:eastAsia="Calibri" w:hAnsi="Times New Roman" w:cs="Times New Roman"/>
                <w:b/>
                <w:sz w:val="24"/>
                <w:szCs w:val="24"/>
              </w:rPr>
              <w:t>оселка, села, сельского округа;</w:t>
            </w:r>
          </w:p>
          <w:p w:rsidR="00FB5E88" w:rsidRPr="00FB5E88" w:rsidRDefault="00FB5E88" w:rsidP="00FB5E88">
            <w:pPr>
              <w:spacing w:after="0"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B5E88">
              <w:rPr>
                <w:rFonts w:ascii="Times New Roman" w:eastAsia="Calibri" w:hAnsi="Times New Roman" w:cs="Times New Roman"/>
                <w:b/>
                <w:sz w:val="24"/>
                <w:szCs w:val="24"/>
              </w:rPr>
              <w:t>4) участвуют в реализации Плана по управлению</w:t>
            </w:r>
            <w:r>
              <w:rPr>
                <w:rFonts w:ascii="Times New Roman" w:eastAsia="Calibri" w:hAnsi="Times New Roman" w:cs="Times New Roman"/>
                <w:b/>
                <w:sz w:val="24"/>
                <w:szCs w:val="24"/>
              </w:rPr>
              <w:t xml:space="preserve"> пастбищами и их использованию;</w:t>
            </w:r>
          </w:p>
          <w:p w:rsidR="00FB5E88" w:rsidRPr="00FB5E88" w:rsidRDefault="00FB5E88" w:rsidP="00FB5E88">
            <w:pPr>
              <w:spacing w:after="0"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B5E88">
              <w:rPr>
                <w:rFonts w:ascii="Times New Roman" w:eastAsia="Calibri" w:hAnsi="Times New Roman" w:cs="Times New Roman"/>
                <w:b/>
                <w:sz w:val="24"/>
                <w:szCs w:val="24"/>
              </w:rPr>
              <w:t xml:space="preserve">  5) вносят предложения </w:t>
            </w:r>
            <w:proofErr w:type="spellStart"/>
            <w:r w:rsidRPr="00FB5E88">
              <w:rPr>
                <w:rFonts w:ascii="Times New Roman" w:eastAsia="Calibri" w:hAnsi="Times New Roman" w:cs="Times New Roman"/>
                <w:b/>
                <w:sz w:val="24"/>
                <w:szCs w:val="24"/>
              </w:rPr>
              <w:t>акимам</w:t>
            </w:r>
            <w:proofErr w:type="spellEnd"/>
            <w:r w:rsidRPr="00FB5E88">
              <w:rPr>
                <w:rFonts w:ascii="Times New Roman" w:eastAsia="Calibri" w:hAnsi="Times New Roman" w:cs="Times New Roman"/>
                <w:b/>
                <w:sz w:val="24"/>
                <w:szCs w:val="24"/>
              </w:rPr>
              <w:t xml:space="preserve"> города районного значения, поселка, села, сельского округа по вопросам предоста</w:t>
            </w:r>
            <w:r>
              <w:rPr>
                <w:rFonts w:ascii="Times New Roman" w:eastAsia="Calibri" w:hAnsi="Times New Roman" w:cs="Times New Roman"/>
                <w:b/>
                <w:sz w:val="24"/>
                <w:szCs w:val="24"/>
              </w:rPr>
              <w:t>вления и использования пастбищ;</w:t>
            </w:r>
          </w:p>
          <w:p w:rsidR="003B4618" w:rsidRPr="003B4618" w:rsidRDefault="00FB5E88" w:rsidP="00FB5E88">
            <w:pPr>
              <w:spacing w:after="0" w:line="256" w:lineRule="auto"/>
              <w:jc w:val="both"/>
              <w:rPr>
                <w:rFonts w:ascii="Times New Roman" w:eastAsia="Calibri" w:hAnsi="Times New Roman" w:cs="Times New Roman"/>
                <w:b/>
                <w:sz w:val="24"/>
                <w:szCs w:val="24"/>
              </w:rPr>
            </w:pPr>
            <w:r w:rsidRPr="00FB5E88">
              <w:rPr>
                <w:rFonts w:ascii="Times New Roman" w:eastAsia="Calibri" w:hAnsi="Times New Roman" w:cs="Times New Roman"/>
                <w:b/>
                <w:sz w:val="24"/>
                <w:szCs w:val="24"/>
              </w:rPr>
              <w:t xml:space="preserve">      6) взаимодействуют с </w:t>
            </w:r>
            <w:proofErr w:type="spellStart"/>
            <w:r w:rsidRPr="00FB5E88">
              <w:rPr>
                <w:rFonts w:ascii="Times New Roman" w:eastAsia="Calibri" w:hAnsi="Times New Roman" w:cs="Times New Roman"/>
                <w:b/>
                <w:sz w:val="24"/>
                <w:szCs w:val="24"/>
              </w:rPr>
              <w:t>пастбищепользователями</w:t>
            </w:r>
            <w:proofErr w:type="spellEnd"/>
            <w:r w:rsidRPr="00FB5E88">
              <w:rPr>
                <w:rFonts w:ascii="Times New Roman" w:eastAsia="Calibri" w:hAnsi="Times New Roman" w:cs="Times New Roman"/>
                <w:b/>
                <w:sz w:val="24"/>
                <w:szCs w:val="24"/>
              </w:rPr>
              <w:t xml:space="preserve">, объединениями </w:t>
            </w:r>
            <w:proofErr w:type="spellStart"/>
            <w:r w:rsidRPr="00FB5E88">
              <w:rPr>
                <w:rFonts w:ascii="Times New Roman" w:eastAsia="Calibri" w:hAnsi="Times New Roman" w:cs="Times New Roman"/>
                <w:b/>
                <w:sz w:val="24"/>
                <w:szCs w:val="24"/>
              </w:rPr>
              <w:t>пастбищепользователей</w:t>
            </w:r>
            <w:proofErr w:type="spellEnd"/>
            <w:r w:rsidRPr="00FB5E88">
              <w:rPr>
                <w:rFonts w:ascii="Times New Roman" w:eastAsia="Calibri" w:hAnsi="Times New Roman" w:cs="Times New Roman"/>
                <w:b/>
                <w:sz w:val="24"/>
                <w:szCs w:val="24"/>
              </w:rPr>
              <w:t xml:space="preserve"> (простыми товариществами, консорциумами) по вопросам управления и использования пастбищ в пределах территории города районного значения, поселка, села, сельского округа.</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Статья 10. Вопросы, отнесенные к ведению органов местного самоуправления</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Органы местного самоуправления в соответствии с законодательством Республики Казахстан:</w:t>
            </w:r>
          </w:p>
          <w:p w:rsidR="003E01E0" w:rsidRPr="001841F7" w:rsidRDefault="003B4618" w:rsidP="003E01E0">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 </w:t>
            </w:r>
            <w:r w:rsidR="003E01E0" w:rsidRPr="001841F7">
              <w:rPr>
                <w:rFonts w:ascii="Times New Roman" w:eastAsia="Calibri" w:hAnsi="Times New Roman" w:cs="Times New Roman"/>
                <w:sz w:val="24"/>
                <w:szCs w:val="24"/>
              </w:rPr>
              <w:t xml:space="preserve"> 1) участвуют совместно с местным исполнительным органом района (кроме районов в городах), города областного значения и </w:t>
            </w:r>
            <w:proofErr w:type="spellStart"/>
            <w:r w:rsidR="003E01E0" w:rsidRPr="001841F7">
              <w:rPr>
                <w:rFonts w:ascii="Times New Roman" w:eastAsia="Calibri" w:hAnsi="Times New Roman" w:cs="Times New Roman"/>
                <w:sz w:val="24"/>
                <w:szCs w:val="24"/>
              </w:rPr>
              <w:t>акимами</w:t>
            </w:r>
            <w:proofErr w:type="spellEnd"/>
            <w:r w:rsidR="003E01E0" w:rsidRPr="001841F7">
              <w:rPr>
                <w:rFonts w:ascii="Times New Roman" w:eastAsia="Calibri" w:hAnsi="Times New Roman" w:cs="Times New Roman"/>
                <w:sz w:val="24"/>
                <w:szCs w:val="24"/>
              </w:rPr>
              <w:t xml:space="preserve"> города районного значения, поселка, села, сельского округа в разработке </w:t>
            </w:r>
            <w:r w:rsidR="003E01E0" w:rsidRPr="001841F7">
              <w:rPr>
                <w:rFonts w:ascii="Times New Roman" w:eastAsia="Calibri" w:hAnsi="Times New Roman" w:cs="Times New Roman"/>
                <w:b/>
                <w:sz w:val="24"/>
                <w:szCs w:val="24"/>
              </w:rPr>
              <w:t xml:space="preserve">плана по управлению и использованию пастбищ; </w:t>
            </w:r>
          </w:p>
          <w:p w:rsidR="003E01E0" w:rsidRPr="0059183F" w:rsidRDefault="003E01E0" w:rsidP="003E01E0">
            <w:pPr>
              <w:spacing w:after="0" w:line="256" w:lineRule="auto"/>
              <w:ind w:firstLine="171"/>
              <w:jc w:val="both"/>
              <w:rPr>
                <w:rFonts w:ascii="Times New Roman" w:eastAsia="Calibri" w:hAnsi="Times New Roman" w:cs="Times New Roman"/>
                <w:color w:val="FF0000"/>
                <w:sz w:val="24"/>
                <w:szCs w:val="24"/>
              </w:rPr>
            </w:pPr>
          </w:p>
          <w:p w:rsidR="008574FB" w:rsidRDefault="003E01E0" w:rsidP="003E01E0">
            <w:pPr>
              <w:spacing w:after="0" w:line="256" w:lineRule="auto"/>
              <w:ind w:firstLine="171"/>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w:t>
            </w:r>
          </w:p>
          <w:p w:rsidR="008574FB" w:rsidRDefault="008574FB" w:rsidP="003E01E0">
            <w:pPr>
              <w:spacing w:after="0" w:line="256" w:lineRule="auto"/>
              <w:ind w:firstLine="171"/>
              <w:jc w:val="both"/>
              <w:rPr>
                <w:rFonts w:ascii="Times New Roman" w:eastAsia="Calibri" w:hAnsi="Times New Roman" w:cs="Times New Roman"/>
                <w:sz w:val="24"/>
                <w:szCs w:val="24"/>
              </w:rPr>
            </w:pPr>
          </w:p>
          <w:p w:rsidR="003B4618" w:rsidRPr="003B4618" w:rsidRDefault="003E01E0" w:rsidP="003E01E0">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2) заслушивают ежегодные отчеты </w:t>
            </w:r>
            <w:proofErr w:type="spellStart"/>
            <w:r w:rsidRPr="001841F7">
              <w:rPr>
                <w:rFonts w:ascii="Times New Roman" w:eastAsia="Calibri" w:hAnsi="Times New Roman" w:cs="Times New Roman"/>
                <w:sz w:val="24"/>
                <w:szCs w:val="24"/>
              </w:rPr>
              <w:t>акимов</w:t>
            </w:r>
            <w:proofErr w:type="spellEnd"/>
            <w:r w:rsidRPr="001841F7">
              <w:rPr>
                <w:rFonts w:ascii="Times New Roman" w:eastAsia="Calibri" w:hAnsi="Times New Roman" w:cs="Times New Roman"/>
                <w:sz w:val="24"/>
                <w:szCs w:val="24"/>
              </w:rPr>
              <w:t xml:space="preserve"> города районного значения, поселка, села, сельского округа об итогах реализации </w:t>
            </w:r>
            <w:r w:rsidRPr="001841F7">
              <w:rPr>
                <w:rFonts w:ascii="Times New Roman" w:eastAsia="Calibri" w:hAnsi="Times New Roman" w:cs="Times New Roman"/>
                <w:b/>
                <w:sz w:val="24"/>
                <w:szCs w:val="24"/>
              </w:rPr>
              <w:t>плана по упра</w:t>
            </w:r>
            <w:r w:rsidR="00957976" w:rsidRPr="001841F7">
              <w:rPr>
                <w:rFonts w:ascii="Times New Roman" w:eastAsia="Calibri" w:hAnsi="Times New Roman" w:cs="Times New Roman"/>
                <w:b/>
                <w:sz w:val="24"/>
                <w:szCs w:val="24"/>
              </w:rPr>
              <w:t>влению и использованию пастбищ</w:t>
            </w:r>
            <w:r w:rsidRPr="001841F7">
              <w:rPr>
                <w:rFonts w:ascii="Times New Roman" w:eastAsia="Calibri"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Уточнение компетенций, отнесенных к ведению органов местного самоуправления</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12</w:t>
            </w:r>
          </w:p>
        </w:tc>
        <w:tc>
          <w:tcPr>
            <w:tcW w:w="4536" w:type="dxa"/>
            <w:tcBorders>
              <w:top w:val="single" w:sz="4" w:space="0" w:color="auto"/>
              <w:left w:val="single" w:sz="4" w:space="0" w:color="auto"/>
              <w:bottom w:val="single" w:sz="4" w:space="0" w:color="auto"/>
              <w:right w:val="single" w:sz="4" w:space="0" w:color="auto"/>
            </w:tcBorders>
          </w:tcPr>
          <w:p w:rsidR="003B4618" w:rsidRPr="001841F7" w:rsidRDefault="003B4618" w:rsidP="003B4618">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Статья 12. Объединение </w:t>
            </w:r>
            <w:proofErr w:type="spellStart"/>
            <w:r w:rsidRPr="003B4618">
              <w:rPr>
                <w:rFonts w:ascii="Times New Roman" w:eastAsia="Calibri" w:hAnsi="Times New Roman" w:cs="Times New Roman"/>
                <w:sz w:val="24"/>
                <w:szCs w:val="24"/>
              </w:rPr>
              <w:t>пастбищепользователей</w:t>
            </w:r>
            <w:proofErr w:type="spellEnd"/>
            <w:r w:rsidRPr="003B4618">
              <w:rPr>
                <w:rFonts w:ascii="Times New Roman" w:eastAsia="Calibri" w:hAnsi="Times New Roman" w:cs="Times New Roman"/>
                <w:sz w:val="24"/>
                <w:szCs w:val="24"/>
              </w:rPr>
              <w:t xml:space="preserve"> </w:t>
            </w:r>
            <w:r w:rsidRPr="001841F7">
              <w:rPr>
                <w:rFonts w:ascii="Times New Roman" w:eastAsia="Calibri" w:hAnsi="Times New Roman" w:cs="Times New Roman"/>
                <w:sz w:val="24"/>
                <w:szCs w:val="24"/>
              </w:rPr>
              <w:t>(простое товарищество, консорциум)</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1. Для ведения совместной деятельности при использовании пастбищ </w:t>
            </w:r>
            <w:proofErr w:type="spellStart"/>
            <w:r w:rsidRPr="003B4618">
              <w:rPr>
                <w:rFonts w:ascii="Times New Roman" w:eastAsia="Calibri" w:hAnsi="Times New Roman" w:cs="Times New Roman"/>
                <w:sz w:val="24"/>
                <w:szCs w:val="24"/>
              </w:rPr>
              <w:t>пастбищепользователи</w:t>
            </w:r>
            <w:proofErr w:type="spellEnd"/>
            <w:r w:rsidRPr="003B4618">
              <w:rPr>
                <w:rFonts w:ascii="Times New Roman" w:eastAsia="Calibri" w:hAnsi="Times New Roman" w:cs="Times New Roman"/>
                <w:sz w:val="24"/>
                <w:szCs w:val="24"/>
              </w:rPr>
              <w:t xml:space="preserve"> вправе образовывать объединение </w:t>
            </w:r>
            <w:proofErr w:type="spellStart"/>
            <w:r w:rsidRPr="003B4618">
              <w:rPr>
                <w:rFonts w:ascii="Times New Roman" w:eastAsia="Calibri" w:hAnsi="Times New Roman" w:cs="Times New Roman"/>
                <w:sz w:val="24"/>
                <w:szCs w:val="24"/>
              </w:rPr>
              <w:lastRenderedPageBreak/>
              <w:t>пастбищепользователей</w:t>
            </w:r>
            <w:proofErr w:type="spellEnd"/>
            <w:r w:rsidRPr="003B4618">
              <w:rPr>
                <w:rFonts w:ascii="Times New Roman" w:eastAsia="Calibri" w:hAnsi="Times New Roman" w:cs="Times New Roman"/>
                <w:sz w:val="24"/>
                <w:szCs w:val="24"/>
              </w:rPr>
              <w:t xml:space="preserve"> (простое товарищество, консорциум) на основе договора о совместной деятельности, заключаемого в соответствии с гражданским законодательством Республики Казахстан.</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2. </w:t>
            </w:r>
            <w:proofErr w:type="spellStart"/>
            <w:r w:rsidRPr="003B4618">
              <w:rPr>
                <w:rFonts w:ascii="Times New Roman" w:eastAsia="Calibri" w:hAnsi="Times New Roman" w:cs="Times New Roman"/>
                <w:sz w:val="24"/>
                <w:szCs w:val="24"/>
              </w:rPr>
              <w:t>Пастбищепользователи</w:t>
            </w:r>
            <w:proofErr w:type="spellEnd"/>
            <w:r w:rsidRPr="003B4618">
              <w:rPr>
                <w:rFonts w:ascii="Times New Roman" w:eastAsia="Calibri" w:hAnsi="Times New Roman" w:cs="Times New Roman"/>
                <w:sz w:val="24"/>
                <w:szCs w:val="24"/>
              </w:rPr>
              <w:t xml:space="preserve"> (участники простого товарищества, консорциума) по соглашению между собой могут поручить руководство и ведение общих дел одному из </w:t>
            </w:r>
            <w:proofErr w:type="spellStart"/>
            <w:r w:rsidRPr="003B4618">
              <w:rPr>
                <w:rFonts w:ascii="Times New Roman" w:eastAsia="Calibri" w:hAnsi="Times New Roman" w:cs="Times New Roman"/>
                <w:sz w:val="24"/>
                <w:szCs w:val="24"/>
              </w:rPr>
              <w:t>пастбищепользователей</w:t>
            </w:r>
            <w:proofErr w:type="spellEnd"/>
            <w:r w:rsidRPr="003B4618">
              <w:rPr>
                <w:rFonts w:ascii="Times New Roman" w:eastAsia="Calibri" w:hAnsi="Times New Roman" w:cs="Times New Roman"/>
                <w:sz w:val="24"/>
                <w:szCs w:val="24"/>
              </w:rPr>
              <w:t xml:space="preserve"> (участнику простого товарищества, консорциума).</w:t>
            </w:r>
          </w:p>
          <w:p w:rsidR="003B4618" w:rsidRPr="001841F7" w:rsidRDefault="003B4618" w:rsidP="003B4618">
            <w:pPr>
              <w:spacing w:after="0" w:line="256" w:lineRule="auto"/>
              <w:ind w:firstLine="175"/>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3. Для осуществления совместной деятельности </w:t>
            </w:r>
            <w:proofErr w:type="spellStart"/>
            <w:r w:rsidRPr="001841F7">
              <w:rPr>
                <w:rFonts w:ascii="Times New Roman" w:eastAsia="Calibri" w:hAnsi="Times New Roman" w:cs="Times New Roman"/>
                <w:sz w:val="24"/>
                <w:szCs w:val="24"/>
              </w:rPr>
              <w:t>пастбищепользователи</w:t>
            </w:r>
            <w:proofErr w:type="spellEnd"/>
            <w:r w:rsidRPr="001841F7">
              <w:rPr>
                <w:rFonts w:ascii="Times New Roman" w:eastAsia="Calibri" w:hAnsi="Times New Roman" w:cs="Times New Roman"/>
                <w:sz w:val="24"/>
                <w:szCs w:val="24"/>
              </w:rPr>
              <w:t xml:space="preserve"> – участники договора о совместной деятельности вносят взносы деньгами или другим имуществом либо соответственно путем трудового вклада. Порядок использования общего имущества объединения </w:t>
            </w:r>
            <w:proofErr w:type="spellStart"/>
            <w:r w:rsidRPr="001841F7">
              <w:rPr>
                <w:rFonts w:ascii="Times New Roman" w:eastAsia="Calibri" w:hAnsi="Times New Roman" w:cs="Times New Roman"/>
                <w:sz w:val="24"/>
                <w:szCs w:val="24"/>
              </w:rPr>
              <w:t>пастбищепользователей</w:t>
            </w:r>
            <w:proofErr w:type="spellEnd"/>
            <w:r w:rsidRPr="001841F7">
              <w:rPr>
                <w:rFonts w:ascii="Times New Roman" w:eastAsia="Calibri" w:hAnsi="Times New Roman" w:cs="Times New Roman"/>
                <w:sz w:val="24"/>
                <w:szCs w:val="24"/>
              </w:rPr>
              <w:t xml:space="preserve"> (простого товарищества, консорциума) определяется Гражданским кодексом Республики Казахстан.</w:t>
            </w:r>
          </w:p>
          <w:p w:rsidR="003B4618" w:rsidRPr="001841F7"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4. Иные вопросы организации деятельности объединения </w:t>
            </w:r>
            <w:proofErr w:type="spellStart"/>
            <w:r w:rsidRPr="003B4618">
              <w:rPr>
                <w:rFonts w:ascii="Times New Roman" w:eastAsia="Calibri" w:hAnsi="Times New Roman" w:cs="Times New Roman"/>
                <w:sz w:val="24"/>
                <w:szCs w:val="24"/>
              </w:rPr>
              <w:t>пастбищепользователей</w:t>
            </w:r>
            <w:proofErr w:type="spellEnd"/>
            <w:r w:rsidRPr="003B4618">
              <w:rPr>
                <w:rFonts w:ascii="Times New Roman" w:eastAsia="Calibri" w:hAnsi="Times New Roman" w:cs="Times New Roman"/>
                <w:sz w:val="24"/>
                <w:szCs w:val="24"/>
              </w:rPr>
              <w:t xml:space="preserve"> </w:t>
            </w:r>
            <w:r w:rsidRPr="001841F7">
              <w:rPr>
                <w:rFonts w:ascii="Times New Roman" w:eastAsia="Calibri" w:hAnsi="Times New Roman" w:cs="Times New Roman"/>
                <w:sz w:val="24"/>
                <w:szCs w:val="24"/>
              </w:rPr>
              <w:t>(простого товарищества, консорциума) определяются Гражданским кодексом Республики Казахстан.</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p>
          <w:p w:rsidR="003B4618" w:rsidRPr="003B4618" w:rsidRDefault="003B4618" w:rsidP="008574FB">
            <w:pPr>
              <w:spacing w:after="0" w:line="256" w:lineRule="auto"/>
              <w:jc w:val="both"/>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lastRenderedPageBreak/>
              <w:t xml:space="preserve">Статья 12.      Объединение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w:t>
            </w:r>
          </w:p>
          <w:p w:rsidR="001841F7" w:rsidRPr="001841F7" w:rsidRDefault="003B4618"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1. Для ведения совместной деятельности при использовании пастбищ собственники сельскохозяйственных животных личного подворья вправе образовывать объединения </w:t>
            </w:r>
            <w:proofErr w:type="spellStart"/>
            <w:r w:rsidRPr="001841F7">
              <w:rPr>
                <w:rFonts w:ascii="Times New Roman" w:eastAsia="Calibri" w:hAnsi="Times New Roman" w:cs="Times New Roman"/>
                <w:b/>
                <w:sz w:val="24"/>
                <w:szCs w:val="24"/>
              </w:rPr>
              <w:lastRenderedPageBreak/>
              <w:t>пастбищепользователей</w:t>
            </w:r>
            <w:proofErr w:type="spellEnd"/>
            <w:r w:rsidRPr="001841F7">
              <w:rPr>
                <w:rFonts w:ascii="Times New Roman" w:eastAsia="Calibri" w:hAnsi="Times New Roman" w:cs="Times New Roman"/>
                <w:b/>
                <w:sz w:val="24"/>
                <w:szCs w:val="24"/>
              </w:rPr>
              <w:t xml:space="preserve"> в виде сельскохозяйственного кооператива и (или) простого товарищества в соответствии с законодательством Республики Казахстан. </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Для осуществления совместной деятельности и за использование пастбищ </w:t>
            </w:r>
            <w:proofErr w:type="spellStart"/>
            <w:r w:rsidRPr="001841F7">
              <w:rPr>
                <w:rFonts w:ascii="Times New Roman" w:eastAsia="Calibri" w:hAnsi="Times New Roman" w:cs="Times New Roman"/>
                <w:b/>
                <w:sz w:val="24"/>
                <w:szCs w:val="24"/>
              </w:rPr>
              <w:t>пастбищепользователи</w:t>
            </w:r>
            <w:proofErr w:type="spellEnd"/>
            <w:r w:rsidRPr="001841F7">
              <w:rPr>
                <w:rFonts w:ascii="Times New Roman" w:eastAsia="Calibri" w:hAnsi="Times New Roman" w:cs="Times New Roman"/>
                <w:b/>
                <w:sz w:val="24"/>
                <w:szCs w:val="24"/>
              </w:rPr>
              <w:t xml:space="preserve"> могут вносить:</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члены кооператива – имущественные (паевые), вступительные или дополнительные взносы;</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участники простого товарищества – деньгами или другим имуществом либо путем трудового вклада.</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2. </w:t>
            </w:r>
            <w:proofErr w:type="spellStart"/>
            <w:r w:rsidRPr="001841F7">
              <w:rPr>
                <w:rFonts w:ascii="Times New Roman" w:eastAsia="Calibri" w:hAnsi="Times New Roman" w:cs="Times New Roman"/>
                <w:b/>
                <w:sz w:val="24"/>
                <w:szCs w:val="24"/>
              </w:rPr>
              <w:t>Пастбищепользователи</w:t>
            </w:r>
            <w:proofErr w:type="spellEnd"/>
            <w:r w:rsidRPr="001841F7">
              <w:rPr>
                <w:rFonts w:ascii="Times New Roman" w:eastAsia="Calibri" w:hAnsi="Times New Roman" w:cs="Times New Roman"/>
                <w:b/>
                <w:sz w:val="24"/>
                <w:szCs w:val="24"/>
              </w:rPr>
              <w:t xml:space="preserve"> (члены кооператива или участники простого товарищества) по соглашению между собой могут поручить руководство и ведение общих дел одному из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(члену кооператива, участнику простого товарищества). </w:t>
            </w:r>
          </w:p>
          <w:p w:rsidR="003C2C33" w:rsidRPr="001841F7" w:rsidRDefault="003C2C33" w:rsidP="003C2C33">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Иные вопросы организации и использования общего имущества деятельности объединения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определяются Гражданским кодексом Республики Казахстан.</w:t>
            </w:r>
          </w:p>
          <w:p w:rsidR="003B4618" w:rsidRPr="003B4618" w:rsidRDefault="003C2C33" w:rsidP="003C2C33">
            <w:pPr>
              <w:spacing w:after="0" w:line="240" w:lineRule="auto"/>
              <w:ind w:firstLine="709"/>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3. Порядок использования общего имущества объединения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(кооператива или простого товарищества) и иные вопросы организации деятельности объединения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(кооператива или простого товарищества) определяются законодательством Республики Казахстан.</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Уточнение прав и обязанностей</w:t>
            </w:r>
          </w:p>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объединения </w:t>
            </w:r>
            <w:proofErr w:type="spellStart"/>
            <w:r w:rsidRPr="003B4618">
              <w:rPr>
                <w:rFonts w:ascii="Times New Roman" w:eastAsia="Calibri" w:hAnsi="Times New Roman" w:cs="Times New Roman"/>
                <w:sz w:val="24"/>
                <w:szCs w:val="24"/>
              </w:rPr>
              <w:t>пастбищепользователей</w:t>
            </w:r>
            <w:proofErr w:type="spellEnd"/>
            <w:r w:rsidRPr="003B4618">
              <w:rPr>
                <w:rFonts w:ascii="Times New Roman" w:eastAsia="Calibri" w:hAnsi="Times New Roman" w:cs="Times New Roman"/>
                <w:sz w:val="24"/>
                <w:szCs w:val="24"/>
              </w:rPr>
              <w:t xml:space="preserve">, с учетом изменений и дополнений, </w:t>
            </w:r>
            <w:r w:rsidRPr="003B4618">
              <w:rPr>
                <w:rFonts w:ascii="Times New Roman" w:eastAsia="Calibri" w:hAnsi="Times New Roman" w:cs="Times New Roman"/>
                <w:sz w:val="24"/>
                <w:szCs w:val="24"/>
              </w:rPr>
              <w:lastRenderedPageBreak/>
              <w:t>вносимых в Закон «О пастбищах».</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1841F7"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r w:rsidR="003B4618" w:rsidRPr="001841F7">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1841F7" w:rsidRDefault="003B4618" w:rsidP="003B4618">
            <w:pPr>
              <w:spacing w:after="0" w:line="256" w:lineRule="auto"/>
              <w:ind w:firstLine="170"/>
              <w:jc w:val="center"/>
              <w:rPr>
                <w:rFonts w:ascii="Times New Roman" w:eastAsia="Calibri" w:hAnsi="Times New Roman" w:cs="Times New Roman"/>
                <w:sz w:val="24"/>
                <w:szCs w:val="24"/>
              </w:rPr>
            </w:pPr>
            <w:r w:rsidRPr="001841F7">
              <w:rPr>
                <w:rFonts w:ascii="Times New Roman" w:eastAsia="Calibri" w:hAnsi="Times New Roman" w:cs="Times New Roman"/>
                <w:sz w:val="24"/>
                <w:szCs w:val="24"/>
              </w:rPr>
              <w:t>Статья 13</w:t>
            </w:r>
          </w:p>
        </w:tc>
        <w:tc>
          <w:tcPr>
            <w:tcW w:w="4536" w:type="dxa"/>
            <w:tcBorders>
              <w:top w:val="single" w:sz="4" w:space="0" w:color="auto"/>
              <w:left w:val="single" w:sz="4" w:space="0" w:color="auto"/>
              <w:bottom w:val="single" w:sz="4" w:space="0" w:color="auto"/>
              <w:right w:val="single" w:sz="4" w:space="0" w:color="auto"/>
            </w:tcBorders>
            <w:hideMark/>
          </w:tcPr>
          <w:p w:rsidR="003B4618" w:rsidRPr="001841F7" w:rsidRDefault="003B4618" w:rsidP="003B4618">
            <w:pPr>
              <w:spacing w:after="0" w:line="256" w:lineRule="auto"/>
              <w:ind w:firstLine="175"/>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Статья 13. План по управлению пастбищами и их использованию</w:t>
            </w:r>
          </w:p>
          <w:p w:rsidR="003B4618" w:rsidRPr="001841F7" w:rsidRDefault="003B4618" w:rsidP="003B4618">
            <w:pPr>
              <w:spacing w:after="0" w:line="256" w:lineRule="auto"/>
              <w:ind w:firstLine="175"/>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1. План по управлению пастбищами и их использованию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При разработке Плана по управлению пастбищами и их использованию учитываются традиции выпаса сельскохозяйственных животных на соответствующих территориях административно-территориальных единиц.</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План по управлению пастбищами и их использованию является нормативным правовым актом, утверждаемым на краткосрочный (до года) и (или) долгосрочный (до двух лет) периоды.</w:t>
            </w:r>
          </w:p>
          <w:p w:rsidR="003B4618" w:rsidRPr="001841F7" w:rsidRDefault="003B4618" w:rsidP="003B4618">
            <w:pPr>
              <w:spacing w:after="0" w:line="256" w:lineRule="auto"/>
              <w:ind w:firstLine="175"/>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2. План по управлению пастбищами и их использованию должен содержать:</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      </w:t>
            </w:r>
            <w:r w:rsidRPr="001841F7">
              <w:rPr>
                <w:rFonts w:ascii="Times New Roman" w:eastAsia="Calibri" w:hAnsi="Times New Roman" w:cs="Times New Roman"/>
                <w:b/>
                <w:sz w:val="24"/>
                <w:szCs w:val="24"/>
              </w:rPr>
              <w:t>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lastRenderedPageBreak/>
              <w:t xml:space="preserve">      2) приемлемые схемы </w:t>
            </w:r>
            <w:proofErr w:type="spellStart"/>
            <w:r w:rsidRPr="001841F7">
              <w:rPr>
                <w:rFonts w:ascii="Times New Roman" w:eastAsia="Calibri" w:hAnsi="Times New Roman" w:cs="Times New Roman"/>
                <w:b/>
                <w:sz w:val="24"/>
                <w:szCs w:val="24"/>
              </w:rPr>
              <w:t>пастбищеоборотов</w:t>
            </w:r>
            <w:proofErr w:type="spellEnd"/>
            <w:r w:rsidRPr="001841F7">
              <w:rPr>
                <w:rFonts w:ascii="Times New Roman" w:eastAsia="Calibri" w:hAnsi="Times New Roman" w:cs="Times New Roman"/>
                <w:b/>
                <w:sz w:val="24"/>
                <w:szCs w:val="24"/>
              </w:rPr>
              <w:t>;</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3) карту с обозначением внешних и внутренних границ и площадей пастбищ, в том числе сезонных, объектов пастбищной инфраструктуры;</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4) схему доступа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xml:space="preserve"> к </w:t>
            </w:r>
            <w:proofErr w:type="spellStart"/>
            <w:r w:rsidRPr="001841F7">
              <w:rPr>
                <w:rFonts w:ascii="Times New Roman" w:eastAsia="Calibri" w:hAnsi="Times New Roman" w:cs="Times New Roman"/>
                <w:b/>
                <w:sz w:val="24"/>
                <w:szCs w:val="24"/>
              </w:rPr>
              <w:t>водоисточникам</w:t>
            </w:r>
            <w:proofErr w:type="spellEnd"/>
            <w:r w:rsidRPr="001841F7">
              <w:rPr>
                <w:rFonts w:ascii="Times New Roman" w:eastAsia="Calibri" w:hAnsi="Times New Roman" w:cs="Times New Roman"/>
                <w:b/>
                <w:sz w:val="24"/>
                <w:szCs w:val="24"/>
              </w:rPr>
              <w:t xml:space="preserve"> (озерам, рекам, прудам, </w:t>
            </w:r>
            <w:proofErr w:type="spellStart"/>
            <w:r w:rsidRPr="001841F7">
              <w:rPr>
                <w:rFonts w:ascii="Times New Roman" w:eastAsia="Calibri" w:hAnsi="Times New Roman" w:cs="Times New Roman"/>
                <w:b/>
                <w:sz w:val="24"/>
                <w:szCs w:val="24"/>
              </w:rPr>
              <w:t>копаням</w:t>
            </w:r>
            <w:proofErr w:type="spellEnd"/>
            <w:r w:rsidRPr="001841F7">
              <w:rPr>
                <w:rFonts w:ascii="Times New Roman" w:eastAsia="Calibri" w:hAnsi="Times New Roman" w:cs="Times New Roman"/>
                <w:b/>
                <w:sz w:val="24"/>
                <w:szCs w:val="24"/>
              </w:rPr>
              <w:t>, оросительным или обводнительным каналам, трубчатым или шахтным колодцам), составленную согласно норме потребления воды;</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поселке, селе, сельском округе;</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7) календарный график по использованию пастбищ, </w:t>
            </w:r>
            <w:r w:rsidRPr="001841F7">
              <w:rPr>
                <w:rFonts w:ascii="Times New Roman" w:eastAsia="Calibri" w:hAnsi="Times New Roman" w:cs="Times New Roman"/>
                <w:b/>
                <w:sz w:val="24"/>
                <w:szCs w:val="24"/>
              </w:rPr>
              <w:lastRenderedPageBreak/>
              <w:t>устанавливающий сезонные маршруты выпаса и передвижения сельскохозяйственных животных;</w:t>
            </w:r>
          </w:p>
          <w:p w:rsidR="003B4618" w:rsidRPr="001841F7" w:rsidRDefault="003B4618" w:rsidP="003B4618">
            <w:pPr>
              <w:spacing w:after="0" w:line="256" w:lineRule="auto"/>
              <w:ind w:firstLine="175"/>
              <w:jc w:val="both"/>
              <w:rPr>
                <w:rFonts w:ascii="Times New Roman" w:eastAsia="Calibri" w:hAnsi="Times New Roman" w:cs="Times New Roman"/>
                <w:i/>
                <w:sz w:val="24"/>
                <w:szCs w:val="24"/>
              </w:rPr>
            </w:pPr>
            <w:r w:rsidRPr="001841F7">
              <w:rPr>
                <w:rFonts w:ascii="Times New Roman" w:eastAsia="Calibri" w:hAnsi="Times New Roman" w:cs="Times New Roman"/>
                <w:sz w:val="24"/>
                <w:szCs w:val="24"/>
              </w:rPr>
              <w:t xml:space="preserve">   7-1)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r w:rsidRPr="001841F7">
              <w:rPr>
                <w:rFonts w:ascii="Times New Roman" w:eastAsia="Calibri" w:hAnsi="Times New Roman" w:cs="Times New Roman"/>
                <w:i/>
                <w:sz w:val="24"/>
                <w:szCs w:val="24"/>
              </w:rPr>
              <w:t>; (вводится в действие с 01.01.2022).</w:t>
            </w:r>
            <w:r w:rsidRPr="001841F7">
              <w:rPr>
                <w:rFonts w:ascii="Times New Roman" w:eastAsia="Calibri" w:hAnsi="Times New Roman" w:cs="Times New Roman"/>
                <w:sz w:val="24"/>
                <w:szCs w:val="24"/>
              </w:rPr>
              <w:t xml:space="preserve">  </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8) иные требования, необходимые для рационального использования пастбищ на соответствующей административно-территориальной единице.</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План по управлению пастбищами и их использованию принимается с учетом:</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сведений о состоянии геоботанического обследования пастбищ;</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сведений о ветеринарно-санитарных объектах;</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данных о численности поголовья сельскохозяйственных животных с указанием их владельцев – </w:t>
            </w:r>
            <w:proofErr w:type="spellStart"/>
            <w:r w:rsidRPr="001841F7">
              <w:rPr>
                <w:rFonts w:ascii="Times New Roman" w:eastAsia="Calibri" w:hAnsi="Times New Roman" w:cs="Times New Roman"/>
                <w:b/>
                <w:sz w:val="24"/>
                <w:szCs w:val="24"/>
              </w:rPr>
              <w:t>пастбищепользователей</w:t>
            </w:r>
            <w:proofErr w:type="spellEnd"/>
            <w:r w:rsidRPr="001841F7">
              <w:rPr>
                <w:rFonts w:ascii="Times New Roman" w:eastAsia="Calibri" w:hAnsi="Times New Roman" w:cs="Times New Roman"/>
                <w:b/>
                <w:sz w:val="24"/>
                <w:szCs w:val="24"/>
              </w:rPr>
              <w:t>, физических и (или) юридических лиц;</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данных о количестве гуртов, отар, табунов, сформированных по видам и </w:t>
            </w:r>
            <w:r w:rsidRPr="001841F7">
              <w:rPr>
                <w:rFonts w:ascii="Times New Roman" w:eastAsia="Calibri" w:hAnsi="Times New Roman" w:cs="Times New Roman"/>
                <w:b/>
                <w:sz w:val="24"/>
                <w:szCs w:val="24"/>
              </w:rPr>
              <w:lastRenderedPageBreak/>
              <w:t>половозрастным группам сельскохозяйственных животных;</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сведений о формировании поголовья сельскохозяйственных животных для выпаса на отгонных пастбищах;</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особенностей выпаса сельскохозяйственных животных на культурных и аридных пастбищах;</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сведений о сервитутах для прогона скота;</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иных данных, предоставленных государственными органами, физическими и (или) юридическими лицами.</w:t>
            </w:r>
          </w:p>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3. Отношения по использованию пастбищ регулируются законодательством Республики Казахстан.</w:t>
            </w:r>
          </w:p>
        </w:tc>
        <w:tc>
          <w:tcPr>
            <w:tcW w:w="5529" w:type="dxa"/>
            <w:tcBorders>
              <w:top w:val="single" w:sz="4" w:space="0" w:color="auto"/>
              <w:left w:val="single" w:sz="4" w:space="0" w:color="auto"/>
              <w:bottom w:val="single" w:sz="4" w:space="0" w:color="auto"/>
              <w:right w:val="single" w:sz="4" w:space="0" w:color="auto"/>
            </w:tcBorders>
          </w:tcPr>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lastRenderedPageBreak/>
              <w:t xml:space="preserve"> Статья 13</w:t>
            </w:r>
            <w:r w:rsidRPr="001841F7">
              <w:rPr>
                <w:rFonts w:ascii="Times New Roman" w:eastAsia="Calibri" w:hAnsi="Times New Roman" w:cs="Times New Roman"/>
                <w:b/>
                <w:sz w:val="24"/>
                <w:szCs w:val="24"/>
              </w:rPr>
              <w:t xml:space="preserve">. План по управлению и использованию пастбищ </w:t>
            </w:r>
          </w:p>
          <w:p w:rsidR="003B4618" w:rsidRPr="001841F7" w:rsidRDefault="003B4618" w:rsidP="003B4618">
            <w:pPr>
              <w:spacing w:after="0" w:line="256" w:lineRule="auto"/>
              <w:ind w:firstLine="171"/>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1. План по управлению и использованию пастбищ принимается в целях рационального использования пастбищ, устойчивого обеспечения потребности в кормах и предотвращения процессов деградации пастбищ. </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При разработке Плана по управлению и использованию пастбищ учитываются проекты зонирования земель, проекты и схемы по рациональному использованию земель, проекты и планы по развитию особо охраняемых природных территорий и государственного лесного фонда на соответствующих территориях административно-территориальных единиц. </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 План по управлению и использованию пастбищ утверждается сроком на пятилетний период. </w:t>
            </w:r>
          </w:p>
          <w:p w:rsidR="003B4618" w:rsidRPr="001841F7" w:rsidRDefault="003B4618" w:rsidP="003B4618">
            <w:pPr>
              <w:spacing w:after="0" w:line="256" w:lineRule="auto"/>
              <w:ind w:firstLine="171"/>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2. План по управлению</w:t>
            </w:r>
            <w:r w:rsidRPr="001841F7">
              <w:rPr>
                <w:rFonts w:ascii="Times New Roman" w:eastAsia="Calibri" w:hAnsi="Times New Roman" w:cs="Times New Roman"/>
                <w:b/>
                <w:sz w:val="24"/>
                <w:szCs w:val="24"/>
              </w:rPr>
              <w:t xml:space="preserve"> и использованию пастбищ</w:t>
            </w:r>
            <w:r w:rsidRPr="001841F7">
              <w:rPr>
                <w:rFonts w:ascii="Times New Roman" w:eastAsia="Calibri" w:hAnsi="Times New Roman" w:cs="Times New Roman"/>
                <w:sz w:val="24"/>
                <w:szCs w:val="24"/>
              </w:rPr>
              <w:t xml:space="preserve"> должен содержать: </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1) карты (схемы), на которых обозначены: границы сельских округов (сельского округа), населенных пунктов, пастбищ и их площади, в том числе сезонных и отгонных, скотопрогонные трассы и сервитуты для прогона скота, водопойные места и иные объекты пастбищной инфраструктуры, сведения о ветеринарно-санитарных объектах, качественном состоянии пастбищ;</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lastRenderedPageBreak/>
              <w:t>2) карты с обозначением границ пастбищных угодий государственного лесного фонда и земель запаса;</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3) проектное распределение пастбищ между сельскими округами;</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4) карты с обозначением внешних и внутренних границ и площадей общественных пастбищ, в зависимости от местных условий и особенностей; </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5) </w:t>
            </w:r>
            <w:proofErr w:type="spellStart"/>
            <w:r w:rsidRPr="001841F7">
              <w:rPr>
                <w:rFonts w:ascii="Times New Roman" w:eastAsia="Calibri" w:hAnsi="Times New Roman" w:cs="Times New Roman"/>
                <w:b/>
                <w:sz w:val="24"/>
                <w:szCs w:val="24"/>
              </w:rPr>
              <w:t>кормоемкость</w:t>
            </w:r>
            <w:proofErr w:type="spellEnd"/>
            <w:r w:rsidRPr="001841F7">
              <w:rPr>
                <w:rFonts w:ascii="Times New Roman" w:eastAsia="Calibri" w:hAnsi="Times New Roman" w:cs="Times New Roman"/>
                <w:b/>
                <w:sz w:val="24"/>
                <w:szCs w:val="24"/>
              </w:rPr>
              <w:t xml:space="preserve"> пастбищ и рекомендуемая (оптимальная) нагрузка (количество скота на 1 га);</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6) особенности выпаса сельскохозяйственных животных на землях государственного лесного фонда, особо охраняемых природных территорий (заповедные зоны и заказники), культурных и аридных пастбищах;</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7) рекомендуемые схемы </w:t>
            </w:r>
            <w:proofErr w:type="spellStart"/>
            <w:r w:rsidRPr="001841F7">
              <w:rPr>
                <w:rFonts w:ascii="Times New Roman" w:eastAsia="Calibri" w:hAnsi="Times New Roman" w:cs="Times New Roman"/>
                <w:b/>
                <w:sz w:val="24"/>
                <w:szCs w:val="24"/>
              </w:rPr>
              <w:t>пастбищеоборотов</w:t>
            </w:r>
            <w:proofErr w:type="spellEnd"/>
            <w:r w:rsidRPr="001841F7">
              <w:rPr>
                <w:rFonts w:ascii="Times New Roman" w:eastAsia="Calibri" w:hAnsi="Times New Roman" w:cs="Times New Roman"/>
                <w:b/>
                <w:sz w:val="24"/>
                <w:szCs w:val="24"/>
              </w:rPr>
              <w:t xml:space="preserve">; </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8) планы по развитию и реконструкции объектов пастбищной инфраструктуры;</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9) среднесрочный план по управлению и использованию пастбищ, их улучшению и восстановлению на период до пяти лет.</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3. План по управлению и использованию пастбищ утверждается местным представительным органом района, города областного значения сроком на пятилетний период.</w:t>
            </w:r>
          </w:p>
          <w:p w:rsidR="003B4618" w:rsidRPr="001841F7" w:rsidRDefault="003B4618" w:rsidP="003B4618">
            <w:pPr>
              <w:spacing w:after="0" w:line="256" w:lineRule="auto"/>
              <w:ind w:firstLine="171"/>
              <w:jc w:val="both"/>
              <w:rPr>
                <w:rFonts w:ascii="Times New Roman" w:eastAsia="Calibri" w:hAnsi="Times New Roman" w:cs="Times New Roman"/>
                <w:b/>
                <w:sz w:val="24"/>
                <w:szCs w:val="24"/>
              </w:rPr>
            </w:pPr>
            <w:r w:rsidRPr="001841F7">
              <w:rPr>
                <w:rFonts w:ascii="Times New Roman" w:eastAsia="Calibri" w:hAnsi="Times New Roman" w:cs="Times New Roman"/>
                <w:b/>
                <w:sz w:val="24"/>
                <w:szCs w:val="24"/>
              </w:rPr>
              <w:t xml:space="preserve">4. Разработка Плана по управлению и использованию пастбищ, а также проведение мероприятий по обводнению пастбищ, </w:t>
            </w:r>
            <w:r w:rsidRPr="001841F7">
              <w:rPr>
                <w:rFonts w:ascii="Times New Roman" w:eastAsia="Calibri" w:hAnsi="Times New Roman" w:cs="Times New Roman"/>
                <w:b/>
                <w:sz w:val="24"/>
                <w:szCs w:val="24"/>
              </w:rPr>
              <w:lastRenderedPageBreak/>
              <w:t>улучшению и восстановлению пастбищ осуществляется за счет бюджетных средств и иных источников, не запрещенных законодательством Республики Казахстан.</w:t>
            </w:r>
          </w:p>
          <w:p w:rsidR="003B4618" w:rsidRPr="001841F7" w:rsidRDefault="003B4618" w:rsidP="003B4618">
            <w:pPr>
              <w:spacing w:after="0" w:line="256" w:lineRule="auto"/>
              <w:ind w:firstLine="171"/>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C5C01" w:rsidRDefault="003B4618" w:rsidP="003B4618">
            <w:pPr>
              <w:spacing w:after="0" w:line="256" w:lineRule="auto"/>
              <w:ind w:firstLine="28"/>
              <w:jc w:val="both"/>
              <w:rPr>
                <w:rFonts w:ascii="Times New Roman" w:eastAsia="Calibri" w:hAnsi="Times New Roman" w:cs="Times New Roman"/>
                <w:sz w:val="24"/>
                <w:szCs w:val="24"/>
                <w:lang w:val="kk-KZ"/>
              </w:rPr>
            </w:pPr>
            <w:r w:rsidRPr="001841F7">
              <w:rPr>
                <w:rFonts w:ascii="Times New Roman" w:eastAsia="Calibri" w:hAnsi="Times New Roman" w:cs="Times New Roman"/>
                <w:sz w:val="24"/>
                <w:szCs w:val="24"/>
              </w:rPr>
              <w:lastRenderedPageBreak/>
              <w:t>В соответствии с вносимыми поправками в Закон «О пастбищах»</w:t>
            </w:r>
            <w:r w:rsidR="009C5C01">
              <w:rPr>
                <w:rFonts w:ascii="Times New Roman" w:eastAsia="Calibri" w:hAnsi="Times New Roman" w:cs="Times New Roman"/>
                <w:sz w:val="24"/>
                <w:szCs w:val="24"/>
                <w:lang w:val="kk-KZ"/>
              </w:rPr>
              <w:t>.</w:t>
            </w:r>
          </w:p>
          <w:p w:rsidR="003B4618" w:rsidRPr="001841F7" w:rsidRDefault="003B4618" w:rsidP="003B4618">
            <w:pPr>
              <w:spacing w:after="0" w:line="256" w:lineRule="auto"/>
              <w:ind w:firstLine="28"/>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При этом в Плане по управлению и использованию пастбищ будут отражены основные сведения о пастбищах и долгосрочные мероприятия по их использованию.</w:t>
            </w:r>
          </w:p>
          <w:p w:rsidR="003B4618" w:rsidRPr="001841F7" w:rsidRDefault="003B4618" w:rsidP="009C5C01">
            <w:pPr>
              <w:spacing w:after="0" w:line="256" w:lineRule="auto"/>
              <w:ind w:firstLine="28"/>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w:t>
            </w:r>
          </w:p>
          <w:p w:rsidR="003B4618" w:rsidRPr="001841F7" w:rsidRDefault="003B4618" w:rsidP="003B4618">
            <w:pPr>
              <w:spacing w:after="0" w:line="256" w:lineRule="auto"/>
              <w:ind w:firstLine="28"/>
              <w:jc w:val="both"/>
              <w:rPr>
                <w:rFonts w:ascii="Times New Roman" w:eastAsia="Calibri" w:hAnsi="Times New Roman" w:cs="Times New Roman"/>
                <w:sz w:val="24"/>
                <w:szCs w:val="24"/>
              </w:rPr>
            </w:pPr>
          </w:p>
          <w:p w:rsidR="003B4618" w:rsidRPr="001841F7" w:rsidRDefault="003B4618" w:rsidP="003B4618">
            <w:pPr>
              <w:spacing w:after="0" w:line="256" w:lineRule="auto"/>
              <w:ind w:firstLine="28"/>
              <w:jc w:val="both"/>
              <w:rPr>
                <w:rFonts w:ascii="Times New Roman" w:eastAsia="Calibri" w:hAnsi="Times New Roman" w:cs="Times New Roman"/>
                <w:sz w:val="24"/>
                <w:szCs w:val="24"/>
              </w:rPr>
            </w:pP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1841F7" w:rsidRDefault="006A062C" w:rsidP="003B4618">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18</w:t>
            </w:r>
            <w:r w:rsidR="003B4618" w:rsidRPr="001841F7">
              <w:rPr>
                <w:rFonts w:ascii="Times New Roman" w:eastAsia="Calibri"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1841F7" w:rsidRDefault="003B4618" w:rsidP="003B4618">
            <w:pPr>
              <w:spacing w:after="0" w:line="256" w:lineRule="auto"/>
              <w:ind w:firstLine="170"/>
              <w:jc w:val="center"/>
              <w:rPr>
                <w:rFonts w:ascii="Times New Roman" w:eastAsia="Calibri" w:hAnsi="Times New Roman" w:cs="Times New Roman"/>
                <w:sz w:val="24"/>
                <w:szCs w:val="24"/>
              </w:rPr>
            </w:pPr>
            <w:r w:rsidRPr="001841F7">
              <w:rPr>
                <w:rFonts w:ascii="Times New Roman" w:eastAsia="Calibri" w:hAnsi="Times New Roman" w:cs="Times New Roman"/>
                <w:sz w:val="24"/>
                <w:szCs w:val="24"/>
              </w:rPr>
              <w:t>Пункт 1-1</w:t>
            </w:r>
          </w:p>
          <w:p w:rsidR="003B4618" w:rsidRPr="001841F7" w:rsidRDefault="003B4618" w:rsidP="003B4618">
            <w:pPr>
              <w:spacing w:after="0" w:line="256" w:lineRule="auto"/>
              <w:ind w:firstLine="170"/>
              <w:jc w:val="center"/>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статьи 14 </w:t>
            </w:r>
          </w:p>
        </w:tc>
        <w:tc>
          <w:tcPr>
            <w:tcW w:w="4536" w:type="dxa"/>
            <w:tcBorders>
              <w:top w:val="single" w:sz="4" w:space="0" w:color="auto"/>
              <w:left w:val="single" w:sz="4" w:space="0" w:color="auto"/>
              <w:bottom w:val="single" w:sz="4" w:space="0" w:color="auto"/>
              <w:right w:val="single" w:sz="4" w:space="0" w:color="auto"/>
            </w:tcBorders>
            <w:hideMark/>
          </w:tcPr>
          <w:p w:rsidR="003B4618" w:rsidRPr="001841F7" w:rsidRDefault="003B4618" w:rsidP="003B4618">
            <w:pPr>
              <w:spacing w:after="0" w:line="256" w:lineRule="auto"/>
              <w:ind w:firstLine="175"/>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1-1. Пастбища, указанные в подпункте </w:t>
            </w:r>
            <w:r w:rsidRPr="001841F7">
              <w:rPr>
                <w:rFonts w:ascii="Times New Roman" w:eastAsia="Calibri" w:hAnsi="Times New Roman" w:cs="Times New Roman"/>
                <w:b/>
                <w:sz w:val="24"/>
                <w:szCs w:val="24"/>
              </w:rPr>
              <w:t xml:space="preserve">7-1) части первой </w:t>
            </w:r>
            <w:r w:rsidRPr="001841F7">
              <w:rPr>
                <w:rFonts w:ascii="Times New Roman" w:eastAsia="Calibri" w:hAnsi="Times New Roman" w:cs="Times New Roman"/>
                <w:sz w:val="24"/>
                <w:szCs w:val="24"/>
              </w:rPr>
              <w:t>пункта 2 статьи 13 настоящего Закона, используются только для нужд населения для выпаса сельскохозяйственных животных личного подворья.</w:t>
            </w:r>
          </w:p>
        </w:tc>
        <w:tc>
          <w:tcPr>
            <w:tcW w:w="5529" w:type="dxa"/>
            <w:tcBorders>
              <w:top w:val="single" w:sz="4" w:space="0" w:color="auto"/>
              <w:left w:val="single" w:sz="4" w:space="0" w:color="auto"/>
              <w:bottom w:val="single" w:sz="4" w:space="0" w:color="auto"/>
              <w:right w:val="single" w:sz="4" w:space="0" w:color="auto"/>
            </w:tcBorders>
            <w:hideMark/>
          </w:tcPr>
          <w:p w:rsidR="003B4618" w:rsidRPr="001841F7" w:rsidRDefault="003B4618" w:rsidP="0059183F">
            <w:pPr>
              <w:spacing w:after="0" w:line="256" w:lineRule="auto"/>
              <w:ind w:firstLine="171"/>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1-1. Пастбища, указанные в </w:t>
            </w:r>
            <w:r w:rsidR="0059183F" w:rsidRPr="001841F7">
              <w:rPr>
                <w:rFonts w:ascii="Times New Roman" w:eastAsia="Calibri" w:hAnsi="Times New Roman" w:cs="Times New Roman"/>
                <w:b/>
                <w:sz w:val="24"/>
                <w:szCs w:val="24"/>
              </w:rPr>
              <w:t>пункт 1  статьи 14</w:t>
            </w:r>
            <w:r w:rsidRPr="001841F7">
              <w:rPr>
                <w:rFonts w:ascii="Times New Roman" w:eastAsia="Calibri" w:hAnsi="Times New Roman" w:cs="Times New Roman"/>
                <w:b/>
                <w:sz w:val="24"/>
                <w:szCs w:val="24"/>
              </w:rPr>
              <w:t xml:space="preserve"> </w:t>
            </w:r>
            <w:r w:rsidRPr="001841F7">
              <w:rPr>
                <w:rFonts w:ascii="Times New Roman" w:eastAsia="Calibri" w:hAnsi="Times New Roman" w:cs="Times New Roman"/>
                <w:sz w:val="24"/>
                <w:szCs w:val="24"/>
              </w:rPr>
              <w:t>настоящего Закона,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tc>
        <w:tc>
          <w:tcPr>
            <w:tcW w:w="2551" w:type="dxa"/>
            <w:tcBorders>
              <w:top w:val="single" w:sz="4" w:space="0" w:color="auto"/>
              <w:left w:val="single" w:sz="4" w:space="0" w:color="auto"/>
              <w:bottom w:val="single" w:sz="4" w:space="0" w:color="auto"/>
              <w:right w:val="single" w:sz="4" w:space="0" w:color="auto"/>
            </w:tcBorders>
            <w:hideMark/>
          </w:tcPr>
          <w:p w:rsidR="003B4618" w:rsidRPr="001841F7" w:rsidRDefault="003B4618" w:rsidP="00A1738C">
            <w:pPr>
              <w:spacing w:after="0" w:line="256" w:lineRule="auto"/>
              <w:ind w:firstLine="28"/>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Уточнение редакции, с учетом вносимых поправок в Закон «О пастбищах».</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Пункты </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1,2,3 и 4</w:t>
            </w:r>
          </w:p>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статьи 15 </w:t>
            </w:r>
          </w:p>
        </w:tc>
        <w:tc>
          <w:tcPr>
            <w:tcW w:w="4536"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Статья 15. Порядок предоставления и использования пастбищ</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1. Пастбища, расположенные в пределах территории поселков и сельских населенных пунктов, находящиеся в государственной собственности, </w:t>
            </w:r>
            <w:r w:rsidRPr="003B4618">
              <w:rPr>
                <w:rFonts w:ascii="Times New Roman" w:eastAsia="Calibri" w:hAnsi="Times New Roman" w:cs="Times New Roman"/>
                <w:sz w:val="24"/>
                <w:szCs w:val="24"/>
              </w:rPr>
              <w:lastRenderedPageBreak/>
              <w:t>предоставляются для удовлетворения нужд местного населения по содержанию маточного (дойного) поголовья сельскохозяйственных животных.</w:t>
            </w:r>
          </w:p>
          <w:p w:rsidR="003B4618" w:rsidRPr="003B4618" w:rsidRDefault="003B4618" w:rsidP="008574FB">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2. Выпас на пастбищах, указанных в пункте 1 настоящей статьи, других сельскохозяйственных животных допускается только при соблюдении предельно допустимых норм нагрузки на общую площадь пастбищ.</w:t>
            </w:r>
          </w:p>
          <w:p w:rsidR="003B4618" w:rsidRPr="008574FB" w:rsidRDefault="003B4618" w:rsidP="008574FB">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sz w:val="24"/>
                <w:szCs w:val="24"/>
              </w:rPr>
              <w:t xml:space="preserve">      При превышении предельно допустимых норм нагрузки на общую площадь пастбищ</w:t>
            </w:r>
            <w:r w:rsidRPr="003B4618">
              <w:rPr>
                <w:rFonts w:ascii="Times New Roman" w:eastAsia="Calibri" w:hAnsi="Times New Roman" w:cs="Times New Roman"/>
                <w:b/>
                <w:sz w:val="24"/>
                <w:szCs w:val="24"/>
              </w:rPr>
              <w:t xml:space="preserve"> пастбища предоставляются в пределах города районного значения, поселка, села, сельского округа согласно Плану по управлению пастбищами и их использованию.</w:t>
            </w:r>
          </w:p>
          <w:p w:rsidR="001841F7" w:rsidRPr="008574FB" w:rsidRDefault="003B4618" w:rsidP="0009203B">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3. Поголовье сельскохозяйственных животных физических и (или) юридических лиц, не обеспеченных пастбищами в пределах города районного значения, поселка, села, сельского округа, перемещается на отгонные пастбища согласно Плану по управлению пастбищами и их использованию.</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b/>
                <w:sz w:val="24"/>
                <w:szCs w:val="24"/>
              </w:rPr>
              <w:t xml:space="preserve">4. Предоставление </w:t>
            </w:r>
            <w:r w:rsidRPr="003B4618">
              <w:rPr>
                <w:rFonts w:ascii="Times New Roman" w:eastAsia="Calibri" w:hAnsi="Times New Roman" w:cs="Times New Roman"/>
                <w:sz w:val="24"/>
                <w:szCs w:val="24"/>
              </w:rPr>
              <w:t>пастбищ</w:t>
            </w:r>
            <w:r w:rsidRPr="003B4618">
              <w:rPr>
                <w:rFonts w:ascii="Times New Roman" w:eastAsia="Calibri" w:hAnsi="Times New Roman" w:cs="Times New Roman"/>
                <w:b/>
                <w:sz w:val="24"/>
                <w:szCs w:val="24"/>
              </w:rPr>
              <w:t xml:space="preserve"> </w:t>
            </w:r>
            <w:r w:rsidRPr="003B4618">
              <w:rPr>
                <w:rFonts w:ascii="Times New Roman" w:eastAsia="Calibri" w:hAnsi="Times New Roman" w:cs="Times New Roman"/>
                <w:sz w:val="24"/>
                <w:szCs w:val="24"/>
              </w:rPr>
              <w:t>для содержания сельскохозяйственных животных местного населения в пределах населенных пунктов</w:t>
            </w:r>
            <w:r w:rsidRPr="003B4618">
              <w:rPr>
                <w:rFonts w:ascii="Times New Roman" w:eastAsia="Calibri" w:hAnsi="Times New Roman" w:cs="Times New Roman"/>
                <w:b/>
                <w:sz w:val="24"/>
                <w:szCs w:val="24"/>
              </w:rPr>
              <w:t xml:space="preserve"> осуществляется </w:t>
            </w:r>
            <w:r w:rsidRPr="003B4618">
              <w:rPr>
                <w:rFonts w:ascii="Times New Roman" w:eastAsia="Calibri" w:hAnsi="Times New Roman" w:cs="Times New Roman"/>
                <w:b/>
                <w:sz w:val="24"/>
                <w:szCs w:val="24"/>
              </w:rPr>
              <w:lastRenderedPageBreak/>
              <w:t xml:space="preserve">решениями </w:t>
            </w:r>
            <w:proofErr w:type="spellStart"/>
            <w:r w:rsidRPr="003B4618">
              <w:rPr>
                <w:rFonts w:ascii="Times New Roman" w:eastAsia="Calibri" w:hAnsi="Times New Roman" w:cs="Times New Roman"/>
                <w:b/>
                <w:sz w:val="24"/>
                <w:szCs w:val="24"/>
              </w:rPr>
              <w:t>акимов</w:t>
            </w:r>
            <w:proofErr w:type="spellEnd"/>
            <w:r w:rsidRPr="003B4618">
              <w:rPr>
                <w:rFonts w:ascii="Times New Roman" w:eastAsia="Calibri" w:hAnsi="Times New Roman" w:cs="Times New Roman"/>
                <w:b/>
                <w:sz w:val="24"/>
                <w:szCs w:val="24"/>
              </w:rPr>
              <w:t xml:space="preserve">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w:t>
            </w:r>
            <w:r w:rsidRPr="003B4618">
              <w:rPr>
                <w:rFonts w:ascii="Times New Roman" w:eastAsia="Calibri" w:hAnsi="Times New Roman" w:cs="Times New Roman"/>
                <w:sz w:val="24"/>
                <w:szCs w:val="24"/>
              </w:rPr>
              <w:t>.</w:t>
            </w:r>
          </w:p>
          <w:p w:rsidR="003B4618" w:rsidRPr="003B4618" w:rsidRDefault="003B4618" w:rsidP="003B4618">
            <w:pPr>
              <w:spacing w:after="0" w:line="256" w:lineRule="auto"/>
              <w:ind w:firstLine="175"/>
              <w:jc w:val="both"/>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5"/>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   Статья 15. Порядок предоставления и использования пастбищ</w:t>
            </w:r>
          </w:p>
          <w:p w:rsidR="0009203B" w:rsidRPr="001841F7" w:rsidRDefault="003B4618" w:rsidP="0009203B">
            <w:pPr>
              <w:spacing w:after="0" w:line="256" w:lineRule="auto"/>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t xml:space="preserve">  </w:t>
            </w:r>
            <w:r w:rsidR="0009203B" w:rsidRPr="001841F7">
              <w:rPr>
                <w:rFonts w:ascii="Times New Roman" w:eastAsia="Calibri" w:hAnsi="Times New Roman" w:cs="Times New Roman"/>
                <w:sz w:val="24"/>
                <w:szCs w:val="24"/>
              </w:rPr>
              <w:t xml:space="preserve">1. Пастбища, расположенные в пределах территории поселков и сельских населенных пунктов, </w:t>
            </w:r>
            <w:r w:rsidR="0009203B" w:rsidRPr="001841F7">
              <w:rPr>
                <w:rFonts w:ascii="Times New Roman" w:eastAsia="Calibri" w:hAnsi="Times New Roman" w:cs="Times New Roman"/>
                <w:b/>
                <w:sz w:val="24"/>
                <w:szCs w:val="24"/>
              </w:rPr>
              <w:t>сельских округов,</w:t>
            </w:r>
            <w:r w:rsidR="0009203B" w:rsidRPr="001841F7">
              <w:rPr>
                <w:rFonts w:ascii="Times New Roman" w:eastAsia="Calibri" w:hAnsi="Times New Roman" w:cs="Times New Roman"/>
                <w:sz w:val="24"/>
                <w:szCs w:val="24"/>
              </w:rPr>
              <w:t xml:space="preserve"> </w:t>
            </w:r>
            <w:r w:rsidR="0009203B" w:rsidRPr="001841F7">
              <w:rPr>
                <w:rFonts w:ascii="Times New Roman" w:eastAsia="Calibri" w:hAnsi="Times New Roman" w:cs="Times New Roman"/>
                <w:b/>
                <w:sz w:val="24"/>
                <w:szCs w:val="24"/>
              </w:rPr>
              <w:t xml:space="preserve">а также непосредственно прилегающие к границам </w:t>
            </w:r>
            <w:r w:rsidR="0009203B" w:rsidRPr="001841F7">
              <w:rPr>
                <w:rFonts w:ascii="Times New Roman" w:eastAsia="Calibri" w:hAnsi="Times New Roman" w:cs="Times New Roman"/>
                <w:b/>
                <w:sz w:val="24"/>
                <w:szCs w:val="24"/>
              </w:rPr>
              <w:lastRenderedPageBreak/>
              <w:t>сельских населенных пунктов,</w:t>
            </w:r>
            <w:r w:rsidR="0009203B" w:rsidRPr="001841F7">
              <w:rPr>
                <w:rFonts w:ascii="Times New Roman" w:eastAsia="Calibri" w:hAnsi="Times New Roman" w:cs="Times New Roman"/>
                <w:sz w:val="24"/>
                <w:szCs w:val="24"/>
              </w:rPr>
              <w:t xml:space="preserve">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p w:rsidR="0009203B" w:rsidRPr="001841F7" w:rsidRDefault="001841F7" w:rsidP="0009203B">
            <w:pPr>
              <w:spacing w:after="0" w:line="256" w:lineRule="auto"/>
              <w:jc w:val="both"/>
              <w:rPr>
                <w:rFonts w:ascii="Times New Roman" w:eastAsia="Calibri" w:hAnsi="Times New Roman" w:cs="Times New Roman"/>
                <w:sz w:val="24"/>
                <w:szCs w:val="24"/>
              </w:rPr>
            </w:pPr>
            <w:r w:rsidRPr="001841F7">
              <w:rPr>
                <w:rFonts w:ascii="Times New Roman" w:eastAsia="Calibri" w:hAnsi="Times New Roman" w:cs="Times New Roman"/>
                <w:sz w:val="24"/>
                <w:szCs w:val="24"/>
              </w:rPr>
              <w:t xml:space="preserve">  </w:t>
            </w:r>
            <w:r w:rsidR="0009203B" w:rsidRPr="001841F7">
              <w:rPr>
                <w:rFonts w:ascii="Times New Roman" w:eastAsia="Calibri" w:hAnsi="Times New Roman" w:cs="Times New Roman"/>
                <w:sz w:val="24"/>
                <w:szCs w:val="24"/>
              </w:rPr>
              <w:t xml:space="preserve">2. Выпас на пастбищах, указанных в пункте 1 настоящей статьи, других сельскохозяйственных животных допускается только при соблюдении предельно допустимых норм нагрузки на общую площадь пастбищ. </w:t>
            </w:r>
          </w:p>
          <w:p w:rsidR="0009203B" w:rsidRPr="001841F7" w:rsidRDefault="0009203B" w:rsidP="0009203B">
            <w:pPr>
              <w:spacing w:after="0" w:line="256" w:lineRule="auto"/>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 </w:t>
            </w:r>
            <w:r w:rsidR="001841F7" w:rsidRPr="001841F7">
              <w:rPr>
                <w:rFonts w:ascii="Times New Roman" w:eastAsia="Calibri" w:hAnsi="Times New Roman" w:cs="Times New Roman"/>
                <w:sz w:val="24"/>
                <w:szCs w:val="24"/>
              </w:rPr>
              <w:t xml:space="preserve">  </w:t>
            </w:r>
            <w:r w:rsidRPr="001841F7">
              <w:rPr>
                <w:rFonts w:ascii="Times New Roman" w:eastAsia="Calibri" w:hAnsi="Times New Roman" w:cs="Times New Roman"/>
                <w:sz w:val="24"/>
                <w:szCs w:val="24"/>
              </w:rPr>
              <w:t xml:space="preserve">При превышении предельно допустимых норм нагрузки на общую площадь пастбищ, </w:t>
            </w:r>
            <w:r w:rsidRPr="001841F7">
              <w:rPr>
                <w:rFonts w:ascii="Times New Roman" w:eastAsia="Calibri" w:hAnsi="Times New Roman" w:cs="Times New Roman"/>
                <w:b/>
                <w:sz w:val="24"/>
                <w:szCs w:val="24"/>
              </w:rPr>
              <w:t xml:space="preserve">в целях увеличения площадей, предназначенных для выпаса </w:t>
            </w:r>
            <w:r w:rsidR="00A1738C" w:rsidRPr="001841F7">
              <w:rPr>
                <w:rFonts w:ascii="Times New Roman" w:eastAsia="Calibri" w:hAnsi="Times New Roman" w:cs="Times New Roman"/>
                <w:b/>
                <w:sz w:val="24"/>
                <w:szCs w:val="24"/>
              </w:rPr>
              <w:t>сельскохозяйственных нужд местного населения,</w:t>
            </w:r>
            <w:r w:rsidRPr="001841F7">
              <w:rPr>
                <w:rFonts w:ascii="Times New Roman" w:eastAsia="Calibri" w:hAnsi="Times New Roman" w:cs="Times New Roman"/>
                <w:b/>
                <w:sz w:val="24"/>
                <w:szCs w:val="24"/>
              </w:rPr>
              <w:t xml:space="preserve"> могут осуществляться изъятия земель в соответствии с земельным законодательством Республики Казахстан.</w:t>
            </w:r>
          </w:p>
          <w:p w:rsidR="0009203B" w:rsidRPr="001841F7" w:rsidRDefault="001841F7" w:rsidP="0009203B">
            <w:pPr>
              <w:spacing w:after="0" w:line="256" w:lineRule="auto"/>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   </w:t>
            </w:r>
            <w:r w:rsidR="0009203B" w:rsidRPr="001841F7">
              <w:rPr>
                <w:rFonts w:ascii="Times New Roman" w:eastAsia="Calibri" w:hAnsi="Times New Roman" w:cs="Times New Roman"/>
                <w:sz w:val="24"/>
                <w:szCs w:val="24"/>
              </w:rPr>
              <w:t xml:space="preserve">3. Поголовье сельскохозяйственных животных физических и (или) юридических лиц, не обеспеченных пастбищами в пределах города районного значения, поселка, села, сельского округа, перемещается </w:t>
            </w:r>
            <w:r w:rsidR="0009203B" w:rsidRPr="001841F7">
              <w:rPr>
                <w:rFonts w:ascii="Times New Roman" w:eastAsia="Calibri" w:hAnsi="Times New Roman" w:cs="Times New Roman"/>
                <w:b/>
                <w:sz w:val="24"/>
                <w:szCs w:val="24"/>
              </w:rPr>
              <w:t>на другие участки пастбищ, расположенные за пределами населённых пунктов, в том числе в отгонные пастбища, согласно планам по управлению и использованию пастбищ.</w:t>
            </w:r>
          </w:p>
          <w:p w:rsidR="003B4618" w:rsidRPr="003B4618" w:rsidRDefault="001841F7" w:rsidP="0009203B">
            <w:pPr>
              <w:spacing w:after="0" w:line="256" w:lineRule="auto"/>
              <w:jc w:val="both"/>
              <w:rPr>
                <w:rFonts w:ascii="Times New Roman" w:eastAsia="Calibri" w:hAnsi="Times New Roman" w:cs="Times New Roman"/>
                <w:b/>
                <w:sz w:val="24"/>
                <w:szCs w:val="24"/>
              </w:rPr>
            </w:pPr>
            <w:r w:rsidRPr="001841F7">
              <w:rPr>
                <w:rFonts w:ascii="Times New Roman" w:eastAsia="Calibri" w:hAnsi="Times New Roman" w:cs="Times New Roman"/>
                <w:sz w:val="24"/>
                <w:szCs w:val="24"/>
              </w:rPr>
              <w:t xml:space="preserve">  </w:t>
            </w:r>
            <w:r w:rsidR="0009203B" w:rsidRPr="001841F7">
              <w:rPr>
                <w:rFonts w:ascii="Times New Roman" w:eastAsia="Calibri" w:hAnsi="Times New Roman" w:cs="Times New Roman"/>
                <w:sz w:val="24"/>
                <w:szCs w:val="24"/>
              </w:rPr>
              <w:t xml:space="preserve">4. </w:t>
            </w:r>
            <w:r w:rsidR="0009203B" w:rsidRPr="001841F7">
              <w:rPr>
                <w:rFonts w:ascii="Times New Roman" w:eastAsia="Calibri" w:hAnsi="Times New Roman" w:cs="Times New Roman"/>
                <w:b/>
                <w:sz w:val="24"/>
                <w:szCs w:val="24"/>
              </w:rPr>
              <w:t xml:space="preserve">Использование пастбищ для содержания сельскохозяйственных животных местного населения в пределах населенных пунктов и границ сельских округов, а также пастбищ, расположенных за пределами границ сельских </w:t>
            </w:r>
            <w:r w:rsidR="0009203B" w:rsidRPr="001841F7">
              <w:rPr>
                <w:rFonts w:ascii="Times New Roman" w:eastAsia="Calibri" w:hAnsi="Times New Roman" w:cs="Times New Roman"/>
                <w:b/>
                <w:sz w:val="24"/>
                <w:szCs w:val="24"/>
              </w:rPr>
              <w:lastRenderedPageBreak/>
              <w:t xml:space="preserve">округов, в том числе отгонных пастбищ, осуществляется в соответствии с планом по управлению и использованию пастбищ и при этом не требуется вынесения отдельного решения </w:t>
            </w:r>
            <w:proofErr w:type="spellStart"/>
            <w:r w:rsidR="0009203B" w:rsidRPr="001841F7">
              <w:rPr>
                <w:rFonts w:ascii="Times New Roman" w:eastAsia="Calibri" w:hAnsi="Times New Roman" w:cs="Times New Roman"/>
                <w:b/>
                <w:sz w:val="24"/>
                <w:szCs w:val="24"/>
              </w:rPr>
              <w:t>акимов</w:t>
            </w:r>
            <w:proofErr w:type="spellEnd"/>
            <w:r w:rsidR="0009203B" w:rsidRPr="001841F7">
              <w:rPr>
                <w:rFonts w:ascii="Times New Roman" w:eastAsia="Calibri" w:hAnsi="Times New Roman" w:cs="Times New Roman"/>
                <w:b/>
                <w:sz w:val="24"/>
                <w:szCs w:val="24"/>
              </w:rPr>
              <w:t xml:space="preserve">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w:t>
            </w: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rPr>
            </w:pPr>
            <w:r w:rsidRPr="003B4618">
              <w:rPr>
                <w:rFonts w:ascii="Times New Roman" w:eastAsia="Calibri" w:hAnsi="Times New Roman" w:cs="Times New Roman"/>
                <w:sz w:val="24"/>
                <w:szCs w:val="24"/>
              </w:rPr>
              <w:lastRenderedPageBreak/>
              <w:t xml:space="preserve">Уточнение порядка предоставления и использования пастбищ в соответствии с </w:t>
            </w:r>
            <w:r w:rsidRPr="003B4618">
              <w:rPr>
                <w:rFonts w:ascii="Times New Roman" w:eastAsia="Calibri" w:hAnsi="Times New Roman" w:cs="Times New Roman"/>
                <w:sz w:val="24"/>
                <w:szCs w:val="24"/>
              </w:rPr>
              <w:lastRenderedPageBreak/>
              <w:t>вносимыми поправками.</w:t>
            </w:r>
          </w:p>
        </w:tc>
      </w:tr>
      <w:tr w:rsidR="003B4618" w:rsidRPr="003B4618" w:rsidTr="006A062C">
        <w:tc>
          <w:tcPr>
            <w:tcW w:w="597" w:type="dxa"/>
            <w:tcBorders>
              <w:top w:val="single" w:sz="4" w:space="0" w:color="auto"/>
              <w:left w:val="single" w:sz="4" w:space="0" w:color="auto"/>
              <w:bottom w:val="single" w:sz="4" w:space="0" w:color="auto"/>
              <w:right w:val="single" w:sz="4" w:space="0" w:color="auto"/>
            </w:tcBorders>
            <w:hideMark/>
          </w:tcPr>
          <w:p w:rsidR="003B4618" w:rsidRPr="003B4618" w:rsidRDefault="006A062C" w:rsidP="003B4618">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r w:rsidR="003B4618" w:rsidRPr="003B4618">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0"/>
              <w:jc w:val="center"/>
              <w:rPr>
                <w:rFonts w:ascii="Times New Roman" w:eastAsia="Calibri" w:hAnsi="Times New Roman" w:cs="Times New Roman"/>
                <w:sz w:val="24"/>
                <w:szCs w:val="24"/>
              </w:rPr>
            </w:pPr>
            <w:r w:rsidRPr="003B4618">
              <w:rPr>
                <w:rFonts w:ascii="Times New Roman" w:eastAsia="Calibri" w:hAnsi="Times New Roman" w:cs="Times New Roman"/>
                <w:sz w:val="24"/>
                <w:szCs w:val="24"/>
              </w:rPr>
              <w:t>Новые статьи 16-1 и 16-2</w:t>
            </w:r>
          </w:p>
        </w:tc>
        <w:tc>
          <w:tcPr>
            <w:tcW w:w="4536"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175"/>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Отсутствуют.</w:t>
            </w:r>
          </w:p>
        </w:tc>
        <w:tc>
          <w:tcPr>
            <w:tcW w:w="5529" w:type="dxa"/>
            <w:tcBorders>
              <w:top w:val="single" w:sz="4" w:space="0" w:color="auto"/>
              <w:left w:val="single" w:sz="4" w:space="0" w:color="auto"/>
              <w:bottom w:val="single" w:sz="4" w:space="0" w:color="auto"/>
              <w:right w:val="single" w:sz="4" w:space="0" w:color="auto"/>
            </w:tcBorders>
          </w:tcPr>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Статья 16-1. Охрана и улучшение состояния пастбищ</w:t>
            </w:r>
          </w:p>
          <w:p w:rsidR="0009203B" w:rsidRPr="00770AEE" w:rsidRDefault="003B4618" w:rsidP="0009203B">
            <w:pPr>
              <w:spacing w:after="0" w:line="256" w:lineRule="auto"/>
              <w:ind w:firstLine="176"/>
              <w:jc w:val="both"/>
              <w:rPr>
                <w:rFonts w:ascii="Times New Roman" w:eastAsia="Calibri" w:hAnsi="Times New Roman" w:cs="Times New Roman"/>
                <w:b/>
                <w:sz w:val="24"/>
                <w:szCs w:val="24"/>
              </w:rPr>
            </w:pPr>
            <w:r w:rsidRPr="0009203B">
              <w:rPr>
                <w:rFonts w:ascii="Times New Roman" w:eastAsia="Calibri" w:hAnsi="Times New Roman" w:cs="Times New Roman"/>
                <w:b/>
                <w:color w:val="FF0000"/>
                <w:sz w:val="24"/>
                <w:szCs w:val="24"/>
              </w:rPr>
              <w:t xml:space="preserve">   </w:t>
            </w:r>
            <w:r w:rsidR="0009203B" w:rsidRPr="00770AEE">
              <w:rPr>
                <w:rFonts w:ascii="Times New Roman" w:eastAsia="Calibri" w:hAnsi="Times New Roman" w:cs="Times New Roman"/>
                <w:b/>
                <w:sz w:val="24"/>
                <w:szCs w:val="24"/>
              </w:rPr>
              <w:t>1. Охрана пастбищ включает систему правовых, организационных, экономических и других мероприятий, направленных на рациональное использование и улучшение пастбищ, сохранение ресурсного потенциала и продуктивности пастбищ, и осуществляется уполномоченным органом, местными исполнительными органами.</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2. Охрана пастбищ обеспечивается путем:</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 xml:space="preserve">установления правил, норм и нормативов в области использования пастбищ; </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 xml:space="preserve">установления ограничений и запретов на использование пастбищ; </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предупреждения и пресечения самовольного пользования пастбищами и других нарушений установленного порядка пользования пастбищами;</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проведения инвентаризации пастбищ;</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lastRenderedPageBreak/>
              <w:t>осуществления геоботанического обследования пастбищ;</w:t>
            </w:r>
          </w:p>
          <w:p w:rsidR="0009203B"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ведения мониторинга пастбищ;</w:t>
            </w:r>
          </w:p>
          <w:p w:rsidR="003B4618" w:rsidRPr="00770AEE" w:rsidRDefault="0009203B" w:rsidP="0009203B">
            <w:pPr>
              <w:spacing w:after="0" w:line="256" w:lineRule="auto"/>
              <w:ind w:firstLine="176"/>
              <w:jc w:val="both"/>
              <w:rPr>
                <w:rFonts w:ascii="Times New Roman" w:eastAsia="Calibri" w:hAnsi="Times New Roman" w:cs="Times New Roman"/>
                <w:b/>
                <w:sz w:val="24"/>
                <w:szCs w:val="24"/>
              </w:rPr>
            </w:pPr>
            <w:r w:rsidRPr="00770AEE">
              <w:rPr>
                <w:rFonts w:ascii="Times New Roman" w:eastAsia="Calibri" w:hAnsi="Times New Roman" w:cs="Times New Roman"/>
                <w:b/>
                <w:sz w:val="24"/>
                <w:szCs w:val="24"/>
              </w:rPr>
              <w:t>проведения других мер по охране пастбищ в соответствии с законодательством</w:t>
            </w:r>
            <w:r w:rsidR="00F323E9">
              <w:rPr>
                <w:rFonts w:ascii="Times New Roman" w:eastAsia="Calibri" w:hAnsi="Times New Roman" w:cs="Times New Roman"/>
                <w:b/>
                <w:sz w:val="24"/>
                <w:szCs w:val="24"/>
                <w:lang w:val="kk-KZ"/>
              </w:rPr>
              <w:t xml:space="preserve">                    </w:t>
            </w:r>
            <w:r w:rsidRPr="00770AEE">
              <w:rPr>
                <w:rFonts w:ascii="Times New Roman" w:eastAsia="Calibri" w:hAnsi="Times New Roman" w:cs="Times New Roman"/>
                <w:b/>
                <w:sz w:val="24"/>
                <w:szCs w:val="24"/>
              </w:rPr>
              <w:t xml:space="preserve"> Республики Казахстан.</w:t>
            </w:r>
          </w:p>
          <w:p w:rsidR="003B4618" w:rsidRPr="00770AEE" w:rsidRDefault="003B4618" w:rsidP="003B4618">
            <w:pPr>
              <w:spacing w:after="0" w:line="256" w:lineRule="auto"/>
              <w:ind w:firstLine="176"/>
              <w:jc w:val="both"/>
              <w:rPr>
                <w:rFonts w:ascii="Times New Roman" w:eastAsia="Calibri" w:hAnsi="Times New Roman" w:cs="Times New Roman"/>
                <w:b/>
                <w:sz w:val="24"/>
                <w:szCs w:val="24"/>
              </w:rPr>
            </w:pP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Статья 16-2. Мероприятия по улучшению состояния пастбищ</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1. Улучшение и восстановление пастбищ осуществляются на основе результатов инвентаризации и геоботанического обследования пастбищ. </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Мероприятия по улучшению и восстановлению пастбищ заключаются в содействии естественным процессам поддержания плодородия почвы, количественного и качественного состояния растительного покрова пастбищ, посева и разведения многолетних травянистых растений, обводнению и других мероприятий. </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2. Инвентаризация пастбищ представляет собой комплекс работ по определению количественных и качественных показателей состояния пастбищ и описанию (отражению) состояния пастбищ в картографических и иных материалах. </w:t>
            </w:r>
          </w:p>
          <w:p w:rsidR="00F323E9" w:rsidRDefault="00F323E9" w:rsidP="003B4618">
            <w:pPr>
              <w:spacing w:after="0" w:line="256" w:lineRule="auto"/>
              <w:ind w:firstLine="176"/>
              <w:jc w:val="both"/>
              <w:rPr>
                <w:rFonts w:ascii="Times New Roman" w:eastAsia="Calibri" w:hAnsi="Times New Roman" w:cs="Times New Roman"/>
                <w:b/>
                <w:sz w:val="24"/>
                <w:szCs w:val="24"/>
              </w:rPr>
            </w:pPr>
          </w:p>
          <w:p w:rsidR="00F323E9" w:rsidRDefault="00F323E9" w:rsidP="003B4618">
            <w:pPr>
              <w:spacing w:after="0" w:line="256" w:lineRule="auto"/>
              <w:ind w:firstLine="176"/>
              <w:jc w:val="both"/>
              <w:rPr>
                <w:rFonts w:ascii="Times New Roman" w:eastAsia="Calibri" w:hAnsi="Times New Roman" w:cs="Times New Roman"/>
                <w:b/>
                <w:sz w:val="24"/>
                <w:szCs w:val="24"/>
              </w:rPr>
            </w:pPr>
          </w:p>
          <w:p w:rsidR="00F323E9" w:rsidRDefault="00F323E9" w:rsidP="003B4618">
            <w:pPr>
              <w:spacing w:after="0" w:line="256" w:lineRule="auto"/>
              <w:ind w:firstLine="176"/>
              <w:jc w:val="both"/>
              <w:rPr>
                <w:rFonts w:ascii="Times New Roman" w:eastAsia="Calibri" w:hAnsi="Times New Roman" w:cs="Times New Roman"/>
                <w:b/>
                <w:sz w:val="24"/>
                <w:szCs w:val="24"/>
              </w:rPr>
            </w:pPr>
          </w:p>
          <w:p w:rsidR="00F323E9" w:rsidRDefault="003B4618" w:rsidP="00F323E9">
            <w:pPr>
              <w:spacing w:after="0" w:line="256" w:lineRule="auto"/>
              <w:ind w:firstLine="323"/>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lastRenderedPageBreak/>
              <w:t>В ходе инвентаризации выявляются пастбищные участки, требующие улучшения</w:t>
            </w:r>
          </w:p>
          <w:p w:rsidR="003B4618" w:rsidRPr="003B4618" w:rsidRDefault="003B4618" w:rsidP="00F323E9">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качественного состояния, деградированные участки, не пригодные для использования, а также необводненные пастбища.</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3. Геоботаническое обследование пастбищ осуществляется в целях определения качественных и количественных показателей, продуктивности пастбищ, состава травостоя, оценки фактического состояния пастбищ, а также выработки рекомендаций по улучшению состояния и охраны пастбищ. </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4. В целях наблюдения за состоянием пастбищ, происходящими изменениями, возникающими в результате использования пастбищ, оценки и прогноза их состояния, выявления и устранения негативных</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 процессов осуществляется мониторинг пастбищ, основой которого являются данные </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систематического </w:t>
            </w:r>
            <w:proofErr w:type="gramStart"/>
            <w:r w:rsidRPr="003B4618">
              <w:rPr>
                <w:rFonts w:ascii="Times New Roman" w:eastAsia="Calibri" w:hAnsi="Times New Roman" w:cs="Times New Roman"/>
                <w:b/>
                <w:sz w:val="24"/>
                <w:szCs w:val="24"/>
              </w:rPr>
              <w:t xml:space="preserve">наблюдения, </w:t>
            </w:r>
            <w:r w:rsidR="00F323E9">
              <w:rPr>
                <w:rFonts w:ascii="Times New Roman" w:eastAsia="Calibri" w:hAnsi="Times New Roman" w:cs="Times New Roman"/>
                <w:b/>
                <w:sz w:val="24"/>
                <w:szCs w:val="24"/>
                <w:lang w:val="kk-KZ"/>
              </w:rPr>
              <w:t xml:space="preserve">  </w:t>
            </w:r>
            <w:proofErr w:type="gramEnd"/>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полученные путем геоботанических обследований и инвентаризации пастбищ. </w:t>
            </w:r>
          </w:p>
          <w:p w:rsidR="003B4618" w:rsidRPr="003B4618" w:rsidRDefault="003B4618" w:rsidP="003B4618">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5. Осуществление мероприятий по улучшению состояния пастбищ </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обеспечивают уполномоченный орган, местные исполнительные органы и органы м</w:t>
            </w:r>
            <w:r w:rsidR="00F323E9">
              <w:rPr>
                <w:rFonts w:ascii="Times New Roman" w:eastAsia="Calibri" w:hAnsi="Times New Roman" w:cs="Times New Roman"/>
                <w:b/>
                <w:sz w:val="24"/>
                <w:szCs w:val="24"/>
                <w:lang w:val="kk-KZ"/>
              </w:rPr>
              <w:t>е</w:t>
            </w:r>
            <w:proofErr w:type="spellStart"/>
            <w:r w:rsidRPr="003B4618">
              <w:rPr>
                <w:rFonts w:ascii="Times New Roman" w:eastAsia="Calibri" w:hAnsi="Times New Roman" w:cs="Times New Roman"/>
                <w:b/>
                <w:sz w:val="24"/>
                <w:szCs w:val="24"/>
              </w:rPr>
              <w:t>стного</w:t>
            </w:r>
            <w:proofErr w:type="spellEnd"/>
            <w:r w:rsidRPr="003B4618">
              <w:rPr>
                <w:rFonts w:ascii="Times New Roman" w:eastAsia="Calibri" w:hAnsi="Times New Roman" w:cs="Times New Roman"/>
                <w:b/>
                <w:sz w:val="24"/>
                <w:szCs w:val="24"/>
              </w:rPr>
              <w:t xml:space="preserve"> самоуправления, а также </w:t>
            </w:r>
            <w:proofErr w:type="spellStart"/>
            <w:r w:rsidRPr="003B4618">
              <w:rPr>
                <w:rFonts w:ascii="Times New Roman" w:eastAsia="Calibri" w:hAnsi="Times New Roman" w:cs="Times New Roman"/>
                <w:b/>
                <w:sz w:val="24"/>
                <w:szCs w:val="24"/>
              </w:rPr>
              <w:t>пастбищепользователи</w:t>
            </w:r>
            <w:proofErr w:type="spellEnd"/>
            <w:r w:rsidRPr="003B4618">
              <w:rPr>
                <w:rFonts w:ascii="Times New Roman" w:eastAsia="Calibri" w:hAnsi="Times New Roman" w:cs="Times New Roman"/>
                <w:b/>
                <w:sz w:val="24"/>
                <w:szCs w:val="24"/>
              </w:rPr>
              <w:t>.</w:t>
            </w:r>
          </w:p>
          <w:p w:rsidR="00F323E9" w:rsidRDefault="003B4618" w:rsidP="00F323E9">
            <w:pPr>
              <w:spacing w:after="0" w:line="256" w:lineRule="auto"/>
              <w:ind w:firstLine="176"/>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  6. Финансирование мероприятий </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по улучшению состояния </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пастбищ</w:t>
            </w:r>
            <w:r w:rsidR="0006334B">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осуществляется</w:t>
            </w:r>
            <w:r w:rsidR="0006334B">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 за </w:t>
            </w:r>
            <w:r w:rsidR="0006334B">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 xml:space="preserve">счет </w:t>
            </w:r>
            <w:r w:rsidR="0006334B">
              <w:rPr>
                <w:rFonts w:ascii="Times New Roman" w:eastAsia="Calibri" w:hAnsi="Times New Roman" w:cs="Times New Roman"/>
                <w:b/>
                <w:sz w:val="24"/>
                <w:szCs w:val="24"/>
                <w:lang w:val="kk-KZ"/>
              </w:rPr>
              <w:t xml:space="preserve">    </w:t>
            </w:r>
            <w:bookmarkStart w:id="0" w:name="_GoBack"/>
            <w:bookmarkEnd w:id="0"/>
            <w:r w:rsidRPr="003B4618">
              <w:rPr>
                <w:rFonts w:ascii="Times New Roman" w:eastAsia="Calibri" w:hAnsi="Times New Roman" w:cs="Times New Roman"/>
                <w:b/>
                <w:sz w:val="24"/>
                <w:szCs w:val="24"/>
              </w:rPr>
              <w:t>средств</w:t>
            </w:r>
          </w:p>
          <w:p w:rsidR="003B4618" w:rsidRDefault="003B4618" w:rsidP="00F323E9">
            <w:pPr>
              <w:spacing w:after="0" w:line="256" w:lineRule="auto"/>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lastRenderedPageBreak/>
              <w:t>бюджета и других источников,</w:t>
            </w:r>
            <w:r w:rsidR="00F323E9">
              <w:rPr>
                <w:rFonts w:ascii="Times New Roman" w:eastAsia="Calibri" w:hAnsi="Times New Roman" w:cs="Times New Roman"/>
                <w:b/>
                <w:sz w:val="24"/>
                <w:szCs w:val="24"/>
                <w:lang w:val="kk-KZ"/>
              </w:rPr>
              <w:t xml:space="preserve"> </w:t>
            </w:r>
            <w:r w:rsidRPr="003B4618">
              <w:rPr>
                <w:rFonts w:ascii="Times New Roman" w:eastAsia="Calibri" w:hAnsi="Times New Roman" w:cs="Times New Roman"/>
                <w:b/>
                <w:sz w:val="24"/>
                <w:szCs w:val="24"/>
              </w:rPr>
              <w:t>не запрещенных законодательством Республики Казахстан.</w:t>
            </w:r>
          </w:p>
          <w:p w:rsidR="00F323E9" w:rsidRPr="003B4618" w:rsidRDefault="00F323E9" w:rsidP="00F323E9">
            <w:pPr>
              <w:spacing w:after="0" w:line="256" w:lineRule="auto"/>
              <w:jc w:val="both"/>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4618" w:rsidRPr="003B4618" w:rsidRDefault="003B4618" w:rsidP="003B4618">
            <w:pPr>
              <w:spacing w:after="0" w:line="256" w:lineRule="auto"/>
              <w:ind w:firstLine="28"/>
              <w:jc w:val="both"/>
              <w:rPr>
                <w:rFonts w:ascii="Times New Roman" w:eastAsia="Calibri" w:hAnsi="Times New Roman" w:cs="Times New Roman"/>
                <w:sz w:val="24"/>
                <w:szCs w:val="24"/>
                <w:lang w:val="kk-KZ"/>
              </w:rPr>
            </w:pPr>
            <w:r w:rsidRPr="003B4618">
              <w:rPr>
                <w:rFonts w:ascii="Times New Roman" w:eastAsia="Calibri" w:hAnsi="Times New Roman" w:cs="Times New Roman"/>
                <w:sz w:val="24"/>
                <w:szCs w:val="24"/>
              </w:rPr>
              <w:lastRenderedPageBreak/>
              <w:t>В целях определения мероприятий по охране и улучшения состояния пастбищ</w:t>
            </w:r>
            <w:r w:rsidRPr="003B4618">
              <w:rPr>
                <w:rFonts w:ascii="Times New Roman" w:eastAsia="Calibri" w:hAnsi="Times New Roman" w:cs="Times New Roman"/>
                <w:sz w:val="24"/>
                <w:szCs w:val="24"/>
                <w:lang w:val="kk-KZ"/>
              </w:rPr>
              <w:t>.</w:t>
            </w:r>
          </w:p>
        </w:tc>
      </w:tr>
    </w:tbl>
    <w:p w:rsidR="003B4618" w:rsidRPr="003B4618" w:rsidRDefault="003B4618" w:rsidP="003B4618">
      <w:pPr>
        <w:spacing w:after="0" w:line="240" w:lineRule="auto"/>
        <w:ind w:firstLine="709"/>
        <w:jc w:val="both"/>
        <w:rPr>
          <w:rFonts w:ascii="Times New Roman" w:eastAsia="Calibri" w:hAnsi="Times New Roman" w:cs="Times New Roman"/>
          <w:sz w:val="24"/>
          <w:szCs w:val="24"/>
        </w:rPr>
      </w:pPr>
    </w:p>
    <w:p w:rsidR="003B4618" w:rsidRPr="003B4618" w:rsidRDefault="003B4618" w:rsidP="003B4618">
      <w:pPr>
        <w:spacing w:after="0" w:line="240" w:lineRule="auto"/>
        <w:ind w:firstLine="709"/>
        <w:jc w:val="both"/>
        <w:rPr>
          <w:rFonts w:ascii="Times New Roman" w:eastAsia="Calibri" w:hAnsi="Times New Roman" w:cs="Times New Roman"/>
          <w:sz w:val="24"/>
          <w:szCs w:val="24"/>
        </w:rPr>
      </w:pPr>
    </w:p>
    <w:p w:rsidR="003B4618" w:rsidRPr="003B4618" w:rsidRDefault="003B4618" w:rsidP="003B4618">
      <w:pPr>
        <w:spacing w:after="0" w:line="240" w:lineRule="auto"/>
        <w:ind w:firstLine="709"/>
        <w:jc w:val="both"/>
        <w:rPr>
          <w:rFonts w:ascii="Times New Roman" w:eastAsia="Calibri" w:hAnsi="Times New Roman" w:cs="Times New Roman"/>
          <w:b/>
          <w:sz w:val="24"/>
          <w:szCs w:val="24"/>
        </w:rPr>
      </w:pPr>
      <w:r w:rsidRPr="003B4618">
        <w:rPr>
          <w:rFonts w:ascii="Times New Roman" w:eastAsia="Calibri" w:hAnsi="Times New Roman" w:cs="Times New Roman"/>
          <w:b/>
          <w:sz w:val="24"/>
          <w:szCs w:val="24"/>
        </w:rPr>
        <w:t xml:space="preserve">Депутаты Парламента </w:t>
      </w:r>
    </w:p>
    <w:p w:rsidR="009D6921" w:rsidRDefault="003B4618" w:rsidP="00FC196B">
      <w:pPr>
        <w:spacing w:after="0" w:line="360" w:lineRule="auto"/>
        <w:ind w:left="5812" w:hanging="5103"/>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4"/>
          <w:szCs w:val="24"/>
        </w:rPr>
        <w:t>Республики Казахстан</w:t>
      </w:r>
      <w:r w:rsidRPr="003B4618">
        <w:rPr>
          <w:rFonts w:ascii="Times New Roman" w:eastAsia="Calibri" w:hAnsi="Times New Roman" w:cs="Times New Roman"/>
          <w:b/>
          <w:sz w:val="28"/>
          <w:szCs w:val="28"/>
        </w:rPr>
        <w:t xml:space="preserve"> </w:t>
      </w:r>
      <w:r w:rsidRPr="003B4618">
        <w:rPr>
          <w:rFonts w:ascii="Times New Roman" w:eastAsia="Calibri" w:hAnsi="Times New Roman" w:cs="Times New Roman"/>
          <w:b/>
          <w:sz w:val="28"/>
          <w:szCs w:val="28"/>
          <w:lang w:val="kk-KZ"/>
        </w:rPr>
        <w:t xml:space="preserve">                                                                                                                     </w:t>
      </w:r>
    </w:p>
    <w:p w:rsidR="003B4618" w:rsidRPr="003B4618" w:rsidRDefault="003B4618" w:rsidP="009D6921">
      <w:pPr>
        <w:spacing w:after="0" w:line="360" w:lineRule="auto"/>
        <w:ind w:left="5812" w:right="281" w:hanging="5103"/>
        <w:jc w:val="right"/>
        <w:rPr>
          <w:rFonts w:ascii="Times New Roman" w:eastAsia="Calibri" w:hAnsi="Times New Roman" w:cs="Times New Roman"/>
          <w:b/>
          <w:sz w:val="28"/>
          <w:szCs w:val="28"/>
        </w:rPr>
      </w:pPr>
      <w:r w:rsidRPr="003B4618">
        <w:rPr>
          <w:rFonts w:ascii="Times New Roman" w:eastAsia="Calibri" w:hAnsi="Times New Roman" w:cs="Times New Roman"/>
          <w:b/>
          <w:sz w:val="28"/>
          <w:szCs w:val="28"/>
        </w:rPr>
        <w:t>Д</w:t>
      </w:r>
      <w:r w:rsidRPr="003B4618">
        <w:rPr>
          <w:rFonts w:ascii="Times New Roman" w:eastAsia="Calibri" w:hAnsi="Times New Roman" w:cs="Times New Roman"/>
          <w:b/>
          <w:sz w:val="28"/>
          <w:szCs w:val="28"/>
          <w:lang w:val="kk-KZ"/>
        </w:rPr>
        <w:t>у</w:t>
      </w:r>
      <w:proofErr w:type="spellStart"/>
      <w:r w:rsidRPr="003B4618">
        <w:rPr>
          <w:rFonts w:ascii="Times New Roman" w:eastAsia="Calibri" w:hAnsi="Times New Roman" w:cs="Times New Roman"/>
          <w:b/>
          <w:sz w:val="28"/>
          <w:szCs w:val="28"/>
        </w:rPr>
        <w:t>йсембинов</w:t>
      </w:r>
      <w:proofErr w:type="spellEnd"/>
      <w:r w:rsidRPr="003B4618">
        <w:rPr>
          <w:rFonts w:ascii="Times New Roman" w:eastAsia="Calibri" w:hAnsi="Times New Roman" w:cs="Times New Roman"/>
          <w:b/>
          <w:sz w:val="28"/>
          <w:szCs w:val="28"/>
        </w:rPr>
        <w:t xml:space="preserve"> С.М.</w:t>
      </w:r>
    </w:p>
    <w:p w:rsidR="003B4618" w:rsidRPr="003B4618" w:rsidRDefault="003B4618" w:rsidP="00FC196B">
      <w:pPr>
        <w:spacing w:after="0" w:line="360" w:lineRule="auto"/>
        <w:ind w:left="10644" w:firstLine="709"/>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8"/>
          <w:szCs w:val="28"/>
          <w:lang w:val="kk-KZ"/>
        </w:rPr>
        <w:t xml:space="preserve">   Булавкина О.А.</w:t>
      </w:r>
    </w:p>
    <w:p w:rsidR="003B4618" w:rsidRPr="003B4618" w:rsidRDefault="003B4618" w:rsidP="00FC196B">
      <w:pPr>
        <w:spacing w:after="0" w:line="360" w:lineRule="auto"/>
        <w:ind w:left="9204" w:firstLine="709"/>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8"/>
          <w:szCs w:val="28"/>
          <w:lang w:val="kk-KZ"/>
        </w:rPr>
        <w:t xml:space="preserve">                       Жумагазиев М.С.</w:t>
      </w:r>
    </w:p>
    <w:p w:rsidR="003B4618" w:rsidRPr="003B4618" w:rsidRDefault="003B4618" w:rsidP="00FC196B">
      <w:pPr>
        <w:spacing w:after="0" w:line="360" w:lineRule="auto"/>
        <w:ind w:left="9204" w:firstLine="709"/>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8"/>
          <w:szCs w:val="28"/>
          <w:lang w:val="kk-KZ"/>
        </w:rPr>
        <w:t xml:space="preserve">                        Нуралиев А.Т.</w:t>
      </w:r>
    </w:p>
    <w:p w:rsidR="003B4618" w:rsidRPr="003B4618" w:rsidRDefault="003B4618" w:rsidP="00FC196B">
      <w:pPr>
        <w:spacing w:after="0" w:line="360" w:lineRule="auto"/>
        <w:ind w:left="9204" w:firstLine="709"/>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8"/>
          <w:szCs w:val="28"/>
          <w:lang w:val="kk-KZ"/>
        </w:rPr>
        <w:t xml:space="preserve">                        Абасов К.Б.</w:t>
      </w:r>
    </w:p>
    <w:p w:rsidR="003B4618" w:rsidRPr="003B4618" w:rsidRDefault="003B4618" w:rsidP="00FC196B">
      <w:pPr>
        <w:spacing w:after="0" w:line="360" w:lineRule="auto"/>
        <w:ind w:left="9204" w:firstLine="709"/>
        <w:jc w:val="both"/>
        <w:rPr>
          <w:rFonts w:ascii="Times New Roman" w:eastAsia="Calibri" w:hAnsi="Times New Roman" w:cs="Times New Roman"/>
          <w:b/>
          <w:sz w:val="28"/>
          <w:szCs w:val="28"/>
          <w:lang w:val="kk-KZ"/>
        </w:rPr>
      </w:pPr>
      <w:r w:rsidRPr="003B4618">
        <w:rPr>
          <w:rFonts w:ascii="Times New Roman" w:eastAsia="Calibri" w:hAnsi="Times New Roman" w:cs="Times New Roman"/>
          <w:b/>
          <w:sz w:val="28"/>
          <w:szCs w:val="28"/>
          <w:lang w:val="kk-KZ"/>
        </w:rPr>
        <w:t xml:space="preserve">                        Ожаев Н.Ж. </w:t>
      </w:r>
    </w:p>
    <w:p w:rsidR="003B4618" w:rsidRPr="003B4618" w:rsidRDefault="003B4618" w:rsidP="003B4618">
      <w:pPr>
        <w:spacing w:after="0" w:line="240" w:lineRule="auto"/>
        <w:ind w:left="9204" w:firstLine="709"/>
        <w:jc w:val="both"/>
        <w:rPr>
          <w:rFonts w:ascii="Times New Roman" w:eastAsia="Calibri" w:hAnsi="Times New Roman" w:cs="Times New Roman"/>
          <w:b/>
          <w:sz w:val="28"/>
          <w:szCs w:val="28"/>
          <w:lang w:val="kk-KZ"/>
        </w:rPr>
      </w:pPr>
    </w:p>
    <w:p w:rsidR="003B4618" w:rsidRPr="003B4618" w:rsidRDefault="003B4618" w:rsidP="003B4618">
      <w:pPr>
        <w:spacing w:after="0" w:line="240" w:lineRule="auto"/>
        <w:ind w:firstLine="709"/>
        <w:jc w:val="both"/>
        <w:rPr>
          <w:rFonts w:ascii="Times New Roman" w:eastAsia="Calibri" w:hAnsi="Times New Roman" w:cs="Times New Roman"/>
          <w:b/>
          <w:sz w:val="24"/>
          <w:szCs w:val="24"/>
          <w:lang w:val="kk-KZ"/>
        </w:rPr>
      </w:pPr>
    </w:p>
    <w:p w:rsidR="00A72F62" w:rsidRPr="003B4618" w:rsidRDefault="00A72F62">
      <w:pPr>
        <w:rPr>
          <w:lang w:val="kk-KZ"/>
        </w:rPr>
      </w:pPr>
    </w:p>
    <w:sectPr w:rsidR="00A72F62" w:rsidRPr="003B4618" w:rsidSect="003B4618">
      <w:headerReference w:type="default" r:id="rId7"/>
      <w:pgSz w:w="16838" w:h="11906" w:orient="landscape"/>
      <w:pgMar w:top="1418" w:right="1247" w:bottom="130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CE" w:rsidRDefault="003936CE">
      <w:pPr>
        <w:spacing w:after="0" w:line="240" w:lineRule="auto"/>
      </w:pPr>
      <w:r>
        <w:separator/>
      </w:r>
    </w:p>
  </w:endnote>
  <w:endnote w:type="continuationSeparator" w:id="0">
    <w:p w:rsidR="003936CE" w:rsidRDefault="0039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CE" w:rsidRDefault="003936CE">
      <w:pPr>
        <w:spacing w:after="0" w:line="240" w:lineRule="auto"/>
      </w:pPr>
      <w:r>
        <w:separator/>
      </w:r>
    </w:p>
  </w:footnote>
  <w:footnote w:type="continuationSeparator" w:id="0">
    <w:p w:rsidR="003936CE" w:rsidRDefault="0039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77305"/>
      <w:docPartObj>
        <w:docPartGallery w:val="Page Numbers (Top of Page)"/>
        <w:docPartUnique/>
      </w:docPartObj>
    </w:sdtPr>
    <w:sdtEndPr/>
    <w:sdtContent>
      <w:p w:rsidR="003B4618" w:rsidRDefault="003B4618">
        <w:pPr>
          <w:pStyle w:val="a3"/>
          <w:jc w:val="center"/>
        </w:pPr>
        <w:r>
          <w:fldChar w:fldCharType="begin"/>
        </w:r>
        <w:r>
          <w:instrText>PAGE   \* MERGEFORMAT</w:instrText>
        </w:r>
        <w:r>
          <w:fldChar w:fldCharType="separate"/>
        </w:r>
        <w:r w:rsidR="0006334B">
          <w:rPr>
            <w:noProof/>
          </w:rPr>
          <w:t>22</w:t>
        </w:r>
        <w:r>
          <w:fldChar w:fldCharType="end"/>
        </w:r>
      </w:p>
    </w:sdtContent>
  </w:sdt>
  <w:p w:rsidR="003B4618" w:rsidRDefault="003B46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E5CFC"/>
    <w:multiLevelType w:val="hybridMultilevel"/>
    <w:tmpl w:val="14E4D4EE"/>
    <w:lvl w:ilvl="0" w:tplc="D8EEA504">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6C4A1956"/>
    <w:multiLevelType w:val="hybridMultilevel"/>
    <w:tmpl w:val="6E24BD3A"/>
    <w:lvl w:ilvl="0" w:tplc="E7EE348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18"/>
    <w:rsid w:val="0006334B"/>
    <w:rsid w:val="0009203B"/>
    <w:rsid w:val="000E5DAC"/>
    <w:rsid w:val="001841F7"/>
    <w:rsid w:val="00212CFA"/>
    <w:rsid w:val="003936CE"/>
    <w:rsid w:val="003B4618"/>
    <w:rsid w:val="003C2C33"/>
    <w:rsid w:val="003E01E0"/>
    <w:rsid w:val="00455137"/>
    <w:rsid w:val="005221EA"/>
    <w:rsid w:val="0059183F"/>
    <w:rsid w:val="006A062C"/>
    <w:rsid w:val="006A1829"/>
    <w:rsid w:val="006A54A8"/>
    <w:rsid w:val="00770AEE"/>
    <w:rsid w:val="007C3737"/>
    <w:rsid w:val="007D773D"/>
    <w:rsid w:val="008574FB"/>
    <w:rsid w:val="00862AA1"/>
    <w:rsid w:val="0089614D"/>
    <w:rsid w:val="00957976"/>
    <w:rsid w:val="009C5C01"/>
    <w:rsid w:val="009D44E1"/>
    <w:rsid w:val="009D4ADE"/>
    <w:rsid w:val="009D6921"/>
    <w:rsid w:val="009F765D"/>
    <w:rsid w:val="00A1738C"/>
    <w:rsid w:val="00A24D38"/>
    <w:rsid w:val="00A56C33"/>
    <w:rsid w:val="00A60438"/>
    <w:rsid w:val="00A72F62"/>
    <w:rsid w:val="00C2320B"/>
    <w:rsid w:val="00C308C5"/>
    <w:rsid w:val="00D56486"/>
    <w:rsid w:val="00DD110E"/>
    <w:rsid w:val="00EA490B"/>
    <w:rsid w:val="00EF0FE6"/>
    <w:rsid w:val="00F323E9"/>
    <w:rsid w:val="00FB5E88"/>
    <w:rsid w:val="00FC196B"/>
    <w:rsid w:val="00FE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FA03"/>
  <w15:chartTrackingRefBased/>
  <w15:docId w15:val="{E678CE19-95B3-43D5-8E0C-F559021A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618"/>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4">
    <w:name w:val="Верхний колонтитул Знак"/>
    <w:basedOn w:val="a0"/>
    <w:link w:val="a3"/>
    <w:uiPriority w:val="99"/>
    <w:rsid w:val="003B4618"/>
    <w:rPr>
      <w:rFonts w:ascii="Times New Roman" w:eastAsia="Calibri" w:hAnsi="Times New Roman" w:cs="Times New Roman"/>
      <w:sz w:val="28"/>
      <w:szCs w:val="28"/>
    </w:rPr>
  </w:style>
  <w:style w:type="paragraph" w:styleId="a5">
    <w:name w:val="footer"/>
    <w:basedOn w:val="a"/>
    <w:link w:val="a6"/>
    <w:uiPriority w:val="99"/>
    <w:unhideWhenUsed/>
    <w:rsid w:val="003B4618"/>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6">
    <w:name w:val="Нижний колонтитул Знак"/>
    <w:basedOn w:val="a0"/>
    <w:link w:val="a5"/>
    <w:uiPriority w:val="99"/>
    <w:rsid w:val="003B4618"/>
    <w:rPr>
      <w:rFonts w:ascii="Times New Roman" w:eastAsia="Calibri" w:hAnsi="Times New Roman" w:cs="Times New Roman"/>
      <w:sz w:val="28"/>
      <w:szCs w:val="28"/>
    </w:rPr>
  </w:style>
  <w:style w:type="paragraph" w:styleId="a7">
    <w:name w:val="Balloon Text"/>
    <w:basedOn w:val="a"/>
    <w:link w:val="a8"/>
    <w:uiPriority w:val="99"/>
    <w:semiHidden/>
    <w:unhideWhenUsed/>
    <w:rsid w:val="009D44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5490</Words>
  <Characters>31296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Раймбеков Каналбек</dc:creator>
  <cp:keywords/>
  <dc:description/>
  <cp:lastModifiedBy>Есжанова Акмарал</cp:lastModifiedBy>
  <cp:revision>8</cp:revision>
  <cp:lastPrinted>2022-10-13T05:59:00Z</cp:lastPrinted>
  <dcterms:created xsi:type="dcterms:W3CDTF">2022-10-07T04:42:00Z</dcterms:created>
  <dcterms:modified xsi:type="dcterms:W3CDTF">2022-10-13T08:19:00Z</dcterms:modified>
</cp:coreProperties>
</file>