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AE" w:rsidRDefault="000042AE" w:rsidP="000042AE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0AED">
        <w:rPr>
          <w:rFonts w:ascii="Times New Roman" w:hAnsi="Times New Roman"/>
          <w:b/>
          <w:sz w:val="28"/>
          <w:szCs w:val="28"/>
        </w:rPr>
        <w:t>25 февраля 2022 г.</w:t>
      </w:r>
      <w:r w:rsidRPr="00D40AED">
        <w:rPr>
          <w:rFonts w:ascii="Times New Roman" w:hAnsi="Times New Roman"/>
          <w:sz w:val="28"/>
          <w:szCs w:val="28"/>
        </w:rPr>
        <w:t xml:space="preserve"> состоялось расширенное заседание фракции НПК </w:t>
      </w:r>
      <w:r w:rsidRPr="00D40AED">
        <w:rPr>
          <w:rFonts w:ascii="Times New Roman" w:hAnsi="Times New Roman"/>
          <w:sz w:val="28"/>
          <w:szCs w:val="28"/>
          <w:lang w:eastAsia="ru-RU"/>
        </w:rPr>
        <w:t>(подготовка к п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равительственному часу) </w:t>
      </w:r>
      <w:r w:rsidRPr="00D40AED">
        <w:rPr>
          <w:rFonts w:ascii="Times New Roman" w:hAnsi="Times New Roman"/>
          <w:sz w:val="28"/>
          <w:szCs w:val="28"/>
          <w:lang w:val="kk-KZ" w:eastAsia="ru-RU"/>
        </w:rPr>
        <w:t>на тему:</w:t>
      </w:r>
      <w:r w:rsidRPr="00D40A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0AED">
        <w:rPr>
          <w:rFonts w:ascii="Times New Roman" w:hAnsi="Times New Roman"/>
          <w:sz w:val="28"/>
          <w:szCs w:val="28"/>
          <w:lang w:eastAsia="ru-RU"/>
        </w:rPr>
        <w:t>«</w:t>
      </w:r>
      <w:r w:rsidRPr="00D40AED">
        <w:rPr>
          <w:rFonts w:ascii="Times New Roman" w:hAnsi="Times New Roman"/>
          <w:color w:val="000000"/>
          <w:sz w:val="28"/>
          <w:szCs w:val="28"/>
        </w:rPr>
        <w:t>О проблемах и перспективах развития внутреннего туризма в Республике Казахстан</w:t>
      </w:r>
      <w:r w:rsidRPr="00D40AED">
        <w:rPr>
          <w:rFonts w:ascii="Times New Roman" w:hAnsi="Times New Roman"/>
          <w:sz w:val="28"/>
          <w:szCs w:val="28"/>
          <w:lang w:eastAsia="ru-RU"/>
        </w:rPr>
        <w:t>». Докладчик – Министр культуры и спорта Республики Казахстан Абаев Д.А.</w:t>
      </w:r>
    </w:p>
    <w:p w:rsidR="000042AE" w:rsidRPr="00D40AED" w:rsidRDefault="000042AE" w:rsidP="000042AE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042AE">
        <w:rPr>
          <w:rFonts w:ascii="Times New Roman" w:hAnsi="Times New Roman"/>
          <w:sz w:val="28"/>
          <w:szCs w:val="28"/>
        </w:rPr>
        <w:t>Глава Государства поставил перед Министерством очень четкую задачу: сфера туризма должна быть выведена из периферии государственной политики, став одним из драйвер</w:t>
      </w:r>
      <w:r>
        <w:rPr>
          <w:rFonts w:ascii="Times New Roman" w:hAnsi="Times New Roman"/>
          <w:sz w:val="28"/>
          <w:szCs w:val="28"/>
        </w:rPr>
        <w:t xml:space="preserve">ов экономического роста страны, для </w:t>
      </w:r>
      <w:r w:rsidRPr="000042AE">
        <w:rPr>
          <w:rFonts w:ascii="Times New Roman" w:hAnsi="Times New Roman"/>
          <w:sz w:val="28"/>
          <w:szCs w:val="28"/>
        </w:rPr>
        <w:t>этого есть</w:t>
      </w:r>
      <w:r>
        <w:rPr>
          <w:rFonts w:ascii="Times New Roman" w:hAnsi="Times New Roman"/>
          <w:sz w:val="28"/>
          <w:szCs w:val="28"/>
        </w:rPr>
        <w:t xml:space="preserve"> необходимые </w:t>
      </w:r>
      <w:r w:rsidRPr="000042AE">
        <w:rPr>
          <w:rFonts w:ascii="Times New Roman" w:hAnsi="Times New Roman"/>
          <w:sz w:val="28"/>
          <w:szCs w:val="28"/>
        </w:rPr>
        <w:t>ресурсы</w:t>
      </w:r>
      <w:r w:rsidRPr="000042AE">
        <w:rPr>
          <w:rFonts w:ascii="Times New Roman" w:hAnsi="Times New Roman"/>
          <w:sz w:val="28"/>
          <w:szCs w:val="28"/>
        </w:rPr>
        <w:t>: рекреационные, экологические, инвестиционные и людские.</w:t>
      </w:r>
    </w:p>
    <w:p w:rsidR="000042AE" w:rsidRPr="000042AE" w:rsidRDefault="000042AE" w:rsidP="000042A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042AE">
        <w:rPr>
          <w:rFonts w:ascii="Times New Roman" w:eastAsia="Times New Roman" w:hAnsi="Times New Roman"/>
          <w:sz w:val="28"/>
          <w:szCs w:val="28"/>
        </w:rPr>
        <w:t>П</w:t>
      </w:r>
      <w:r w:rsidRPr="000042AE">
        <w:rPr>
          <w:rFonts w:ascii="Times New Roman" w:eastAsia="Times New Roman" w:hAnsi="Times New Roman"/>
          <w:sz w:val="28"/>
          <w:szCs w:val="28"/>
        </w:rPr>
        <w:t xml:space="preserve">оставлена задача по созданию к 2025 году порядка </w:t>
      </w:r>
      <w:r w:rsidRPr="000042AE">
        <w:rPr>
          <w:rFonts w:ascii="Times New Roman" w:eastAsia="Times New Roman" w:hAnsi="Times New Roman"/>
          <w:b/>
          <w:sz w:val="28"/>
          <w:szCs w:val="28"/>
        </w:rPr>
        <w:t>60 тыс. новых рабочих мест</w:t>
      </w:r>
      <w:r w:rsidRPr="000042AE">
        <w:rPr>
          <w:rFonts w:ascii="Times New Roman" w:eastAsia="Times New Roman" w:hAnsi="Times New Roman"/>
          <w:sz w:val="28"/>
          <w:szCs w:val="28"/>
        </w:rPr>
        <w:t xml:space="preserve"> в отрасли туризма. Этому способствует как реализация инвестиционных и инфраструктурных проектов, так и активизация деятельности турбизнеса, которые в синергии генерируют занятость населения в различных отраслях экономики. </w:t>
      </w:r>
    </w:p>
    <w:p w:rsidR="000042AE" w:rsidRPr="000042AE" w:rsidRDefault="000042AE" w:rsidP="000042A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042AE">
        <w:rPr>
          <w:rFonts w:ascii="Times New Roman" w:eastAsia="Times New Roman" w:hAnsi="Times New Roman"/>
          <w:sz w:val="28"/>
          <w:szCs w:val="28"/>
        </w:rPr>
        <w:t xml:space="preserve">Это в свою очередь требует обеспечения отрасли качественными кадрами. </w:t>
      </w:r>
    </w:p>
    <w:p w:rsidR="000042AE" w:rsidRDefault="000042AE" w:rsidP="000042AE">
      <w:pPr>
        <w:ind w:firstLine="709"/>
        <w:rPr>
          <w:rFonts w:ascii="Times New Roman" w:hAnsi="Times New Roman"/>
          <w:bCs/>
          <w:sz w:val="28"/>
          <w:szCs w:val="28"/>
        </w:rPr>
      </w:pPr>
      <w:r w:rsidRPr="000042AE">
        <w:rPr>
          <w:rFonts w:ascii="Times New Roman" w:hAnsi="Times New Roman"/>
          <w:bCs/>
          <w:sz w:val="28"/>
          <w:szCs w:val="28"/>
        </w:rPr>
        <w:t>С 2020 года в городе Туркестан функционирует профильный Международный университет туризма и гостеприимства, в котором обучаются свыше 1,300 студентов по 7 направлениям.</w:t>
      </w:r>
    </w:p>
    <w:p w:rsidR="000042AE" w:rsidRPr="000042AE" w:rsidRDefault="000042AE" w:rsidP="00004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2AE">
        <w:rPr>
          <w:rFonts w:ascii="Times New Roman" w:hAnsi="Times New Roman" w:cs="Times New Roman"/>
          <w:sz w:val="28"/>
          <w:szCs w:val="28"/>
        </w:rPr>
        <w:t xml:space="preserve">Продолжается работа по </w:t>
      </w:r>
      <w:proofErr w:type="spellStart"/>
      <w:r w:rsidRPr="000042A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042AE">
        <w:rPr>
          <w:rFonts w:ascii="Times New Roman" w:hAnsi="Times New Roman" w:cs="Times New Roman"/>
          <w:sz w:val="28"/>
          <w:szCs w:val="28"/>
        </w:rPr>
        <w:t xml:space="preserve"> и маркетингу отрасли. Прорывным цифровым решением стал разработанный </w:t>
      </w:r>
      <w:proofErr w:type="spellStart"/>
      <w:r w:rsidRPr="000042AE">
        <w:rPr>
          <w:rFonts w:ascii="Times New Roman" w:hAnsi="Times New Roman" w:cs="Times New Roman"/>
          <w:sz w:val="28"/>
          <w:szCs w:val="28"/>
        </w:rPr>
        <w:t>нацкомпанией</w:t>
      </w:r>
      <w:proofErr w:type="spellEnd"/>
      <w:r w:rsidRPr="000042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42AE">
        <w:rPr>
          <w:rFonts w:ascii="Times New Roman" w:hAnsi="Times New Roman" w:cs="Times New Roman"/>
          <w:sz w:val="28"/>
          <w:szCs w:val="28"/>
        </w:rPr>
        <w:t>КазахТуризм</w:t>
      </w:r>
      <w:proofErr w:type="spellEnd"/>
      <w:r w:rsidRPr="000042AE">
        <w:rPr>
          <w:rFonts w:ascii="Times New Roman" w:hAnsi="Times New Roman" w:cs="Times New Roman"/>
          <w:sz w:val="28"/>
          <w:szCs w:val="28"/>
        </w:rPr>
        <w:t>» продукт E-</w:t>
      </w:r>
      <w:proofErr w:type="spellStart"/>
      <w:r w:rsidRPr="000042AE">
        <w:rPr>
          <w:rFonts w:ascii="Times New Roman" w:hAnsi="Times New Roman" w:cs="Times New Roman"/>
          <w:sz w:val="28"/>
          <w:szCs w:val="28"/>
        </w:rPr>
        <w:t>Qonaq</w:t>
      </w:r>
      <w:proofErr w:type="spellEnd"/>
      <w:r w:rsidRPr="000042AE">
        <w:rPr>
          <w:rFonts w:ascii="Times New Roman" w:hAnsi="Times New Roman" w:cs="Times New Roman"/>
          <w:sz w:val="28"/>
          <w:szCs w:val="28"/>
        </w:rPr>
        <w:t xml:space="preserve"> по учету иностранных туристов в местах размещения. Фактически E-</w:t>
      </w:r>
      <w:proofErr w:type="spellStart"/>
      <w:r w:rsidRPr="000042AE">
        <w:rPr>
          <w:rFonts w:ascii="Times New Roman" w:hAnsi="Times New Roman" w:cs="Times New Roman"/>
          <w:sz w:val="28"/>
          <w:szCs w:val="28"/>
        </w:rPr>
        <w:t>Qonaq</w:t>
      </w:r>
      <w:proofErr w:type="spellEnd"/>
      <w:r w:rsidRPr="000042AE">
        <w:rPr>
          <w:rFonts w:ascii="Times New Roman" w:hAnsi="Times New Roman" w:cs="Times New Roman"/>
          <w:sz w:val="28"/>
          <w:szCs w:val="28"/>
        </w:rPr>
        <w:t xml:space="preserve"> представляет актуальную информацию для органов миграции и дает статистический срез по туристам в режиме реального времени.</w:t>
      </w:r>
    </w:p>
    <w:p w:rsidR="000042AE" w:rsidRDefault="000042AE" w:rsidP="000042A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042AE" w:rsidRPr="000042AE" w:rsidRDefault="000042AE" w:rsidP="000042AE">
      <w:pPr>
        <w:ind w:firstLine="709"/>
        <w:rPr>
          <w:rFonts w:ascii="Times New Roman" w:hAnsi="Times New Roman"/>
          <w:bCs/>
          <w:sz w:val="28"/>
          <w:szCs w:val="28"/>
        </w:rPr>
      </w:pPr>
      <w:r w:rsidRPr="000042AE">
        <w:rPr>
          <w:rFonts w:ascii="Times New Roman" w:hAnsi="Times New Roman"/>
          <w:bCs/>
          <w:sz w:val="28"/>
          <w:szCs w:val="28"/>
        </w:rPr>
        <w:t xml:space="preserve"> </w:t>
      </w:r>
    </w:p>
    <w:p w:rsidR="003A447D" w:rsidRDefault="003A447D">
      <w:bookmarkStart w:id="0" w:name="_GoBack"/>
      <w:bookmarkEnd w:id="0"/>
    </w:p>
    <w:sectPr w:rsidR="003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AE"/>
    <w:rsid w:val="000042AE"/>
    <w:rsid w:val="003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48EF-B42D-4665-BFE9-282DACC7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Без интервала11,No Spacing,Без интервала1,мелкий,мой рабочий,Айгерим,свой,Елжан,Без интервала2,14 TNR,МОЙ СТИЛЬ,исполнитель,Без интеБез интервала,No Spacing11,Без интерваль,без интервала,Без интервала111,Исполнитель,Алия,ARSH_N"/>
    <w:link w:val="a4"/>
    <w:uiPriority w:val="1"/>
    <w:qFormat/>
    <w:rsid w:val="000042AE"/>
    <w:pPr>
      <w:spacing w:after="0" w:line="240" w:lineRule="auto"/>
    </w:pPr>
    <w:rPr>
      <w:rFonts w:ascii="Calibri" w:eastAsia="Calibri" w:hAnsi="Calibri" w:cs="SimSun"/>
    </w:rPr>
  </w:style>
  <w:style w:type="character" w:customStyle="1" w:styleId="a4">
    <w:name w:val="Без интервала Знак"/>
    <w:aliases w:val="норма Знак,Обя Знак,Без интервала11 Знак,No Spacing Знак,Без интервала1 Знак,мелкий Знак,мой рабочий Знак,Айгерим Знак,свой Знак,Елжан Знак,Без интервала2 Знак,14 TNR Знак,МОЙ СТИЛЬ Знак,исполнитель Знак,Без интеБез интервала Знак"/>
    <w:link w:val="a3"/>
    <w:uiPriority w:val="1"/>
    <w:qFormat/>
    <w:locked/>
    <w:rsid w:val="000042AE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1</cp:revision>
  <dcterms:created xsi:type="dcterms:W3CDTF">2022-11-21T04:46:00Z</dcterms:created>
  <dcterms:modified xsi:type="dcterms:W3CDTF">2022-11-21T04:54:00Z</dcterms:modified>
</cp:coreProperties>
</file>