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1AEC0" w14:textId="3BFF14E3" w:rsidR="0057799E" w:rsidRPr="00860816" w:rsidRDefault="00C60E36" w:rsidP="00EE435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t>Проект</w:t>
      </w:r>
    </w:p>
    <w:p w14:paraId="22DE541C" w14:textId="10BA35FA" w:rsidR="00D47B56" w:rsidRPr="00860816" w:rsidRDefault="00D47B56" w:rsidP="00EE435A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52B56EBE" w14:textId="16CF36B3" w:rsidR="0057669A" w:rsidRPr="00860816" w:rsidRDefault="0057669A" w:rsidP="00EE435A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06A8B615" w14:textId="213EC1D0" w:rsidR="00C60E36" w:rsidRPr="00C60E36" w:rsidRDefault="00880EF2" w:rsidP="00EE435A">
      <w:pPr>
        <w:widowControl w:val="0"/>
        <w:shd w:val="clear" w:color="auto" w:fill="FFFFFF" w:themeFill="background1"/>
        <w:ind w:firstLine="709"/>
        <w:jc w:val="center"/>
        <w:rPr>
          <w:sz w:val="28"/>
          <w:szCs w:val="28"/>
        </w:rPr>
      </w:pPr>
      <w:bookmarkStart w:id="0" w:name="_GoBack"/>
      <w:r w:rsidRPr="00C60E36">
        <w:rPr>
          <w:sz w:val="28"/>
          <w:szCs w:val="28"/>
        </w:rPr>
        <w:t xml:space="preserve">ЗАКОН </w:t>
      </w:r>
    </w:p>
    <w:p w14:paraId="68236A4C" w14:textId="701C20C7" w:rsidR="0015528A" w:rsidRPr="00C60E36" w:rsidRDefault="00880EF2" w:rsidP="00EE435A">
      <w:pPr>
        <w:widowControl w:val="0"/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C60E36">
        <w:rPr>
          <w:sz w:val="28"/>
          <w:szCs w:val="28"/>
        </w:rPr>
        <w:t>РЕСПУБЛИКИ КАЗАХСТАН</w:t>
      </w:r>
    </w:p>
    <w:bookmarkEnd w:id="0"/>
    <w:p w14:paraId="32B87AB4" w14:textId="77777777" w:rsidR="00457CED" w:rsidRPr="00860816" w:rsidRDefault="00457CED" w:rsidP="00EE435A">
      <w:pPr>
        <w:ind w:firstLine="709"/>
        <w:jc w:val="center"/>
        <w:rPr>
          <w:b/>
          <w:bCs/>
          <w:sz w:val="28"/>
          <w:szCs w:val="28"/>
        </w:rPr>
      </w:pPr>
    </w:p>
    <w:p w14:paraId="59E27544" w14:textId="1BA74385" w:rsidR="00ED6216" w:rsidRPr="00860816" w:rsidRDefault="0057799E" w:rsidP="00C60E36">
      <w:pPr>
        <w:ind w:firstLine="709"/>
        <w:jc w:val="center"/>
        <w:rPr>
          <w:b/>
          <w:bCs/>
          <w:sz w:val="28"/>
          <w:szCs w:val="28"/>
        </w:rPr>
      </w:pPr>
      <w:r w:rsidRPr="00860816">
        <w:rPr>
          <w:b/>
          <w:bCs/>
          <w:sz w:val="28"/>
          <w:szCs w:val="28"/>
        </w:rPr>
        <w:t>О внесении изменений и дополнений</w:t>
      </w:r>
      <w:r w:rsidR="00C60E36">
        <w:rPr>
          <w:b/>
          <w:bCs/>
          <w:sz w:val="28"/>
          <w:szCs w:val="28"/>
          <w:lang w:val="kk-KZ"/>
        </w:rPr>
        <w:t xml:space="preserve"> </w:t>
      </w:r>
      <w:r w:rsidRPr="00860816">
        <w:rPr>
          <w:b/>
          <w:bCs/>
          <w:sz w:val="28"/>
          <w:szCs w:val="28"/>
        </w:rPr>
        <w:t>в некоторые законодательные акты Республики Казахстан по вопросам науки</w:t>
      </w:r>
    </w:p>
    <w:p w14:paraId="26C053E8" w14:textId="6FDEC83A" w:rsidR="00F030DD" w:rsidRPr="00860816" w:rsidRDefault="00F030DD" w:rsidP="00EE435A">
      <w:pPr>
        <w:ind w:firstLine="709"/>
        <w:jc w:val="center"/>
        <w:rPr>
          <w:b/>
          <w:bCs/>
          <w:sz w:val="28"/>
          <w:szCs w:val="28"/>
        </w:rPr>
      </w:pPr>
    </w:p>
    <w:p w14:paraId="50B449B0" w14:textId="77777777" w:rsidR="00D47B56" w:rsidRPr="00860816" w:rsidRDefault="00D47B56" w:rsidP="00EE435A">
      <w:pPr>
        <w:ind w:firstLine="709"/>
        <w:jc w:val="center"/>
        <w:rPr>
          <w:b/>
          <w:bCs/>
          <w:sz w:val="28"/>
          <w:szCs w:val="28"/>
        </w:rPr>
      </w:pPr>
    </w:p>
    <w:p w14:paraId="74D5396B" w14:textId="3BE569F6" w:rsidR="00141B2A" w:rsidRDefault="00141B2A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14:paraId="6B1EC8F3" w14:textId="77777777" w:rsidR="00A13C71" w:rsidRPr="00860816" w:rsidRDefault="00A13C71" w:rsidP="00EE435A">
      <w:pPr>
        <w:ind w:firstLine="709"/>
        <w:jc w:val="both"/>
        <w:rPr>
          <w:sz w:val="28"/>
          <w:szCs w:val="28"/>
        </w:rPr>
      </w:pPr>
    </w:p>
    <w:p w14:paraId="4EEE89B5" w14:textId="4EBB8C73" w:rsidR="00890271" w:rsidRPr="00860816" w:rsidRDefault="00004A8F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1. </w:t>
      </w:r>
      <w:r w:rsidR="00890271" w:rsidRPr="00860816">
        <w:rPr>
          <w:sz w:val="28"/>
          <w:szCs w:val="28"/>
        </w:rPr>
        <w:t xml:space="preserve">В Кодекс Республики Казахстан «О здоровье народа и системе здравоохранения» </w:t>
      </w:r>
      <w:r w:rsidR="00E538E3" w:rsidRPr="00860816">
        <w:rPr>
          <w:sz w:val="28"/>
          <w:szCs w:val="28"/>
        </w:rPr>
        <w:t>от 7 июля 2020 года:</w:t>
      </w:r>
    </w:p>
    <w:p w14:paraId="45FF470A" w14:textId="77777777" w:rsidR="003013D6" w:rsidRPr="00860816" w:rsidRDefault="00890271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1) </w:t>
      </w:r>
      <w:r w:rsidR="003013D6" w:rsidRPr="00860816">
        <w:rPr>
          <w:sz w:val="28"/>
          <w:szCs w:val="28"/>
        </w:rPr>
        <w:t xml:space="preserve">подпункт 2) пункта 3 статьи 220 изложить в следующей редакции: </w:t>
      </w:r>
    </w:p>
    <w:p w14:paraId="6D551DA7" w14:textId="77777777" w:rsidR="003013D6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«2) при подготовке врачей - реализация в организации высшего и (или) послевузовского образования программ непрерывного интегрированного и послевузовского медицинского образования (резидентура, докторантура) в том числе совместно с научными организациями в области здравоохранения;»;</w:t>
      </w:r>
    </w:p>
    <w:p w14:paraId="0D2378D5" w14:textId="77777777" w:rsidR="003013D6" w:rsidRPr="00860816" w:rsidRDefault="00B14CE8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2</w:t>
      </w:r>
      <w:r w:rsidR="00890271" w:rsidRPr="00860816">
        <w:rPr>
          <w:sz w:val="28"/>
          <w:szCs w:val="28"/>
        </w:rPr>
        <w:t xml:space="preserve">) </w:t>
      </w:r>
      <w:r w:rsidR="003013D6" w:rsidRPr="00860816">
        <w:rPr>
          <w:sz w:val="28"/>
          <w:szCs w:val="28"/>
        </w:rPr>
        <w:t xml:space="preserve">в статье 221: </w:t>
      </w:r>
    </w:p>
    <w:p w14:paraId="24DF301D" w14:textId="77777777" w:rsidR="003013D6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часть вторую пункта 2 изложить в следующей редакции:</w:t>
      </w:r>
    </w:p>
    <w:p w14:paraId="21458CDF" w14:textId="29516A77" w:rsidR="003013D6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«Организации высшего и (или) послевузовского образования самостоятельно или совместно с научными организациями в области здравоохранения разрабатывают образовательные программы в соответствии с требованиями государственных общеобязательных стандартов, а также с учетом требований к уровню квалификации, установленных профессиональными стандартами в области здравоохранения»;</w:t>
      </w:r>
    </w:p>
    <w:p w14:paraId="043A13AB" w14:textId="77777777" w:rsidR="003013D6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пункт 5 дополнить частями второй и третей следующего содержания: </w:t>
      </w:r>
    </w:p>
    <w:p w14:paraId="3371C367" w14:textId="77777777" w:rsidR="001740A7" w:rsidRPr="00860816" w:rsidRDefault="003013D6" w:rsidP="001740A7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</w:t>
      </w:r>
      <w:r w:rsidR="001740A7" w:rsidRPr="00860816">
        <w:rPr>
          <w:sz w:val="28"/>
          <w:szCs w:val="28"/>
        </w:rPr>
        <w:t>Организации высшего и (или) послевузовского образования реализуют образовательные программы магистратуры и докторантуры по научно-педагогическому и профильному направлениям.</w:t>
      </w:r>
    </w:p>
    <w:p w14:paraId="05F67D49" w14:textId="2E62140C" w:rsidR="003013D6" w:rsidRPr="00860816" w:rsidRDefault="001740A7" w:rsidP="001740A7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Организации высшего и (или) послевузовского образования реализуют программы докторантуры и </w:t>
      </w:r>
      <w:proofErr w:type="spellStart"/>
      <w:r w:rsidRPr="00860816">
        <w:rPr>
          <w:sz w:val="28"/>
          <w:szCs w:val="28"/>
        </w:rPr>
        <w:t>постдокторантуры</w:t>
      </w:r>
      <w:proofErr w:type="spellEnd"/>
      <w:r w:rsidRPr="00860816">
        <w:rPr>
          <w:sz w:val="28"/>
          <w:szCs w:val="28"/>
        </w:rPr>
        <w:t xml:space="preserve"> по профильному направлению совместно с национальными и (или) научными центрами и аккредитованными научными организациями Республики Казахстан в части выполнения научного исследования.</w:t>
      </w:r>
      <w:r w:rsidR="003013D6" w:rsidRPr="00860816">
        <w:rPr>
          <w:sz w:val="28"/>
          <w:szCs w:val="28"/>
        </w:rPr>
        <w:t>»;</w:t>
      </w:r>
    </w:p>
    <w:p w14:paraId="5C310C2B" w14:textId="54F41310" w:rsidR="003013D6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в части четвертой после слова «медицинского образования,» дополнить словами «в том числе совместно с научными организациями в области здравоохранения».</w:t>
      </w:r>
    </w:p>
    <w:p w14:paraId="694539F9" w14:textId="77777777" w:rsidR="009B24EC" w:rsidRPr="00860816" w:rsidRDefault="009B24EC" w:rsidP="00EE435A">
      <w:pPr>
        <w:ind w:firstLine="709"/>
        <w:jc w:val="both"/>
        <w:rPr>
          <w:sz w:val="28"/>
          <w:szCs w:val="28"/>
        </w:rPr>
      </w:pPr>
    </w:p>
    <w:p w14:paraId="1C4AC4B9" w14:textId="3A0EB9AE" w:rsidR="00CA7E22" w:rsidRPr="00860816" w:rsidRDefault="003013D6" w:rsidP="00CA7E22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2</w:t>
      </w:r>
      <w:r w:rsidR="00901084" w:rsidRPr="00860816">
        <w:rPr>
          <w:sz w:val="28"/>
          <w:szCs w:val="28"/>
        </w:rPr>
        <w:t xml:space="preserve">. </w:t>
      </w:r>
      <w:r w:rsidR="00CA7E22" w:rsidRPr="00860816">
        <w:rPr>
          <w:sz w:val="28"/>
          <w:szCs w:val="28"/>
        </w:rPr>
        <w:t xml:space="preserve">В Закон Республики Казахстан «О местном государственном управлении и самоуправлении в Республике Казахстан» от 23 января 2001 года:   </w:t>
      </w:r>
    </w:p>
    <w:p w14:paraId="1F1801CF" w14:textId="001F066A" w:rsidR="00CA7E22" w:rsidRPr="00860816" w:rsidRDefault="003013D6" w:rsidP="00CA7E22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lastRenderedPageBreak/>
        <w:t xml:space="preserve">пункт 1 </w:t>
      </w:r>
      <w:r w:rsidR="00CA7E22" w:rsidRPr="00860816">
        <w:rPr>
          <w:sz w:val="28"/>
          <w:szCs w:val="28"/>
        </w:rPr>
        <w:t>стать</w:t>
      </w:r>
      <w:r w:rsidR="00412B17" w:rsidRPr="00860816">
        <w:rPr>
          <w:sz w:val="28"/>
          <w:szCs w:val="28"/>
          <w:lang w:val="kk-KZ"/>
        </w:rPr>
        <w:t>и</w:t>
      </w:r>
      <w:r w:rsidR="00CA7E22" w:rsidRPr="00860816">
        <w:rPr>
          <w:sz w:val="28"/>
          <w:szCs w:val="28"/>
        </w:rPr>
        <w:t xml:space="preserve"> </w:t>
      </w:r>
      <w:r w:rsidRPr="00860816">
        <w:rPr>
          <w:sz w:val="28"/>
          <w:szCs w:val="28"/>
        </w:rPr>
        <w:t xml:space="preserve">27 </w:t>
      </w:r>
      <w:r w:rsidR="00CA7E22" w:rsidRPr="00860816">
        <w:rPr>
          <w:sz w:val="28"/>
          <w:szCs w:val="28"/>
        </w:rPr>
        <w:t>дополнить подпункт</w:t>
      </w:r>
      <w:r w:rsidRPr="00860816">
        <w:rPr>
          <w:sz w:val="28"/>
          <w:szCs w:val="28"/>
        </w:rPr>
        <w:t>ами</w:t>
      </w:r>
      <w:r w:rsidR="00CA7E22" w:rsidRPr="00860816">
        <w:rPr>
          <w:sz w:val="28"/>
          <w:szCs w:val="28"/>
        </w:rPr>
        <w:t xml:space="preserve"> 3-1) </w:t>
      </w:r>
      <w:r w:rsidRPr="00860816">
        <w:rPr>
          <w:sz w:val="28"/>
          <w:szCs w:val="28"/>
        </w:rPr>
        <w:t xml:space="preserve">и 4-6) </w:t>
      </w:r>
      <w:r w:rsidR="00CA7E22" w:rsidRPr="00860816">
        <w:rPr>
          <w:sz w:val="28"/>
          <w:szCs w:val="28"/>
        </w:rPr>
        <w:t>следующего содержания:</w:t>
      </w:r>
    </w:p>
    <w:p w14:paraId="770A1B5E" w14:textId="335FF404" w:rsidR="00CA7E22" w:rsidRPr="00860816" w:rsidRDefault="00CA7E22" w:rsidP="00CA7E22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«3-1) </w:t>
      </w:r>
      <w:r w:rsidR="003013D6" w:rsidRPr="00860816">
        <w:rPr>
          <w:sz w:val="28"/>
          <w:szCs w:val="28"/>
        </w:rPr>
        <w:t>имеет право участвовать в реализации государственной политики в области науки и научно-технической деятельности;</w:t>
      </w:r>
      <w:r w:rsidRPr="00860816">
        <w:rPr>
          <w:sz w:val="28"/>
          <w:szCs w:val="28"/>
        </w:rPr>
        <w:t>»;</w:t>
      </w:r>
    </w:p>
    <w:p w14:paraId="59C8D5B1" w14:textId="2044C724" w:rsidR="00CA7E22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«4-6) вправе создавать условия для развития науки и </w:t>
      </w:r>
      <w:r w:rsidR="004E4518" w:rsidRPr="00860816">
        <w:rPr>
          <w:sz w:val="28"/>
          <w:szCs w:val="28"/>
        </w:rPr>
        <w:t>научно-технической деятельности;</w:t>
      </w:r>
      <w:r w:rsidR="00CA7E22" w:rsidRPr="00860816">
        <w:rPr>
          <w:sz w:val="28"/>
          <w:szCs w:val="28"/>
        </w:rPr>
        <w:t>».</w:t>
      </w:r>
    </w:p>
    <w:p w14:paraId="4C664691" w14:textId="77777777" w:rsidR="00CA7E22" w:rsidRPr="00860816" w:rsidRDefault="00CA7E22" w:rsidP="00EE435A">
      <w:pPr>
        <w:ind w:firstLine="709"/>
        <w:jc w:val="both"/>
        <w:rPr>
          <w:sz w:val="28"/>
          <w:szCs w:val="28"/>
        </w:rPr>
      </w:pPr>
    </w:p>
    <w:p w14:paraId="0472D193" w14:textId="482EFA0C" w:rsidR="00A42DF2" w:rsidRPr="00860816" w:rsidRDefault="003013D6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3</w:t>
      </w:r>
      <w:r w:rsidR="00E23DF4" w:rsidRPr="00860816">
        <w:rPr>
          <w:sz w:val="28"/>
          <w:szCs w:val="28"/>
        </w:rPr>
        <w:t xml:space="preserve">. </w:t>
      </w:r>
      <w:r w:rsidR="00A42DF2" w:rsidRPr="00860816">
        <w:rPr>
          <w:sz w:val="28"/>
          <w:szCs w:val="28"/>
        </w:rPr>
        <w:t xml:space="preserve">В Закон Республики Казахстан «Об образовании» от 27 июля 2007 года:   </w:t>
      </w:r>
    </w:p>
    <w:p w14:paraId="7D53B775" w14:textId="4CEE2A55" w:rsidR="00A42DF2" w:rsidRPr="00860816" w:rsidRDefault="00A42DF2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1) </w:t>
      </w:r>
      <w:r w:rsidR="00CA76D2" w:rsidRPr="00860816">
        <w:rPr>
          <w:sz w:val="28"/>
          <w:szCs w:val="28"/>
        </w:rPr>
        <w:t>в части второй</w:t>
      </w:r>
      <w:r w:rsidR="009A7085" w:rsidRPr="00860816">
        <w:rPr>
          <w:sz w:val="28"/>
          <w:szCs w:val="28"/>
        </w:rPr>
        <w:t xml:space="preserve"> пункта 3 </w:t>
      </w:r>
      <w:r w:rsidRPr="00860816">
        <w:rPr>
          <w:sz w:val="28"/>
          <w:szCs w:val="28"/>
        </w:rPr>
        <w:t>стать</w:t>
      </w:r>
      <w:r w:rsidR="009A7085" w:rsidRPr="00860816">
        <w:rPr>
          <w:sz w:val="28"/>
          <w:szCs w:val="28"/>
        </w:rPr>
        <w:t>и</w:t>
      </w:r>
      <w:r w:rsidRPr="00860816">
        <w:rPr>
          <w:sz w:val="28"/>
          <w:szCs w:val="28"/>
        </w:rPr>
        <w:t xml:space="preserve"> 3</w:t>
      </w:r>
      <w:r w:rsidR="009A7085" w:rsidRPr="00860816">
        <w:rPr>
          <w:sz w:val="28"/>
          <w:szCs w:val="28"/>
        </w:rPr>
        <w:t>7</w:t>
      </w:r>
      <w:r w:rsidRPr="00860816">
        <w:rPr>
          <w:sz w:val="28"/>
          <w:szCs w:val="28"/>
        </w:rPr>
        <w:t xml:space="preserve"> </w:t>
      </w:r>
      <w:r w:rsidR="009A7085" w:rsidRPr="00860816">
        <w:rPr>
          <w:sz w:val="28"/>
          <w:szCs w:val="28"/>
        </w:rPr>
        <w:t xml:space="preserve">после слов «юридических лиц» </w:t>
      </w:r>
      <w:r w:rsidRPr="00860816">
        <w:rPr>
          <w:sz w:val="28"/>
          <w:szCs w:val="28"/>
        </w:rPr>
        <w:t>дополнить сл</w:t>
      </w:r>
      <w:r w:rsidR="009A7085" w:rsidRPr="00860816">
        <w:rPr>
          <w:sz w:val="28"/>
          <w:szCs w:val="28"/>
        </w:rPr>
        <w:t>овами «</w:t>
      </w:r>
      <w:r w:rsidR="001740A7" w:rsidRPr="00860816">
        <w:rPr>
          <w:sz w:val="28"/>
          <w:szCs w:val="28"/>
        </w:rPr>
        <w:t xml:space="preserve">, в том числе за счет </w:t>
      </w:r>
      <w:proofErr w:type="spellStart"/>
      <w:r w:rsidR="001740A7" w:rsidRPr="00860816">
        <w:rPr>
          <w:sz w:val="28"/>
          <w:szCs w:val="28"/>
        </w:rPr>
        <w:t>грантового</w:t>
      </w:r>
      <w:proofErr w:type="spellEnd"/>
      <w:r w:rsidR="001740A7" w:rsidRPr="00860816">
        <w:rPr>
          <w:sz w:val="28"/>
          <w:szCs w:val="28"/>
        </w:rPr>
        <w:t xml:space="preserve"> финансирования научных, научно-технических проектов и программ</w:t>
      </w:r>
      <w:r w:rsidR="009A7085" w:rsidRPr="00860816">
        <w:rPr>
          <w:sz w:val="28"/>
          <w:szCs w:val="28"/>
        </w:rPr>
        <w:t>,»;</w:t>
      </w:r>
      <w:r w:rsidRPr="00860816">
        <w:rPr>
          <w:sz w:val="28"/>
          <w:szCs w:val="28"/>
        </w:rPr>
        <w:t xml:space="preserve"> </w:t>
      </w:r>
    </w:p>
    <w:p w14:paraId="57CC069C" w14:textId="279716C4" w:rsidR="009A7085" w:rsidRPr="00860816" w:rsidRDefault="003013D6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2</w:t>
      </w:r>
      <w:r w:rsidR="009A7085" w:rsidRPr="00860816">
        <w:rPr>
          <w:sz w:val="28"/>
          <w:szCs w:val="28"/>
        </w:rPr>
        <w:t xml:space="preserve">) пункт 6 статьи 52 изложить в следующей редакции: </w:t>
      </w:r>
    </w:p>
    <w:p w14:paraId="393C8536" w14:textId="77777777" w:rsidR="003013D6" w:rsidRPr="00860816" w:rsidRDefault="009A7085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«6. </w:t>
      </w:r>
      <w:r w:rsidR="003013D6" w:rsidRPr="00860816">
        <w:rPr>
          <w:sz w:val="28"/>
          <w:szCs w:val="28"/>
        </w:rPr>
        <w:t>Педагогам, являющимся гражданами Республики Казахстан, осуществляющим научно-педагогическую деятельность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принадлежат государству, по основному месту работы устанавливается ежемесячная доплата при наличии соответствующего диплома или удостоверения о признании документа об образовании:</w:t>
      </w:r>
    </w:p>
    <w:p w14:paraId="61CF2861" w14:textId="686A8AC1" w:rsidR="003013D6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за степень доктора философии (</w:t>
      </w:r>
      <w:proofErr w:type="spellStart"/>
      <w:r w:rsidRPr="00860816">
        <w:rPr>
          <w:sz w:val="28"/>
          <w:szCs w:val="28"/>
        </w:rPr>
        <w:t>PhD</w:t>
      </w:r>
      <w:proofErr w:type="spellEnd"/>
      <w:r w:rsidRPr="00860816">
        <w:rPr>
          <w:sz w:val="28"/>
          <w:szCs w:val="28"/>
        </w:rPr>
        <w:t xml:space="preserve">), доктора по профилю в размере </w:t>
      </w:r>
      <w:r w:rsidR="001740A7" w:rsidRPr="00860816">
        <w:rPr>
          <w:sz w:val="28"/>
          <w:szCs w:val="28"/>
        </w:rPr>
        <w:t xml:space="preserve">               </w:t>
      </w:r>
      <w:r w:rsidRPr="00860816">
        <w:rPr>
          <w:sz w:val="28"/>
          <w:szCs w:val="28"/>
        </w:rPr>
        <w:t xml:space="preserve">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 </w:t>
      </w:r>
    </w:p>
    <w:p w14:paraId="634D012E" w14:textId="77777777" w:rsidR="003013D6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за степень доктора философии (</w:t>
      </w:r>
      <w:proofErr w:type="spellStart"/>
      <w:r w:rsidRPr="00860816">
        <w:rPr>
          <w:sz w:val="28"/>
          <w:szCs w:val="28"/>
        </w:rPr>
        <w:t>PhD</w:t>
      </w:r>
      <w:proofErr w:type="spellEnd"/>
      <w:r w:rsidRPr="00860816">
        <w:rPr>
          <w:sz w:val="28"/>
          <w:szCs w:val="28"/>
        </w:rPr>
        <w:t xml:space="preserve">) и ученого звания ассоциированного профессора, доктора по профилю и ученого звания ассоциированного профессора в размере 25-кратного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  </w:t>
      </w:r>
    </w:p>
    <w:p w14:paraId="1C3329CA" w14:textId="77777777" w:rsidR="003013D6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года;</w:t>
      </w:r>
    </w:p>
    <w:p w14:paraId="71D6E952" w14:textId="77777777" w:rsidR="003013D6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за ученую степень кандидата наук и ученого звания ассоциированного профессора в размере 25-кратного месячного расчетного показателя, доктора наук и ученого звания ассоциированного профессора в размере 42-кратного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года;</w:t>
      </w:r>
    </w:p>
    <w:p w14:paraId="1E14DCA2" w14:textId="01BADB89" w:rsidR="009A7085" w:rsidRPr="00860816" w:rsidRDefault="003013D6" w:rsidP="003013D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за степень доктора философии (</w:t>
      </w:r>
      <w:proofErr w:type="spellStart"/>
      <w:r w:rsidRPr="00860816">
        <w:rPr>
          <w:sz w:val="28"/>
          <w:szCs w:val="28"/>
        </w:rPr>
        <w:t>PhD</w:t>
      </w:r>
      <w:proofErr w:type="spellEnd"/>
      <w:r w:rsidRPr="00860816">
        <w:rPr>
          <w:sz w:val="28"/>
          <w:szCs w:val="28"/>
        </w:rPr>
        <w:t xml:space="preserve">), доктора по профилю и ученого звания профессора, за ученую степень кандидата наук и ученого звания профессора, для доктора наук и ученого звания профессора в размере </w:t>
      </w:r>
      <w:r w:rsidR="001740A7" w:rsidRPr="00860816">
        <w:rPr>
          <w:sz w:val="28"/>
          <w:szCs w:val="28"/>
        </w:rPr>
        <w:t xml:space="preserve">                                </w:t>
      </w:r>
      <w:r w:rsidRPr="00860816">
        <w:rPr>
          <w:sz w:val="28"/>
          <w:szCs w:val="28"/>
        </w:rPr>
        <w:t xml:space="preserve">50-кратного месячного расчетного показателя, установленных законом о </w:t>
      </w:r>
      <w:r w:rsidRPr="00860816">
        <w:rPr>
          <w:sz w:val="28"/>
          <w:szCs w:val="28"/>
        </w:rPr>
        <w:lastRenderedPageBreak/>
        <w:t>республиканском бюджете и действующих на 1 января соответствующего финансового года.</w:t>
      </w:r>
      <w:r w:rsidR="009A7085" w:rsidRPr="00860816">
        <w:rPr>
          <w:sz w:val="28"/>
          <w:szCs w:val="28"/>
        </w:rPr>
        <w:t xml:space="preserve">». </w:t>
      </w:r>
    </w:p>
    <w:p w14:paraId="58F7FB37" w14:textId="77777777" w:rsidR="00901084" w:rsidRPr="00860816" w:rsidRDefault="00901084" w:rsidP="00EE435A">
      <w:pPr>
        <w:ind w:firstLine="709"/>
        <w:jc w:val="both"/>
        <w:rPr>
          <w:sz w:val="28"/>
          <w:szCs w:val="28"/>
        </w:rPr>
      </w:pPr>
    </w:p>
    <w:p w14:paraId="577CB6C3" w14:textId="78C376AA" w:rsidR="005511FB" w:rsidRPr="00860816" w:rsidRDefault="003013D6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4</w:t>
      </w:r>
      <w:r w:rsidR="00890271" w:rsidRPr="00860816">
        <w:rPr>
          <w:sz w:val="28"/>
          <w:szCs w:val="28"/>
        </w:rPr>
        <w:t xml:space="preserve">. </w:t>
      </w:r>
      <w:r w:rsidR="008B63C4" w:rsidRPr="00860816">
        <w:rPr>
          <w:sz w:val="28"/>
          <w:szCs w:val="28"/>
        </w:rPr>
        <w:t>В Закон Республики Казахстан «О науке</w:t>
      </w:r>
      <w:r w:rsidR="003E064F" w:rsidRPr="00860816">
        <w:rPr>
          <w:sz w:val="28"/>
          <w:szCs w:val="28"/>
        </w:rPr>
        <w:t>» от 18 февраля 2011 года</w:t>
      </w:r>
      <w:r w:rsidR="008B63C4" w:rsidRPr="00860816">
        <w:rPr>
          <w:sz w:val="28"/>
          <w:szCs w:val="28"/>
        </w:rPr>
        <w:t xml:space="preserve">: </w:t>
      </w:r>
    </w:p>
    <w:p w14:paraId="7E134F80" w14:textId="1780399A" w:rsidR="008B63C4" w:rsidRPr="00860816" w:rsidRDefault="008B63C4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1) в статье 1</w:t>
      </w:r>
      <w:r w:rsidR="00430BA8" w:rsidRPr="00860816">
        <w:rPr>
          <w:sz w:val="28"/>
          <w:szCs w:val="28"/>
        </w:rPr>
        <w:t>:</w:t>
      </w:r>
      <w:r w:rsidRPr="00860816">
        <w:rPr>
          <w:sz w:val="28"/>
          <w:szCs w:val="28"/>
        </w:rPr>
        <w:t xml:space="preserve"> </w:t>
      </w:r>
    </w:p>
    <w:p w14:paraId="21CF2FE0" w14:textId="5D8325CA" w:rsidR="009A7085" w:rsidRPr="00860816" w:rsidRDefault="009A708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дополнить под</w:t>
      </w:r>
      <w:r w:rsidR="00CA76D2" w:rsidRPr="00860816">
        <w:rPr>
          <w:sz w:val="28"/>
          <w:szCs w:val="28"/>
        </w:rPr>
        <w:t>пункт</w:t>
      </w:r>
      <w:r w:rsidR="003C0D81" w:rsidRPr="00860816">
        <w:rPr>
          <w:sz w:val="28"/>
          <w:szCs w:val="28"/>
        </w:rPr>
        <w:t>ами</w:t>
      </w:r>
      <w:r w:rsidRPr="00860816">
        <w:rPr>
          <w:sz w:val="28"/>
          <w:szCs w:val="28"/>
        </w:rPr>
        <w:t xml:space="preserve"> </w:t>
      </w:r>
      <w:r w:rsidR="00E84260" w:rsidRPr="00860816">
        <w:rPr>
          <w:sz w:val="28"/>
          <w:szCs w:val="28"/>
          <w:lang w:val="kk-KZ"/>
        </w:rPr>
        <w:t>4</w:t>
      </w:r>
      <w:r w:rsidRPr="00860816">
        <w:rPr>
          <w:sz w:val="28"/>
          <w:szCs w:val="28"/>
        </w:rPr>
        <w:t>-</w:t>
      </w:r>
      <w:r w:rsidR="00E84260" w:rsidRPr="00860816">
        <w:rPr>
          <w:sz w:val="28"/>
          <w:szCs w:val="28"/>
          <w:lang w:val="kk-KZ"/>
        </w:rPr>
        <w:t>1</w:t>
      </w:r>
      <w:r w:rsidRPr="00860816">
        <w:rPr>
          <w:sz w:val="28"/>
          <w:szCs w:val="28"/>
        </w:rPr>
        <w:t>)</w:t>
      </w:r>
      <w:r w:rsidR="003C0D81" w:rsidRPr="00860816">
        <w:rPr>
          <w:sz w:val="28"/>
          <w:szCs w:val="28"/>
          <w:lang w:val="kk-KZ"/>
        </w:rPr>
        <w:t>, 11-1</w:t>
      </w:r>
      <w:r w:rsidR="003C0D81" w:rsidRPr="00860816">
        <w:rPr>
          <w:sz w:val="28"/>
          <w:szCs w:val="28"/>
        </w:rPr>
        <w:t>), 16-1), 17-1) и 19-1)</w:t>
      </w:r>
      <w:r w:rsidRPr="00860816">
        <w:rPr>
          <w:sz w:val="28"/>
          <w:szCs w:val="28"/>
        </w:rPr>
        <w:t xml:space="preserve"> следующего содержания:</w:t>
      </w:r>
    </w:p>
    <w:p w14:paraId="7885F6F7" w14:textId="47057E5A" w:rsidR="009A7085" w:rsidRPr="00860816" w:rsidRDefault="009A708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</w:t>
      </w:r>
      <w:r w:rsidR="00E84260" w:rsidRPr="00860816">
        <w:rPr>
          <w:sz w:val="28"/>
          <w:szCs w:val="28"/>
          <w:lang w:val="kk-KZ"/>
        </w:rPr>
        <w:t>4</w:t>
      </w:r>
      <w:r w:rsidRPr="00860816">
        <w:rPr>
          <w:sz w:val="28"/>
          <w:szCs w:val="28"/>
        </w:rPr>
        <w:t>-</w:t>
      </w:r>
      <w:r w:rsidR="00E84260" w:rsidRPr="00860816">
        <w:rPr>
          <w:sz w:val="28"/>
          <w:szCs w:val="28"/>
          <w:lang w:val="kk-KZ"/>
        </w:rPr>
        <w:t>1</w:t>
      </w:r>
      <w:r w:rsidRPr="00860816">
        <w:rPr>
          <w:sz w:val="28"/>
          <w:szCs w:val="28"/>
        </w:rPr>
        <w:t xml:space="preserve">) научная этика – соблюдение исследователями свода правил по взаимодействию в научном сообществе, принципов, норм и правил академической честности, </w:t>
      </w:r>
      <w:proofErr w:type="spellStart"/>
      <w:r w:rsidRPr="00860816">
        <w:rPr>
          <w:sz w:val="28"/>
          <w:szCs w:val="28"/>
        </w:rPr>
        <w:t>уважени</w:t>
      </w:r>
      <w:proofErr w:type="spellEnd"/>
      <w:r w:rsidR="00E31ED0" w:rsidRPr="00860816">
        <w:rPr>
          <w:sz w:val="28"/>
          <w:szCs w:val="28"/>
          <w:lang w:val="kk-KZ"/>
        </w:rPr>
        <w:t>е</w:t>
      </w:r>
      <w:r w:rsidRPr="00860816">
        <w:rPr>
          <w:sz w:val="28"/>
          <w:szCs w:val="28"/>
        </w:rPr>
        <w:t xml:space="preserve"> к общечеловеческим моральным ценностям в процессе проведения и публикации результатов научных исследований;»;</w:t>
      </w:r>
    </w:p>
    <w:p w14:paraId="117E36FC" w14:textId="305E7A34" w:rsidR="00900E60" w:rsidRPr="00860816" w:rsidRDefault="00900E60" w:rsidP="00900E60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«11-1) уведомление по научно- исследовательским работам – документ, выдаваемый лицам по их расходам на осуществление (приобретение) научно-исследовательских работ в порядке, по форме и в сроки, которые установлены уполномоченным органом в области науки, на основании решения Национального научного совета по техническому заданию (договору) и отчету о проведении научно-исследовательских работ;»; </w:t>
      </w:r>
    </w:p>
    <w:p w14:paraId="33C18471" w14:textId="63EF3EBC" w:rsidR="00D77A3C" w:rsidRPr="00860816" w:rsidRDefault="00900E60" w:rsidP="00900E60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«16-1) </w:t>
      </w:r>
      <w:r w:rsidR="00D77A3C" w:rsidRPr="00860816">
        <w:rPr>
          <w:sz w:val="28"/>
          <w:szCs w:val="28"/>
        </w:rPr>
        <w:t>уведомление о создании научного центра – документ, выдаваемый лицам по их расходам на создание научных центров в порядке, по форме и в сроки, которые установлены уполномоченным органом в области науки на основании решения Национального научного совета по техническому заданию (договору), отчету с актом ввода в эксплуатацию;»;</w:t>
      </w:r>
    </w:p>
    <w:p w14:paraId="32100DAE" w14:textId="39CFD83B" w:rsidR="00900E60" w:rsidRPr="00860816" w:rsidRDefault="00D77A3C" w:rsidP="00900E60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«17-1)</w:t>
      </w:r>
      <w:r w:rsidRPr="00860816">
        <w:rPr>
          <w:sz w:val="28"/>
          <w:szCs w:val="28"/>
          <w:lang w:val="kk-KZ"/>
        </w:rPr>
        <w:t xml:space="preserve"> </w:t>
      </w:r>
      <w:r w:rsidR="00900E60" w:rsidRPr="00860816">
        <w:rPr>
          <w:sz w:val="28"/>
          <w:szCs w:val="28"/>
        </w:rPr>
        <w:t xml:space="preserve">уведомление по научно-техническим и (или) опытно-конструкторским работам – документ, выдаваемый лицам по их расходам на осуществление (приобретение) научно-технических и (или) опытно-конструкторских работ в порядке, по форме и в сроки, которые установлены уполномоченным органом в области науки на основании решения Национального научного совета по техническому заданию (договору) и отчету о внедрении результатов научно-технических и (или) опытно-конструкторских работ с актом внедрения;»; </w:t>
      </w:r>
    </w:p>
    <w:p w14:paraId="0A7A535B" w14:textId="29C0F186" w:rsidR="00900E60" w:rsidRPr="00860816" w:rsidRDefault="00D77A3C" w:rsidP="00900E60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 </w:t>
      </w:r>
      <w:r w:rsidR="00900E60" w:rsidRPr="00860816">
        <w:rPr>
          <w:sz w:val="28"/>
          <w:szCs w:val="28"/>
        </w:rPr>
        <w:t xml:space="preserve">«19-1) государственный заказ местного исполнительного органа – заказ местного исполнительного органа субъекту научной и (или) научно-технической деятельности на основании договора на выполнение научно-исследовательских работ, финансируемых за счет государственного бюджета в форме </w:t>
      </w:r>
      <w:proofErr w:type="spellStart"/>
      <w:r w:rsidR="00900E60" w:rsidRPr="00860816">
        <w:rPr>
          <w:sz w:val="28"/>
          <w:szCs w:val="28"/>
        </w:rPr>
        <w:t>грантового</w:t>
      </w:r>
      <w:proofErr w:type="spellEnd"/>
      <w:r w:rsidR="00900E60" w:rsidRPr="00860816">
        <w:rPr>
          <w:sz w:val="28"/>
          <w:szCs w:val="28"/>
        </w:rPr>
        <w:t xml:space="preserve"> финансирования;»;</w:t>
      </w:r>
    </w:p>
    <w:p w14:paraId="38CD17F7" w14:textId="61E9896F" w:rsidR="00900E60" w:rsidRPr="00860816" w:rsidRDefault="00A6410B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в абзаце</w:t>
      </w:r>
      <w:r w:rsidR="00900E60" w:rsidRPr="00860816">
        <w:rPr>
          <w:sz w:val="28"/>
          <w:szCs w:val="28"/>
        </w:rPr>
        <w:t xml:space="preserve"> шестом цифр</w:t>
      </w:r>
      <w:r w:rsidRPr="00860816">
        <w:rPr>
          <w:sz w:val="28"/>
          <w:szCs w:val="28"/>
        </w:rPr>
        <w:t>у</w:t>
      </w:r>
      <w:r w:rsidR="00900E60" w:rsidRPr="00860816">
        <w:rPr>
          <w:sz w:val="28"/>
          <w:szCs w:val="28"/>
        </w:rPr>
        <w:t xml:space="preserve"> «4-1)» заменить цифр</w:t>
      </w:r>
      <w:r w:rsidR="00922FFF" w:rsidRPr="00860816">
        <w:rPr>
          <w:sz w:val="28"/>
          <w:szCs w:val="28"/>
          <w:lang w:val="kk-KZ"/>
        </w:rPr>
        <w:t>ой</w:t>
      </w:r>
      <w:r w:rsidR="00900E60" w:rsidRPr="00860816">
        <w:rPr>
          <w:sz w:val="28"/>
          <w:szCs w:val="28"/>
        </w:rPr>
        <w:t xml:space="preserve"> «4-2</w:t>
      </w:r>
      <w:r w:rsidRPr="00860816">
        <w:rPr>
          <w:sz w:val="28"/>
          <w:szCs w:val="28"/>
        </w:rPr>
        <w:t>)</w:t>
      </w:r>
      <w:r w:rsidR="00900E60" w:rsidRPr="00860816">
        <w:rPr>
          <w:sz w:val="28"/>
          <w:szCs w:val="28"/>
        </w:rPr>
        <w:t>», в абзаце двадцать четвертом цифр</w:t>
      </w:r>
      <w:r w:rsidRPr="00860816">
        <w:rPr>
          <w:sz w:val="28"/>
          <w:szCs w:val="28"/>
        </w:rPr>
        <w:t>у</w:t>
      </w:r>
      <w:r w:rsidR="00900E60" w:rsidRPr="00860816">
        <w:rPr>
          <w:sz w:val="28"/>
          <w:szCs w:val="28"/>
        </w:rPr>
        <w:t xml:space="preserve"> «19-1</w:t>
      </w:r>
      <w:r w:rsidR="00926B0A" w:rsidRPr="00860816">
        <w:rPr>
          <w:sz w:val="28"/>
          <w:szCs w:val="28"/>
        </w:rPr>
        <w:t>)</w:t>
      </w:r>
      <w:r w:rsidR="00900E60" w:rsidRPr="00860816">
        <w:rPr>
          <w:sz w:val="28"/>
          <w:szCs w:val="28"/>
        </w:rPr>
        <w:t>» заменить цифр</w:t>
      </w:r>
      <w:r w:rsidR="00922FFF" w:rsidRPr="00860816">
        <w:rPr>
          <w:sz w:val="28"/>
          <w:szCs w:val="28"/>
          <w:lang w:val="kk-KZ"/>
        </w:rPr>
        <w:t>ой</w:t>
      </w:r>
      <w:r w:rsidR="00900E60" w:rsidRPr="00860816">
        <w:rPr>
          <w:sz w:val="28"/>
          <w:szCs w:val="28"/>
        </w:rPr>
        <w:t xml:space="preserve"> «19-2</w:t>
      </w:r>
      <w:r w:rsidR="00926B0A" w:rsidRPr="00860816">
        <w:rPr>
          <w:sz w:val="28"/>
          <w:szCs w:val="28"/>
        </w:rPr>
        <w:t>)</w:t>
      </w:r>
      <w:r w:rsidR="001F55BC" w:rsidRPr="00860816">
        <w:rPr>
          <w:sz w:val="28"/>
          <w:szCs w:val="28"/>
        </w:rPr>
        <w:t xml:space="preserve">», </w:t>
      </w:r>
      <w:r w:rsidR="00926B0A" w:rsidRPr="00860816">
        <w:rPr>
          <w:sz w:val="28"/>
          <w:szCs w:val="28"/>
        </w:rPr>
        <w:t>в</w:t>
      </w:r>
      <w:r w:rsidRPr="00860816">
        <w:rPr>
          <w:sz w:val="28"/>
          <w:szCs w:val="28"/>
        </w:rPr>
        <w:t xml:space="preserve"> абзаце двадцать пятом цифру «19-2</w:t>
      </w:r>
      <w:r w:rsidR="00926B0A" w:rsidRPr="00860816">
        <w:rPr>
          <w:sz w:val="28"/>
          <w:szCs w:val="28"/>
        </w:rPr>
        <w:t>)</w:t>
      </w:r>
      <w:r w:rsidRPr="00860816">
        <w:rPr>
          <w:sz w:val="28"/>
          <w:szCs w:val="28"/>
        </w:rPr>
        <w:t xml:space="preserve">» заменить </w:t>
      </w:r>
      <w:r w:rsidR="00922FFF" w:rsidRPr="00860816">
        <w:rPr>
          <w:sz w:val="28"/>
          <w:szCs w:val="28"/>
          <w:lang w:val="kk-KZ"/>
        </w:rPr>
        <w:t>цифрой</w:t>
      </w:r>
      <w:r w:rsidRPr="00860816">
        <w:rPr>
          <w:sz w:val="28"/>
          <w:szCs w:val="28"/>
        </w:rPr>
        <w:t xml:space="preserve"> «19-3</w:t>
      </w:r>
      <w:r w:rsidR="00926B0A" w:rsidRPr="00860816">
        <w:rPr>
          <w:sz w:val="28"/>
          <w:szCs w:val="28"/>
        </w:rPr>
        <w:t>)</w:t>
      </w:r>
      <w:r w:rsidRPr="00860816">
        <w:rPr>
          <w:sz w:val="28"/>
          <w:szCs w:val="28"/>
        </w:rPr>
        <w:t>»;</w:t>
      </w:r>
    </w:p>
    <w:p w14:paraId="366BDE25" w14:textId="3ED01F13" w:rsidR="009A7085" w:rsidRPr="00860816" w:rsidRDefault="00922FFF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  <w:lang w:val="kk-KZ"/>
        </w:rPr>
        <w:t>абзац двадцать пятый</w:t>
      </w:r>
      <w:r w:rsidR="008B63C4" w:rsidRPr="00860816">
        <w:rPr>
          <w:sz w:val="28"/>
          <w:szCs w:val="28"/>
        </w:rPr>
        <w:t xml:space="preserve"> </w:t>
      </w:r>
      <w:r w:rsidR="009A7085" w:rsidRPr="00860816">
        <w:rPr>
          <w:sz w:val="28"/>
          <w:szCs w:val="28"/>
        </w:rPr>
        <w:t>изложить в следующей редакции</w:t>
      </w:r>
      <w:r w:rsidR="008B63C4" w:rsidRPr="00860816">
        <w:rPr>
          <w:sz w:val="28"/>
          <w:szCs w:val="28"/>
        </w:rPr>
        <w:t>:</w:t>
      </w:r>
    </w:p>
    <w:p w14:paraId="3E1A1653" w14:textId="6995CC0B" w:rsidR="009A7085" w:rsidRPr="00860816" w:rsidRDefault="009A708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«19-</w:t>
      </w:r>
      <w:r w:rsidR="00A6410B" w:rsidRPr="00860816">
        <w:rPr>
          <w:sz w:val="28"/>
          <w:szCs w:val="28"/>
        </w:rPr>
        <w:t>3</w:t>
      </w:r>
      <w:r w:rsidRPr="00860816">
        <w:rPr>
          <w:sz w:val="28"/>
          <w:szCs w:val="28"/>
        </w:rPr>
        <w:t xml:space="preserve">) </w:t>
      </w:r>
      <w:proofErr w:type="spellStart"/>
      <w:r w:rsidRPr="00860816">
        <w:rPr>
          <w:sz w:val="28"/>
          <w:szCs w:val="28"/>
        </w:rPr>
        <w:t>эндаумент</w:t>
      </w:r>
      <w:proofErr w:type="spellEnd"/>
      <w:r w:rsidRPr="00860816">
        <w:rPr>
          <w:sz w:val="28"/>
          <w:szCs w:val="28"/>
        </w:rPr>
        <w:t>-фонд организации высшего и (или) послевузовского образования, субъектов научной и (или) научно-технической деятельности – фонд целевого капитала, формируемый за счет благотворительной помощи, безвозмездных отчислений, пожертвований, грантов</w:t>
      </w:r>
      <w:r w:rsidR="000D2931" w:rsidRPr="00860816">
        <w:rPr>
          <w:sz w:val="28"/>
          <w:szCs w:val="28"/>
        </w:rPr>
        <w:t xml:space="preserve"> и</w:t>
      </w:r>
      <w:r w:rsidRPr="00860816">
        <w:rPr>
          <w:sz w:val="28"/>
          <w:szCs w:val="28"/>
        </w:rPr>
        <w:t xml:space="preserve"> вкладов учредителей </w:t>
      </w:r>
      <w:r w:rsidRPr="00860816">
        <w:rPr>
          <w:sz w:val="28"/>
          <w:szCs w:val="28"/>
        </w:rPr>
        <w:lastRenderedPageBreak/>
        <w:t xml:space="preserve">(участников) организаций образования и субъектов научной и (или) научно-технической деятельности, инвестиционный доход от которого направляется на финансирование научной, научно-технической, инновационной и (или) образовательной деятельности;»; </w:t>
      </w:r>
    </w:p>
    <w:p w14:paraId="3AC84C48" w14:textId="22CAEE20" w:rsidR="009A7085" w:rsidRPr="00860816" w:rsidRDefault="009A708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дополнить подпунктом 2</w:t>
      </w:r>
      <w:r w:rsidR="00A6410B" w:rsidRPr="00860816">
        <w:rPr>
          <w:sz w:val="28"/>
          <w:szCs w:val="28"/>
        </w:rPr>
        <w:t>0</w:t>
      </w:r>
      <w:r w:rsidRPr="00860816">
        <w:rPr>
          <w:sz w:val="28"/>
          <w:szCs w:val="28"/>
        </w:rPr>
        <w:t>-1) следующего содержания:</w:t>
      </w:r>
    </w:p>
    <w:p w14:paraId="6DA1F8FA" w14:textId="5680B668" w:rsidR="009A7085" w:rsidRPr="00860816" w:rsidRDefault="009A708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«2</w:t>
      </w:r>
      <w:r w:rsidR="00A6410B" w:rsidRPr="00860816">
        <w:rPr>
          <w:sz w:val="28"/>
          <w:szCs w:val="28"/>
        </w:rPr>
        <w:t>0</w:t>
      </w:r>
      <w:r w:rsidRPr="00860816">
        <w:rPr>
          <w:sz w:val="28"/>
          <w:szCs w:val="28"/>
        </w:rPr>
        <w:t xml:space="preserve">-1) индустриально-научный технологический консорциум – объединение юридических лиц, сформированное научными организациями, организациями высшего и (или) послевузовского образования и субъектами предпринимательства для проведения научно-исследовательских и (или) опытно-конструкторских работ и коммерциализации результатов научной и (или) научно-технической деятельности в целях участия в конкурсе на программно-целевое финансирование;»; </w:t>
      </w:r>
    </w:p>
    <w:p w14:paraId="7EDEB257" w14:textId="3F273769" w:rsidR="0001169B" w:rsidRPr="00860816" w:rsidRDefault="0001169B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2) в статье 3:</w:t>
      </w:r>
    </w:p>
    <w:p w14:paraId="5E858A17" w14:textId="41E05B6E" w:rsidR="00EB72C8" w:rsidRPr="00860816" w:rsidRDefault="00EB72C8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подпункт 1) изложить в следующей редакции: </w:t>
      </w:r>
    </w:p>
    <w:p w14:paraId="57205510" w14:textId="285FE711" w:rsidR="00EB72C8" w:rsidRPr="00860816" w:rsidRDefault="00EB72C8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«1) разрабатывает основные направления государственной политики в области науки и научно-технической деятельности в соответствии с приоритетами социально-экономического развития страны и организует ее осуществление;»; </w:t>
      </w:r>
    </w:p>
    <w:p w14:paraId="41F36FF3" w14:textId="48544F1C" w:rsidR="00DF14EA" w:rsidRPr="00860816" w:rsidRDefault="00DF14EA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3) в статье 4:</w:t>
      </w:r>
    </w:p>
    <w:p w14:paraId="67CA5EA0" w14:textId="77777777" w:rsidR="00BB32E7" w:rsidRPr="00860816" w:rsidRDefault="00BB32E7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в </w:t>
      </w:r>
      <w:r w:rsidR="00DF14EA" w:rsidRPr="00860816">
        <w:rPr>
          <w:sz w:val="28"/>
          <w:szCs w:val="28"/>
        </w:rPr>
        <w:t>подпункт</w:t>
      </w:r>
      <w:r w:rsidRPr="00860816">
        <w:rPr>
          <w:sz w:val="28"/>
          <w:szCs w:val="28"/>
        </w:rPr>
        <w:t>е</w:t>
      </w:r>
      <w:r w:rsidR="00DF14EA" w:rsidRPr="00860816">
        <w:rPr>
          <w:sz w:val="28"/>
          <w:szCs w:val="28"/>
        </w:rPr>
        <w:t xml:space="preserve"> </w:t>
      </w:r>
      <w:r w:rsidRPr="00860816">
        <w:rPr>
          <w:sz w:val="28"/>
          <w:szCs w:val="28"/>
        </w:rPr>
        <w:t>3</w:t>
      </w:r>
      <w:r w:rsidR="00DF14EA" w:rsidRPr="00860816">
        <w:rPr>
          <w:sz w:val="28"/>
          <w:szCs w:val="28"/>
        </w:rPr>
        <w:t xml:space="preserve">) </w:t>
      </w:r>
      <w:r w:rsidRPr="00860816">
        <w:rPr>
          <w:sz w:val="28"/>
          <w:szCs w:val="28"/>
        </w:rPr>
        <w:t>после слов «в Республике Казахстан» дополнить словами «и их представление на утверждение Высшей научно-технической комиссии»;</w:t>
      </w:r>
    </w:p>
    <w:p w14:paraId="310409A6" w14:textId="03A20DAC" w:rsidR="00DF14EA" w:rsidRPr="00860816" w:rsidRDefault="00BB32E7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подпункт 5-1) </w:t>
      </w:r>
      <w:r w:rsidR="00DF14EA" w:rsidRPr="00860816">
        <w:rPr>
          <w:sz w:val="28"/>
          <w:szCs w:val="28"/>
        </w:rPr>
        <w:t xml:space="preserve">изложить в следующей редакции: </w:t>
      </w:r>
    </w:p>
    <w:p w14:paraId="0503CAC0" w14:textId="188AD920" w:rsidR="00BB32E7" w:rsidRPr="00860816" w:rsidRDefault="00BB32E7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«5-1) утверждение правил государственного учета научных, научно-технических проектов и программ, проектов коммерциализации результатов научной и (или) научно-технической деятельности, финансируемых из государственного бюджета и из средств </w:t>
      </w:r>
      <w:proofErr w:type="spellStart"/>
      <w:r w:rsidRPr="00860816">
        <w:rPr>
          <w:sz w:val="28"/>
          <w:szCs w:val="28"/>
        </w:rPr>
        <w:t>недропользователей</w:t>
      </w:r>
      <w:proofErr w:type="spellEnd"/>
      <w:r w:rsidRPr="00860816">
        <w:rPr>
          <w:sz w:val="28"/>
          <w:szCs w:val="28"/>
        </w:rPr>
        <w:t xml:space="preserve"> в рамках обязательств </w:t>
      </w:r>
      <w:proofErr w:type="spellStart"/>
      <w:r w:rsidRPr="00860816">
        <w:rPr>
          <w:sz w:val="28"/>
          <w:szCs w:val="28"/>
        </w:rPr>
        <w:t>недропользователей</w:t>
      </w:r>
      <w:proofErr w:type="spellEnd"/>
      <w:r w:rsidRPr="00860816">
        <w:rPr>
          <w:sz w:val="28"/>
          <w:szCs w:val="28"/>
        </w:rPr>
        <w:t xml:space="preserve"> в области науки, и отчетов по их выполнению;»;</w:t>
      </w:r>
    </w:p>
    <w:p w14:paraId="30412E74" w14:textId="565B5DC3" w:rsidR="00390566" w:rsidRPr="00860816" w:rsidRDefault="00390566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подпункт 5-3) исключить;</w:t>
      </w:r>
    </w:p>
    <w:p w14:paraId="36D2F633" w14:textId="21172E34" w:rsidR="00390566" w:rsidRPr="00860816" w:rsidRDefault="001D4E9C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дополнить подпункт</w:t>
      </w:r>
      <w:r w:rsidR="00F50692" w:rsidRPr="00860816">
        <w:rPr>
          <w:sz w:val="28"/>
          <w:szCs w:val="28"/>
        </w:rPr>
        <w:t>ом</w:t>
      </w:r>
      <w:r w:rsidR="00390566" w:rsidRPr="00860816">
        <w:rPr>
          <w:sz w:val="28"/>
          <w:szCs w:val="28"/>
        </w:rPr>
        <w:t xml:space="preserve"> 7-1)</w:t>
      </w:r>
      <w:r w:rsidRPr="00860816">
        <w:rPr>
          <w:sz w:val="28"/>
          <w:szCs w:val="28"/>
        </w:rPr>
        <w:t xml:space="preserve"> </w:t>
      </w:r>
      <w:r w:rsidR="00390566" w:rsidRPr="00860816">
        <w:rPr>
          <w:sz w:val="28"/>
          <w:szCs w:val="28"/>
        </w:rPr>
        <w:t>следующего содержания:</w:t>
      </w:r>
    </w:p>
    <w:p w14:paraId="4FFA191A" w14:textId="2D593327" w:rsidR="00390566" w:rsidRPr="00860816" w:rsidRDefault="00390566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«7-1) определяет организацию, осуществляющую комплекс мероприятий по сбору, обработке и анализу научно-технической информации;»;</w:t>
      </w:r>
    </w:p>
    <w:p w14:paraId="749B2343" w14:textId="5E00DC58" w:rsidR="007D373A" w:rsidRPr="00860816" w:rsidRDefault="007D373A" w:rsidP="007D373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10</w:t>
      </w:r>
      <w:r w:rsidRPr="00860816">
        <w:rPr>
          <w:sz w:val="28"/>
          <w:szCs w:val="28"/>
        </w:rPr>
        <w:t xml:space="preserve">) изложить в следующей редакции: </w:t>
      </w:r>
    </w:p>
    <w:p w14:paraId="75830B62" w14:textId="0BFE82E9" w:rsidR="00F50692" w:rsidRPr="00860816" w:rsidRDefault="00F50692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</w:t>
      </w:r>
      <w:r w:rsidR="007D373A" w:rsidRPr="007D373A">
        <w:rPr>
          <w:sz w:val="28"/>
          <w:szCs w:val="28"/>
        </w:rPr>
        <w:t>10) координация работы отраслевых уполномоченных органов, местных исполнительных органов осуществляемой в рамках научных, научно-технических проектов и программ;</w:t>
      </w:r>
      <w:r w:rsidRPr="00860816">
        <w:rPr>
          <w:sz w:val="28"/>
          <w:szCs w:val="28"/>
        </w:rPr>
        <w:t>»;</w:t>
      </w:r>
    </w:p>
    <w:p w14:paraId="02F587BD" w14:textId="19B53D1C" w:rsidR="003E5D36" w:rsidRPr="00860816" w:rsidRDefault="003E5D36" w:rsidP="003E5D3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дополнить подпункт</w:t>
      </w:r>
      <w:r w:rsidR="007D41D6">
        <w:rPr>
          <w:sz w:val="28"/>
          <w:szCs w:val="28"/>
          <w:lang w:val="kk-KZ"/>
        </w:rPr>
        <w:t>ами</w:t>
      </w:r>
      <w:r w:rsidRPr="00860816">
        <w:rPr>
          <w:sz w:val="28"/>
          <w:szCs w:val="28"/>
        </w:rPr>
        <w:t xml:space="preserve"> 17-2) </w:t>
      </w:r>
      <w:r w:rsidR="007D41D6">
        <w:rPr>
          <w:sz w:val="28"/>
          <w:szCs w:val="28"/>
          <w:lang w:val="kk-KZ"/>
        </w:rPr>
        <w:t xml:space="preserve">и </w:t>
      </w:r>
      <w:r w:rsidR="007D41D6" w:rsidRPr="00860816">
        <w:rPr>
          <w:sz w:val="28"/>
          <w:szCs w:val="28"/>
        </w:rPr>
        <w:t xml:space="preserve">20-1) </w:t>
      </w:r>
      <w:r w:rsidRPr="00860816">
        <w:rPr>
          <w:sz w:val="28"/>
          <w:szCs w:val="28"/>
        </w:rPr>
        <w:t>следующего содержания:</w:t>
      </w:r>
    </w:p>
    <w:p w14:paraId="259979A6" w14:textId="38791A41" w:rsidR="003E5D36" w:rsidRPr="00860816" w:rsidRDefault="003E5D36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«17-2) предоставление уведомления по научно-исследовательским, научно-техническим и (или) опытно-конструкторским работам, о создании научного центра на основании решений Национальных научных советов;»;</w:t>
      </w:r>
    </w:p>
    <w:p w14:paraId="5B8D0F2E" w14:textId="53168602" w:rsidR="00390566" w:rsidRPr="00860816" w:rsidRDefault="006803F7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«20-1) определяет организацию (администратора), осуществляющего комплекс мероприятий по организации научных стажировок;»;</w:t>
      </w:r>
    </w:p>
    <w:p w14:paraId="0D666A35" w14:textId="6B0ED0CA" w:rsidR="00466D96" w:rsidRPr="00860816" w:rsidRDefault="00E2584A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4)</w:t>
      </w:r>
      <w:r w:rsidR="007E7DC1" w:rsidRPr="00860816">
        <w:rPr>
          <w:sz w:val="28"/>
          <w:szCs w:val="28"/>
        </w:rPr>
        <w:t xml:space="preserve"> </w:t>
      </w:r>
      <w:r w:rsidR="00466D96" w:rsidRPr="00860816">
        <w:rPr>
          <w:sz w:val="28"/>
          <w:szCs w:val="28"/>
        </w:rPr>
        <w:t>дополнить статьей 5-1 следующего содержания:</w:t>
      </w:r>
    </w:p>
    <w:p w14:paraId="354BBFA7" w14:textId="77777777" w:rsidR="00466D96" w:rsidRPr="00860816" w:rsidRDefault="00466D96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lastRenderedPageBreak/>
        <w:t>«Статья 5-1. Компетенция местных исполнительных органов в области науки</w:t>
      </w:r>
    </w:p>
    <w:p w14:paraId="41872823" w14:textId="77777777" w:rsidR="003D1020" w:rsidRPr="00860816" w:rsidRDefault="00466D96" w:rsidP="003D1020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 </w:t>
      </w:r>
      <w:r w:rsidR="003D1020" w:rsidRPr="00860816">
        <w:rPr>
          <w:sz w:val="28"/>
          <w:szCs w:val="28"/>
        </w:rPr>
        <w:t>Местный исполнительный орган области, города республиканского значения и столицы имеет право:</w:t>
      </w:r>
    </w:p>
    <w:p w14:paraId="791B8FD7" w14:textId="77777777" w:rsidR="003D1020" w:rsidRPr="00860816" w:rsidRDefault="003D1020" w:rsidP="003D1020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1) участвовать в разработке предложений и реализации государственной политики в области науки и научно-технической деятельности, координации работы по проведению прикладных научных исследований в регионе;</w:t>
      </w:r>
    </w:p>
    <w:p w14:paraId="316A3619" w14:textId="77777777" w:rsidR="003D1020" w:rsidRPr="00860816" w:rsidRDefault="003D1020" w:rsidP="003D1020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2) организовывать разработку прикладных научных, научно-технических проектов и программ, финансируемых из областного бюджета, бюджетов города республиканского значения и столицы, и осуществление их реализации;</w:t>
      </w:r>
    </w:p>
    <w:p w14:paraId="065037C8" w14:textId="52AA34D2" w:rsidR="00466D96" w:rsidRPr="00860816" w:rsidRDefault="003D1020" w:rsidP="003D1020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3) утверждать отчеты по выполненным прикладным научным, научно-техническим проектам и программам, финансируемым из областного бюджета, бюджетов города республиканского значения и столицы</w:t>
      </w:r>
      <w:r w:rsidR="00466D96" w:rsidRPr="00860816">
        <w:rPr>
          <w:sz w:val="28"/>
          <w:szCs w:val="28"/>
        </w:rPr>
        <w:t>.»;</w:t>
      </w:r>
    </w:p>
    <w:p w14:paraId="723E35EB" w14:textId="69BC1ABD" w:rsidR="00BF3699" w:rsidRPr="00860816" w:rsidRDefault="003D1020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5</w:t>
      </w:r>
      <w:r w:rsidR="00466D96" w:rsidRPr="00860816">
        <w:rPr>
          <w:sz w:val="28"/>
          <w:szCs w:val="28"/>
        </w:rPr>
        <w:t xml:space="preserve">) </w:t>
      </w:r>
      <w:r w:rsidR="00BF3699" w:rsidRPr="00860816">
        <w:rPr>
          <w:sz w:val="28"/>
          <w:szCs w:val="28"/>
        </w:rPr>
        <w:t xml:space="preserve">статью 6 дополнить пунктом </w:t>
      </w:r>
      <w:r w:rsidR="007A3D11" w:rsidRPr="00860816">
        <w:rPr>
          <w:sz w:val="28"/>
          <w:szCs w:val="28"/>
        </w:rPr>
        <w:t>6</w:t>
      </w:r>
      <w:r w:rsidR="00BF3699" w:rsidRPr="00860816">
        <w:rPr>
          <w:sz w:val="28"/>
          <w:szCs w:val="28"/>
        </w:rPr>
        <w:t xml:space="preserve"> следующего содержания:</w:t>
      </w:r>
    </w:p>
    <w:p w14:paraId="57A77CB1" w14:textId="2F3A405E" w:rsidR="00BF3699" w:rsidRPr="00860816" w:rsidRDefault="00BF3699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</w:t>
      </w:r>
      <w:r w:rsidR="002A211B" w:rsidRPr="00860816">
        <w:rPr>
          <w:sz w:val="28"/>
          <w:szCs w:val="28"/>
          <w:lang w:val="kk-KZ"/>
        </w:rPr>
        <w:t>6</w:t>
      </w:r>
      <w:r w:rsidRPr="00860816">
        <w:rPr>
          <w:sz w:val="28"/>
          <w:szCs w:val="28"/>
        </w:rPr>
        <w:t xml:space="preserve">. </w:t>
      </w:r>
      <w:r w:rsidR="007A3D11" w:rsidRPr="00860816">
        <w:rPr>
          <w:sz w:val="28"/>
          <w:szCs w:val="28"/>
        </w:rPr>
        <w:t>Юридические лица, являющиеся субъектами научной и (или) научно-технической деятельности, вправе создавать опытные производства, научно-технологические парки, центры трансферта технологий, проектно-конструкторские организации, научно-образовательные консорциумы, а также индустриально-научные технологические консорциумы</w:t>
      </w:r>
      <w:r w:rsidRPr="00860816">
        <w:rPr>
          <w:sz w:val="28"/>
          <w:szCs w:val="28"/>
        </w:rPr>
        <w:t>.»;</w:t>
      </w:r>
    </w:p>
    <w:p w14:paraId="15B17D6B" w14:textId="2A7C390B" w:rsidR="002F276B" w:rsidRPr="00860816" w:rsidRDefault="007A3D11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6</w:t>
      </w:r>
      <w:r w:rsidR="002F276B" w:rsidRPr="00860816">
        <w:rPr>
          <w:sz w:val="28"/>
          <w:szCs w:val="28"/>
        </w:rPr>
        <w:t xml:space="preserve">) пункт 4 статьи 9 </w:t>
      </w:r>
      <w:r w:rsidR="00D7629E" w:rsidRPr="00860816">
        <w:rPr>
          <w:sz w:val="28"/>
          <w:szCs w:val="28"/>
        </w:rPr>
        <w:t>дополнить частью</w:t>
      </w:r>
      <w:r w:rsidR="002F276B" w:rsidRPr="00860816">
        <w:rPr>
          <w:sz w:val="28"/>
          <w:szCs w:val="28"/>
        </w:rPr>
        <w:t xml:space="preserve"> </w:t>
      </w:r>
      <w:r w:rsidR="00D7629E" w:rsidRPr="00860816">
        <w:rPr>
          <w:sz w:val="28"/>
          <w:szCs w:val="28"/>
        </w:rPr>
        <w:t>второй</w:t>
      </w:r>
      <w:r w:rsidR="000E6135" w:rsidRPr="00860816">
        <w:rPr>
          <w:sz w:val="28"/>
          <w:szCs w:val="28"/>
        </w:rPr>
        <w:t xml:space="preserve"> </w:t>
      </w:r>
      <w:r w:rsidR="002F276B" w:rsidRPr="00860816">
        <w:rPr>
          <w:sz w:val="28"/>
          <w:szCs w:val="28"/>
        </w:rPr>
        <w:t>следующего содержания:</w:t>
      </w:r>
    </w:p>
    <w:p w14:paraId="04105217" w14:textId="22E44776" w:rsidR="002F276B" w:rsidRPr="00860816" w:rsidRDefault="002F276B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</w:t>
      </w:r>
      <w:r w:rsidR="007A3D11" w:rsidRPr="00860816">
        <w:rPr>
          <w:sz w:val="28"/>
          <w:szCs w:val="28"/>
        </w:rPr>
        <w:t>Юридические лица, являющиеся субъектами научной и (или) научно-технической деятельности, осуществляющие научные, научно-технические проекты и программы фундаментальных и прикладных научных исследований, реализуемых в рамках международных договоров, вправе создавать научно-образовательные консорциумы в порядке, установленном законодательством Республики Казахстан</w:t>
      </w:r>
      <w:r w:rsidRPr="00860816">
        <w:rPr>
          <w:sz w:val="28"/>
          <w:szCs w:val="28"/>
        </w:rPr>
        <w:t>.»;</w:t>
      </w:r>
    </w:p>
    <w:p w14:paraId="05583F75" w14:textId="7277B09B" w:rsidR="000E6135" w:rsidRPr="00860816" w:rsidRDefault="007A3D11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7</w:t>
      </w:r>
      <w:r w:rsidR="001B1C8F" w:rsidRPr="00860816">
        <w:rPr>
          <w:sz w:val="28"/>
          <w:szCs w:val="28"/>
        </w:rPr>
        <w:t xml:space="preserve">) </w:t>
      </w:r>
      <w:r w:rsidR="000E6135" w:rsidRPr="00860816">
        <w:rPr>
          <w:sz w:val="28"/>
          <w:szCs w:val="28"/>
        </w:rPr>
        <w:t xml:space="preserve">пункт 2 статьи 12 изложить в следующей редакции: </w:t>
      </w:r>
    </w:p>
    <w:p w14:paraId="63840140" w14:textId="77777777" w:rsidR="007A3D11" w:rsidRPr="00860816" w:rsidRDefault="000E6135" w:rsidP="007A3D11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«2. </w:t>
      </w:r>
      <w:r w:rsidR="007A3D11" w:rsidRPr="00860816">
        <w:rPr>
          <w:sz w:val="28"/>
          <w:szCs w:val="28"/>
        </w:rPr>
        <w:t xml:space="preserve">Научным работникам, осуществляющим научно-исследовательские и опытно-конструкторские работы, в рамках базового и фундаментального финансирования научных организаций или в пределах утвержденных сумм по проектам </w:t>
      </w:r>
      <w:proofErr w:type="spellStart"/>
      <w:r w:rsidR="007A3D11" w:rsidRPr="00860816">
        <w:rPr>
          <w:sz w:val="28"/>
          <w:szCs w:val="28"/>
        </w:rPr>
        <w:t>грантового</w:t>
      </w:r>
      <w:proofErr w:type="spellEnd"/>
      <w:r w:rsidR="007A3D11" w:rsidRPr="00860816">
        <w:rPr>
          <w:sz w:val="28"/>
          <w:szCs w:val="28"/>
        </w:rPr>
        <w:t xml:space="preserve"> и программно-целевого финансирования по основному месту работы устанавливается ежемесячная доплата при наличии соответствующего диплома или удостоверения о признании документа об образовании:</w:t>
      </w:r>
    </w:p>
    <w:p w14:paraId="5A30DA3A" w14:textId="748901FF" w:rsidR="007A3D11" w:rsidRPr="00860816" w:rsidRDefault="007A3D11" w:rsidP="007A3D11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 за степень доктора философии (</w:t>
      </w:r>
      <w:proofErr w:type="spellStart"/>
      <w:r w:rsidRPr="00860816">
        <w:rPr>
          <w:sz w:val="28"/>
          <w:szCs w:val="28"/>
        </w:rPr>
        <w:t>PhD</w:t>
      </w:r>
      <w:proofErr w:type="spellEnd"/>
      <w:r w:rsidRPr="00860816">
        <w:rPr>
          <w:sz w:val="28"/>
          <w:szCs w:val="28"/>
        </w:rPr>
        <w:t xml:space="preserve">), доктора по профилю в размере </w:t>
      </w:r>
      <w:r w:rsidR="003E5D36" w:rsidRPr="00860816">
        <w:rPr>
          <w:sz w:val="28"/>
          <w:szCs w:val="28"/>
        </w:rPr>
        <w:t xml:space="preserve">         </w:t>
      </w:r>
      <w:r w:rsidRPr="00860816">
        <w:rPr>
          <w:sz w:val="28"/>
          <w:szCs w:val="28"/>
        </w:rPr>
        <w:t>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14:paraId="1F30C514" w14:textId="3C861788" w:rsidR="007A3D11" w:rsidRPr="00860816" w:rsidRDefault="007A3D11" w:rsidP="007A3D11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 за степень доктора философии (</w:t>
      </w:r>
      <w:proofErr w:type="spellStart"/>
      <w:r w:rsidRPr="00860816">
        <w:rPr>
          <w:sz w:val="28"/>
          <w:szCs w:val="28"/>
        </w:rPr>
        <w:t>PhD</w:t>
      </w:r>
      <w:proofErr w:type="spellEnd"/>
      <w:r w:rsidRPr="00860816">
        <w:rPr>
          <w:sz w:val="28"/>
          <w:szCs w:val="28"/>
        </w:rPr>
        <w:t>) и ученого звания ассоциированного профессора, доктора по профилю и ученого звания ассоциированного профессора в размере 25-кратного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14:paraId="2D055A39" w14:textId="5DA4B0E6" w:rsidR="007A3D11" w:rsidRPr="00860816" w:rsidRDefault="007A3D11" w:rsidP="007A3D11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lastRenderedPageBreak/>
        <w:t>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года;</w:t>
      </w:r>
    </w:p>
    <w:p w14:paraId="4162FAE6" w14:textId="77777777" w:rsidR="007A3D11" w:rsidRPr="00860816" w:rsidRDefault="007A3D11" w:rsidP="007A3D11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за ученую степень кандидата наук и ученого звания ассоциированного профессора в размере 25-кратного месячного расчетного показателя, доктора наук и ученого звания ассоциированного профессора в размере 42-кратного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года;</w:t>
      </w:r>
    </w:p>
    <w:p w14:paraId="103206CC" w14:textId="0D0C18F4" w:rsidR="000E6135" w:rsidRPr="00860816" w:rsidRDefault="007A3D11" w:rsidP="007A3D11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 за степень доктора философии (</w:t>
      </w:r>
      <w:proofErr w:type="spellStart"/>
      <w:r w:rsidRPr="00860816">
        <w:rPr>
          <w:sz w:val="28"/>
          <w:szCs w:val="28"/>
        </w:rPr>
        <w:t>PhD</w:t>
      </w:r>
      <w:proofErr w:type="spellEnd"/>
      <w:r w:rsidRPr="00860816">
        <w:rPr>
          <w:sz w:val="28"/>
          <w:szCs w:val="28"/>
        </w:rPr>
        <w:t xml:space="preserve">), доктора по профилю и ученого звания профессора, за ученую степень кандидата наук и ученого звания профессора, для доктора наук и ученого звания профессора в размере </w:t>
      </w:r>
      <w:r w:rsidR="00566D3D" w:rsidRPr="00860816">
        <w:rPr>
          <w:sz w:val="28"/>
          <w:szCs w:val="28"/>
        </w:rPr>
        <w:t xml:space="preserve">                            </w:t>
      </w:r>
      <w:r w:rsidRPr="00860816">
        <w:rPr>
          <w:sz w:val="28"/>
          <w:szCs w:val="28"/>
        </w:rPr>
        <w:t>50-кратного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</w:t>
      </w:r>
      <w:r w:rsidR="000E6135" w:rsidRPr="00860816">
        <w:rPr>
          <w:sz w:val="28"/>
          <w:szCs w:val="28"/>
        </w:rPr>
        <w:t xml:space="preserve">.»; </w:t>
      </w:r>
    </w:p>
    <w:p w14:paraId="01F54E00" w14:textId="67FD6FDF" w:rsidR="00B02543" w:rsidRPr="00860816" w:rsidRDefault="007A3D11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8</w:t>
      </w:r>
      <w:r w:rsidR="00B02543" w:rsidRPr="00860816">
        <w:rPr>
          <w:sz w:val="28"/>
          <w:szCs w:val="28"/>
        </w:rPr>
        <w:t xml:space="preserve">) статью </w:t>
      </w:r>
      <w:r w:rsidR="00F9392E" w:rsidRPr="00860816">
        <w:rPr>
          <w:sz w:val="28"/>
          <w:szCs w:val="28"/>
        </w:rPr>
        <w:t>13</w:t>
      </w:r>
      <w:r w:rsidR="00B02543" w:rsidRPr="00860816">
        <w:rPr>
          <w:sz w:val="28"/>
          <w:szCs w:val="28"/>
        </w:rPr>
        <w:t xml:space="preserve"> дополнить пунктом </w:t>
      </w:r>
      <w:r w:rsidR="00F9392E" w:rsidRPr="00860816">
        <w:rPr>
          <w:sz w:val="28"/>
          <w:szCs w:val="28"/>
        </w:rPr>
        <w:t>3</w:t>
      </w:r>
      <w:r w:rsidR="00B02543" w:rsidRPr="00860816">
        <w:rPr>
          <w:sz w:val="28"/>
          <w:szCs w:val="28"/>
        </w:rPr>
        <w:t xml:space="preserve"> следующего содержания:</w:t>
      </w:r>
    </w:p>
    <w:p w14:paraId="298E7EF4" w14:textId="77777777" w:rsidR="007A3D11" w:rsidRPr="00860816" w:rsidRDefault="00F9392E" w:rsidP="007A3D11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«3. </w:t>
      </w:r>
      <w:r w:rsidR="007A3D11" w:rsidRPr="00860816">
        <w:rPr>
          <w:sz w:val="28"/>
          <w:szCs w:val="28"/>
        </w:rPr>
        <w:t xml:space="preserve">Ведущие ученые, работающие в организациях высшего и (или) послевузовского образования, научных организациях, при наличии непрерывного научно-педагогического стажа работы в данной организации, составляющего не менее пяти лет, в целях завершения работ научного, научно-педагогического, научно-технического характера имеют право на творческий отпуск сроком до одного года с сохранением средней заработной платы за счет внебюджетных средств организации. При этом творческий отпуск предоставляется не более одного раза в десять лет. </w:t>
      </w:r>
    </w:p>
    <w:p w14:paraId="55780205" w14:textId="10F4B43D" w:rsidR="00F9392E" w:rsidRPr="00860816" w:rsidRDefault="007A3D11" w:rsidP="007A3D11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Порядок и условия предоставления творческого отпуска определяются внутренними документами организации высшего и (или) послевузовского образования, научных организаций</w:t>
      </w:r>
      <w:r w:rsidR="00F9392E" w:rsidRPr="00860816">
        <w:rPr>
          <w:sz w:val="28"/>
          <w:szCs w:val="28"/>
        </w:rPr>
        <w:t>.»;</w:t>
      </w:r>
    </w:p>
    <w:p w14:paraId="3444F553" w14:textId="23F4BF8C" w:rsidR="00455E5A" w:rsidRPr="00860816" w:rsidRDefault="00B02666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9</w:t>
      </w:r>
      <w:r w:rsidR="00F9392E" w:rsidRPr="00860816">
        <w:rPr>
          <w:sz w:val="28"/>
          <w:szCs w:val="28"/>
        </w:rPr>
        <w:t xml:space="preserve">) </w:t>
      </w:r>
      <w:r w:rsidR="00A2302A" w:rsidRPr="00860816">
        <w:rPr>
          <w:sz w:val="28"/>
          <w:szCs w:val="28"/>
        </w:rPr>
        <w:t>в пункте 3</w:t>
      </w:r>
      <w:r w:rsidR="00455E5A" w:rsidRPr="00860816">
        <w:rPr>
          <w:sz w:val="28"/>
          <w:szCs w:val="28"/>
        </w:rPr>
        <w:t xml:space="preserve"> </w:t>
      </w:r>
      <w:r w:rsidR="007C2A14" w:rsidRPr="00860816">
        <w:rPr>
          <w:sz w:val="28"/>
          <w:szCs w:val="28"/>
        </w:rPr>
        <w:t>стать</w:t>
      </w:r>
      <w:r w:rsidR="007C2A14" w:rsidRPr="00860816">
        <w:rPr>
          <w:sz w:val="28"/>
          <w:szCs w:val="28"/>
          <w:lang w:val="kk-KZ"/>
        </w:rPr>
        <w:t>и</w:t>
      </w:r>
      <w:r w:rsidR="007C2A14" w:rsidRPr="00860816">
        <w:rPr>
          <w:sz w:val="28"/>
          <w:szCs w:val="28"/>
        </w:rPr>
        <w:t xml:space="preserve"> </w:t>
      </w:r>
      <w:r w:rsidR="00007C7B" w:rsidRPr="00860816">
        <w:rPr>
          <w:sz w:val="28"/>
          <w:szCs w:val="28"/>
        </w:rPr>
        <w:t>15 слова</w:t>
      </w:r>
      <w:r w:rsidR="00455E5A" w:rsidRPr="00860816">
        <w:rPr>
          <w:sz w:val="28"/>
          <w:szCs w:val="28"/>
        </w:rPr>
        <w:t xml:space="preserve"> «</w:t>
      </w:r>
      <w:r w:rsidR="00360CF1" w:rsidRPr="00860816">
        <w:rPr>
          <w:sz w:val="28"/>
          <w:szCs w:val="28"/>
        </w:rPr>
        <w:t>и организаций</w:t>
      </w:r>
      <w:r w:rsidR="007C2A14" w:rsidRPr="00860816">
        <w:rPr>
          <w:sz w:val="28"/>
          <w:szCs w:val="28"/>
        </w:rPr>
        <w:t xml:space="preserve">» </w:t>
      </w:r>
      <w:r w:rsidR="00360CF1" w:rsidRPr="00860816">
        <w:rPr>
          <w:sz w:val="28"/>
          <w:szCs w:val="28"/>
        </w:rPr>
        <w:t>заменить</w:t>
      </w:r>
      <w:r w:rsidR="007C2A14" w:rsidRPr="00860816">
        <w:rPr>
          <w:sz w:val="28"/>
          <w:szCs w:val="28"/>
        </w:rPr>
        <w:t xml:space="preserve"> словами </w:t>
      </w:r>
      <w:r w:rsidR="00007C7B">
        <w:rPr>
          <w:sz w:val="28"/>
          <w:szCs w:val="28"/>
          <w:lang w:val="kk-KZ"/>
        </w:rPr>
        <w:t xml:space="preserve">                          </w:t>
      </w:r>
      <w:proofErr w:type="gramStart"/>
      <w:r w:rsidR="00007C7B">
        <w:rPr>
          <w:sz w:val="28"/>
          <w:szCs w:val="28"/>
          <w:lang w:val="kk-KZ"/>
        </w:rPr>
        <w:t xml:space="preserve">   </w:t>
      </w:r>
      <w:r w:rsidR="00384569" w:rsidRPr="00860816">
        <w:rPr>
          <w:sz w:val="28"/>
          <w:szCs w:val="28"/>
        </w:rPr>
        <w:t>«</w:t>
      </w:r>
      <w:proofErr w:type="gramEnd"/>
      <w:r w:rsidR="00455E5A" w:rsidRPr="00860816">
        <w:rPr>
          <w:sz w:val="28"/>
          <w:szCs w:val="28"/>
        </w:rPr>
        <w:t>, талантливых молодых ученых в возрасте до сорока лет включительно»;</w:t>
      </w:r>
    </w:p>
    <w:p w14:paraId="19DED9A7" w14:textId="13407483" w:rsidR="00AF126C" w:rsidRPr="00860816" w:rsidRDefault="00B02666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10</w:t>
      </w:r>
      <w:r w:rsidR="00BB3BA5" w:rsidRPr="00860816">
        <w:rPr>
          <w:sz w:val="28"/>
          <w:szCs w:val="28"/>
        </w:rPr>
        <w:t>) пункт 1 статьи 17 дополнить</w:t>
      </w:r>
      <w:r w:rsidR="00AF126C" w:rsidRPr="00860816">
        <w:rPr>
          <w:sz w:val="28"/>
          <w:szCs w:val="28"/>
        </w:rPr>
        <w:t xml:space="preserve"> </w:t>
      </w:r>
      <w:r w:rsidR="00051A21" w:rsidRPr="00860816">
        <w:rPr>
          <w:sz w:val="28"/>
          <w:szCs w:val="28"/>
        </w:rPr>
        <w:t xml:space="preserve">подпунктом </w:t>
      </w:r>
      <w:r w:rsidRPr="00860816">
        <w:rPr>
          <w:sz w:val="28"/>
          <w:szCs w:val="28"/>
        </w:rPr>
        <w:t>6</w:t>
      </w:r>
      <w:r w:rsidR="00BB3BA5" w:rsidRPr="00860816">
        <w:rPr>
          <w:sz w:val="28"/>
          <w:szCs w:val="28"/>
        </w:rPr>
        <w:t>) следующего содержания:</w:t>
      </w:r>
    </w:p>
    <w:p w14:paraId="1550A015" w14:textId="735D89F3" w:rsidR="00AF126C" w:rsidRPr="00860816" w:rsidRDefault="00051A21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</w:t>
      </w:r>
      <w:r w:rsidR="00B02666" w:rsidRPr="00860816">
        <w:rPr>
          <w:sz w:val="28"/>
          <w:szCs w:val="28"/>
        </w:rPr>
        <w:t>6</w:t>
      </w:r>
      <w:r w:rsidR="00BB3BA5" w:rsidRPr="00860816">
        <w:rPr>
          <w:sz w:val="28"/>
          <w:szCs w:val="28"/>
        </w:rPr>
        <w:t xml:space="preserve">) </w:t>
      </w:r>
      <w:r w:rsidR="00AF126C" w:rsidRPr="00860816">
        <w:rPr>
          <w:sz w:val="28"/>
          <w:szCs w:val="28"/>
        </w:rPr>
        <w:t>местными исполнительными органами</w:t>
      </w:r>
      <w:r w:rsidR="00BB3BA5" w:rsidRPr="00860816">
        <w:rPr>
          <w:sz w:val="28"/>
          <w:szCs w:val="28"/>
        </w:rPr>
        <w:t>.</w:t>
      </w:r>
      <w:r w:rsidR="00AF126C" w:rsidRPr="00860816">
        <w:rPr>
          <w:sz w:val="28"/>
          <w:szCs w:val="28"/>
        </w:rPr>
        <w:t xml:space="preserve">»; </w:t>
      </w:r>
    </w:p>
    <w:p w14:paraId="16612C79" w14:textId="3806403C" w:rsidR="00DF5CBA" w:rsidRPr="00860816" w:rsidRDefault="00E344AD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</w:t>
      </w:r>
      <w:r w:rsidR="00544BE4" w:rsidRPr="00860816">
        <w:rPr>
          <w:sz w:val="28"/>
          <w:szCs w:val="28"/>
        </w:rPr>
        <w:t>1</w:t>
      </w:r>
      <w:r w:rsidRPr="00860816">
        <w:rPr>
          <w:sz w:val="28"/>
          <w:szCs w:val="28"/>
        </w:rPr>
        <w:t xml:space="preserve">) </w:t>
      </w:r>
      <w:r w:rsidR="00DF5CBA" w:rsidRPr="00860816">
        <w:rPr>
          <w:sz w:val="28"/>
          <w:szCs w:val="28"/>
        </w:rPr>
        <w:t xml:space="preserve">в статье 18: </w:t>
      </w:r>
    </w:p>
    <w:p w14:paraId="28E91203" w14:textId="60368C4E" w:rsidR="001961ED" w:rsidRPr="00860816" w:rsidRDefault="001961ED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пункт 3 дополнить подпунктом 5) следующего содержания:</w:t>
      </w:r>
    </w:p>
    <w:p w14:paraId="656BBC50" w14:textId="45F16256" w:rsidR="00DF14EA" w:rsidRPr="00860816" w:rsidRDefault="001961ED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«5) </w:t>
      </w:r>
      <w:r w:rsidR="00B02666" w:rsidRPr="00860816">
        <w:rPr>
          <w:sz w:val="28"/>
          <w:szCs w:val="28"/>
        </w:rPr>
        <w:t>определение национальных научно-технических задач для программно-целевого финансирования</w:t>
      </w:r>
      <w:r w:rsidRPr="00860816">
        <w:rPr>
          <w:sz w:val="28"/>
          <w:szCs w:val="28"/>
        </w:rPr>
        <w:t>.»;</w:t>
      </w:r>
    </w:p>
    <w:p w14:paraId="7BC88815" w14:textId="4DAD7C60" w:rsidR="001961ED" w:rsidRPr="00860816" w:rsidRDefault="004653E1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</w:t>
      </w:r>
      <w:r w:rsidR="00544BE4" w:rsidRPr="00860816">
        <w:rPr>
          <w:sz w:val="28"/>
          <w:szCs w:val="28"/>
        </w:rPr>
        <w:t>2</w:t>
      </w:r>
      <w:r w:rsidR="00D9644F" w:rsidRPr="00860816">
        <w:rPr>
          <w:sz w:val="28"/>
          <w:szCs w:val="28"/>
        </w:rPr>
        <w:t>) в статье 19:</w:t>
      </w:r>
    </w:p>
    <w:p w14:paraId="57474B81" w14:textId="77777777" w:rsidR="00062751" w:rsidRPr="00860816" w:rsidRDefault="00062751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пункт 4 изложить в следующей редакции: </w:t>
      </w:r>
    </w:p>
    <w:p w14:paraId="636ECA9F" w14:textId="629D43EB" w:rsidR="00062751" w:rsidRPr="00860816" w:rsidRDefault="00062751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«4. </w:t>
      </w:r>
      <w:r w:rsidR="000778F8" w:rsidRPr="00860816">
        <w:rPr>
          <w:sz w:val="28"/>
          <w:szCs w:val="28"/>
        </w:rPr>
        <w:t xml:space="preserve">Составы национальных научных советов формируются уполномоченным органом из числа компетентных казахстанских и зарубежных ученых, при этом не менее одной трети состава каждого национального научного совета из представителей государственных органов, национальных управляющих холдингов, национальных институтов развития, национальных холдингов, национальных компаний, субъектов частного </w:t>
      </w:r>
      <w:r w:rsidR="000778F8" w:rsidRPr="00860816">
        <w:rPr>
          <w:sz w:val="28"/>
          <w:szCs w:val="28"/>
        </w:rPr>
        <w:lastRenderedPageBreak/>
        <w:t>предпринимательства по предложениям и рекомендациям отраслевых уполномоченных органов, научных организаций, организаций высшего и (или) послевузовского образования и научных общественных объединений</w:t>
      </w:r>
      <w:r w:rsidR="00FE0E5C" w:rsidRPr="00860816">
        <w:rPr>
          <w:sz w:val="28"/>
          <w:szCs w:val="28"/>
        </w:rPr>
        <w:t>.</w:t>
      </w:r>
      <w:r w:rsidRPr="00860816">
        <w:rPr>
          <w:sz w:val="28"/>
          <w:szCs w:val="28"/>
        </w:rPr>
        <w:t>»;</w:t>
      </w:r>
    </w:p>
    <w:p w14:paraId="5E10BAE4" w14:textId="2333ADD5" w:rsidR="00EE7921" w:rsidRPr="00860816" w:rsidRDefault="00EE7921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в пункте </w:t>
      </w:r>
      <w:r w:rsidR="00F943B9" w:rsidRPr="00860816">
        <w:rPr>
          <w:sz w:val="28"/>
          <w:szCs w:val="28"/>
        </w:rPr>
        <w:t>5</w:t>
      </w:r>
      <w:r w:rsidRPr="00860816">
        <w:rPr>
          <w:sz w:val="28"/>
          <w:szCs w:val="28"/>
        </w:rPr>
        <w:t xml:space="preserve"> слов</w:t>
      </w:r>
      <w:r w:rsidR="00F943B9" w:rsidRPr="00860816">
        <w:rPr>
          <w:sz w:val="28"/>
          <w:szCs w:val="28"/>
        </w:rPr>
        <w:t>а</w:t>
      </w:r>
      <w:r w:rsidRPr="00860816">
        <w:rPr>
          <w:sz w:val="28"/>
          <w:szCs w:val="28"/>
        </w:rPr>
        <w:t xml:space="preserve"> «</w:t>
      </w:r>
      <w:r w:rsidR="00F943B9" w:rsidRPr="00860816">
        <w:rPr>
          <w:sz w:val="28"/>
          <w:szCs w:val="28"/>
        </w:rPr>
        <w:t xml:space="preserve">о </w:t>
      </w:r>
      <w:proofErr w:type="spellStart"/>
      <w:r w:rsidR="00F943B9" w:rsidRPr="00860816">
        <w:rPr>
          <w:sz w:val="28"/>
          <w:szCs w:val="28"/>
        </w:rPr>
        <w:t>грантовом</w:t>
      </w:r>
      <w:proofErr w:type="spellEnd"/>
      <w:r w:rsidR="00F943B9" w:rsidRPr="00860816">
        <w:rPr>
          <w:sz w:val="28"/>
          <w:szCs w:val="28"/>
        </w:rPr>
        <w:t xml:space="preserve"> и программно-целевом</w:t>
      </w:r>
      <w:r w:rsidRPr="00860816">
        <w:rPr>
          <w:sz w:val="28"/>
          <w:szCs w:val="28"/>
        </w:rPr>
        <w:t xml:space="preserve">» </w:t>
      </w:r>
      <w:r w:rsidR="00F943B9" w:rsidRPr="00860816">
        <w:rPr>
          <w:sz w:val="28"/>
          <w:szCs w:val="28"/>
        </w:rPr>
        <w:t xml:space="preserve">заменить </w:t>
      </w:r>
      <w:r w:rsidR="00AA10AB" w:rsidRPr="00860816">
        <w:rPr>
          <w:sz w:val="28"/>
          <w:szCs w:val="28"/>
        </w:rPr>
        <w:t>словами «</w:t>
      </w:r>
      <w:r w:rsidR="00F943B9" w:rsidRPr="00860816">
        <w:rPr>
          <w:sz w:val="28"/>
          <w:szCs w:val="28"/>
        </w:rPr>
        <w:t xml:space="preserve">о </w:t>
      </w:r>
      <w:proofErr w:type="spellStart"/>
      <w:r w:rsidR="00F943B9" w:rsidRPr="00860816">
        <w:rPr>
          <w:sz w:val="28"/>
          <w:szCs w:val="28"/>
        </w:rPr>
        <w:t>грантовом</w:t>
      </w:r>
      <w:proofErr w:type="spellEnd"/>
      <w:r w:rsidR="00F943B9" w:rsidRPr="00860816">
        <w:rPr>
          <w:sz w:val="28"/>
          <w:szCs w:val="28"/>
        </w:rPr>
        <w:t xml:space="preserve"> финансировании (прекращении финансирования), программно-целевом</w:t>
      </w:r>
      <w:r w:rsidRPr="00860816">
        <w:rPr>
          <w:sz w:val="28"/>
          <w:szCs w:val="28"/>
        </w:rPr>
        <w:t xml:space="preserve">»; </w:t>
      </w:r>
    </w:p>
    <w:p w14:paraId="6451EEF9" w14:textId="59239871" w:rsidR="00544BE4" w:rsidRPr="00860816" w:rsidRDefault="00544BE4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дополнить пунктом 5-1 следующего содержания:</w:t>
      </w:r>
    </w:p>
    <w:p w14:paraId="10A094B5" w14:textId="6514248B" w:rsidR="00544BE4" w:rsidRPr="00860816" w:rsidRDefault="00544BE4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«5-1. Национальные научные советы открытым голосованием принимают решение по техническому заданию (договору) и отчету об осуществлении (приобретении) научно</w:t>
      </w:r>
      <w:r w:rsidR="0030269E" w:rsidRPr="00860816">
        <w:rPr>
          <w:sz w:val="28"/>
          <w:szCs w:val="28"/>
          <w:lang w:val="kk-KZ"/>
        </w:rPr>
        <w:t>-</w:t>
      </w:r>
      <w:r w:rsidRPr="00860816">
        <w:rPr>
          <w:sz w:val="28"/>
          <w:szCs w:val="28"/>
        </w:rPr>
        <w:t>исследовательских, научно-технических и (или) опытно-конструкторских работ, по техническому заданию (договору) и отчету с актом ввода в эксплуатацию приобретённого оборудования для научных центров за счет средств субъектов предпринимательства.».</w:t>
      </w:r>
    </w:p>
    <w:p w14:paraId="6BC548F9" w14:textId="489CCC90" w:rsidR="00F943B9" w:rsidRPr="00860816" w:rsidRDefault="003E1D4D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</w:t>
      </w:r>
      <w:r w:rsidR="00544BE4" w:rsidRPr="00860816">
        <w:rPr>
          <w:sz w:val="28"/>
          <w:szCs w:val="28"/>
        </w:rPr>
        <w:t>3</w:t>
      </w:r>
      <w:r w:rsidRPr="00860816">
        <w:rPr>
          <w:sz w:val="28"/>
          <w:szCs w:val="28"/>
        </w:rPr>
        <w:t xml:space="preserve">) </w:t>
      </w:r>
      <w:r w:rsidR="00CB1D0F" w:rsidRPr="00860816">
        <w:rPr>
          <w:sz w:val="28"/>
          <w:szCs w:val="28"/>
        </w:rPr>
        <w:t>в статье 20:</w:t>
      </w:r>
    </w:p>
    <w:p w14:paraId="4095AE6E" w14:textId="42CFC675" w:rsidR="00CB1D0F" w:rsidRPr="00860816" w:rsidRDefault="00CB1D0F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в пункте 1 после слова «независимости,» добавить слово «объективности,»; </w:t>
      </w:r>
    </w:p>
    <w:p w14:paraId="38FFA14F" w14:textId="41DC2F1D" w:rsidR="00E9534F" w:rsidRPr="00860816" w:rsidRDefault="00E9534F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в пункте 2:</w:t>
      </w:r>
    </w:p>
    <w:p w14:paraId="318D6E5F" w14:textId="77777777" w:rsidR="000B0AFE" w:rsidRPr="00860816" w:rsidRDefault="00CB1D0F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в </w:t>
      </w:r>
      <w:r w:rsidR="00E9534F" w:rsidRPr="00860816">
        <w:rPr>
          <w:sz w:val="28"/>
          <w:szCs w:val="28"/>
        </w:rPr>
        <w:t>подпункте 1)</w:t>
      </w:r>
      <w:r w:rsidRPr="00860816">
        <w:rPr>
          <w:sz w:val="28"/>
          <w:szCs w:val="28"/>
        </w:rPr>
        <w:t xml:space="preserve"> после слов «</w:t>
      </w:r>
      <w:r w:rsidR="00E04172" w:rsidRPr="00860816">
        <w:rPr>
          <w:sz w:val="28"/>
          <w:szCs w:val="28"/>
        </w:rPr>
        <w:t>из государственного бюджета</w:t>
      </w:r>
      <w:r w:rsidRPr="00860816">
        <w:rPr>
          <w:sz w:val="28"/>
          <w:szCs w:val="28"/>
        </w:rPr>
        <w:t>» до</w:t>
      </w:r>
      <w:r w:rsidR="00E04172" w:rsidRPr="00860816">
        <w:rPr>
          <w:sz w:val="28"/>
          <w:szCs w:val="28"/>
        </w:rPr>
        <w:t xml:space="preserve">полнить словами </w:t>
      </w:r>
      <w:r w:rsidRPr="00860816">
        <w:rPr>
          <w:sz w:val="28"/>
          <w:szCs w:val="28"/>
        </w:rPr>
        <w:t>«</w:t>
      </w:r>
      <w:r w:rsidR="000B0AFE" w:rsidRPr="00860816">
        <w:rPr>
          <w:sz w:val="28"/>
          <w:szCs w:val="28"/>
        </w:rPr>
        <w:t>физических и (или) юридических лиц;</w:t>
      </w:r>
      <w:r w:rsidRPr="00860816">
        <w:rPr>
          <w:sz w:val="28"/>
          <w:szCs w:val="28"/>
        </w:rPr>
        <w:t>»;</w:t>
      </w:r>
    </w:p>
    <w:p w14:paraId="076409F6" w14:textId="679876C0" w:rsidR="00CB1D0F" w:rsidRPr="00860816" w:rsidRDefault="000B0AFE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подпункт 8) изложить в следующей редакции:</w:t>
      </w:r>
    </w:p>
    <w:p w14:paraId="6C55C074" w14:textId="6825FA36" w:rsidR="000B0AFE" w:rsidRPr="00860816" w:rsidRDefault="000B0AFE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«8) формирование банков данных научных, научно-технических проектов и программ, проектов коммерциализации результатов научной и (или) научно-технической деятельности, а также осуществления комплекса мероприятий по сбору, обработке и анализу научно-технической информации.»; </w:t>
      </w:r>
    </w:p>
    <w:p w14:paraId="2A77DA35" w14:textId="5EF01AD9" w:rsidR="000E5277" w:rsidRPr="00860816" w:rsidRDefault="00BC6B34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</w:t>
      </w:r>
      <w:r w:rsidR="00544BE4" w:rsidRPr="00860816">
        <w:rPr>
          <w:sz w:val="28"/>
          <w:szCs w:val="28"/>
        </w:rPr>
        <w:t>4</w:t>
      </w:r>
      <w:r w:rsidRPr="00860816">
        <w:rPr>
          <w:sz w:val="28"/>
          <w:szCs w:val="28"/>
        </w:rPr>
        <w:t>) в статье 21:</w:t>
      </w:r>
    </w:p>
    <w:p w14:paraId="6889EBB7" w14:textId="61763BDE" w:rsidR="00BC6B34" w:rsidRPr="00860816" w:rsidRDefault="00BC6B34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в </w:t>
      </w:r>
      <w:r w:rsidR="00327402" w:rsidRPr="00860816">
        <w:rPr>
          <w:sz w:val="28"/>
          <w:szCs w:val="28"/>
        </w:rPr>
        <w:t>части первой</w:t>
      </w:r>
      <w:r w:rsidR="007B3A55" w:rsidRPr="00860816">
        <w:rPr>
          <w:sz w:val="28"/>
          <w:szCs w:val="28"/>
        </w:rPr>
        <w:t xml:space="preserve"> </w:t>
      </w:r>
      <w:r w:rsidRPr="00860816">
        <w:rPr>
          <w:sz w:val="28"/>
          <w:szCs w:val="28"/>
        </w:rPr>
        <w:t>пункт</w:t>
      </w:r>
      <w:r w:rsidR="007B3A55" w:rsidRPr="00860816">
        <w:rPr>
          <w:sz w:val="28"/>
          <w:szCs w:val="28"/>
        </w:rPr>
        <w:t>а</w:t>
      </w:r>
      <w:r w:rsidRPr="00860816">
        <w:rPr>
          <w:sz w:val="28"/>
          <w:szCs w:val="28"/>
        </w:rPr>
        <w:t xml:space="preserve"> 2 после слов «из государственного бюджета» дополнить словами «</w:t>
      </w:r>
      <w:r w:rsidR="000B0AFE" w:rsidRPr="00860816">
        <w:rPr>
          <w:sz w:val="28"/>
          <w:szCs w:val="28"/>
        </w:rPr>
        <w:t>и (или) средств субъектов предпринимательства</w:t>
      </w:r>
      <w:r w:rsidRPr="00860816">
        <w:rPr>
          <w:sz w:val="28"/>
          <w:szCs w:val="28"/>
        </w:rPr>
        <w:t>,»;</w:t>
      </w:r>
    </w:p>
    <w:p w14:paraId="44383557" w14:textId="1EEDF5D4" w:rsidR="00BC6B34" w:rsidRPr="00860816" w:rsidRDefault="00D36072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в части второй</w:t>
      </w:r>
      <w:r w:rsidR="00BC6B34" w:rsidRPr="00860816">
        <w:rPr>
          <w:sz w:val="28"/>
          <w:szCs w:val="28"/>
        </w:rPr>
        <w:t xml:space="preserve"> пункта 2 после слов «научно-технической деятельности» дополнить словами «при отсутствии </w:t>
      </w:r>
      <w:proofErr w:type="spellStart"/>
      <w:r w:rsidR="00BC6B34" w:rsidRPr="00860816">
        <w:rPr>
          <w:sz w:val="28"/>
          <w:szCs w:val="28"/>
        </w:rPr>
        <w:t>аффилированности</w:t>
      </w:r>
      <w:proofErr w:type="spellEnd"/>
      <w:r w:rsidR="00BC6B34" w:rsidRPr="00860816">
        <w:rPr>
          <w:sz w:val="28"/>
          <w:szCs w:val="28"/>
        </w:rPr>
        <w:t xml:space="preserve"> к рассматриваемой заявке.»; </w:t>
      </w:r>
    </w:p>
    <w:p w14:paraId="711BB157" w14:textId="1D69C684" w:rsidR="007B3A55" w:rsidRPr="00860816" w:rsidRDefault="00AD48A8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</w:t>
      </w:r>
      <w:r w:rsidR="00544BE4" w:rsidRPr="00860816">
        <w:rPr>
          <w:sz w:val="28"/>
          <w:szCs w:val="28"/>
        </w:rPr>
        <w:t>5</w:t>
      </w:r>
      <w:r w:rsidR="007B3A55" w:rsidRPr="00860816">
        <w:rPr>
          <w:sz w:val="28"/>
          <w:szCs w:val="28"/>
        </w:rPr>
        <w:t xml:space="preserve">) статья 22: </w:t>
      </w:r>
    </w:p>
    <w:p w14:paraId="1E4F0FBC" w14:textId="786FB911" w:rsidR="007B3A55" w:rsidRPr="00860816" w:rsidRDefault="007B3A5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заголовок статьи 22 изложить в следующей редакции: </w:t>
      </w:r>
    </w:p>
    <w:p w14:paraId="50D9B2E6" w14:textId="4F13F3FB" w:rsidR="007B3A55" w:rsidRPr="00860816" w:rsidRDefault="007B3A5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«Статья 22. Государственный учет научных, научно-технических проектов и программ, проектов коммерциализации результатов научной и (или) научно-технической деятельности и отчетов о научной и (или) научно-технической деятельности»; </w:t>
      </w:r>
    </w:p>
    <w:p w14:paraId="4B83D134" w14:textId="173952B2" w:rsidR="007B3A55" w:rsidRPr="00860816" w:rsidRDefault="007B3A5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пункт 2 изложить в следующей редакции: </w:t>
      </w:r>
    </w:p>
    <w:p w14:paraId="02144FAB" w14:textId="77777777" w:rsidR="00724D29" w:rsidRPr="00860816" w:rsidRDefault="007B3A55" w:rsidP="00724D29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«2. </w:t>
      </w:r>
      <w:r w:rsidR="00724D29" w:rsidRPr="00860816">
        <w:rPr>
          <w:sz w:val="28"/>
          <w:szCs w:val="28"/>
        </w:rPr>
        <w:t xml:space="preserve">Субъекты научной и (или) научно-технической деятельности обязаны представить на государственный учет научные, научно-технические проекты и программы, проекты коммерциализации результатов научной и (или) научно-технической деятельности, финансируемые из государственного </w:t>
      </w:r>
      <w:r w:rsidR="00724D29" w:rsidRPr="00860816">
        <w:rPr>
          <w:sz w:val="28"/>
          <w:szCs w:val="28"/>
        </w:rPr>
        <w:lastRenderedPageBreak/>
        <w:t xml:space="preserve">бюджета и (или) из средств </w:t>
      </w:r>
      <w:proofErr w:type="spellStart"/>
      <w:r w:rsidR="00724D29" w:rsidRPr="00860816">
        <w:rPr>
          <w:sz w:val="28"/>
          <w:szCs w:val="28"/>
        </w:rPr>
        <w:t>недропользователей</w:t>
      </w:r>
      <w:proofErr w:type="spellEnd"/>
      <w:r w:rsidR="00724D29" w:rsidRPr="00860816">
        <w:rPr>
          <w:sz w:val="28"/>
          <w:szCs w:val="28"/>
        </w:rPr>
        <w:t xml:space="preserve"> в рамках обязательств </w:t>
      </w:r>
      <w:proofErr w:type="spellStart"/>
      <w:r w:rsidR="00724D29" w:rsidRPr="00860816">
        <w:rPr>
          <w:sz w:val="28"/>
          <w:szCs w:val="28"/>
        </w:rPr>
        <w:t>недропользователей</w:t>
      </w:r>
      <w:proofErr w:type="spellEnd"/>
      <w:r w:rsidR="00724D29" w:rsidRPr="00860816">
        <w:rPr>
          <w:sz w:val="28"/>
          <w:szCs w:val="28"/>
        </w:rPr>
        <w:t xml:space="preserve"> в области науки, и отчеты по их выполнению.</w:t>
      </w:r>
    </w:p>
    <w:p w14:paraId="0D262918" w14:textId="78DC1A9F" w:rsidR="007B3A55" w:rsidRPr="00860816" w:rsidRDefault="00724D29" w:rsidP="00724D29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При этом научные, научно-технические проекты и программы, проекты коммерциализации результатов научной и (или) научно-технической деятельности, финансируемые из средств </w:t>
      </w:r>
      <w:proofErr w:type="spellStart"/>
      <w:r w:rsidRPr="00860816">
        <w:rPr>
          <w:sz w:val="28"/>
          <w:szCs w:val="28"/>
        </w:rPr>
        <w:t>недропользователей</w:t>
      </w:r>
      <w:proofErr w:type="spellEnd"/>
      <w:r w:rsidRPr="00860816">
        <w:rPr>
          <w:sz w:val="28"/>
          <w:szCs w:val="28"/>
        </w:rPr>
        <w:t xml:space="preserve"> в рамках обязательств </w:t>
      </w:r>
      <w:proofErr w:type="spellStart"/>
      <w:r w:rsidRPr="00860816">
        <w:rPr>
          <w:sz w:val="28"/>
          <w:szCs w:val="28"/>
        </w:rPr>
        <w:t>недропользователей</w:t>
      </w:r>
      <w:proofErr w:type="spellEnd"/>
      <w:r w:rsidRPr="00860816">
        <w:rPr>
          <w:sz w:val="28"/>
          <w:szCs w:val="28"/>
        </w:rPr>
        <w:t xml:space="preserve"> в области науки, и отчеты по их выполнению представляются в краткой, не раскрывающей конфиденциальную информацию и коммерческую тайну форме</w:t>
      </w:r>
      <w:r w:rsidR="007B3A55" w:rsidRPr="00860816">
        <w:rPr>
          <w:sz w:val="28"/>
          <w:szCs w:val="28"/>
        </w:rPr>
        <w:t xml:space="preserve">.»; </w:t>
      </w:r>
    </w:p>
    <w:p w14:paraId="7DAFB450" w14:textId="2FB85D2D" w:rsidR="007B3A55" w:rsidRPr="00860816" w:rsidRDefault="007B3A5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пункт 5 изложить в следующей редакции: </w:t>
      </w:r>
    </w:p>
    <w:p w14:paraId="4EDB5473" w14:textId="1F81048B" w:rsidR="007B3A55" w:rsidRPr="00860816" w:rsidRDefault="007B3A5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«5. </w:t>
      </w:r>
      <w:r w:rsidR="00724D29" w:rsidRPr="00860816">
        <w:rPr>
          <w:sz w:val="28"/>
          <w:szCs w:val="28"/>
        </w:rPr>
        <w:t xml:space="preserve">Правила организации и проведения государственного учета научных, научно-технических проектов и программ, проектов коммерциализации результатов научной и (или) научно-технической деятельности, финансируемых из государственного бюджета и (или) из средств </w:t>
      </w:r>
      <w:proofErr w:type="spellStart"/>
      <w:r w:rsidR="00724D29" w:rsidRPr="00860816">
        <w:rPr>
          <w:sz w:val="28"/>
          <w:szCs w:val="28"/>
        </w:rPr>
        <w:t>недропользователей</w:t>
      </w:r>
      <w:proofErr w:type="spellEnd"/>
      <w:r w:rsidR="00724D29" w:rsidRPr="00860816">
        <w:rPr>
          <w:sz w:val="28"/>
          <w:szCs w:val="28"/>
        </w:rPr>
        <w:t xml:space="preserve"> в рамках обязательств </w:t>
      </w:r>
      <w:proofErr w:type="spellStart"/>
      <w:r w:rsidR="00724D29" w:rsidRPr="00860816">
        <w:rPr>
          <w:sz w:val="28"/>
          <w:szCs w:val="28"/>
        </w:rPr>
        <w:t>недропользователей</w:t>
      </w:r>
      <w:proofErr w:type="spellEnd"/>
      <w:r w:rsidR="00724D29" w:rsidRPr="00860816">
        <w:rPr>
          <w:sz w:val="28"/>
          <w:szCs w:val="28"/>
        </w:rPr>
        <w:t xml:space="preserve"> в области науки, и отчетов по их выполнению разрабатываются и утверждаются уполномоченным органом</w:t>
      </w:r>
      <w:r w:rsidRPr="00860816">
        <w:rPr>
          <w:sz w:val="28"/>
          <w:szCs w:val="28"/>
        </w:rPr>
        <w:t xml:space="preserve">.»; </w:t>
      </w:r>
    </w:p>
    <w:p w14:paraId="2D554EE8" w14:textId="216825E6" w:rsidR="0096105C" w:rsidRPr="00860816" w:rsidRDefault="00724D29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</w:t>
      </w:r>
      <w:r w:rsidR="00544BE4" w:rsidRPr="00860816">
        <w:rPr>
          <w:sz w:val="28"/>
          <w:szCs w:val="28"/>
        </w:rPr>
        <w:t>6</w:t>
      </w:r>
      <w:r w:rsidR="007B3A55" w:rsidRPr="00860816">
        <w:rPr>
          <w:sz w:val="28"/>
          <w:szCs w:val="28"/>
        </w:rPr>
        <w:t>) в</w:t>
      </w:r>
      <w:r w:rsidRPr="00860816">
        <w:rPr>
          <w:sz w:val="28"/>
          <w:szCs w:val="28"/>
        </w:rPr>
        <w:t xml:space="preserve"> статье 26 </w:t>
      </w:r>
      <w:r w:rsidR="004A717C" w:rsidRPr="00860816">
        <w:rPr>
          <w:sz w:val="28"/>
          <w:szCs w:val="28"/>
        </w:rPr>
        <w:t>дополнить пункт</w:t>
      </w:r>
      <w:r w:rsidRPr="00860816">
        <w:rPr>
          <w:sz w:val="28"/>
          <w:szCs w:val="28"/>
        </w:rPr>
        <w:t>ом</w:t>
      </w:r>
      <w:r w:rsidR="004A717C" w:rsidRPr="00860816">
        <w:rPr>
          <w:sz w:val="28"/>
          <w:szCs w:val="28"/>
        </w:rPr>
        <w:t xml:space="preserve"> 9 </w:t>
      </w:r>
      <w:r w:rsidR="0096105C" w:rsidRPr="00860816">
        <w:rPr>
          <w:sz w:val="28"/>
          <w:szCs w:val="28"/>
        </w:rPr>
        <w:t xml:space="preserve">следующего содержания: </w:t>
      </w:r>
    </w:p>
    <w:p w14:paraId="004914A8" w14:textId="61000B85" w:rsidR="007B3A55" w:rsidRPr="00860816" w:rsidRDefault="00BE7D1D" w:rsidP="00724D29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«9. </w:t>
      </w:r>
      <w:r w:rsidR="00724D29" w:rsidRPr="00860816">
        <w:rPr>
          <w:sz w:val="28"/>
          <w:szCs w:val="28"/>
        </w:rPr>
        <w:t>В целях обеспечения эффективного выполнения проекта научный руководитель проекта имеет право перераспределять средства между статьями затрат в рамках общего объема, утвержденного на календарный год. Не допускается увеличение научным руководителем финансирования, утвержденного национальным научным советом, на служебные командировки за пределы Республики Казахстан и научно-организационное сопровождение</w:t>
      </w:r>
      <w:r w:rsidRPr="00860816">
        <w:rPr>
          <w:sz w:val="28"/>
          <w:szCs w:val="28"/>
        </w:rPr>
        <w:t xml:space="preserve">.»; </w:t>
      </w:r>
    </w:p>
    <w:p w14:paraId="6DA940B3" w14:textId="30D0DAFD" w:rsidR="00062751" w:rsidRPr="00860816" w:rsidRDefault="00724D29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</w:t>
      </w:r>
      <w:r w:rsidR="00544BE4" w:rsidRPr="00860816">
        <w:rPr>
          <w:sz w:val="28"/>
          <w:szCs w:val="28"/>
        </w:rPr>
        <w:t>7</w:t>
      </w:r>
      <w:r w:rsidR="00BE7D1D" w:rsidRPr="00860816">
        <w:rPr>
          <w:sz w:val="28"/>
          <w:szCs w:val="28"/>
        </w:rPr>
        <w:t xml:space="preserve">) </w:t>
      </w:r>
      <w:r w:rsidR="00062751" w:rsidRPr="00860816">
        <w:rPr>
          <w:sz w:val="28"/>
          <w:szCs w:val="28"/>
        </w:rPr>
        <w:t xml:space="preserve">в статье 27: </w:t>
      </w:r>
    </w:p>
    <w:p w14:paraId="07648714" w14:textId="7D6F9808" w:rsidR="00160B38" w:rsidRPr="00160B38" w:rsidRDefault="00160B38" w:rsidP="00EE435A">
      <w:pPr>
        <w:ind w:firstLine="709"/>
        <w:jc w:val="both"/>
        <w:rPr>
          <w:sz w:val="28"/>
          <w:szCs w:val="28"/>
          <w:lang w:val="kk-KZ"/>
        </w:rPr>
      </w:pPr>
      <w:r w:rsidRPr="00860816">
        <w:rPr>
          <w:sz w:val="28"/>
          <w:szCs w:val="28"/>
          <w:lang w:val="kk-KZ"/>
        </w:rPr>
        <w:t xml:space="preserve">пункт </w:t>
      </w:r>
      <w:r w:rsidR="00930278">
        <w:rPr>
          <w:sz w:val="28"/>
          <w:szCs w:val="28"/>
          <w:lang w:val="kk-KZ"/>
        </w:rPr>
        <w:t xml:space="preserve">1 </w:t>
      </w:r>
      <w:r w:rsidRPr="0086081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  <w:lang w:val="kk-KZ"/>
        </w:rPr>
        <w:t>:</w:t>
      </w:r>
    </w:p>
    <w:p w14:paraId="5C8B4519" w14:textId="5A4ED00F" w:rsidR="00160B38" w:rsidRDefault="00160B38" w:rsidP="00EE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0278" w:rsidRPr="00930278">
        <w:rPr>
          <w:sz w:val="28"/>
          <w:szCs w:val="28"/>
        </w:rPr>
        <w:t>1. Программно-целевое финансирование выделяется на проведение стратегических научных исследований, в том числе национальных научно-технических задач, и осуществляется на конкурсной основе. Программно-целевое финансирование на проведение прикладных научных исследований в сфере национальной безопасности и обороны, содержащих сведения, составляющие государственные секреты, может быть выделено вне конкурсных процедур по решению Правительства Республики Казахстан.</w:t>
      </w:r>
      <w:r>
        <w:rPr>
          <w:sz w:val="28"/>
          <w:szCs w:val="28"/>
        </w:rPr>
        <w:t xml:space="preserve">»; </w:t>
      </w:r>
    </w:p>
    <w:p w14:paraId="1110D8A1" w14:textId="60C26884" w:rsidR="00AF4C97" w:rsidRPr="00860816" w:rsidRDefault="00D8122A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пункт 2 дополнить частью</w:t>
      </w:r>
      <w:r w:rsidR="00AF4C97" w:rsidRPr="00860816">
        <w:rPr>
          <w:sz w:val="28"/>
          <w:szCs w:val="28"/>
        </w:rPr>
        <w:t xml:space="preserve"> второй следующего содержания: </w:t>
      </w:r>
    </w:p>
    <w:p w14:paraId="6EE673F5" w14:textId="0CD86190" w:rsidR="00F37014" w:rsidRPr="00860816" w:rsidRDefault="00AF4C97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</w:t>
      </w:r>
      <w:r w:rsidR="00724D29" w:rsidRPr="00860816">
        <w:rPr>
          <w:sz w:val="28"/>
          <w:szCs w:val="28"/>
        </w:rPr>
        <w:t>Юридические лица, являющиеся субъектами научной и (или) научно-технической деятельности, в целях участия в конкурсе на программно-целевое финансирование вправе создавать индустриально-научные технологические консорциумы</w:t>
      </w:r>
      <w:r w:rsidRPr="00860816">
        <w:rPr>
          <w:sz w:val="28"/>
          <w:szCs w:val="28"/>
        </w:rPr>
        <w:t xml:space="preserve">.»;    </w:t>
      </w:r>
    </w:p>
    <w:p w14:paraId="3159334B" w14:textId="087D3B3A" w:rsidR="008C3F3F" w:rsidRPr="00860816" w:rsidRDefault="008C3F3F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в пункте 11 после слов «гуманитарных наук,» дополнить словами «использования атомной энергии,»; </w:t>
      </w:r>
    </w:p>
    <w:p w14:paraId="3C463544" w14:textId="35FD67CC" w:rsidR="008C3F3F" w:rsidRPr="00860816" w:rsidRDefault="008C3F3F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дополнить пунктом 12 следующего содержания:</w:t>
      </w:r>
    </w:p>
    <w:p w14:paraId="6B2585B5" w14:textId="1CD8B4DA" w:rsidR="00F37014" w:rsidRPr="00860816" w:rsidRDefault="00C90EBB" w:rsidP="00724D29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</w:t>
      </w:r>
      <w:r w:rsidR="0034064D" w:rsidRPr="00860816">
        <w:rPr>
          <w:sz w:val="28"/>
          <w:szCs w:val="28"/>
        </w:rPr>
        <w:t xml:space="preserve">12. </w:t>
      </w:r>
      <w:r w:rsidR="00724D29" w:rsidRPr="00860816">
        <w:rPr>
          <w:sz w:val="28"/>
          <w:szCs w:val="28"/>
        </w:rPr>
        <w:t xml:space="preserve">В целях обеспечения эффективного выполнения проекта научный руководитель проекта имеет право перераспределять средства между статьями затрат в рамках общего объема, утвержденного на календарный год. Не </w:t>
      </w:r>
      <w:r w:rsidR="00724D29" w:rsidRPr="00860816">
        <w:rPr>
          <w:sz w:val="28"/>
          <w:szCs w:val="28"/>
        </w:rPr>
        <w:lastRenderedPageBreak/>
        <w:t>допускается увеличение научным руководителем финансирования, утвержденного национальным научным советом, на служебные командировки за пределы Республики Казахстан и научно-организационное сопровождение</w:t>
      </w:r>
      <w:r w:rsidR="0034064D" w:rsidRPr="00860816">
        <w:rPr>
          <w:sz w:val="28"/>
          <w:szCs w:val="28"/>
        </w:rPr>
        <w:t>.</w:t>
      </w:r>
      <w:r w:rsidRPr="00860816">
        <w:rPr>
          <w:sz w:val="28"/>
          <w:szCs w:val="28"/>
        </w:rPr>
        <w:t>»</w:t>
      </w:r>
    </w:p>
    <w:p w14:paraId="19EE4F86" w14:textId="3FFB2645" w:rsidR="00F37014" w:rsidRPr="00860816" w:rsidRDefault="00724D29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1</w:t>
      </w:r>
      <w:r w:rsidR="00544BE4" w:rsidRPr="00860816">
        <w:rPr>
          <w:sz w:val="28"/>
          <w:szCs w:val="28"/>
        </w:rPr>
        <w:t>8</w:t>
      </w:r>
      <w:r w:rsidR="00350705" w:rsidRPr="00860816">
        <w:rPr>
          <w:sz w:val="28"/>
          <w:szCs w:val="28"/>
        </w:rPr>
        <w:t xml:space="preserve">) </w:t>
      </w:r>
      <w:r w:rsidR="00B004EE" w:rsidRPr="00860816">
        <w:rPr>
          <w:sz w:val="28"/>
          <w:szCs w:val="28"/>
          <w:lang w:val="kk-KZ"/>
        </w:rPr>
        <w:t xml:space="preserve">пункт 1 </w:t>
      </w:r>
      <w:r w:rsidR="00350705" w:rsidRPr="00860816">
        <w:rPr>
          <w:sz w:val="28"/>
          <w:szCs w:val="28"/>
        </w:rPr>
        <w:t>стать</w:t>
      </w:r>
      <w:r w:rsidR="00B004EE" w:rsidRPr="00860816">
        <w:rPr>
          <w:sz w:val="28"/>
          <w:szCs w:val="28"/>
          <w:lang w:val="kk-KZ"/>
        </w:rPr>
        <w:t>и</w:t>
      </w:r>
      <w:r w:rsidR="00350705" w:rsidRPr="00860816">
        <w:rPr>
          <w:sz w:val="28"/>
          <w:szCs w:val="28"/>
        </w:rPr>
        <w:t xml:space="preserve"> 27-1 изложить в следующей редакции:</w:t>
      </w:r>
    </w:p>
    <w:p w14:paraId="3364DAD8" w14:textId="6148386A" w:rsidR="00350705" w:rsidRPr="00860816" w:rsidRDefault="00350705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«1. </w:t>
      </w:r>
      <w:r w:rsidR="00932F32" w:rsidRPr="00860816">
        <w:rPr>
          <w:sz w:val="28"/>
          <w:szCs w:val="28"/>
        </w:rPr>
        <w:t>Финансирование государственных научных организаций и научных организаций со стопроцентным участием государства, включенных в утвержденный уполномоченным органом перечень научных организаций, осуществляющих фундаментальные исследования, выделяется на проведение фундаментальных научных исследований в области археологии, астрономии, астрофизики, атомной энергии, востоковедения, искусства, истории, культуры, литературы, математики и механики, образования, политологии, религиоведения, социологии, философии, этнологии, языкознания и в иных областях, определяемых уполномоченным органом</w:t>
      </w:r>
      <w:r w:rsidRPr="00860816">
        <w:rPr>
          <w:sz w:val="28"/>
          <w:szCs w:val="28"/>
        </w:rPr>
        <w:t>.»</w:t>
      </w:r>
      <w:r w:rsidR="00941697" w:rsidRPr="00860816">
        <w:rPr>
          <w:sz w:val="28"/>
          <w:szCs w:val="28"/>
        </w:rPr>
        <w:t>.</w:t>
      </w:r>
    </w:p>
    <w:p w14:paraId="259EE5A5" w14:textId="7183CCF7" w:rsidR="00941697" w:rsidRPr="00860816" w:rsidRDefault="00941697" w:rsidP="00EE435A">
      <w:pPr>
        <w:ind w:firstLine="709"/>
        <w:jc w:val="both"/>
        <w:rPr>
          <w:sz w:val="28"/>
          <w:szCs w:val="28"/>
        </w:rPr>
      </w:pPr>
    </w:p>
    <w:p w14:paraId="01B88D67" w14:textId="13DF4EC1" w:rsidR="00062751" w:rsidRPr="00860816" w:rsidRDefault="00874178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5</w:t>
      </w:r>
      <w:r w:rsidR="00062751" w:rsidRPr="00860816">
        <w:rPr>
          <w:sz w:val="28"/>
          <w:szCs w:val="28"/>
        </w:rPr>
        <w:t xml:space="preserve">. </w:t>
      </w:r>
      <w:r w:rsidR="00710F7E" w:rsidRPr="00860816">
        <w:rPr>
          <w:sz w:val="28"/>
          <w:szCs w:val="28"/>
        </w:rPr>
        <w:t xml:space="preserve">В </w:t>
      </w:r>
      <w:r w:rsidR="00941697" w:rsidRPr="00860816">
        <w:rPr>
          <w:sz w:val="28"/>
          <w:szCs w:val="28"/>
        </w:rPr>
        <w:t xml:space="preserve">Закон Республики Казахстан «О государственном имуществе» от 1 марта 2011 года: </w:t>
      </w:r>
    </w:p>
    <w:p w14:paraId="76BBF85A" w14:textId="69EB6FA6" w:rsidR="00710F7E" w:rsidRPr="00860816" w:rsidRDefault="00874178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абзацы первый и второй пункта </w:t>
      </w:r>
      <w:r w:rsidR="00710F7E" w:rsidRPr="00860816">
        <w:rPr>
          <w:sz w:val="28"/>
          <w:szCs w:val="28"/>
        </w:rPr>
        <w:t>1 статьи 148 изложить в следующей редакции:</w:t>
      </w:r>
    </w:p>
    <w:p w14:paraId="6C9D9AE1" w14:textId="77777777" w:rsidR="00874178" w:rsidRPr="00860816" w:rsidRDefault="00710F7E" w:rsidP="00874178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«1. </w:t>
      </w:r>
      <w:r w:rsidR="00874178" w:rsidRPr="00860816">
        <w:rPr>
          <w:sz w:val="28"/>
          <w:szCs w:val="28"/>
        </w:rPr>
        <w:t xml:space="preserve">В государственном предприятии на праве хозяйственного ведения в области здравоохранения, образования и науки по предложению уполномоченного органа соответствующей отрасли (местного исполнительного органа) может создаваться орган управления – наблюдательный совет, осуществляющий общее руководство деятельностью предприятия, за исключением решения вопросов, отнесенных настоящим Законом и (или) уставом государственного предприятия на праве хозяйственного ведения в области здравоохранения, образования и науки к исключительной компетенции уполномоченного органа соответствующей отрасли (местного исполнительного органа). </w:t>
      </w:r>
    </w:p>
    <w:p w14:paraId="2541D52D" w14:textId="754BA24C" w:rsidR="00710F7E" w:rsidRPr="00860816" w:rsidRDefault="00874178" w:rsidP="00874178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Создание государственного предприятия на праве хозяйственного ведения с наблюдательным советом в сферах образования, науки и здравоохранения, а также введение наблюдательного совета в действующих государственных предприятиях на праве хозяйственного ведения в сферах образования, науки и здравоохранения осуществляются на основании решения Правительства Республики Казахстан или местного исполнительного органа.</w:t>
      </w:r>
      <w:r w:rsidR="00710F7E" w:rsidRPr="00860816">
        <w:rPr>
          <w:sz w:val="28"/>
          <w:szCs w:val="28"/>
        </w:rPr>
        <w:t>».</w:t>
      </w:r>
    </w:p>
    <w:p w14:paraId="1B50AC20" w14:textId="77777777" w:rsidR="00710F7E" w:rsidRPr="00860816" w:rsidRDefault="00710F7E" w:rsidP="00EE435A">
      <w:pPr>
        <w:ind w:firstLine="709"/>
        <w:jc w:val="both"/>
        <w:rPr>
          <w:sz w:val="28"/>
          <w:szCs w:val="28"/>
        </w:rPr>
      </w:pPr>
    </w:p>
    <w:p w14:paraId="60F5AA56" w14:textId="108111B4" w:rsidR="0082728D" w:rsidRPr="00860816" w:rsidRDefault="00874178" w:rsidP="00EE435A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  <w:lang w:val="kk-KZ"/>
        </w:rPr>
        <w:t>6</w:t>
      </w:r>
      <w:r w:rsidR="004B0D77" w:rsidRPr="00860816">
        <w:rPr>
          <w:sz w:val="28"/>
          <w:szCs w:val="28"/>
          <w:lang w:val="kk-KZ"/>
        </w:rPr>
        <w:t xml:space="preserve">. </w:t>
      </w:r>
      <w:r w:rsidR="0082728D" w:rsidRPr="00860816">
        <w:rPr>
          <w:sz w:val="28"/>
          <w:szCs w:val="28"/>
        </w:rPr>
        <w:t>В Закон Республики Казахстан «О коммерциализации результатов научной и (или) научно-технической деятельности» от 31 октября 2015 года:</w:t>
      </w:r>
    </w:p>
    <w:p w14:paraId="3EEE343A" w14:textId="2BF4801C" w:rsidR="00874178" w:rsidRPr="00860816" w:rsidRDefault="00874178" w:rsidP="00874178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статью 11 дополнить пунктом 3 следующего содержания:</w:t>
      </w:r>
    </w:p>
    <w:p w14:paraId="07314FE9" w14:textId="77777777" w:rsidR="00874178" w:rsidRPr="00860816" w:rsidRDefault="006B5E35" w:rsidP="00874178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«</w:t>
      </w:r>
      <w:r w:rsidR="00874178" w:rsidRPr="00860816">
        <w:rPr>
          <w:sz w:val="28"/>
          <w:szCs w:val="28"/>
        </w:rPr>
        <w:t xml:space="preserve">3. В функцию юридического лица, осуществляющего </w:t>
      </w:r>
      <w:proofErr w:type="spellStart"/>
      <w:r w:rsidR="00874178" w:rsidRPr="00860816">
        <w:rPr>
          <w:sz w:val="28"/>
          <w:szCs w:val="28"/>
        </w:rPr>
        <w:t>грантовое</w:t>
      </w:r>
      <w:proofErr w:type="spellEnd"/>
      <w:r w:rsidR="00874178" w:rsidRPr="00860816">
        <w:rPr>
          <w:sz w:val="28"/>
          <w:szCs w:val="28"/>
        </w:rPr>
        <w:t xml:space="preserve"> финансирование коммерциализации результатов научной и (или) научно – технической деятельности входят: </w:t>
      </w:r>
    </w:p>
    <w:p w14:paraId="09D353F9" w14:textId="77777777" w:rsidR="00874178" w:rsidRPr="00860816" w:rsidRDefault="00874178" w:rsidP="00874178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lastRenderedPageBreak/>
        <w:t xml:space="preserve">1) оказание услуг уполномоченному органу в области науки по предоставлению </w:t>
      </w:r>
      <w:proofErr w:type="spellStart"/>
      <w:r w:rsidRPr="00860816">
        <w:rPr>
          <w:sz w:val="28"/>
          <w:szCs w:val="28"/>
        </w:rPr>
        <w:t>грантового</w:t>
      </w:r>
      <w:proofErr w:type="spellEnd"/>
      <w:r w:rsidRPr="00860816">
        <w:rPr>
          <w:sz w:val="28"/>
          <w:szCs w:val="28"/>
        </w:rPr>
        <w:t xml:space="preserve"> финансирования;</w:t>
      </w:r>
    </w:p>
    <w:p w14:paraId="0B491F06" w14:textId="77777777" w:rsidR="00874178" w:rsidRPr="00860816" w:rsidRDefault="00874178" w:rsidP="00874178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>2) содействие участникам коммерциализации результатов научной и (или) научно-технической деятельности по бизнес-акселерации, технологическому бизнес-</w:t>
      </w:r>
      <w:proofErr w:type="spellStart"/>
      <w:r w:rsidRPr="00860816">
        <w:rPr>
          <w:sz w:val="28"/>
          <w:szCs w:val="28"/>
        </w:rPr>
        <w:t>инкубированию</w:t>
      </w:r>
      <w:proofErr w:type="spellEnd"/>
      <w:r w:rsidRPr="00860816">
        <w:rPr>
          <w:sz w:val="28"/>
          <w:szCs w:val="28"/>
        </w:rPr>
        <w:t>, технологическому брокерству, поиску потенциальных инвесторов, проведению маркетинговых и иных мероприятий;</w:t>
      </w:r>
    </w:p>
    <w:p w14:paraId="495CB16A" w14:textId="0F37D910" w:rsidR="006B5E35" w:rsidRPr="00860816" w:rsidRDefault="00874178" w:rsidP="00874178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3) участие в уставном капитале юридических лиц, деятельность которых заключается в коммерциализации (практическом применении) результатов научной и (или) научно-технической деятельности, в том числе </w:t>
      </w:r>
      <w:proofErr w:type="spellStart"/>
      <w:r w:rsidRPr="00860816">
        <w:rPr>
          <w:sz w:val="28"/>
          <w:szCs w:val="28"/>
        </w:rPr>
        <w:t>стартап</w:t>
      </w:r>
      <w:proofErr w:type="spellEnd"/>
      <w:r w:rsidRPr="00860816">
        <w:rPr>
          <w:sz w:val="28"/>
          <w:szCs w:val="28"/>
        </w:rPr>
        <w:t>-компаний путем безвозмездной передачи согласно законодательству Республики Казахстан, по результатам финансово-экономического анализа реализации грантов на коммерциализацию результатов научной и (или) научно-технической деятельности</w:t>
      </w:r>
      <w:r w:rsidR="006B5E35" w:rsidRPr="00860816">
        <w:rPr>
          <w:sz w:val="28"/>
          <w:szCs w:val="28"/>
        </w:rPr>
        <w:t>.».</w:t>
      </w:r>
    </w:p>
    <w:p w14:paraId="5BF6AE65" w14:textId="77777777" w:rsidR="006B5E35" w:rsidRPr="00860816" w:rsidRDefault="006B5E35" w:rsidP="00EE435A">
      <w:pPr>
        <w:ind w:firstLine="709"/>
        <w:jc w:val="both"/>
        <w:rPr>
          <w:sz w:val="28"/>
          <w:szCs w:val="28"/>
        </w:rPr>
      </w:pPr>
    </w:p>
    <w:p w14:paraId="2F208A12" w14:textId="77777777" w:rsidR="00DB3736" w:rsidRPr="00860816" w:rsidRDefault="0093672E" w:rsidP="00DB3736">
      <w:pPr>
        <w:ind w:firstLine="709"/>
        <w:jc w:val="both"/>
        <w:rPr>
          <w:sz w:val="28"/>
          <w:szCs w:val="28"/>
        </w:rPr>
      </w:pPr>
      <w:r w:rsidRPr="00860816">
        <w:rPr>
          <w:sz w:val="28"/>
          <w:szCs w:val="28"/>
        </w:rPr>
        <w:t xml:space="preserve">Статья 2. </w:t>
      </w:r>
      <w:r w:rsidR="00DB3736" w:rsidRPr="00860816">
        <w:rPr>
          <w:sz w:val="28"/>
          <w:szCs w:val="28"/>
        </w:rPr>
        <w:t>Настоящий Закон вводится в действие по истечении десяти календарных дней после дня его первого официального опубликования, за исключением подпункта 15) пункта 4 статьи 1, который вводятся в действие по истечении шестидесяти календарных дней после дня его первого официального опубликования.</w:t>
      </w:r>
    </w:p>
    <w:p w14:paraId="44A43F69" w14:textId="75C55A27" w:rsidR="00C61348" w:rsidRPr="00860816" w:rsidRDefault="00C61348" w:rsidP="00EE435A">
      <w:pPr>
        <w:ind w:firstLine="709"/>
        <w:jc w:val="both"/>
        <w:rPr>
          <w:sz w:val="28"/>
          <w:szCs w:val="28"/>
        </w:rPr>
      </w:pPr>
    </w:p>
    <w:p w14:paraId="04FCC127" w14:textId="77777777" w:rsidR="00874178" w:rsidRPr="00860816" w:rsidRDefault="00874178" w:rsidP="00EE435A">
      <w:pPr>
        <w:ind w:firstLine="709"/>
        <w:jc w:val="both"/>
        <w:rPr>
          <w:sz w:val="28"/>
          <w:szCs w:val="28"/>
        </w:rPr>
      </w:pPr>
    </w:p>
    <w:p w14:paraId="1BE24C4D" w14:textId="2596C9BB" w:rsidR="00B553FB" w:rsidRPr="00860816" w:rsidRDefault="00B553FB" w:rsidP="00EE435A">
      <w:pPr>
        <w:ind w:firstLine="709"/>
        <w:jc w:val="both"/>
        <w:rPr>
          <w:b/>
          <w:bCs/>
          <w:sz w:val="28"/>
          <w:szCs w:val="28"/>
        </w:rPr>
      </w:pPr>
      <w:r w:rsidRPr="00860816">
        <w:rPr>
          <w:b/>
          <w:bCs/>
          <w:sz w:val="28"/>
          <w:szCs w:val="28"/>
        </w:rPr>
        <w:t xml:space="preserve">           </w:t>
      </w:r>
      <w:r w:rsidR="0093672E" w:rsidRPr="00860816">
        <w:rPr>
          <w:b/>
          <w:bCs/>
          <w:sz w:val="28"/>
          <w:szCs w:val="28"/>
        </w:rPr>
        <w:t xml:space="preserve">Президент </w:t>
      </w:r>
    </w:p>
    <w:p w14:paraId="003C8182" w14:textId="36558683" w:rsidR="00D22B6E" w:rsidRPr="008F2CA7" w:rsidRDefault="008F2CA7" w:rsidP="00EE435A">
      <w:pPr>
        <w:ind w:firstLine="709"/>
        <w:jc w:val="both"/>
        <w:rPr>
          <w:b/>
          <w:bCs/>
          <w:sz w:val="28"/>
          <w:szCs w:val="28"/>
        </w:rPr>
      </w:pPr>
      <w:r w:rsidRPr="00860816">
        <w:rPr>
          <w:b/>
          <w:bCs/>
          <w:sz w:val="28"/>
          <w:szCs w:val="28"/>
        </w:rPr>
        <w:t>Республики Казахстан</w:t>
      </w:r>
    </w:p>
    <w:sectPr w:rsidR="00D22B6E" w:rsidRPr="008F2CA7" w:rsidSect="00D47B56">
      <w:headerReference w:type="default" r:id="rId7"/>
      <w:foot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FD95" w14:textId="77777777" w:rsidR="009571B4" w:rsidRDefault="009571B4" w:rsidP="004E5067">
      <w:r>
        <w:separator/>
      </w:r>
    </w:p>
  </w:endnote>
  <w:endnote w:type="continuationSeparator" w:id="0">
    <w:p w14:paraId="4090B85C" w14:textId="77777777" w:rsidR="009571B4" w:rsidRDefault="009571B4" w:rsidP="004E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C8AC" w14:textId="557DD7AD" w:rsidR="00BF3699" w:rsidRDefault="00BF3699">
    <w:pPr>
      <w:pStyle w:val="a5"/>
      <w:jc w:val="center"/>
    </w:pPr>
  </w:p>
  <w:p w14:paraId="5AAE5DDA" w14:textId="77777777" w:rsidR="00BF3699" w:rsidRDefault="00BF3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8B57" w14:textId="77777777" w:rsidR="009571B4" w:rsidRDefault="009571B4" w:rsidP="004E5067">
      <w:r>
        <w:separator/>
      </w:r>
    </w:p>
  </w:footnote>
  <w:footnote w:type="continuationSeparator" w:id="0">
    <w:p w14:paraId="5AD25499" w14:textId="77777777" w:rsidR="009571B4" w:rsidRDefault="009571B4" w:rsidP="004E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714649"/>
      <w:docPartObj>
        <w:docPartGallery w:val="Page Numbers (Top of Page)"/>
        <w:docPartUnique/>
      </w:docPartObj>
    </w:sdtPr>
    <w:sdtEndPr/>
    <w:sdtContent>
      <w:p w14:paraId="5237BA86" w14:textId="62B5129D" w:rsidR="00BF3699" w:rsidRDefault="00BF36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F2">
          <w:rPr>
            <w:noProof/>
          </w:rPr>
          <w:t>10</w:t>
        </w:r>
        <w:r>
          <w:fldChar w:fldCharType="end"/>
        </w:r>
      </w:p>
    </w:sdtContent>
  </w:sdt>
  <w:p w14:paraId="02E25122" w14:textId="77777777" w:rsidR="00BF3699" w:rsidRDefault="00BF3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E"/>
    <w:rsid w:val="00001D66"/>
    <w:rsid w:val="0000238A"/>
    <w:rsid w:val="00004A8F"/>
    <w:rsid w:val="00007C7B"/>
    <w:rsid w:val="0001169B"/>
    <w:rsid w:val="000217A6"/>
    <w:rsid w:val="00022EB9"/>
    <w:rsid w:val="000256A6"/>
    <w:rsid w:val="000349C2"/>
    <w:rsid w:val="00051A21"/>
    <w:rsid w:val="00054C1E"/>
    <w:rsid w:val="00062751"/>
    <w:rsid w:val="00063141"/>
    <w:rsid w:val="000644BB"/>
    <w:rsid w:val="00076CD8"/>
    <w:rsid w:val="000778F8"/>
    <w:rsid w:val="00081E12"/>
    <w:rsid w:val="00090AA9"/>
    <w:rsid w:val="00090E1F"/>
    <w:rsid w:val="0009661B"/>
    <w:rsid w:val="000968F3"/>
    <w:rsid w:val="000B0AFE"/>
    <w:rsid w:val="000B272F"/>
    <w:rsid w:val="000C42E3"/>
    <w:rsid w:val="000D12AA"/>
    <w:rsid w:val="000D2931"/>
    <w:rsid w:val="000D4460"/>
    <w:rsid w:val="000D6A7D"/>
    <w:rsid w:val="000E3A04"/>
    <w:rsid w:val="000E5277"/>
    <w:rsid w:val="000E5DFF"/>
    <w:rsid w:val="000E6135"/>
    <w:rsid w:val="000E7B71"/>
    <w:rsid w:val="000E7FD5"/>
    <w:rsid w:val="000F0E71"/>
    <w:rsid w:val="00112249"/>
    <w:rsid w:val="001124D0"/>
    <w:rsid w:val="001124FA"/>
    <w:rsid w:val="00141B2A"/>
    <w:rsid w:val="0015528A"/>
    <w:rsid w:val="00160B38"/>
    <w:rsid w:val="0017244C"/>
    <w:rsid w:val="001728F7"/>
    <w:rsid w:val="001740A7"/>
    <w:rsid w:val="0017698A"/>
    <w:rsid w:val="00176BFD"/>
    <w:rsid w:val="00177D59"/>
    <w:rsid w:val="001961ED"/>
    <w:rsid w:val="001B1C8F"/>
    <w:rsid w:val="001B22B2"/>
    <w:rsid w:val="001C4474"/>
    <w:rsid w:val="001C7657"/>
    <w:rsid w:val="001D3EE4"/>
    <w:rsid w:val="001D4E9C"/>
    <w:rsid w:val="001E18FE"/>
    <w:rsid w:val="001E3383"/>
    <w:rsid w:val="001F55BC"/>
    <w:rsid w:val="00207F1E"/>
    <w:rsid w:val="0022012A"/>
    <w:rsid w:val="00222FD9"/>
    <w:rsid w:val="002339E6"/>
    <w:rsid w:val="00235315"/>
    <w:rsid w:val="00240408"/>
    <w:rsid w:val="00253607"/>
    <w:rsid w:val="002602E5"/>
    <w:rsid w:val="0026038B"/>
    <w:rsid w:val="0026650C"/>
    <w:rsid w:val="00272A5F"/>
    <w:rsid w:val="002750CB"/>
    <w:rsid w:val="00290FB1"/>
    <w:rsid w:val="00291106"/>
    <w:rsid w:val="00291F1C"/>
    <w:rsid w:val="002A10CD"/>
    <w:rsid w:val="002A211B"/>
    <w:rsid w:val="002A58C8"/>
    <w:rsid w:val="002B1ED6"/>
    <w:rsid w:val="002D077F"/>
    <w:rsid w:val="002D49FD"/>
    <w:rsid w:val="002E6A3B"/>
    <w:rsid w:val="002F00B2"/>
    <w:rsid w:val="002F276B"/>
    <w:rsid w:val="003013D6"/>
    <w:rsid w:val="0030269E"/>
    <w:rsid w:val="00320036"/>
    <w:rsid w:val="00327402"/>
    <w:rsid w:val="0034064D"/>
    <w:rsid w:val="00341D1D"/>
    <w:rsid w:val="00347379"/>
    <w:rsid w:val="00350705"/>
    <w:rsid w:val="00360CF1"/>
    <w:rsid w:val="00372AFB"/>
    <w:rsid w:val="00384569"/>
    <w:rsid w:val="00390566"/>
    <w:rsid w:val="00390D86"/>
    <w:rsid w:val="003A69BA"/>
    <w:rsid w:val="003C0D81"/>
    <w:rsid w:val="003D1020"/>
    <w:rsid w:val="003D6444"/>
    <w:rsid w:val="003E064F"/>
    <w:rsid w:val="003E1D4D"/>
    <w:rsid w:val="003E21E7"/>
    <w:rsid w:val="003E5D36"/>
    <w:rsid w:val="003E7DA1"/>
    <w:rsid w:val="003F1321"/>
    <w:rsid w:val="003F6A13"/>
    <w:rsid w:val="004049C1"/>
    <w:rsid w:val="00407EF0"/>
    <w:rsid w:val="00410660"/>
    <w:rsid w:val="00412B17"/>
    <w:rsid w:val="004178EB"/>
    <w:rsid w:val="00430BA8"/>
    <w:rsid w:val="004355CA"/>
    <w:rsid w:val="0043576D"/>
    <w:rsid w:val="00436218"/>
    <w:rsid w:val="00442DF4"/>
    <w:rsid w:val="0045305E"/>
    <w:rsid w:val="00455E5A"/>
    <w:rsid w:val="00457CED"/>
    <w:rsid w:val="0046070F"/>
    <w:rsid w:val="004653E1"/>
    <w:rsid w:val="00466113"/>
    <w:rsid w:val="00466D96"/>
    <w:rsid w:val="004742DC"/>
    <w:rsid w:val="00481CEE"/>
    <w:rsid w:val="004A1D3F"/>
    <w:rsid w:val="004A717C"/>
    <w:rsid w:val="004B0D77"/>
    <w:rsid w:val="004E4518"/>
    <w:rsid w:val="004E5067"/>
    <w:rsid w:val="00510292"/>
    <w:rsid w:val="0051431D"/>
    <w:rsid w:val="00516BA8"/>
    <w:rsid w:val="00516D49"/>
    <w:rsid w:val="00521ACB"/>
    <w:rsid w:val="0052661B"/>
    <w:rsid w:val="0053341D"/>
    <w:rsid w:val="00535395"/>
    <w:rsid w:val="00544BE4"/>
    <w:rsid w:val="005511FB"/>
    <w:rsid w:val="00552A25"/>
    <w:rsid w:val="0056266B"/>
    <w:rsid w:val="00566D3D"/>
    <w:rsid w:val="00566EDC"/>
    <w:rsid w:val="0057350C"/>
    <w:rsid w:val="0057669A"/>
    <w:rsid w:val="0057799E"/>
    <w:rsid w:val="005805D6"/>
    <w:rsid w:val="00590A3D"/>
    <w:rsid w:val="00594932"/>
    <w:rsid w:val="005953F3"/>
    <w:rsid w:val="00597855"/>
    <w:rsid w:val="005A2342"/>
    <w:rsid w:val="005A3CE9"/>
    <w:rsid w:val="005B6C68"/>
    <w:rsid w:val="005C77A1"/>
    <w:rsid w:val="005D4E54"/>
    <w:rsid w:val="005E0D27"/>
    <w:rsid w:val="005E2C3C"/>
    <w:rsid w:val="005E6A18"/>
    <w:rsid w:val="005F1ECE"/>
    <w:rsid w:val="005F625D"/>
    <w:rsid w:val="005F779B"/>
    <w:rsid w:val="0060156E"/>
    <w:rsid w:val="006104A3"/>
    <w:rsid w:val="0062422F"/>
    <w:rsid w:val="0063073F"/>
    <w:rsid w:val="00632F9B"/>
    <w:rsid w:val="00645213"/>
    <w:rsid w:val="00663C82"/>
    <w:rsid w:val="00667696"/>
    <w:rsid w:val="00674852"/>
    <w:rsid w:val="006803F7"/>
    <w:rsid w:val="006A2E6F"/>
    <w:rsid w:val="006B5594"/>
    <w:rsid w:val="006B5E35"/>
    <w:rsid w:val="006C22EB"/>
    <w:rsid w:val="006D1BCA"/>
    <w:rsid w:val="006E1BDC"/>
    <w:rsid w:val="00705A7E"/>
    <w:rsid w:val="0070797C"/>
    <w:rsid w:val="00710F7E"/>
    <w:rsid w:val="007144BD"/>
    <w:rsid w:val="00714E6A"/>
    <w:rsid w:val="007169A3"/>
    <w:rsid w:val="007235E5"/>
    <w:rsid w:val="00724D29"/>
    <w:rsid w:val="00741225"/>
    <w:rsid w:val="007557F3"/>
    <w:rsid w:val="00767316"/>
    <w:rsid w:val="00770729"/>
    <w:rsid w:val="0078549D"/>
    <w:rsid w:val="00794A96"/>
    <w:rsid w:val="007A27E5"/>
    <w:rsid w:val="007A3D11"/>
    <w:rsid w:val="007B3A55"/>
    <w:rsid w:val="007C0089"/>
    <w:rsid w:val="007C1D61"/>
    <w:rsid w:val="007C2A14"/>
    <w:rsid w:val="007C7BD4"/>
    <w:rsid w:val="007D373A"/>
    <w:rsid w:val="007D41D6"/>
    <w:rsid w:val="007D6D9D"/>
    <w:rsid w:val="007E6C00"/>
    <w:rsid w:val="007E7DC1"/>
    <w:rsid w:val="007F2EDA"/>
    <w:rsid w:val="00803A85"/>
    <w:rsid w:val="008224DA"/>
    <w:rsid w:val="0082728D"/>
    <w:rsid w:val="00833BDA"/>
    <w:rsid w:val="00845403"/>
    <w:rsid w:val="0085770E"/>
    <w:rsid w:val="00860816"/>
    <w:rsid w:val="00865A59"/>
    <w:rsid w:val="008707E9"/>
    <w:rsid w:val="0087094C"/>
    <w:rsid w:val="00874178"/>
    <w:rsid w:val="00875570"/>
    <w:rsid w:val="008759C5"/>
    <w:rsid w:val="00880EF2"/>
    <w:rsid w:val="00886F60"/>
    <w:rsid w:val="00890271"/>
    <w:rsid w:val="0089453B"/>
    <w:rsid w:val="008A0389"/>
    <w:rsid w:val="008A26EF"/>
    <w:rsid w:val="008B1B9C"/>
    <w:rsid w:val="008B23A7"/>
    <w:rsid w:val="008B5ABB"/>
    <w:rsid w:val="008B63C4"/>
    <w:rsid w:val="008C3F3F"/>
    <w:rsid w:val="008E5760"/>
    <w:rsid w:val="008F2769"/>
    <w:rsid w:val="008F2CA7"/>
    <w:rsid w:val="00900E60"/>
    <w:rsid w:val="00901084"/>
    <w:rsid w:val="009027DB"/>
    <w:rsid w:val="00911CDC"/>
    <w:rsid w:val="009121D9"/>
    <w:rsid w:val="00920B1B"/>
    <w:rsid w:val="00922A06"/>
    <w:rsid w:val="00922FFF"/>
    <w:rsid w:val="00926B0A"/>
    <w:rsid w:val="00930278"/>
    <w:rsid w:val="00932F32"/>
    <w:rsid w:val="0093672E"/>
    <w:rsid w:val="00936A96"/>
    <w:rsid w:val="00940D0B"/>
    <w:rsid w:val="00941697"/>
    <w:rsid w:val="009571B4"/>
    <w:rsid w:val="0096105C"/>
    <w:rsid w:val="00961A3F"/>
    <w:rsid w:val="00963723"/>
    <w:rsid w:val="00974DA9"/>
    <w:rsid w:val="0097768E"/>
    <w:rsid w:val="009811C7"/>
    <w:rsid w:val="00982F8A"/>
    <w:rsid w:val="00990E9C"/>
    <w:rsid w:val="009958BA"/>
    <w:rsid w:val="00996974"/>
    <w:rsid w:val="009A1F14"/>
    <w:rsid w:val="009A326D"/>
    <w:rsid w:val="009A5D91"/>
    <w:rsid w:val="009A7085"/>
    <w:rsid w:val="009B1C09"/>
    <w:rsid w:val="009B23CC"/>
    <w:rsid w:val="009B24EC"/>
    <w:rsid w:val="009C1292"/>
    <w:rsid w:val="009C7EFB"/>
    <w:rsid w:val="009D4501"/>
    <w:rsid w:val="009D7230"/>
    <w:rsid w:val="009D79CA"/>
    <w:rsid w:val="009E1FB9"/>
    <w:rsid w:val="009F477E"/>
    <w:rsid w:val="009F5894"/>
    <w:rsid w:val="009F5EC0"/>
    <w:rsid w:val="00A00CD2"/>
    <w:rsid w:val="00A13C71"/>
    <w:rsid w:val="00A22557"/>
    <w:rsid w:val="00A2302A"/>
    <w:rsid w:val="00A339C3"/>
    <w:rsid w:val="00A35BF8"/>
    <w:rsid w:val="00A373CB"/>
    <w:rsid w:val="00A40A9C"/>
    <w:rsid w:val="00A42DF2"/>
    <w:rsid w:val="00A47302"/>
    <w:rsid w:val="00A54E84"/>
    <w:rsid w:val="00A60DF4"/>
    <w:rsid w:val="00A6410B"/>
    <w:rsid w:val="00A71885"/>
    <w:rsid w:val="00A806BB"/>
    <w:rsid w:val="00A91DA6"/>
    <w:rsid w:val="00AA10AB"/>
    <w:rsid w:val="00AA1B59"/>
    <w:rsid w:val="00AA4478"/>
    <w:rsid w:val="00AB058B"/>
    <w:rsid w:val="00AB4ABD"/>
    <w:rsid w:val="00AB7113"/>
    <w:rsid w:val="00AC1F07"/>
    <w:rsid w:val="00AC57BE"/>
    <w:rsid w:val="00AD48A8"/>
    <w:rsid w:val="00AE2CBB"/>
    <w:rsid w:val="00AE3D46"/>
    <w:rsid w:val="00AE6B13"/>
    <w:rsid w:val="00AE6DC9"/>
    <w:rsid w:val="00AF126C"/>
    <w:rsid w:val="00AF1426"/>
    <w:rsid w:val="00AF1C73"/>
    <w:rsid w:val="00AF4C97"/>
    <w:rsid w:val="00AF5718"/>
    <w:rsid w:val="00B004EE"/>
    <w:rsid w:val="00B02543"/>
    <w:rsid w:val="00B02666"/>
    <w:rsid w:val="00B132CC"/>
    <w:rsid w:val="00B14770"/>
    <w:rsid w:val="00B14CE8"/>
    <w:rsid w:val="00B24653"/>
    <w:rsid w:val="00B33C8A"/>
    <w:rsid w:val="00B368EA"/>
    <w:rsid w:val="00B42AA7"/>
    <w:rsid w:val="00B47C24"/>
    <w:rsid w:val="00B53ED1"/>
    <w:rsid w:val="00B553FB"/>
    <w:rsid w:val="00B63A54"/>
    <w:rsid w:val="00B66ADB"/>
    <w:rsid w:val="00B704CB"/>
    <w:rsid w:val="00B7265F"/>
    <w:rsid w:val="00B90159"/>
    <w:rsid w:val="00B95526"/>
    <w:rsid w:val="00BA36B1"/>
    <w:rsid w:val="00BA5B2D"/>
    <w:rsid w:val="00BA5C68"/>
    <w:rsid w:val="00BA6543"/>
    <w:rsid w:val="00BA7D95"/>
    <w:rsid w:val="00BB32E7"/>
    <w:rsid w:val="00BB3BA5"/>
    <w:rsid w:val="00BB5BD0"/>
    <w:rsid w:val="00BC439C"/>
    <w:rsid w:val="00BC4B38"/>
    <w:rsid w:val="00BC6B34"/>
    <w:rsid w:val="00BD209D"/>
    <w:rsid w:val="00BE36A9"/>
    <w:rsid w:val="00BE7D1D"/>
    <w:rsid w:val="00BF315B"/>
    <w:rsid w:val="00BF3699"/>
    <w:rsid w:val="00C00AD5"/>
    <w:rsid w:val="00C02B74"/>
    <w:rsid w:val="00C04526"/>
    <w:rsid w:val="00C108D8"/>
    <w:rsid w:val="00C12580"/>
    <w:rsid w:val="00C312D0"/>
    <w:rsid w:val="00C404CE"/>
    <w:rsid w:val="00C45E98"/>
    <w:rsid w:val="00C50023"/>
    <w:rsid w:val="00C53FE7"/>
    <w:rsid w:val="00C60E36"/>
    <w:rsid w:val="00C61348"/>
    <w:rsid w:val="00C62AD4"/>
    <w:rsid w:val="00C76668"/>
    <w:rsid w:val="00C8180B"/>
    <w:rsid w:val="00C8406D"/>
    <w:rsid w:val="00C8641C"/>
    <w:rsid w:val="00C90EBB"/>
    <w:rsid w:val="00C96FD6"/>
    <w:rsid w:val="00C97445"/>
    <w:rsid w:val="00CA019A"/>
    <w:rsid w:val="00CA1072"/>
    <w:rsid w:val="00CA2225"/>
    <w:rsid w:val="00CA52DE"/>
    <w:rsid w:val="00CA76D2"/>
    <w:rsid w:val="00CA7E22"/>
    <w:rsid w:val="00CB1D0F"/>
    <w:rsid w:val="00CB7432"/>
    <w:rsid w:val="00CC4D0D"/>
    <w:rsid w:val="00CE2EEC"/>
    <w:rsid w:val="00CE7FD1"/>
    <w:rsid w:val="00CF07A0"/>
    <w:rsid w:val="00CF62D3"/>
    <w:rsid w:val="00CF769C"/>
    <w:rsid w:val="00D022D1"/>
    <w:rsid w:val="00D10ABA"/>
    <w:rsid w:val="00D112BE"/>
    <w:rsid w:val="00D14B71"/>
    <w:rsid w:val="00D22B6E"/>
    <w:rsid w:val="00D2584B"/>
    <w:rsid w:val="00D2789B"/>
    <w:rsid w:val="00D36072"/>
    <w:rsid w:val="00D379F7"/>
    <w:rsid w:val="00D4381F"/>
    <w:rsid w:val="00D47B56"/>
    <w:rsid w:val="00D5116B"/>
    <w:rsid w:val="00D62606"/>
    <w:rsid w:val="00D7066D"/>
    <w:rsid w:val="00D7629E"/>
    <w:rsid w:val="00D7666D"/>
    <w:rsid w:val="00D77A3C"/>
    <w:rsid w:val="00D77C88"/>
    <w:rsid w:val="00D801C2"/>
    <w:rsid w:val="00D80B6E"/>
    <w:rsid w:val="00D8122A"/>
    <w:rsid w:val="00D82AD5"/>
    <w:rsid w:val="00D85A07"/>
    <w:rsid w:val="00D94350"/>
    <w:rsid w:val="00D9644F"/>
    <w:rsid w:val="00DA0ABC"/>
    <w:rsid w:val="00DA59EF"/>
    <w:rsid w:val="00DB1EA9"/>
    <w:rsid w:val="00DB34CB"/>
    <w:rsid w:val="00DB3736"/>
    <w:rsid w:val="00DD4B99"/>
    <w:rsid w:val="00DE2CB1"/>
    <w:rsid w:val="00DF14EA"/>
    <w:rsid w:val="00DF31D7"/>
    <w:rsid w:val="00DF5CBA"/>
    <w:rsid w:val="00DF7FDA"/>
    <w:rsid w:val="00E00A84"/>
    <w:rsid w:val="00E04172"/>
    <w:rsid w:val="00E1174D"/>
    <w:rsid w:val="00E23DF4"/>
    <w:rsid w:val="00E2584A"/>
    <w:rsid w:val="00E31ED0"/>
    <w:rsid w:val="00E344AD"/>
    <w:rsid w:val="00E41B6D"/>
    <w:rsid w:val="00E45A1C"/>
    <w:rsid w:val="00E46043"/>
    <w:rsid w:val="00E47436"/>
    <w:rsid w:val="00E501C9"/>
    <w:rsid w:val="00E538E3"/>
    <w:rsid w:val="00E53C87"/>
    <w:rsid w:val="00E5603D"/>
    <w:rsid w:val="00E64354"/>
    <w:rsid w:val="00E649D9"/>
    <w:rsid w:val="00E76701"/>
    <w:rsid w:val="00E84260"/>
    <w:rsid w:val="00E90557"/>
    <w:rsid w:val="00E9534F"/>
    <w:rsid w:val="00EA5082"/>
    <w:rsid w:val="00EA69B9"/>
    <w:rsid w:val="00EA78C8"/>
    <w:rsid w:val="00EB5750"/>
    <w:rsid w:val="00EB72C8"/>
    <w:rsid w:val="00EC398C"/>
    <w:rsid w:val="00ED00D0"/>
    <w:rsid w:val="00ED345C"/>
    <w:rsid w:val="00ED5B89"/>
    <w:rsid w:val="00ED6216"/>
    <w:rsid w:val="00EE435A"/>
    <w:rsid w:val="00EE7921"/>
    <w:rsid w:val="00EF7F3C"/>
    <w:rsid w:val="00F030DD"/>
    <w:rsid w:val="00F07683"/>
    <w:rsid w:val="00F077CF"/>
    <w:rsid w:val="00F165F5"/>
    <w:rsid w:val="00F2795C"/>
    <w:rsid w:val="00F37014"/>
    <w:rsid w:val="00F37AAD"/>
    <w:rsid w:val="00F46ADF"/>
    <w:rsid w:val="00F50692"/>
    <w:rsid w:val="00F57B97"/>
    <w:rsid w:val="00F70995"/>
    <w:rsid w:val="00F80ACA"/>
    <w:rsid w:val="00F87139"/>
    <w:rsid w:val="00F9392E"/>
    <w:rsid w:val="00F943B9"/>
    <w:rsid w:val="00F94B3F"/>
    <w:rsid w:val="00F953DB"/>
    <w:rsid w:val="00FA1F8E"/>
    <w:rsid w:val="00FB424F"/>
    <w:rsid w:val="00FD19BB"/>
    <w:rsid w:val="00FD79C6"/>
    <w:rsid w:val="00FE0E5C"/>
    <w:rsid w:val="00FE16BA"/>
    <w:rsid w:val="00FE16F9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D67B"/>
  <w15:chartTrackingRefBased/>
  <w15:docId w15:val="{763EBD2B-B7AD-48DC-A5DC-E2551743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06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506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qFormat/>
    <w:rsid w:val="00ED345C"/>
  </w:style>
  <w:style w:type="paragraph" w:styleId="a7">
    <w:name w:val="List Paragraph"/>
    <w:basedOn w:val="a"/>
    <w:uiPriority w:val="34"/>
    <w:qFormat/>
    <w:rsid w:val="0059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9AB3-2574-4A20-B2E8-8E4E921E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Абдрахманов Багдат</cp:lastModifiedBy>
  <cp:revision>56</cp:revision>
  <dcterms:created xsi:type="dcterms:W3CDTF">2022-11-21T11:25:00Z</dcterms:created>
  <dcterms:modified xsi:type="dcterms:W3CDTF">2023-11-27T10:30:00Z</dcterms:modified>
</cp:coreProperties>
</file>