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A0" w:rsidRPr="004E4E9C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4E9C">
        <w:rPr>
          <w:rFonts w:ascii="Times New Roman" w:hAnsi="Times New Roman" w:cs="Times New Roman"/>
          <w:b/>
          <w:sz w:val="28"/>
          <w:szCs w:val="28"/>
          <w:lang w:val="kk-KZ"/>
        </w:rPr>
        <w:t>Қазақстан халқы Ассамблеясы Кеңесінің кеңейтілген отырысы</w:t>
      </w:r>
    </w:p>
    <w:p w:rsidR="00DD5DA0" w:rsidRPr="004E4E9C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5DA0" w:rsidRPr="004E4E9C" w:rsidRDefault="00DD5DA0" w:rsidP="00DD5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9C">
        <w:rPr>
          <w:rFonts w:ascii="Times New Roman" w:hAnsi="Times New Roman" w:cs="Times New Roman"/>
          <w:sz w:val="28"/>
          <w:szCs w:val="28"/>
          <w:lang w:val="kk-KZ"/>
        </w:rPr>
        <w:t>2017 жылғы 9 қарашада Астана қаласы ҚР Ұлттық академиялық кітапханасында Қазақстан халқы Ассамблеясы Кеңесінің кеңейтілген отырысы өтті.</w:t>
      </w:r>
    </w:p>
    <w:p w:rsidR="00DD5DA0" w:rsidRPr="004E4E9C" w:rsidRDefault="00DD5DA0" w:rsidP="00DD5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D5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11933</wp:posOffset>
            </wp:positionV>
            <wp:extent cx="2562225" cy="3416300"/>
            <wp:effectExtent l="0" t="0" r="0" b="0"/>
            <wp:wrapThrough wrapText="bothSides">
              <wp:wrapPolygon edited="0">
                <wp:start x="0" y="0"/>
                <wp:lineTo x="0" y="21439"/>
                <wp:lineTo x="21359" y="21439"/>
                <wp:lineTo x="21359" y="0"/>
                <wp:lineTo x="0" y="0"/>
              </wp:wrapPolygon>
            </wp:wrapThrough>
            <wp:docPr id="1" name="Рисунок 1" descr="C:\Users\user\Desktop\ФОТО\ФОТО 3 СЕССИЯ\Совет АНК 9 ноября 2017\IMG_20171109_11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Совет АНК 9 ноября 2017\IMG_20171109_110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09" cy="34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E9C">
        <w:rPr>
          <w:rFonts w:ascii="Times New Roman" w:hAnsi="Times New Roman" w:cs="Times New Roman"/>
          <w:sz w:val="28"/>
          <w:szCs w:val="28"/>
          <w:lang w:val="kk-KZ"/>
        </w:rPr>
        <w:t>Іс-шараға ҚР Мемлекеттік хатшысы Г.Әбдіқалықова, ҚХА Төрағасының орынбасары – Хатшылық меңгерушісі Д.Мыңбай, ҚР Парламенті Мәжілісінің депутаттары, орталық және жергілікті атқарушы органдардың басшылары, ҚХА Кеңесінің мүшелері, қоғам қайраткерлері, ғылым мен шығармашыл зиялы қауым қатыс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D5DA0" w:rsidRPr="004E4E9C" w:rsidRDefault="00DD5DA0" w:rsidP="00DD5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Отырыс барысында Мемлекет басшысының </w:t>
      </w:r>
      <w:proofErr w:type="spellStart"/>
      <w:r w:rsidRPr="004E4E9C">
        <w:rPr>
          <w:rFonts w:ascii="Times New Roman" w:hAnsi="Times New Roman" w:cs="Times New Roman"/>
          <w:sz w:val="28"/>
          <w:szCs w:val="28"/>
          <w:lang w:val="kk-KZ"/>
        </w:rPr>
        <w:t>ҚХА-ның</w:t>
      </w:r>
      <w:proofErr w:type="spellEnd"/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 XXV сессиясында  және ҚР Парламентінің 6-шақырылымдағы 3-сессиясының ашылуында берген тапсырмаларын орындау барысы, сондай-ақ «Рухани жаңғыру» бағдарламасын іске асыру және басқа да ұйымдастыру мәселелері қарастырылды. </w:t>
      </w:r>
    </w:p>
    <w:p w:rsidR="00DD5DA0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9C">
        <w:rPr>
          <w:rFonts w:ascii="Times New Roman" w:hAnsi="Times New Roman" w:cs="Times New Roman"/>
          <w:sz w:val="28"/>
          <w:szCs w:val="28"/>
          <w:lang w:val="kk-KZ"/>
        </w:rPr>
        <w:t>Күн тәртібі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 бірінші болып Павлодар облысының әкімі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 орынбасары</w:t>
      </w:r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Бегентаев</w:t>
      </w:r>
      <w:proofErr w:type="spellEnd"/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 Павлодар облысы Қазақстан халқы Ассамблеясының «Рухани жаңғыру» бағдарламасын іске асыруға қатысуы туралы баяндама жасады. Баяндама барысында «Туған жер», </w:t>
      </w:r>
      <w:r w:rsidRPr="002351B6">
        <w:rPr>
          <w:rFonts w:ascii="Times New Roman" w:hAnsi="Times New Roman" w:cs="Times New Roman"/>
          <w:sz w:val="28"/>
          <w:szCs w:val="28"/>
          <w:lang w:val="kk-KZ"/>
        </w:rPr>
        <w:t xml:space="preserve">"Қазақстанның киелі жерлерінің географиясы" және басқа да бағдарламаларды талқыланды. </w:t>
      </w:r>
    </w:p>
    <w:p w:rsidR="00DD5DA0" w:rsidRPr="007C1B26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5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543300" cy="2658110"/>
            <wp:effectExtent l="0" t="0" r="0" b="8890"/>
            <wp:wrapThrough wrapText="bothSides">
              <wp:wrapPolygon edited="0">
                <wp:start x="0" y="0"/>
                <wp:lineTo x="0" y="21517"/>
                <wp:lineTo x="21484" y="21517"/>
                <wp:lineTo x="21484" y="0"/>
                <wp:lineTo x="0" y="0"/>
              </wp:wrapPolygon>
            </wp:wrapThrough>
            <wp:docPr id="2" name="Рисунок 2" descr="C:\Users\user\Desktop\ФОТО\ФОТО 3 СЕССИЯ\Совет АНК 9 ноября 2017\IMG_20171109_1108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Совет АНК 9 ноября 2017\IMG_20171109_11082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B26">
        <w:rPr>
          <w:rFonts w:ascii="Times New Roman" w:hAnsi="Times New Roman" w:cs="Times New Roman"/>
          <w:sz w:val="28"/>
          <w:szCs w:val="28"/>
          <w:lang w:val="kk-KZ"/>
        </w:rPr>
        <w:t xml:space="preserve">Екінші мәселе бойынша Қазақстан Республикасының Білім және ғылым </w:t>
      </w:r>
      <w:r>
        <w:rPr>
          <w:rFonts w:ascii="Times New Roman" w:hAnsi="Times New Roman" w:cs="Times New Roman"/>
          <w:sz w:val="28"/>
          <w:szCs w:val="28"/>
          <w:lang w:val="kk-KZ"/>
        </w:rPr>
        <w:t>вице-</w:t>
      </w:r>
      <w:r w:rsidRPr="007C1B26">
        <w:rPr>
          <w:rFonts w:ascii="Times New Roman" w:hAnsi="Times New Roman" w:cs="Times New Roman"/>
          <w:sz w:val="28"/>
          <w:szCs w:val="28"/>
          <w:lang w:val="kk-KZ"/>
        </w:rPr>
        <w:t>министр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аймағамбетов</w:t>
      </w:r>
      <w:proofErr w:type="spellEnd"/>
      <w:r w:rsidRPr="007C1B26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халқы» тарихи интерактивті картасын әзірлеу барысы туралы баяндап берді. Сондай-ақ, ол бағалау критерийлері тізбесін жасау туралы айтты. Осы тізбе негізінде "Қазақстанның киелі жерлерінің географиясы" бойынша объектілердің қорытынды тізбесіне енгізілетін объектілерді іріктеу жүзеге асырылады. </w:t>
      </w:r>
    </w:p>
    <w:p w:rsidR="00DD5DA0" w:rsidRPr="00796ACA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DD5D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588334</wp:posOffset>
            </wp:positionV>
            <wp:extent cx="3940175" cy="2955290"/>
            <wp:effectExtent l="0" t="0" r="3175" b="0"/>
            <wp:wrapThrough wrapText="bothSides">
              <wp:wrapPolygon edited="0">
                <wp:start x="0" y="0"/>
                <wp:lineTo x="0" y="21442"/>
                <wp:lineTo x="21513" y="21442"/>
                <wp:lineTo x="21513" y="0"/>
                <wp:lineTo x="0" y="0"/>
              </wp:wrapPolygon>
            </wp:wrapThrough>
            <wp:docPr id="3" name="Рисунок 3" descr="C:\Users\user\Desktop\ФОТО\ФОТО 3 СЕССИЯ\Совет АНК 9 ноября 2017\IMG_20171109_11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Совет АНК 9 ноября 2017\IMG_20171109_111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97" cy="2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96ACA">
        <w:rPr>
          <w:rFonts w:ascii="Times New Roman" w:hAnsi="Times New Roman" w:cs="Times New Roman"/>
          <w:sz w:val="28"/>
          <w:szCs w:val="28"/>
          <w:lang w:val="kk-KZ"/>
        </w:rPr>
        <w:t xml:space="preserve">Елбасының "Болашаққа бағдар: Рухани жаңғыру" бағдарламалық мақаласын орындау шеңберінде - кешенді далалық </w:t>
      </w:r>
      <w:proofErr w:type="spellStart"/>
      <w:r w:rsidRPr="00796ACA">
        <w:rPr>
          <w:rFonts w:ascii="Times New Roman" w:hAnsi="Times New Roman" w:cs="Times New Roman"/>
          <w:sz w:val="28"/>
          <w:szCs w:val="28"/>
          <w:lang w:val="kk-KZ"/>
        </w:rPr>
        <w:t>этноархитектуралық</w:t>
      </w:r>
      <w:proofErr w:type="spellEnd"/>
      <w:r w:rsidRPr="00796A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796ACA">
        <w:rPr>
          <w:rFonts w:ascii="Times New Roman" w:hAnsi="Times New Roman" w:cs="Times New Roman"/>
          <w:sz w:val="28"/>
          <w:szCs w:val="28"/>
          <w:lang w:val="kk-KZ"/>
        </w:rPr>
        <w:t>этноархеологиялық</w:t>
      </w:r>
      <w:proofErr w:type="spellEnd"/>
      <w:r w:rsidRPr="00796ACA">
        <w:rPr>
          <w:rFonts w:ascii="Times New Roman" w:hAnsi="Times New Roman" w:cs="Times New Roman"/>
          <w:sz w:val="28"/>
          <w:szCs w:val="28"/>
          <w:lang w:val="kk-KZ"/>
        </w:rPr>
        <w:t xml:space="preserve"> және этномәдени зерттеулер өткізу қарастырылуда.</w:t>
      </w:r>
    </w:p>
    <w:p w:rsidR="00DD5DA0" w:rsidRPr="004E4E9C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тәртібінің үшінші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мәселесі</w:t>
      </w:r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 бойынша, Қазақстан Республикасының «Қазақстан халқы Ассамблеясы туралы» Заңына өзгертулер мен толықтырулар енгізу туралы» Қазақстан Республикасы Заңының жобасы жайлы Қазақстан Республикасының мәдениет және спорт министр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>лігінің жауапты хатшысы Қ.Уәлиев</w:t>
      </w:r>
      <w:r w:rsidRPr="004E4E9C">
        <w:rPr>
          <w:rFonts w:ascii="Times New Roman" w:hAnsi="Times New Roman" w:cs="Times New Roman"/>
          <w:sz w:val="28"/>
          <w:szCs w:val="28"/>
          <w:lang w:val="kk-KZ"/>
        </w:rPr>
        <w:t xml:space="preserve"> заңға енгізілгелі отырған өзг</w:t>
      </w:r>
      <w:r>
        <w:rPr>
          <w:rFonts w:ascii="Times New Roman" w:hAnsi="Times New Roman" w:cs="Times New Roman"/>
          <w:sz w:val="28"/>
          <w:szCs w:val="28"/>
          <w:lang w:val="kk-KZ"/>
        </w:rPr>
        <w:t>ерістер жөнінде баяндады.</w:t>
      </w:r>
    </w:p>
    <w:p w:rsidR="00DD5DA0" w:rsidRPr="004E4E9C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9C">
        <w:rPr>
          <w:rFonts w:ascii="Times New Roman" w:hAnsi="Times New Roman" w:cs="Times New Roman"/>
          <w:sz w:val="28"/>
          <w:szCs w:val="28"/>
          <w:lang w:val="kk-KZ"/>
        </w:rPr>
        <w:t>Одан кейін, Қазақстан Республикасы Ақпарат және коммуникациялар вице-министрі А.Ғ. Әжібаев Қазақстан халқы Ассамблеясының көпсалалы мультимедиялық порталын құру туралы баяндап кетті.</w:t>
      </w:r>
    </w:p>
    <w:p w:rsidR="00DD5DA0" w:rsidRPr="004E4E9C" w:rsidRDefault="00DD5DA0" w:rsidP="00DD5D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9C">
        <w:rPr>
          <w:rFonts w:ascii="Times New Roman" w:hAnsi="Times New Roman" w:cs="Times New Roman"/>
          <w:sz w:val="28"/>
          <w:szCs w:val="28"/>
          <w:lang w:val="kk-KZ"/>
        </w:rPr>
        <w:t>Кеңейтілген Кеңес отырысының соңында Қазақстан халқы Ассамблеясы төрағасының орынбасары – Хатшылық меңгерушісі Дархан Мыңбай әр түрлі мәселелерге тоқтала кетті.</w:t>
      </w:r>
    </w:p>
    <w:p w:rsidR="004D4844" w:rsidRPr="00DD5DA0" w:rsidRDefault="004D4844">
      <w:pPr>
        <w:rPr>
          <w:lang w:val="kk-KZ"/>
        </w:rPr>
      </w:pPr>
    </w:p>
    <w:sectPr w:rsidR="004D4844" w:rsidRPr="00DD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FC"/>
    <w:rsid w:val="00011CFC"/>
    <w:rsid w:val="004D4844"/>
    <w:rsid w:val="00D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47EC-8D56-475F-8CBE-3EF86515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A0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2017-11-09T06:45:00Z</dcterms:created>
  <dcterms:modified xsi:type="dcterms:W3CDTF">2017-11-09T06:45:00Z</dcterms:modified>
</cp:coreProperties>
</file>