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87" w:rsidRDefault="002E4187" w:rsidP="002E4187">
      <w:pPr>
        <w:spacing w:after="0" w:line="240" w:lineRule="auto"/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E4187" w:rsidRDefault="002E4187" w:rsidP="002E4187">
      <w:pPr>
        <w:tabs>
          <w:tab w:val="left" w:pos="89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                                                                                                                    РЕСПУБЛИКИ КАЗАХСТАН </w:t>
      </w:r>
    </w:p>
    <w:p w:rsidR="002E4187" w:rsidRDefault="002E4187" w:rsidP="002E41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 ратификации Письма-соглашения между Республикой Казахстан и Международным Банком Реконструкции и Развития относительно                       поправок № 2 к Соглашению о займе № 7681-KZ (Проект развития автомобильных дорог Юг-Запад: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Международный транзитный коридор Западная Европа – Западный Китай (ЦАРЭС 1b и 6b)) между Республикой Казахстан и Международным Банком Реконструкции и Развития</w:t>
      </w:r>
      <w:proofErr w:type="gramEnd"/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187" w:rsidRDefault="002E4187" w:rsidP="002E41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bCs/>
          <w:sz w:val="28"/>
          <w:szCs w:val="28"/>
        </w:rPr>
        <w:t>Письмо-соглашение между Республикой Казахстан и Международным Банком Реконструкции и Развития относительно поправок              № 2 к Соглашению о займе № 7681-KZ (Проект развития автомобильных дорог Юг-Запад: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Международный транзитный коридор Западная Европа – Западный Китай (ЦАРЭС 1b и 6b)) между Республикой Казахстан и Международным Банком Реконструкции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совершенное в Астане 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6 сентября                  </w:t>
      </w:r>
      <w:r>
        <w:rPr>
          <w:rFonts w:ascii="Times New Roman" w:hAnsi="Times New Roman"/>
          <w:color w:val="000000"/>
          <w:sz w:val="28"/>
          <w:szCs w:val="28"/>
        </w:rPr>
        <w:t>2017 года.</w:t>
      </w:r>
      <w:proofErr w:type="gramEnd"/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</w:t>
      </w: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187" w:rsidRDefault="002E4187" w:rsidP="002E4187">
      <w:pPr>
        <w:spacing w:after="0" w:line="240" w:lineRule="auto"/>
        <w:rPr>
          <w:rFonts w:ascii="Calibri" w:hAnsi="Calibri"/>
          <w:lang w:eastAsia="en-US"/>
        </w:rPr>
      </w:pPr>
    </w:p>
    <w:p w:rsidR="002E4187" w:rsidRDefault="002E4187" w:rsidP="002E4187">
      <w:pPr>
        <w:spacing w:after="0" w:line="240" w:lineRule="auto"/>
        <w:rPr>
          <w:lang w:val="kk-KZ"/>
        </w:rPr>
      </w:pPr>
    </w:p>
    <w:p w:rsidR="00C47A6A" w:rsidRDefault="00C47A6A"/>
    <w:sectPr w:rsidR="00C4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E4187"/>
    <w:rsid w:val="002E4187"/>
    <w:rsid w:val="00C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IC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</dc:creator>
  <cp:keywords/>
  <dc:description/>
  <cp:lastModifiedBy>RSN</cp:lastModifiedBy>
  <cp:revision>2</cp:revision>
  <dcterms:created xsi:type="dcterms:W3CDTF">2017-11-10T11:19:00Z</dcterms:created>
  <dcterms:modified xsi:type="dcterms:W3CDTF">2017-11-10T11:19:00Z</dcterms:modified>
</cp:coreProperties>
</file>