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62" w:rsidRPr="00D23462" w:rsidRDefault="00D23462" w:rsidP="00D23462">
      <w:pPr>
        <w:tabs>
          <w:tab w:val="left" w:pos="6663"/>
        </w:tabs>
        <w:ind w:firstLine="708"/>
        <w:jc w:val="both"/>
        <w:rPr>
          <w:b/>
          <w:sz w:val="28"/>
          <w:szCs w:val="28"/>
        </w:rPr>
      </w:pPr>
      <w:r w:rsidRPr="00D23462">
        <w:rPr>
          <w:b/>
          <w:sz w:val="28"/>
          <w:szCs w:val="28"/>
        </w:rPr>
        <w:t>О работе Всемирной ассоциации казахов по укреплению связей с соотечественниками за рубежом</w:t>
      </w:r>
      <w:r w:rsidRPr="00D23462">
        <w:rPr>
          <w:b/>
          <w:sz w:val="28"/>
          <w:szCs w:val="28"/>
        </w:rPr>
        <w:t xml:space="preserve"> </w:t>
      </w:r>
    </w:p>
    <w:p w:rsidR="00D23462" w:rsidRPr="00D23462" w:rsidRDefault="00D23462" w:rsidP="00D23462">
      <w:pPr>
        <w:tabs>
          <w:tab w:val="left" w:pos="6663"/>
        </w:tabs>
        <w:ind w:firstLine="708"/>
        <w:jc w:val="both"/>
        <w:rPr>
          <w:b/>
          <w:sz w:val="28"/>
          <w:szCs w:val="28"/>
        </w:rPr>
      </w:pPr>
    </w:p>
    <w:p w:rsidR="00D23462" w:rsidRPr="00D23462" w:rsidRDefault="00D23462" w:rsidP="00D23462">
      <w:pPr>
        <w:tabs>
          <w:tab w:val="left" w:pos="6663"/>
        </w:tabs>
        <w:ind w:firstLine="708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226546</wp:posOffset>
            </wp:positionV>
            <wp:extent cx="3119835" cy="2079812"/>
            <wp:effectExtent l="0" t="0" r="4445" b="0"/>
            <wp:wrapSquare wrapText="bothSides"/>
            <wp:docPr id="2" name="Рисунок 2" descr="C:\Users\user\AppData\Local\Microsoft\Windows\Temporary Internet Files\Content.Word\KZK_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KZK_28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835" cy="207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23462">
        <w:rPr>
          <w:sz w:val="28"/>
          <w:szCs w:val="28"/>
        </w:rPr>
        <w:t>27 декабря 2017 года</w:t>
      </w:r>
      <w:r w:rsidRPr="00D23462">
        <w:rPr>
          <w:sz w:val="28"/>
          <w:szCs w:val="28"/>
        </w:rPr>
        <w:t xml:space="preserve"> в</w:t>
      </w:r>
      <w:r w:rsidRPr="00D23462">
        <w:rPr>
          <w:sz w:val="28"/>
          <w:szCs w:val="28"/>
        </w:rPr>
        <w:t xml:space="preserve"> соответствии с Планом работы депутатской группы Ассамблеи народа Казахстана в Мажилисе Парламента Республики Казахстан на период ІІІ сессии (VI созыва) состоялось заседание депутатской группы по вопросу: «О работе Всемирной ассоциации казахов по укреплению связей с соотечественниками за рубежом». Была заслушана информация первого заместителя Председателя Всемирной ассоциации казахов </w:t>
      </w:r>
      <w:proofErr w:type="spellStart"/>
      <w:r w:rsidRPr="00D23462">
        <w:rPr>
          <w:sz w:val="28"/>
          <w:szCs w:val="28"/>
        </w:rPr>
        <w:t>З.К.Турысбекова</w:t>
      </w:r>
      <w:proofErr w:type="spellEnd"/>
      <w:r w:rsidRPr="00D23462">
        <w:rPr>
          <w:sz w:val="28"/>
          <w:szCs w:val="28"/>
        </w:rPr>
        <w:t xml:space="preserve">. </w:t>
      </w:r>
    </w:p>
    <w:p w:rsidR="00D23462" w:rsidRDefault="00D23462" w:rsidP="00D23462">
      <w:pPr>
        <w:widowControl w:val="0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462206</wp:posOffset>
            </wp:positionV>
            <wp:extent cx="3240862" cy="2160494"/>
            <wp:effectExtent l="0" t="0" r="0" b="0"/>
            <wp:wrapSquare wrapText="bothSides"/>
            <wp:docPr id="1" name="Рисунок 1" descr="C:\Users\user\AppData\Local\Microsoft\Windows\Temporary Internet Files\Content.Word\KZK_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KZK_2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862" cy="216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3462">
        <w:rPr>
          <w:sz w:val="28"/>
          <w:szCs w:val="28"/>
        </w:rPr>
        <w:t>В работе заседания приняли участие депутаты Мажилиса - члены депутатской группы</w:t>
      </w:r>
      <w:r w:rsidRPr="00D23462">
        <w:rPr>
          <w:noProof/>
          <w:spacing w:val="-3"/>
          <w:sz w:val="28"/>
          <w:szCs w:val="28"/>
        </w:rPr>
        <w:t xml:space="preserve"> Ассамблеи народа Казахстана в Мажилисе Парламента Республики Казахстан</w:t>
      </w:r>
      <w:r w:rsidRPr="00D23462">
        <w:rPr>
          <w:sz w:val="28"/>
          <w:szCs w:val="28"/>
        </w:rPr>
        <w:t>, представители Всемирной ассоциации казахов, руководители ряда государственных органов – министерств иностранных дел, внутренних дел, образования и науки, культуры и спорта, а так</w:t>
      </w:r>
      <w:r>
        <w:rPr>
          <w:sz w:val="28"/>
          <w:szCs w:val="28"/>
        </w:rPr>
        <w:t xml:space="preserve">же представители общественности и </w:t>
      </w:r>
      <w:r w:rsidRPr="00D23462">
        <w:rPr>
          <w:sz w:val="28"/>
          <w:szCs w:val="28"/>
        </w:rPr>
        <w:t xml:space="preserve">эксперты. </w:t>
      </w:r>
    </w:p>
    <w:p w:rsidR="00D23462" w:rsidRPr="00D23462" w:rsidRDefault="00D23462" w:rsidP="00D23462">
      <w:pPr>
        <w:widowControl w:val="0"/>
        <w:tabs>
          <w:tab w:val="left" w:pos="6663"/>
        </w:tabs>
        <w:ind w:firstLine="709"/>
        <w:jc w:val="both"/>
        <w:rPr>
          <w:sz w:val="28"/>
          <w:szCs w:val="28"/>
        </w:rPr>
      </w:pPr>
      <w:r w:rsidRPr="00D23462">
        <w:rPr>
          <w:sz w:val="28"/>
          <w:szCs w:val="28"/>
        </w:rPr>
        <w:t>По итогам заседания принято решение принять к сведению информацию первого заместителя Председателя Всемирной ассоциации казахов и оказать поддержку в данном направлении ее деятельности.</w:t>
      </w:r>
    </w:p>
    <w:p w:rsidR="00FB0DDC" w:rsidRPr="00D23462" w:rsidRDefault="00FB0DDC" w:rsidP="00D23462">
      <w:pPr>
        <w:jc w:val="both"/>
      </w:pPr>
    </w:p>
    <w:sectPr w:rsidR="00FB0DDC" w:rsidRPr="00D2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87"/>
    <w:rsid w:val="00B75987"/>
    <w:rsid w:val="00D23462"/>
    <w:rsid w:val="00FB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A8586-84FF-466F-B586-5FF1ADBB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2</cp:revision>
  <dcterms:created xsi:type="dcterms:W3CDTF">2018-01-08T09:45:00Z</dcterms:created>
  <dcterms:modified xsi:type="dcterms:W3CDTF">2018-01-08T09:53:00Z</dcterms:modified>
</cp:coreProperties>
</file>