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29" w:rsidRDefault="00E84A29" w:rsidP="00ED0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823" w:rsidRDefault="00316823" w:rsidP="00ED0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BA3" w:rsidRPr="00911BA3" w:rsidRDefault="00911BA3" w:rsidP="00ED0A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0AA0" w:rsidRDefault="00911BA3" w:rsidP="00ED0A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kk-KZ"/>
        </w:rPr>
        <w:t xml:space="preserve">Мәжілісте </w:t>
      </w:r>
      <w:r w:rsidR="00165993" w:rsidRPr="00911B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«Қазақстан халқы Ассамблеясы туралы» </w:t>
      </w:r>
    </w:p>
    <w:p w:rsidR="00165993" w:rsidRPr="00911BA3" w:rsidRDefault="00165993" w:rsidP="00ED0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11B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Республикасының Заңына </w:t>
      </w:r>
      <w:r w:rsidRPr="00911BA3">
        <w:rPr>
          <w:rStyle w:val="normal-h"/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өзгерістер мен толықтырулар </w:t>
      </w:r>
      <w:r w:rsidRPr="00911BA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енгізу туралы» </w:t>
      </w:r>
      <w:r w:rsidRPr="00911B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Заң жобасы бойынша жұмыс тобының </w:t>
      </w:r>
      <w:r w:rsidR="00911BA3">
        <w:rPr>
          <w:rFonts w:ascii="Times New Roman" w:hAnsi="Times New Roman" w:cs="Times New Roman"/>
          <w:b/>
          <w:sz w:val="28"/>
          <w:szCs w:val="28"/>
          <w:lang w:val="kk-KZ"/>
        </w:rPr>
        <w:t>отырысы өтті.</w:t>
      </w:r>
    </w:p>
    <w:p w:rsidR="00ED0AA0" w:rsidRDefault="00ED0AA0" w:rsidP="00ED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0AA0" w:rsidRPr="00911BA3" w:rsidRDefault="00ED0AA0" w:rsidP="00ED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11BA3">
        <w:rPr>
          <w:rFonts w:ascii="Times New Roman" w:hAnsi="Times New Roman" w:cs="Times New Roman"/>
          <w:b/>
          <w:sz w:val="28"/>
          <w:szCs w:val="28"/>
          <w:lang w:val="kk-KZ"/>
        </w:rPr>
        <w:t>2018 жылғы 14 ақпан</w:t>
      </w:r>
    </w:p>
    <w:p w:rsidR="00F357D1" w:rsidRDefault="00F357D1" w:rsidP="00ED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Жұмыс тобының жетекшісі </w:t>
      </w:r>
      <w:r w:rsidR="00316823" w:rsidRPr="00F357D1">
        <w:rPr>
          <w:rFonts w:ascii="Times New Roman" w:hAnsi="Times New Roman" w:cs="Times New Roman"/>
          <w:sz w:val="28"/>
          <w:szCs w:val="28"/>
          <w:lang w:val="kk-KZ"/>
        </w:rPr>
        <w:t xml:space="preserve">Сауытбек Абдрахманов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аталған заң жобасы Қазақстан Республикасының Президенті Парламенттің алтыншы сайланған үшінші сессиясының 2017 жылғы 4 қыркүйекте ашылуы кезінде берген тапсырмасын іске асыру мақсатында әзірленгенін атап өтті. </w:t>
      </w:r>
    </w:p>
    <w:p w:rsidR="008818BB" w:rsidRPr="00406E51" w:rsidRDefault="00ED0AA0" w:rsidP="00ED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3760195" cy="2507315"/>
            <wp:effectExtent l="0" t="0" r="0" b="7620"/>
            <wp:wrapSquare wrapText="bothSides"/>
            <wp:docPr id="1" name="Рисунок 1" descr="C:\Users\user\AppData\Local\Microsoft\Windows\Temporary Internet Files\Content.Word\MCM_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CM_91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95" cy="25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57D1">
        <w:rPr>
          <w:rFonts w:ascii="Times New Roman" w:hAnsi="Times New Roman" w:cs="Times New Roman"/>
          <w:sz w:val="28"/>
          <w:szCs w:val="28"/>
          <w:lang w:val="kk-KZ"/>
        </w:rPr>
        <w:t>Депутат Елбасының</w:t>
      </w:r>
      <w:r w:rsidR="00AD65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16823" w:rsidRPr="00406E51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818BB">
        <w:rPr>
          <w:rFonts w:ascii="Times New Roman" w:hAnsi="Times New Roman" w:cs="Times New Roman"/>
          <w:sz w:val="28"/>
          <w:szCs w:val="28"/>
          <w:lang w:val="kk-KZ"/>
        </w:rPr>
        <w:t xml:space="preserve">Рухани жаңғыру этносаралық қарым-қатынастарды реттеумен байланысты. </w:t>
      </w:r>
      <w:r w:rsidR="008818BB" w:rsidRPr="003430C9">
        <w:rPr>
          <w:rFonts w:ascii="Times New Roman" w:hAnsi="Times New Roman" w:cs="Times New Roman"/>
          <w:color w:val="000000"/>
          <w:sz w:val="28"/>
          <w:szCs w:val="28"/>
          <w:lang w:val="kk-KZ"/>
        </w:rPr>
        <w:t>«Қазақстан халқы Ассамблеясы туралы»</w:t>
      </w:r>
      <w:r w:rsidR="00881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Заңға өзгерістер мен толықтырулар енгізу талап етіледі»</w:t>
      </w:r>
      <w:r w:rsidR="00911BA3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11BA3" w:rsidRPr="00911B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1BA3">
        <w:rPr>
          <w:rFonts w:ascii="Times New Roman" w:hAnsi="Times New Roman" w:cs="Times New Roman"/>
          <w:sz w:val="28"/>
          <w:szCs w:val="28"/>
          <w:lang w:val="kk-KZ"/>
        </w:rPr>
        <w:t>-деп</w:t>
      </w:r>
      <w:proofErr w:type="spellEnd"/>
      <w:r w:rsidR="00911BA3">
        <w:rPr>
          <w:rFonts w:ascii="Times New Roman" w:hAnsi="Times New Roman" w:cs="Times New Roman"/>
          <w:sz w:val="28"/>
          <w:szCs w:val="28"/>
          <w:lang w:val="kk-KZ"/>
        </w:rPr>
        <w:t xml:space="preserve"> айтқан сөзіне назар аударды</w:t>
      </w:r>
      <w:r w:rsidR="008818B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316823" w:rsidRPr="00406E51" w:rsidRDefault="00316823" w:rsidP="00ED0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6E5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818BB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заң жобасын </w:t>
      </w:r>
      <w:r w:rsidR="000E266C">
        <w:rPr>
          <w:rFonts w:ascii="Times New Roman" w:hAnsi="Times New Roman" w:cs="Times New Roman"/>
          <w:sz w:val="28"/>
          <w:szCs w:val="28"/>
          <w:lang w:val="kk-KZ"/>
        </w:rPr>
        <w:t xml:space="preserve">дайындау бойынша үлкен жұмыс атқарылды. Заң жобасы Қазақстан халқы Ассамблеясы қызметінің негізгі бағыттарын нақтылайды, ҚХА Кеңесінің өкілеттігін кеңейтеді, қоғамдық келісім мен </w:t>
      </w:r>
      <w:proofErr w:type="spellStart"/>
      <w:r w:rsidR="000E266C">
        <w:rPr>
          <w:rFonts w:ascii="Times New Roman" w:hAnsi="Times New Roman" w:cs="Times New Roman"/>
          <w:sz w:val="28"/>
          <w:szCs w:val="28"/>
          <w:lang w:val="kk-KZ"/>
        </w:rPr>
        <w:t>жалпыұлттық</w:t>
      </w:r>
      <w:proofErr w:type="spellEnd"/>
      <w:r w:rsidR="000E266C">
        <w:rPr>
          <w:rFonts w:ascii="Times New Roman" w:hAnsi="Times New Roman" w:cs="Times New Roman"/>
          <w:sz w:val="28"/>
          <w:szCs w:val="28"/>
          <w:lang w:val="kk-KZ"/>
        </w:rPr>
        <w:t xml:space="preserve"> бірліктің қазақстандық үлгісінің тиімділігін арттыратын бірқатар новеллаларды қамтиды. </w:t>
      </w:r>
    </w:p>
    <w:p w:rsidR="000E266C" w:rsidRPr="00FA1C16" w:rsidRDefault="000E266C" w:rsidP="00ED0AA0">
      <w:pPr>
        <w:pStyle w:val="1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жобасында қоғамдық талқылау барысында Ассамблея мүшелерінен, этномәдени бірлестіктердің, шығармашылық және ғылыми зиялы қауым өкілдерінен келіп түскен ұсыныстар ескерілді. </w:t>
      </w:r>
    </w:p>
    <w:p w:rsidR="00316823" w:rsidRPr="00406E51" w:rsidRDefault="000E266C" w:rsidP="00ED0AA0">
      <w:pPr>
        <w:pStyle w:val="1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 туралы заңға өзгерістер </w:t>
      </w:r>
      <w:r w:rsidR="00911BA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халқы Ассамблеясы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Кеңесінің 2017 жылғы 9 қарашадағы кеңейтілген отырысында бірауыздан қолданды. </w:t>
      </w:r>
    </w:p>
    <w:p w:rsidR="002C1FA8" w:rsidRPr="00911BA3" w:rsidRDefault="00ED0AA0" w:rsidP="00ED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AA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99641" cy="2933700"/>
            <wp:effectExtent l="0" t="0" r="1270" b="0"/>
            <wp:wrapSquare wrapText="bothSides"/>
            <wp:docPr id="2" name="Рисунок 2" descr="C:\Users\user\AppData\Local\Microsoft\Windows\Temporary Internet Files\Content.Outlook\N3AK3OIN\MCM_916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MCM_9161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41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FA8">
        <w:rPr>
          <w:rFonts w:ascii="Times New Roman" w:hAnsi="Times New Roman" w:cs="Times New Roman"/>
          <w:sz w:val="28"/>
          <w:szCs w:val="28"/>
          <w:lang w:val="kk-KZ"/>
        </w:rPr>
        <w:t xml:space="preserve">Заң жобасы халықтың бірлігін нығайтуға, қоғамдық келісімнің конституциялық қағидаттарын іске асыруға бағытталған </w:t>
      </w:r>
      <w:proofErr w:type="spellStart"/>
      <w:r w:rsidR="002C1FA8">
        <w:rPr>
          <w:rFonts w:ascii="Times New Roman" w:hAnsi="Times New Roman" w:cs="Times New Roman"/>
          <w:sz w:val="28"/>
          <w:szCs w:val="28"/>
          <w:lang w:val="kk-KZ"/>
        </w:rPr>
        <w:t>құқықық</w:t>
      </w:r>
      <w:proofErr w:type="spellEnd"/>
      <w:r w:rsidR="002C1FA8">
        <w:rPr>
          <w:rFonts w:ascii="Times New Roman" w:hAnsi="Times New Roman" w:cs="Times New Roman"/>
          <w:sz w:val="28"/>
          <w:szCs w:val="28"/>
          <w:lang w:val="kk-KZ"/>
        </w:rPr>
        <w:t xml:space="preserve">, әлеуметтік-экономикалық, саяси, </w:t>
      </w:r>
      <w:proofErr w:type="spellStart"/>
      <w:r w:rsidR="002C1FA8">
        <w:rPr>
          <w:rFonts w:ascii="Times New Roman" w:hAnsi="Times New Roman" w:cs="Times New Roman"/>
          <w:sz w:val="28"/>
          <w:szCs w:val="28"/>
          <w:lang w:val="kk-KZ"/>
        </w:rPr>
        <w:t>мемлекеттік-басқару</w:t>
      </w:r>
      <w:proofErr w:type="spellEnd"/>
      <w:r w:rsidR="002C1FA8">
        <w:rPr>
          <w:rFonts w:ascii="Times New Roman" w:hAnsi="Times New Roman" w:cs="Times New Roman"/>
          <w:sz w:val="28"/>
          <w:szCs w:val="28"/>
          <w:lang w:val="kk-KZ"/>
        </w:rPr>
        <w:t xml:space="preserve"> шараларының тұтастай жүйелерін құру үшін негіз болуы тиіс</w:t>
      </w:r>
      <w:r w:rsidR="00911BA3">
        <w:rPr>
          <w:rFonts w:ascii="Times New Roman" w:hAnsi="Times New Roman" w:cs="Times New Roman"/>
          <w:sz w:val="28"/>
          <w:szCs w:val="28"/>
          <w:lang w:val="kk-KZ"/>
        </w:rPr>
        <w:t>, делінді</w:t>
      </w:r>
      <w:r w:rsidR="002C1FA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316823" w:rsidRPr="00406E51" w:rsidRDefault="002C1FA8" w:rsidP="00ED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Заң жобасының қысқаша таныстырылымынан кейін отырысқа қатысушылар салыстырма кестені қарауға кірісті. </w:t>
      </w:r>
    </w:p>
    <w:p w:rsidR="002C1FA8" w:rsidRDefault="002C1FA8" w:rsidP="00ED0A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Отырыс жұмысына Мәжіліс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депутаттары-жұмыс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тобының мүшелері, Мәдениет және спорт министрлігінің басшылығы, қызметкерлері, әділет, ұлттық экономика, қаржы, дін істері және азаматтық қоғам министрліктерінің, сондай-ақ </w:t>
      </w:r>
      <w:r w:rsidRPr="002C1FA8">
        <w:rPr>
          <w:rFonts w:ascii="Times New Roman" w:hAnsi="Times New Roman" w:cs="Times New Roman"/>
          <w:sz w:val="28"/>
          <w:szCs w:val="28"/>
          <w:lang w:val="kk-KZ"/>
        </w:rPr>
        <w:t>Мемлекеттік қызмет істері және сыбайлас жемқорлыққа қарсы іс-қимыл агенттігінің</w:t>
      </w:r>
      <w:r w:rsidRPr="00526888">
        <w:rPr>
          <w:b/>
          <w:sz w:val="28"/>
          <w:szCs w:val="28"/>
          <w:lang w:val="kk-KZ"/>
        </w:rPr>
        <w:t xml:space="preserve"> </w:t>
      </w:r>
      <w:r w:rsidRPr="002C1FA8">
        <w:rPr>
          <w:rFonts w:ascii="Times New Roman" w:hAnsi="Times New Roman" w:cs="Times New Roman"/>
          <w:sz w:val="28"/>
          <w:szCs w:val="28"/>
          <w:lang w:val="kk-KZ"/>
        </w:rPr>
        <w:t>өкілдері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қатысты. </w:t>
      </w:r>
      <w:r w:rsidRPr="002C1F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6823" w:rsidRPr="00FA1C16" w:rsidRDefault="002C1FA8" w:rsidP="00ED0A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Заң жобасын талқы</w:t>
      </w:r>
      <w:r w:rsidR="00911BA3">
        <w:rPr>
          <w:rFonts w:ascii="Times New Roman" w:hAnsi="Times New Roman" w:cs="Times New Roman"/>
          <w:sz w:val="28"/>
          <w:szCs w:val="28"/>
          <w:lang w:val="kk-KZ"/>
        </w:rPr>
        <w:t xml:space="preserve">лауға үкіметтік емес ұйымдардың өкілдері, қоғам қайраткерлері, сарапшылар да қатысты. </w:t>
      </w:r>
    </w:p>
    <w:p w:rsidR="00316823" w:rsidRPr="00FA1C16" w:rsidRDefault="00316823" w:rsidP="00ED0A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6823" w:rsidRPr="00FA1C16" w:rsidRDefault="00316823" w:rsidP="00ED0A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6823" w:rsidRPr="00FA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8D"/>
    <w:rsid w:val="000230C5"/>
    <w:rsid w:val="00025C8D"/>
    <w:rsid w:val="000E266C"/>
    <w:rsid w:val="00165993"/>
    <w:rsid w:val="00260AB2"/>
    <w:rsid w:val="002C1FA8"/>
    <w:rsid w:val="00316823"/>
    <w:rsid w:val="003430C9"/>
    <w:rsid w:val="00406E51"/>
    <w:rsid w:val="008818BB"/>
    <w:rsid w:val="00911BA3"/>
    <w:rsid w:val="00AD656B"/>
    <w:rsid w:val="00B74E72"/>
    <w:rsid w:val="00E84A29"/>
    <w:rsid w:val="00ED0AA0"/>
    <w:rsid w:val="00F357D1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E901-C565-4B73-B841-175F867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3430C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normal-h">
    <w:name w:val="normal-h"/>
    <w:rsid w:val="003430C9"/>
  </w:style>
  <w:style w:type="paragraph" w:styleId="a3">
    <w:name w:val="Balloon Text"/>
    <w:basedOn w:val="a"/>
    <w:link w:val="a4"/>
    <w:uiPriority w:val="99"/>
    <w:semiHidden/>
    <w:unhideWhenUsed/>
    <w:rsid w:val="0026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B2"/>
    <w:rPr>
      <w:rFonts w:ascii="Segoe UI" w:hAnsi="Segoe UI" w:cs="Segoe UI"/>
      <w:sz w:val="18"/>
      <w:szCs w:val="18"/>
    </w:rPr>
  </w:style>
  <w:style w:type="character" w:customStyle="1" w:styleId="ListParagraphChar1">
    <w:name w:val="List Paragraph Char1"/>
    <w:link w:val="10"/>
    <w:uiPriority w:val="99"/>
    <w:locked/>
    <w:rsid w:val="00406E51"/>
  </w:style>
  <w:style w:type="paragraph" w:customStyle="1" w:styleId="10">
    <w:name w:val="Абзац списка1"/>
    <w:basedOn w:val="a"/>
    <w:link w:val="ListParagraphChar1"/>
    <w:uiPriority w:val="99"/>
    <w:rsid w:val="00406E51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8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Юсупова Алия</cp:lastModifiedBy>
  <cp:revision>8</cp:revision>
  <cp:lastPrinted>2018-02-01T05:57:00Z</cp:lastPrinted>
  <dcterms:created xsi:type="dcterms:W3CDTF">2018-02-01T05:41:00Z</dcterms:created>
  <dcterms:modified xsi:type="dcterms:W3CDTF">2018-03-02T12:27:00Z</dcterms:modified>
</cp:coreProperties>
</file>