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145" w:rsidRPr="00BB754F" w:rsidRDefault="00411145" w:rsidP="00411145">
      <w:pPr>
        <w:autoSpaceDE w:val="0"/>
        <w:autoSpaceDN w:val="0"/>
        <w:adjustRightInd w:val="0"/>
        <w:jc w:val="center"/>
        <w:outlineLvl w:val="0"/>
        <w:rPr>
          <w:rFonts w:ascii="Arial" w:hAnsi="Arial" w:cs="Arial"/>
          <w:b/>
          <w:sz w:val="28"/>
          <w:szCs w:val="28"/>
          <w:lang w:val="kk-KZ"/>
        </w:rPr>
      </w:pPr>
      <w:r w:rsidRPr="00BB754F">
        <w:rPr>
          <w:rFonts w:ascii="Arial" w:hAnsi="Arial" w:cs="Arial"/>
          <w:b/>
          <w:sz w:val="28"/>
          <w:szCs w:val="28"/>
          <w:lang w:val="kk-KZ"/>
        </w:rPr>
        <w:t>Депутатский запрос Премьер-министру Республики Казахстан Сагинтаеву Б.А.</w:t>
      </w:r>
    </w:p>
    <w:p w:rsidR="00411145" w:rsidRPr="00BB754F" w:rsidRDefault="00411145" w:rsidP="00411145">
      <w:pPr>
        <w:autoSpaceDE w:val="0"/>
        <w:autoSpaceDN w:val="0"/>
        <w:adjustRightInd w:val="0"/>
        <w:jc w:val="center"/>
        <w:outlineLvl w:val="0"/>
        <w:rPr>
          <w:rFonts w:ascii="Arial" w:hAnsi="Arial" w:cs="Arial"/>
          <w:b/>
          <w:sz w:val="28"/>
          <w:szCs w:val="28"/>
          <w:lang w:val="kk-KZ"/>
        </w:rPr>
      </w:pPr>
    </w:p>
    <w:p w:rsidR="00411145" w:rsidRPr="00BB754F" w:rsidRDefault="00411145" w:rsidP="00411145">
      <w:pPr>
        <w:jc w:val="center"/>
        <w:rPr>
          <w:rFonts w:ascii="Arial" w:hAnsi="Arial" w:cs="Arial"/>
          <w:b/>
          <w:sz w:val="28"/>
          <w:szCs w:val="28"/>
        </w:rPr>
      </w:pPr>
      <w:r w:rsidRPr="00BB754F">
        <w:rPr>
          <w:rFonts w:ascii="Arial" w:hAnsi="Arial" w:cs="Arial"/>
          <w:b/>
          <w:sz w:val="28"/>
          <w:szCs w:val="28"/>
        </w:rPr>
        <w:t xml:space="preserve">Уважаемый </w:t>
      </w:r>
      <w:proofErr w:type="spellStart"/>
      <w:r w:rsidRPr="00BB754F">
        <w:rPr>
          <w:rFonts w:ascii="Arial" w:hAnsi="Arial" w:cs="Arial"/>
          <w:b/>
          <w:sz w:val="28"/>
          <w:szCs w:val="28"/>
        </w:rPr>
        <w:t>Бакытжан</w:t>
      </w:r>
      <w:proofErr w:type="spellEnd"/>
      <w:r w:rsidRPr="00BB754F">
        <w:rPr>
          <w:rFonts w:ascii="Arial" w:hAnsi="Arial" w:cs="Arial"/>
          <w:b/>
          <w:sz w:val="28"/>
          <w:szCs w:val="28"/>
        </w:rPr>
        <w:t xml:space="preserve"> </w:t>
      </w:r>
      <w:proofErr w:type="spellStart"/>
      <w:r w:rsidRPr="00BB754F">
        <w:rPr>
          <w:rFonts w:ascii="Arial" w:hAnsi="Arial" w:cs="Arial"/>
          <w:b/>
          <w:sz w:val="28"/>
          <w:szCs w:val="28"/>
        </w:rPr>
        <w:t>Абдирович</w:t>
      </w:r>
      <w:proofErr w:type="spellEnd"/>
      <w:r w:rsidRPr="00BB754F">
        <w:rPr>
          <w:rFonts w:ascii="Arial" w:hAnsi="Arial" w:cs="Arial"/>
          <w:b/>
          <w:sz w:val="28"/>
          <w:szCs w:val="28"/>
        </w:rPr>
        <w:t>!</w:t>
      </w:r>
    </w:p>
    <w:p w:rsidR="00411145" w:rsidRPr="00BB754F" w:rsidRDefault="00411145" w:rsidP="00411145">
      <w:pPr>
        <w:rPr>
          <w:rFonts w:ascii="Arial" w:hAnsi="Arial" w:cs="Arial"/>
          <w:sz w:val="28"/>
          <w:szCs w:val="28"/>
        </w:rPr>
      </w:pPr>
    </w:p>
    <w:p w:rsidR="00721D9E" w:rsidRPr="00BB754F" w:rsidRDefault="00DC3E51" w:rsidP="00EB2668">
      <w:pPr>
        <w:jc w:val="both"/>
        <w:rPr>
          <w:rFonts w:ascii="Arial" w:hAnsi="Arial" w:cs="Arial"/>
          <w:sz w:val="28"/>
          <w:szCs w:val="28"/>
          <w:lang w:val="kk-KZ"/>
        </w:rPr>
      </w:pPr>
      <w:r w:rsidRPr="00BB754F">
        <w:rPr>
          <w:rFonts w:ascii="Arial" w:hAnsi="Arial" w:cs="Arial"/>
          <w:sz w:val="28"/>
          <w:szCs w:val="28"/>
          <w:lang w:val="kk-KZ"/>
        </w:rPr>
        <w:tab/>
        <w:t xml:space="preserve">Мы вновь решили обратиться к </w:t>
      </w:r>
      <w:r w:rsidR="000F4D65" w:rsidRPr="00BB754F">
        <w:rPr>
          <w:rFonts w:ascii="Arial" w:hAnsi="Arial" w:cs="Arial"/>
          <w:sz w:val="28"/>
          <w:szCs w:val="28"/>
          <w:lang w:val="kk-KZ"/>
        </w:rPr>
        <w:t>Правительству Республики Казахстан</w:t>
      </w:r>
      <w:r w:rsidRPr="00BB754F">
        <w:rPr>
          <w:rFonts w:ascii="Arial" w:hAnsi="Arial" w:cs="Arial"/>
          <w:sz w:val="28"/>
          <w:szCs w:val="28"/>
          <w:lang w:val="kk-KZ"/>
        </w:rPr>
        <w:t xml:space="preserve"> в связи с крупными и скандальными вопросами долевого строительства жилья.</w:t>
      </w:r>
      <w:r w:rsidR="004B24AE" w:rsidRPr="00BB754F">
        <w:rPr>
          <w:rFonts w:ascii="Arial" w:hAnsi="Arial" w:cs="Arial"/>
          <w:sz w:val="28"/>
          <w:szCs w:val="28"/>
          <w:lang w:val="kk-KZ"/>
        </w:rPr>
        <w:t xml:space="preserve"> Жилье – одн</w:t>
      </w:r>
      <w:r w:rsidR="00BB3D92" w:rsidRPr="00BB754F">
        <w:rPr>
          <w:rFonts w:ascii="Arial" w:hAnsi="Arial" w:cs="Arial"/>
          <w:sz w:val="28"/>
          <w:szCs w:val="28"/>
          <w:lang w:val="kk-KZ"/>
        </w:rPr>
        <w:t>о</w:t>
      </w:r>
      <w:r w:rsidR="004B24AE" w:rsidRPr="00BB754F">
        <w:rPr>
          <w:rFonts w:ascii="Arial" w:hAnsi="Arial" w:cs="Arial"/>
          <w:sz w:val="28"/>
          <w:szCs w:val="28"/>
          <w:lang w:val="kk-KZ"/>
        </w:rPr>
        <w:t xml:space="preserve"> из главных</w:t>
      </w:r>
      <w:r w:rsidR="00721D9E" w:rsidRPr="00BB754F">
        <w:rPr>
          <w:rFonts w:ascii="Arial" w:hAnsi="Arial" w:cs="Arial"/>
          <w:sz w:val="28"/>
          <w:szCs w:val="28"/>
          <w:lang w:val="kk-KZ"/>
        </w:rPr>
        <w:t xml:space="preserve"> </w:t>
      </w:r>
      <w:r w:rsidR="00BB3D92" w:rsidRPr="00BB754F">
        <w:rPr>
          <w:rFonts w:ascii="Arial" w:hAnsi="Arial" w:cs="Arial"/>
          <w:sz w:val="28"/>
          <w:szCs w:val="28"/>
          <w:lang w:val="kk-KZ"/>
        </w:rPr>
        <w:t>условий</w:t>
      </w:r>
      <w:r w:rsidR="00721D9E" w:rsidRPr="00BB754F">
        <w:rPr>
          <w:rFonts w:ascii="Arial" w:hAnsi="Arial" w:cs="Arial"/>
          <w:sz w:val="28"/>
          <w:szCs w:val="28"/>
          <w:lang w:val="kk-KZ"/>
        </w:rPr>
        <w:t xml:space="preserve"> благосостояния человека</w:t>
      </w:r>
      <w:r w:rsidR="00FE5DE1" w:rsidRPr="00BB754F">
        <w:rPr>
          <w:rFonts w:ascii="Arial" w:hAnsi="Arial" w:cs="Arial"/>
          <w:sz w:val="28"/>
          <w:szCs w:val="28"/>
          <w:lang w:val="kk-KZ"/>
        </w:rPr>
        <w:t>,</w:t>
      </w:r>
      <w:r w:rsidR="00721D9E" w:rsidRPr="00BB754F">
        <w:rPr>
          <w:rFonts w:ascii="Arial" w:hAnsi="Arial" w:cs="Arial"/>
          <w:sz w:val="28"/>
          <w:szCs w:val="28"/>
          <w:lang w:val="kk-KZ"/>
        </w:rPr>
        <w:t xml:space="preserve"> поэтому не </w:t>
      </w:r>
      <w:r w:rsidR="00FE5DE1" w:rsidRPr="00BB754F">
        <w:rPr>
          <w:rFonts w:ascii="Arial" w:hAnsi="Arial" w:cs="Arial"/>
          <w:sz w:val="28"/>
          <w:szCs w:val="28"/>
          <w:lang w:val="kk-KZ"/>
        </w:rPr>
        <w:t>должн</w:t>
      </w:r>
      <w:r w:rsidR="006B5B95" w:rsidRPr="00BB754F">
        <w:rPr>
          <w:rFonts w:ascii="Arial" w:hAnsi="Arial" w:cs="Arial"/>
          <w:sz w:val="28"/>
          <w:szCs w:val="28"/>
          <w:lang w:val="kk-KZ"/>
        </w:rPr>
        <w:t>о</w:t>
      </w:r>
      <w:r w:rsidR="00721D9E" w:rsidRPr="00BB754F">
        <w:rPr>
          <w:rFonts w:ascii="Arial" w:hAnsi="Arial" w:cs="Arial"/>
          <w:sz w:val="28"/>
          <w:szCs w:val="28"/>
          <w:lang w:val="kk-KZ"/>
        </w:rPr>
        <w:t xml:space="preserve"> превращаться в источник раздора между государством и </w:t>
      </w:r>
      <w:r w:rsidR="00A27647" w:rsidRPr="00BB754F">
        <w:rPr>
          <w:rFonts w:ascii="Arial" w:hAnsi="Arial" w:cs="Arial"/>
          <w:sz w:val="28"/>
          <w:szCs w:val="28"/>
          <w:lang w:val="kk-KZ"/>
        </w:rPr>
        <w:t>гражданином</w:t>
      </w:r>
      <w:r w:rsidR="00721D9E" w:rsidRPr="00BB754F">
        <w:rPr>
          <w:rFonts w:ascii="Arial" w:hAnsi="Arial" w:cs="Arial"/>
          <w:sz w:val="28"/>
          <w:szCs w:val="28"/>
          <w:lang w:val="kk-KZ"/>
        </w:rPr>
        <w:t>, однако алчный бизнес день за днем углубляет социальное напряжение</w:t>
      </w:r>
      <w:r w:rsidR="00BB3D92" w:rsidRPr="00BB754F">
        <w:rPr>
          <w:rFonts w:ascii="Arial" w:hAnsi="Arial" w:cs="Arial"/>
          <w:sz w:val="28"/>
          <w:szCs w:val="28"/>
          <w:lang w:val="kk-KZ"/>
        </w:rPr>
        <w:t xml:space="preserve"> в этой сфере</w:t>
      </w:r>
      <w:r w:rsidR="00721D9E" w:rsidRPr="00BB754F">
        <w:rPr>
          <w:rFonts w:ascii="Arial" w:hAnsi="Arial" w:cs="Arial"/>
          <w:sz w:val="28"/>
          <w:szCs w:val="28"/>
          <w:lang w:val="kk-KZ"/>
        </w:rPr>
        <w:t>.</w:t>
      </w:r>
    </w:p>
    <w:p w:rsidR="000B44ED" w:rsidRPr="00BB754F" w:rsidRDefault="00DC3E51" w:rsidP="00EB2668">
      <w:pPr>
        <w:ind w:firstLine="708"/>
        <w:jc w:val="both"/>
        <w:rPr>
          <w:rFonts w:ascii="Arial" w:hAnsi="Arial" w:cs="Arial"/>
          <w:sz w:val="28"/>
          <w:szCs w:val="28"/>
        </w:rPr>
      </w:pPr>
      <w:r w:rsidRPr="00BB754F">
        <w:rPr>
          <w:rFonts w:ascii="Arial" w:hAnsi="Arial" w:cs="Arial"/>
          <w:sz w:val="28"/>
          <w:szCs w:val="28"/>
          <w:lang w:val="kk-KZ"/>
        </w:rPr>
        <w:t xml:space="preserve">Скоро вступит в силу новый Закон «О долевом </w:t>
      </w:r>
      <w:r w:rsidR="00E93281" w:rsidRPr="00BB754F">
        <w:rPr>
          <w:rFonts w:ascii="Arial" w:hAnsi="Arial" w:cs="Arial"/>
          <w:sz w:val="28"/>
          <w:szCs w:val="28"/>
          <w:lang w:val="kk-KZ"/>
        </w:rPr>
        <w:t xml:space="preserve">участии в жилищном </w:t>
      </w:r>
      <w:r w:rsidRPr="00BB754F">
        <w:rPr>
          <w:rFonts w:ascii="Arial" w:hAnsi="Arial" w:cs="Arial"/>
          <w:sz w:val="28"/>
          <w:szCs w:val="28"/>
          <w:lang w:val="kk-KZ"/>
        </w:rPr>
        <w:t>строительстве», но переходящих строек все еще много и они в большей части «заморожены». От госчиновников мы часто слышим доводы о том, что долевое строительство осуществляется по двусторонним договорам между застройщиком и дольщиками при участии банка.</w:t>
      </w:r>
      <w:r w:rsidR="000B44ED" w:rsidRPr="00BB754F">
        <w:rPr>
          <w:rFonts w:ascii="Arial" w:hAnsi="Arial" w:cs="Arial"/>
          <w:sz w:val="28"/>
          <w:szCs w:val="28"/>
          <w:lang w:val="kk-KZ"/>
        </w:rPr>
        <w:t xml:space="preserve"> Н</w:t>
      </w:r>
      <w:r w:rsidR="000B44ED" w:rsidRPr="00BB754F">
        <w:rPr>
          <w:rFonts w:ascii="Arial" w:hAnsi="Arial" w:cs="Arial"/>
          <w:sz w:val="28"/>
          <w:szCs w:val="28"/>
        </w:rPr>
        <w:t xml:space="preserve">о признать, что госорганы не имеют отношения к этому процессу никак нельзя, поскольку госорганы выдали правоустанавливающие документы строительным организациям. Органы власти предоставили земельные участки, утвердили проекты домов, </w:t>
      </w:r>
      <w:proofErr w:type="spellStart"/>
      <w:r w:rsidR="000B44ED" w:rsidRPr="00BB754F">
        <w:rPr>
          <w:rFonts w:ascii="Arial" w:hAnsi="Arial" w:cs="Arial"/>
          <w:sz w:val="28"/>
          <w:szCs w:val="28"/>
        </w:rPr>
        <w:t>техусловия</w:t>
      </w:r>
      <w:proofErr w:type="spellEnd"/>
      <w:r w:rsidR="000B44ED" w:rsidRPr="00BB754F">
        <w:rPr>
          <w:rFonts w:ascii="Arial" w:hAnsi="Arial" w:cs="Arial"/>
          <w:sz w:val="28"/>
          <w:szCs w:val="28"/>
        </w:rPr>
        <w:t>, а поэтому стоять в стороне от самого строительства госорганы не вправе. Тем более, что на их глазах происходили совершенно необъяснимые и выходящие за рамки правовых норм явления.</w:t>
      </w:r>
    </w:p>
    <w:p w:rsidR="00200A74" w:rsidRPr="00BB754F" w:rsidRDefault="000B44ED" w:rsidP="00200A74">
      <w:pPr>
        <w:ind w:firstLine="708"/>
        <w:jc w:val="both"/>
        <w:rPr>
          <w:rFonts w:ascii="Arial" w:hAnsi="Arial" w:cs="Arial"/>
          <w:sz w:val="28"/>
          <w:szCs w:val="28"/>
        </w:rPr>
      </w:pPr>
      <w:r w:rsidRPr="00BB754F">
        <w:rPr>
          <w:rFonts w:ascii="Arial" w:hAnsi="Arial" w:cs="Arial"/>
          <w:sz w:val="28"/>
          <w:szCs w:val="28"/>
        </w:rPr>
        <w:t>4500 дольщиков внесли в 2011-2012 годах средства на квартиры компании «Азбука жилья» в общей сумме около 40 млрд. тенге</w:t>
      </w:r>
      <w:r w:rsidR="009B3023" w:rsidRPr="00BB754F">
        <w:rPr>
          <w:rFonts w:ascii="Arial" w:hAnsi="Arial" w:cs="Arial"/>
          <w:sz w:val="28"/>
          <w:szCs w:val="28"/>
        </w:rPr>
        <w:t>,</w:t>
      </w:r>
      <w:r w:rsidRPr="00BB754F">
        <w:rPr>
          <w:rFonts w:ascii="Arial" w:hAnsi="Arial" w:cs="Arial"/>
          <w:sz w:val="28"/>
          <w:szCs w:val="28"/>
        </w:rPr>
        <w:t xml:space="preserve"> </w:t>
      </w:r>
      <w:r w:rsidR="009B3023" w:rsidRPr="00BB754F">
        <w:rPr>
          <w:rFonts w:ascii="Arial" w:hAnsi="Arial" w:cs="Arial"/>
          <w:sz w:val="28"/>
          <w:szCs w:val="28"/>
        </w:rPr>
        <w:t>к</w:t>
      </w:r>
      <w:r w:rsidRPr="00BB754F">
        <w:rPr>
          <w:rFonts w:ascii="Arial" w:hAnsi="Arial" w:cs="Arial"/>
          <w:sz w:val="28"/>
          <w:szCs w:val="28"/>
        </w:rPr>
        <w:t>ак считают многие вкладчики средств</w:t>
      </w:r>
      <w:r w:rsidR="00BB3D92" w:rsidRPr="00BB754F">
        <w:rPr>
          <w:rFonts w:ascii="Arial" w:hAnsi="Arial" w:cs="Arial"/>
          <w:sz w:val="28"/>
          <w:szCs w:val="28"/>
        </w:rPr>
        <w:t>, почти</w:t>
      </w:r>
      <w:r w:rsidRPr="00BB754F">
        <w:rPr>
          <w:rFonts w:ascii="Arial" w:hAnsi="Arial" w:cs="Arial"/>
          <w:sz w:val="28"/>
          <w:szCs w:val="28"/>
        </w:rPr>
        <w:t xml:space="preserve"> все они похищены.</w:t>
      </w:r>
      <w:r w:rsidR="00200A74" w:rsidRPr="00BB754F">
        <w:rPr>
          <w:rFonts w:ascii="Arial" w:hAnsi="Arial" w:cs="Arial"/>
          <w:sz w:val="28"/>
          <w:szCs w:val="28"/>
        </w:rPr>
        <w:t xml:space="preserve"> Из 9 домов только два имеют контуры каркасов, а остальные обозначены лишь вешками по углам – разбивки фундамента. Несмотря на это предприимчивые мошенники торгуют квартирами в домах, которых нет даже на бумаге. Несмотря на продолжительное время реализации договоров строительства квартир, местные органы власти даже сами не видели проектов, но на все дома выделены земельные участки. Такого разухабистого разгильдяйства чиновников вряд ли найдешь где-то еще. </w:t>
      </w:r>
    </w:p>
    <w:p w:rsidR="00A27647" w:rsidRPr="00BB754F" w:rsidRDefault="000B44ED" w:rsidP="00A27647">
      <w:pPr>
        <w:ind w:firstLine="708"/>
        <w:jc w:val="both"/>
        <w:rPr>
          <w:rFonts w:ascii="Arial" w:hAnsi="Arial" w:cs="Arial"/>
          <w:sz w:val="28"/>
          <w:szCs w:val="28"/>
        </w:rPr>
      </w:pPr>
      <w:r w:rsidRPr="00BB754F">
        <w:rPr>
          <w:rFonts w:ascii="Arial" w:hAnsi="Arial" w:cs="Arial"/>
          <w:sz w:val="28"/>
          <w:szCs w:val="28"/>
        </w:rPr>
        <w:t>Известен виновник и инициатор, его партнеры, ведется следствие, но людям нужно не это, а квартиры, жилье. Но самое опасное явление — это искажение и деформация законов. Оказалось, что договоры составлены не как с участниками долевого строительства, а как с «инвесторами»</w:t>
      </w:r>
      <w:r w:rsidR="00EB2668" w:rsidRPr="00BB754F">
        <w:rPr>
          <w:rFonts w:ascii="Arial" w:hAnsi="Arial" w:cs="Arial"/>
          <w:sz w:val="28"/>
          <w:szCs w:val="28"/>
        </w:rPr>
        <w:t>, а это резко меняет ситуацию</w:t>
      </w:r>
      <w:r w:rsidRPr="00BB754F">
        <w:rPr>
          <w:rFonts w:ascii="Arial" w:hAnsi="Arial" w:cs="Arial"/>
          <w:sz w:val="28"/>
          <w:szCs w:val="28"/>
        </w:rPr>
        <w:t>. Среди них образованы ассоциации, которые на эти средства якобы построили тепличные помещения, фермы и т.д.</w:t>
      </w:r>
      <w:r w:rsidR="00EB2668" w:rsidRPr="00BB754F">
        <w:rPr>
          <w:rFonts w:ascii="Arial" w:hAnsi="Arial" w:cs="Arial"/>
          <w:sz w:val="28"/>
          <w:szCs w:val="28"/>
        </w:rPr>
        <w:t>, а на выручку намерены достроить дома. Это чистой воды афера, которую видит любой, даже не подготовленный человек.</w:t>
      </w:r>
      <w:r w:rsidRPr="00BB754F">
        <w:rPr>
          <w:rFonts w:ascii="Arial" w:hAnsi="Arial" w:cs="Arial"/>
          <w:sz w:val="28"/>
          <w:szCs w:val="28"/>
        </w:rPr>
        <w:t xml:space="preserve"> Похоже, что они намерены продолжать </w:t>
      </w:r>
      <w:r w:rsidRPr="00BB754F">
        <w:rPr>
          <w:rFonts w:ascii="Arial" w:hAnsi="Arial" w:cs="Arial"/>
          <w:sz w:val="28"/>
          <w:szCs w:val="28"/>
        </w:rPr>
        <w:lastRenderedPageBreak/>
        <w:t>финансовые махинации.</w:t>
      </w:r>
      <w:r w:rsidR="00A27647" w:rsidRPr="00BB754F">
        <w:rPr>
          <w:rFonts w:ascii="Arial" w:hAnsi="Arial" w:cs="Arial"/>
          <w:sz w:val="28"/>
          <w:szCs w:val="28"/>
        </w:rPr>
        <w:t xml:space="preserve"> Нам не понятно, почему Правительство и местные исполнительные органы равнодушно смотрят на то, как злоумышленники среди белого дня совершают злодеяния против народа, безнаказанно живут в роскоши и не боятся законной кары, которой с нетерпением ждет многотысячные сообщества наших людей.</w:t>
      </w:r>
    </w:p>
    <w:p w:rsidR="000B44ED" w:rsidRPr="00BB754F" w:rsidRDefault="005055E1" w:rsidP="00EB2668">
      <w:pPr>
        <w:ind w:firstLine="708"/>
        <w:jc w:val="both"/>
        <w:rPr>
          <w:rFonts w:ascii="Arial" w:hAnsi="Arial" w:cs="Arial"/>
          <w:sz w:val="28"/>
          <w:szCs w:val="28"/>
        </w:rPr>
      </w:pPr>
      <w:r w:rsidRPr="00BB754F">
        <w:rPr>
          <w:rFonts w:ascii="Arial" w:hAnsi="Arial" w:cs="Arial"/>
          <w:sz w:val="28"/>
          <w:szCs w:val="28"/>
        </w:rPr>
        <w:t>Просим</w:t>
      </w:r>
      <w:r w:rsidR="000B44ED" w:rsidRPr="00BB754F">
        <w:rPr>
          <w:rFonts w:ascii="Arial" w:hAnsi="Arial" w:cs="Arial"/>
          <w:sz w:val="28"/>
          <w:szCs w:val="28"/>
        </w:rPr>
        <w:t xml:space="preserve"> Вас, </w:t>
      </w:r>
      <w:proofErr w:type="spellStart"/>
      <w:r w:rsidR="000B44ED" w:rsidRPr="00BB754F">
        <w:rPr>
          <w:rFonts w:ascii="Arial" w:hAnsi="Arial" w:cs="Arial"/>
          <w:sz w:val="28"/>
          <w:szCs w:val="28"/>
        </w:rPr>
        <w:t>Бакытжан</w:t>
      </w:r>
      <w:proofErr w:type="spellEnd"/>
      <w:r w:rsidR="000B44ED" w:rsidRPr="00BB754F">
        <w:rPr>
          <w:rFonts w:ascii="Arial" w:hAnsi="Arial" w:cs="Arial"/>
          <w:sz w:val="28"/>
          <w:szCs w:val="28"/>
        </w:rPr>
        <w:t xml:space="preserve"> </w:t>
      </w:r>
      <w:proofErr w:type="spellStart"/>
      <w:r w:rsidR="000B44ED" w:rsidRPr="00BB754F">
        <w:rPr>
          <w:rFonts w:ascii="Arial" w:hAnsi="Arial" w:cs="Arial"/>
          <w:sz w:val="28"/>
          <w:szCs w:val="28"/>
        </w:rPr>
        <w:t>Абдирович</w:t>
      </w:r>
      <w:proofErr w:type="spellEnd"/>
      <w:r w:rsidR="00FD4811" w:rsidRPr="00BB754F">
        <w:rPr>
          <w:rFonts w:ascii="Arial" w:hAnsi="Arial" w:cs="Arial"/>
          <w:sz w:val="28"/>
          <w:szCs w:val="28"/>
        </w:rPr>
        <w:t>,</w:t>
      </w:r>
      <w:r w:rsidR="000B44ED" w:rsidRPr="00BB754F">
        <w:rPr>
          <w:rFonts w:ascii="Arial" w:hAnsi="Arial" w:cs="Arial"/>
          <w:sz w:val="28"/>
          <w:szCs w:val="28"/>
        </w:rPr>
        <w:t xml:space="preserve"> специально </w:t>
      </w:r>
      <w:r w:rsidR="000F4D65" w:rsidRPr="00BB754F">
        <w:rPr>
          <w:rFonts w:ascii="Arial" w:hAnsi="Arial" w:cs="Arial"/>
          <w:sz w:val="28"/>
          <w:szCs w:val="28"/>
        </w:rPr>
        <w:t xml:space="preserve">разобраться </w:t>
      </w:r>
      <w:r w:rsidR="000B44ED" w:rsidRPr="00BB754F">
        <w:rPr>
          <w:rFonts w:ascii="Arial" w:hAnsi="Arial" w:cs="Arial"/>
          <w:sz w:val="28"/>
          <w:szCs w:val="28"/>
        </w:rPr>
        <w:t>с компанией «Азбука жилья</w:t>
      </w:r>
      <w:r w:rsidR="00FA2FA2" w:rsidRPr="00BB754F">
        <w:rPr>
          <w:rFonts w:ascii="Arial" w:hAnsi="Arial" w:cs="Arial"/>
          <w:sz w:val="28"/>
          <w:szCs w:val="28"/>
        </w:rPr>
        <w:t>», помня, что от</w:t>
      </w:r>
      <w:r w:rsidR="000B44ED" w:rsidRPr="00BB754F">
        <w:rPr>
          <w:rFonts w:ascii="Arial" w:hAnsi="Arial" w:cs="Arial"/>
          <w:sz w:val="28"/>
          <w:szCs w:val="28"/>
        </w:rPr>
        <w:t xml:space="preserve"> нее страдают наши сограждане, отдавшие свои, возможно, последние накопления на строительство квартир,</w:t>
      </w:r>
      <w:r w:rsidR="000F4D65" w:rsidRPr="00BB754F">
        <w:rPr>
          <w:rFonts w:ascii="Arial" w:hAnsi="Arial" w:cs="Arial"/>
          <w:sz w:val="28"/>
          <w:szCs w:val="28"/>
        </w:rPr>
        <w:t xml:space="preserve"> а также</w:t>
      </w:r>
      <w:r w:rsidR="000B44ED" w:rsidRPr="00BB754F">
        <w:rPr>
          <w:rFonts w:ascii="Arial" w:hAnsi="Arial" w:cs="Arial"/>
          <w:sz w:val="28"/>
          <w:szCs w:val="28"/>
        </w:rPr>
        <w:t xml:space="preserve"> прервать затянувшийся процесс финансовых махинаций, </w:t>
      </w:r>
      <w:r w:rsidR="005B5922" w:rsidRPr="00BB754F">
        <w:rPr>
          <w:rFonts w:ascii="Arial" w:hAnsi="Arial" w:cs="Arial"/>
          <w:sz w:val="28"/>
          <w:szCs w:val="28"/>
        </w:rPr>
        <w:t xml:space="preserve">поручить фискальным органам </w:t>
      </w:r>
      <w:r w:rsidR="000B44ED" w:rsidRPr="00BB754F">
        <w:rPr>
          <w:rFonts w:ascii="Arial" w:hAnsi="Arial" w:cs="Arial"/>
          <w:sz w:val="28"/>
          <w:szCs w:val="28"/>
        </w:rPr>
        <w:t>привлечь прямых виновников и их подельников к</w:t>
      </w:r>
      <w:r w:rsidR="000F4D65" w:rsidRPr="00BB754F">
        <w:rPr>
          <w:rFonts w:ascii="Arial" w:hAnsi="Arial" w:cs="Arial"/>
          <w:sz w:val="28"/>
          <w:szCs w:val="28"/>
        </w:rPr>
        <w:t xml:space="preserve"> </w:t>
      </w:r>
      <w:r w:rsidR="000B44ED" w:rsidRPr="00BB754F">
        <w:rPr>
          <w:rFonts w:ascii="Arial" w:hAnsi="Arial" w:cs="Arial"/>
          <w:sz w:val="28"/>
          <w:szCs w:val="28"/>
        </w:rPr>
        <w:t>ответственности</w:t>
      </w:r>
      <w:r w:rsidR="00EB2668" w:rsidRPr="00BB754F">
        <w:rPr>
          <w:rFonts w:ascii="Arial" w:hAnsi="Arial" w:cs="Arial"/>
          <w:sz w:val="28"/>
          <w:szCs w:val="28"/>
        </w:rPr>
        <w:t xml:space="preserve"> </w:t>
      </w:r>
      <w:r w:rsidR="009B3023" w:rsidRPr="00BB754F">
        <w:rPr>
          <w:rFonts w:ascii="Arial" w:hAnsi="Arial" w:cs="Arial"/>
          <w:sz w:val="28"/>
          <w:szCs w:val="28"/>
        </w:rPr>
        <w:t>в соответствии с законодательством</w:t>
      </w:r>
      <w:r w:rsidR="00EB2668" w:rsidRPr="00BB754F">
        <w:rPr>
          <w:rFonts w:ascii="Arial" w:hAnsi="Arial" w:cs="Arial"/>
          <w:sz w:val="28"/>
          <w:szCs w:val="28"/>
        </w:rPr>
        <w:t xml:space="preserve"> Республики Казахстан</w:t>
      </w:r>
      <w:r w:rsidR="000F4D65" w:rsidRPr="00BB754F">
        <w:rPr>
          <w:rFonts w:ascii="Arial" w:hAnsi="Arial" w:cs="Arial"/>
          <w:sz w:val="28"/>
          <w:szCs w:val="28"/>
        </w:rPr>
        <w:t xml:space="preserve">, </w:t>
      </w:r>
      <w:r w:rsidR="005B5922" w:rsidRPr="00BB754F">
        <w:rPr>
          <w:rFonts w:ascii="Arial" w:hAnsi="Arial" w:cs="Arial"/>
          <w:sz w:val="28"/>
          <w:szCs w:val="28"/>
        </w:rPr>
        <w:t>чтобы это стало уроком для других людей</w:t>
      </w:r>
      <w:r w:rsidR="00FD4811" w:rsidRPr="00BB754F">
        <w:rPr>
          <w:rFonts w:ascii="Arial" w:hAnsi="Arial" w:cs="Arial"/>
          <w:sz w:val="28"/>
          <w:szCs w:val="28"/>
        </w:rPr>
        <w:t>,</w:t>
      </w:r>
      <w:r w:rsidR="005B5922" w:rsidRPr="00BB754F">
        <w:rPr>
          <w:rFonts w:ascii="Arial" w:hAnsi="Arial" w:cs="Arial"/>
          <w:sz w:val="28"/>
          <w:szCs w:val="28"/>
        </w:rPr>
        <w:t xml:space="preserve"> склонных к наживе</w:t>
      </w:r>
      <w:r w:rsidR="000B44ED" w:rsidRPr="00BB754F">
        <w:rPr>
          <w:rFonts w:ascii="Arial" w:hAnsi="Arial" w:cs="Arial"/>
          <w:sz w:val="28"/>
          <w:szCs w:val="28"/>
        </w:rPr>
        <w:t>.</w:t>
      </w:r>
    </w:p>
    <w:p w:rsidR="00DC3E51" w:rsidRPr="00BB754F" w:rsidRDefault="00DC3E51" w:rsidP="00EB2668">
      <w:pPr>
        <w:ind w:firstLine="708"/>
        <w:jc w:val="both"/>
        <w:rPr>
          <w:rFonts w:ascii="Arial" w:hAnsi="Arial" w:cs="Arial"/>
          <w:sz w:val="28"/>
          <w:szCs w:val="28"/>
          <w:lang w:val="kk-KZ"/>
        </w:rPr>
      </w:pPr>
      <w:r w:rsidRPr="00BB754F">
        <w:rPr>
          <w:rFonts w:ascii="Arial" w:hAnsi="Arial" w:cs="Arial"/>
          <w:sz w:val="28"/>
          <w:szCs w:val="28"/>
          <w:lang w:val="kk-KZ"/>
        </w:rPr>
        <w:t>Ответ просим дать</w:t>
      </w:r>
      <w:r w:rsidR="009B3023" w:rsidRPr="00BB754F">
        <w:rPr>
          <w:rFonts w:ascii="Arial" w:hAnsi="Arial" w:cs="Arial"/>
          <w:sz w:val="28"/>
          <w:szCs w:val="28"/>
          <w:lang w:val="kk-KZ"/>
        </w:rPr>
        <w:t xml:space="preserve"> письменно</w:t>
      </w:r>
      <w:r w:rsidRPr="00BB754F">
        <w:rPr>
          <w:rFonts w:ascii="Arial" w:hAnsi="Arial" w:cs="Arial"/>
          <w:sz w:val="28"/>
          <w:szCs w:val="28"/>
          <w:lang w:val="kk-KZ"/>
        </w:rPr>
        <w:t xml:space="preserve"> в </w:t>
      </w:r>
      <w:r w:rsidR="009B3023" w:rsidRPr="00BB754F">
        <w:rPr>
          <w:rFonts w:ascii="Arial" w:hAnsi="Arial" w:cs="Arial"/>
          <w:sz w:val="28"/>
          <w:szCs w:val="28"/>
          <w:lang w:val="kk-KZ"/>
        </w:rPr>
        <w:t>установленный законом срок</w:t>
      </w:r>
      <w:r w:rsidRPr="00BB754F">
        <w:rPr>
          <w:rFonts w:ascii="Arial" w:hAnsi="Arial" w:cs="Arial"/>
          <w:sz w:val="28"/>
          <w:szCs w:val="28"/>
          <w:lang w:val="kk-KZ"/>
        </w:rPr>
        <w:t>.</w:t>
      </w:r>
    </w:p>
    <w:p w:rsidR="00FD4811" w:rsidRPr="00BB754F" w:rsidRDefault="00FD4811" w:rsidP="00FD4811">
      <w:pPr>
        <w:jc w:val="both"/>
        <w:rPr>
          <w:rFonts w:ascii="Arial" w:hAnsi="Arial" w:cs="Arial"/>
          <w:sz w:val="28"/>
          <w:szCs w:val="28"/>
          <w:lang w:val="kk-KZ"/>
        </w:rPr>
      </w:pPr>
    </w:p>
    <w:p w:rsidR="00411145" w:rsidRPr="00BB754F" w:rsidRDefault="00411145" w:rsidP="00A27647">
      <w:pPr>
        <w:rPr>
          <w:rFonts w:ascii="Arial" w:hAnsi="Arial" w:cs="Arial"/>
          <w:b/>
          <w:sz w:val="28"/>
          <w:szCs w:val="28"/>
          <w:lang w:val="kk-KZ"/>
        </w:rPr>
      </w:pPr>
      <w:r w:rsidRPr="00BB754F">
        <w:rPr>
          <w:rFonts w:ascii="Arial" w:hAnsi="Arial" w:cs="Arial"/>
          <w:b/>
          <w:sz w:val="28"/>
          <w:szCs w:val="28"/>
          <w:lang w:val="kk-KZ"/>
        </w:rPr>
        <w:t>д</w:t>
      </w:r>
      <w:r w:rsidR="00FD4811" w:rsidRPr="00BB754F">
        <w:rPr>
          <w:rFonts w:ascii="Arial" w:hAnsi="Arial" w:cs="Arial"/>
          <w:b/>
          <w:sz w:val="28"/>
          <w:szCs w:val="28"/>
          <w:lang w:val="kk-KZ"/>
        </w:rPr>
        <w:t>епутаты</w:t>
      </w:r>
      <w:r w:rsidRPr="00BB754F">
        <w:rPr>
          <w:rFonts w:ascii="Arial" w:hAnsi="Arial" w:cs="Arial"/>
          <w:b/>
          <w:sz w:val="28"/>
          <w:szCs w:val="28"/>
          <w:lang w:val="kk-KZ"/>
        </w:rPr>
        <w:t xml:space="preserve"> Мажилиса</w:t>
      </w:r>
    </w:p>
    <w:p w:rsidR="00411145" w:rsidRPr="00BB754F" w:rsidRDefault="00411145" w:rsidP="00411145">
      <w:pPr>
        <w:jc w:val="both"/>
        <w:rPr>
          <w:rFonts w:ascii="Arial" w:hAnsi="Arial" w:cs="Arial"/>
          <w:b/>
          <w:sz w:val="28"/>
          <w:szCs w:val="28"/>
          <w:lang w:val="kk-KZ"/>
        </w:rPr>
      </w:pPr>
      <w:r w:rsidRPr="00BB754F">
        <w:rPr>
          <w:rFonts w:ascii="Arial" w:hAnsi="Arial" w:cs="Arial"/>
          <w:b/>
          <w:sz w:val="28"/>
          <w:szCs w:val="28"/>
          <w:lang w:val="kk-KZ"/>
        </w:rPr>
        <w:t xml:space="preserve">члены фракции </w:t>
      </w:r>
    </w:p>
    <w:p w:rsidR="00A27647" w:rsidRPr="00BB754F" w:rsidRDefault="00411145" w:rsidP="00411145">
      <w:pPr>
        <w:jc w:val="both"/>
        <w:rPr>
          <w:rFonts w:ascii="Arial" w:hAnsi="Arial" w:cs="Arial"/>
          <w:b/>
          <w:sz w:val="28"/>
          <w:szCs w:val="28"/>
          <w:lang w:val="kk-KZ"/>
        </w:rPr>
      </w:pPr>
      <w:r w:rsidRPr="00BB754F">
        <w:rPr>
          <w:rFonts w:ascii="Arial" w:hAnsi="Arial" w:cs="Arial"/>
          <w:b/>
          <w:sz w:val="28"/>
          <w:szCs w:val="28"/>
          <w:lang w:val="kk-KZ"/>
        </w:rPr>
        <w:t>«Народные Коммунисты»</w:t>
      </w:r>
      <w:r w:rsidRPr="00BB754F">
        <w:rPr>
          <w:rFonts w:ascii="Arial" w:hAnsi="Arial" w:cs="Arial"/>
          <w:b/>
          <w:sz w:val="28"/>
          <w:szCs w:val="28"/>
          <w:lang w:val="kk-KZ"/>
        </w:rPr>
        <w:t xml:space="preserve"> </w:t>
      </w:r>
      <w:r w:rsidR="00A27647" w:rsidRPr="00BB754F">
        <w:rPr>
          <w:rFonts w:ascii="Arial" w:hAnsi="Arial" w:cs="Arial"/>
          <w:b/>
          <w:sz w:val="28"/>
          <w:szCs w:val="28"/>
          <w:lang w:val="kk-KZ"/>
        </w:rPr>
        <w:tab/>
      </w:r>
      <w:r w:rsidR="00A27647" w:rsidRPr="00BB754F">
        <w:rPr>
          <w:rFonts w:ascii="Arial" w:hAnsi="Arial" w:cs="Arial"/>
          <w:b/>
          <w:sz w:val="28"/>
          <w:szCs w:val="28"/>
          <w:lang w:val="kk-KZ"/>
        </w:rPr>
        <w:tab/>
      </w:r>
      <w:r w:rsidR="00A27647" w:rsidRPr="00BB754F">
        <w:rPr>
          <w:rFonts w:ascii="Arial" w:hAnsi="Arial" w:cs="Arial"/>
          <w:b/>
          <w:sz w:val="28"/>
          <w:szCs w:val="28"/>
          <w:lang w:val="kk-KZ"/>
        </w:rPr>
        <w:tab/>
      </w:r>
      <w:r w:rsidR="00A27647" w:rsidRPr="00BB754F">
        <w:rPr>
          <w:rFonts w:ascii="Arial" w:hAnsi="Arial" w:cs="Arial"/>
          <w:b/>
          <w:sz w:val="28"/>
          <w:szCs w:val="28"/>
          <w:lang w:val="kk-KZ"/>
        </w:rPr>
        <w:tab/>
      </w:r>
      <w:r w:rsidR="00A27647" w:rsidRPr="00BB754F">
        <w:rPr>
          <w:rFonts w:ascii="Arial" w:hAnsi="Arial" w:cs="Arial"/>
          <w:b/>
          <w:sz w:val="28"/>
          <w:szCs w:val="28"/>
          <w:lang w:val="kk-KZ"/>
        </w:rPr>
        <w:tab/>
      </w:r>
      <w:r w:rsidR="00BB754F">
        <w:rPr>
          <w:rFonts w:ascii="Arial" w:hAnsi="Arial" w:cs="Arial"/>
          <w:b/>
          <w:sz w:val="28"/>
          <w:szCs w:val="28"/>
          <w:lang w:val="kk-KZ"/>
        </w:rPr>
        <w:t xml:space="preserve">        </w:t>
      </w:r>
      <w:bookmarkStart w:id="0" w:name="_GoBack"/>
      <w:bookmarkEnd w:id="0"/>
      <w:r w:rsidR="00A27647" w:rsidRPr="00BB754F">
        <w:rPr>
          <w:rFonts w:ascii="Arial" w:hAnsi="Arial" w:cs="Arial"/>
          <w:b/>
          <w:sz w:val="28"/>
          <w:szCs w:val="28"/>
          <w:lang w:val="kk-KZ"/>
        </w:rPr>
        <w:t>В. Косарев</w:t>
      </w:r>
      <w:r w:rsidRPr="00BB754F">
        <w:rPr>
          <w:rFonts w:ascii="Arial" w:hAnsi="Arial" w:cs="Arial"/>
          <w:b/>
          <w:sz w:val="28"/>
          <w:szCs w:val="28"/>
          <w:lang w:val="kk-KZ"/>
        </w:rPr>
        <w:t>,</w:t>
      </w:r>
    </w:p>
    <w:p w:rsidR="00FD4811" w:rsidRPr="00BB754F" w:rsidRDefault="00FD4811" w:rsidP="00411145">
      <w:pPr>
        <w:ind w:left="7088"/>
        <w:jc w:val="right"/>
        <w:rPr>
          <w:rFonts w:ascii="Arial" w:hAnsi="Arial" w:cs="Arial"/>
          <w:b/>
          <w:sz w:val="28"/>
          <w:szCs w:val="28"/>
          <w:lang w:val="kk-KZ"/>
        </w:rPr>
      </w:pPr>
      <w:r w:rsidRPr="00BB754F">
        <w:rPr>
          <w:rFonts w:ascii="Arial" w:hAnsi="Arial" w:cs="Arial"/>
          <w:b/>
          <w:sz w:val="28"/>
          <w:szCs w:val="28"/>
          <w:lang w:val="kk-KZ"/>
        </w:rPr>
        <w:t>Ж. Ахметбеков</w:t>
      </w:r>
      <w:r w:rsidR="00411145" w:rsidRPr="00BB754F">
        <w:rPr>
          <w:rFonts w:ascii="Arial" w:hAnsi="Arial" w:cs="Arial"/>
          <w:b/>
          <w:sz w:val="28"/>
          <w:szCs w:val="28"/>
          <w:lang w:val="kk-KZ"/>
        </w:rPr>
        <w:t>,</w:t>
      </w:r>
    </w:p>
    <w:p w:rsidR="00FD4811" w:rsidRPr="00BB754F" w:rsidRDefault="00FD4811" w:rsidP="00411145">
      <w:pPr>
        <w:ind w:left="7088"/>
        <w:jc w:val="right"/>
        <w:rPr>
          <w:rFonts w:ascii="Arial" w:hAnsi="Arial" w:cs="Arial"/>
          <w:b/>
          <w:sz w:val="28"/>
          <w:szCs w:val="28"/>
          <w:lang w:val="kk-KZ"/>
        </w:rPr>
      </w:pPr>
      <w:r w:rsidRPr="00BB754F">
        <w:rPr>
          <w:rFonts w:ascii="Arial" w:hAnsi="Arial" w:cs="Arial"/>
          <w:b/>
          <w:sz w:val="28"/>
          <w:szCs w:val="28"/>
          <w:lang w:val="kk-KZ"/>
        </w:rPr>
        <w:t>Г. Баймаханова</w:t>
      </w:r>
      <w:r w:rsidR="00411145" w:rsidRPr="00BB754F">
        <w:rPr>
          <w:rFonts w:ascii="Arial" w:hAnsi="Arial" w:cs="Arial"/>
          <w:b/>
          <w:sz w:val="28"/>
          <w:szCs w:val="28"/>
          <w:lang w:val="kk-KZ"/>
        </w:rPr>
        <w:t>,</w:t>
      </w:r>
    </w:p>
    <w:p w:rsidR="00FD4811" w:rsidRPr="00BB754F" w:rsidRDefault="00FD4811" w:rsidP="00411145">
      <w:pPr>
        <w:ind w:left="7088"/>
        <w:jc w:val="right"/>
        <w:rPr>
          <w:rFonts w:ascii="Arial" w:hAnsi="Arial" w:cs="Arial"/>
          <w:b/>
          <w:sz w:val="28"/>
          <w:szCs w:val="28"/>
          <w:lang w:val="kk-KZ"/>
        </w:rPr>
      </w:pPr>
      <w:r w:rsidRPr="00BB754F">
        <w:rPr>
          <w:rFonts w:ascii="Arial" w:hAnsi="Arial" w:cs="Arial"/>
          <w:b/>
          <w:sz w:val="28"/>
          <w:szCs w:val="28"/>
          <w:lang w:val="kk-KZ"/>
        </w:rPr>
        <w:t>А. Кон</w:t>
      </w:r>
      <w:r w:rsidR="00200A74" w:rsidRPr="00BB754F">
        <w:rPr>
          <w:rFonts w:ascii="Arial" w:hAnsi="Arial" w:cs="Arial"/>
          <w:b/>
          <w:sz w:val="28"/>
          <w:szCs w:val="28"/>
          <w:lang w:val="kk-KZ"/>
        </w:rPr>
        <w:t>у</w:t>
      </w:r>
      <w:r w:rsidRPr="00BB754F">
        <w:rPr>
          <w:rFonts w:ascii="Arial" w:hAnsi="Arial" w:cs="Arial"/>
          <w:b/>
          <w:sz w:val="28"/>
          <w:szCs w:val="28"/>
          <w:lang w:val="kk-KZ"/>
        </w:rPr>
        <w:t>ров</w:t>
      </w:r>
      <w:r w:rsidR="00411145" w:rsidRPr="00BB754F">
        <w:rPr>
          <w:rFonts w:ascii="Arial" w:hAnsi="Arial" w:cs="Arial"/>
          <w:b/>
          <w:sz w:val="28"/>
          <w:szCs w:val="28"/>
          <w:lang w:val="kk-KZ"/>
        </w:rPr>
        <w:t>,</w:t>
      </w:r>
    </w:p>
    <w:p w:rsidR="00FD4811" w:rsidRPr="00BB754F" w:rsidRDefault="00B17C39" w:rsidP="00411145">
      <w:pPr>
        <w:ind w:left="7088"/>
        <w:jc w:val="right"/>
        <w:rPr>
          <w:rFonts w:ascii="Arial" w:hAnsi="Arial" w:cs="Arial"/>
          <w:b/>
          <w:sz w:val="28"/>
          <w:szCs w:val="28"/>
          <w:lang w:val="kk-KZ"/>
        </w:rPr>
      </w:pPr>
      <w:r w:rsidRPr="00BB754F">
        <w:rPr>
          <w:rFonts w:ascii="Arial" w:hAnsi="Arial" w:cs="Arial"/>
          <w:b/>
          <w:sz w:val="28"/>
          <w:szCs w:val="28"/>
          <w:lang w:val="kk-KZ"/>
        </w:rPr>
        <w:t>М. Маг</w:t>
      </w:r>
      <w:r w:rsidR="00FD4811" w:rsidRPr="00BB754F">
        <w:rPr>
          <w:rFonts w:ascii="Arial" w:hAnsi="Arial" w:cs="Arial"/>
          <w:b/>
          <w:sz w:val="28"/>
          <w:szCs w:val="28"/>
          <w:lang w:val="kk-KZ"/>
        </w:rPr>
        <w:t>е</w:t>
      </w:r>
      <w:r w:rsidRPr="00BB754F">
        <w:rPr>
          <w:rFonts w:ascii="Arial" w:hAnsi="Arial" w:cs="Arial"/>
          <w:b/>
          <w:sz w:val="28"/>
          <w:szCs w:val="28"/>
          <w:lang w:val="kk-KZ"/>
        </w:rPr>
        <w:t>р</w:t>
      </w:r>
      <w:r w:rsidR="00FD4811" w:rsidRPr="00BB754F">
        <w:rPr>
          <w:rFonts w:ascii="Arial" w:hAnsi="Arial" w:cs="Arial"/>
          <w:b/>
          <w:sz w:val="28"/>
          <w:szCs w:val="28"/>
          <w:lang w:val="kk-KZ"/>
        </w:rPr>
        <w:t>рамов</w:t>
      </w:r>
      <w:r w:rsidR="00411145" w:rsidRPr="00BB754F">
        <w:rPr>
          <w:rFonts w:ascii="Arial" w:hAnsi="Arial" w:cs="Arial"/>
          <w:b/>
          <w:sz w:val="28"/>
          <w:szCs w:val="28"/>
          <w:lang w:val="kk-KZ"/>
        </w:rPr>
        <w:t>,</w:t>
      </w:r>
    </w:p>
    <w:p w:rsidR="00FD4811" w:rsidRPr="00BB754F" w:rsidRDefault="00FD4811" w:rsidP="00411145">
      <w:pPr>
        <w:ind w:left="7088"/>
        <w:jc w:val="right"/>
        <w:rPr>
          <w:rFonts w:ascii="Arial" w:hAnsi="Arial" w:cs="Arial"/>
          <w:b/>
          <w:sz w:val="28"/>
          <w:szCs w:val="28"/>
          <w:lang w:val="kk-KZ"/>
        </w:rPr>
      </w:pPr>
      <w:r w:rsidRPr="00BB754F">
        <w:rPr>
          <w:rFonts w:ascii="Arial" w:hAnsi="Arial" w:cs="Arial"/>
          <w:b/>
          <w:sz w:val="28"/>
          <w:szCs w:val="28"/>
          <w:lang w:val="kk-KZ"/>
        </w:rPr>
        <w:t>И. Смирнова</w:t>
      </w:r>
      <w:r w:rsidR="00411145" w:rsidRPr="00BB754F">
        <w:rPr>
          <w:rFonts w:ascii="Arial" w:hAnsi="Arial" w:cs="Arial"/>
          <w:b/>
          <w:sz w:val="28"/>
          <w:szCs w:val="28"/>
          <w:lang w:val="kk-KZ"/>
        </w:rPr>
        <w:t>,</w:t>
      </w:r>
    </w:p>
    <w:p w:rsidR="00FD4811" w:rsidRPr="00BB754F" w:rsidRDefault="00FD4811" w:rsidP="00411145">
      <w:pPr>
        <w:ind w:left="7088"/>
        <w:jc w:val="right"/>
        <w:rPr>
          <w:rFonts w:ascii="Arial" w:hAnsi="Arial" w:cs="Arial"/>
          <w:b/>
          <w:sz w:val="28"/>
          <w:szCs w:val="28"/>
          <w:lang w:val="kk-KZ"/>
        </w:rPr>
      </w:pPr>
      <w:r w:rsidRPr="00BB754F">
        <w:rPr>
          <w:rFonts w:ascii="Arial" w:hAnsi="Arial" w:cs="Arial"/>
          <w:b/>
          <w:sz w:val="28"/>
          <w:szCs w:val="28"/>
          <w:lang w:val="kk-KZ"/>
        </w:rPr>
        <w:t xml:space="preserve">Т. </w:t>
      </w:r>
      <w:r w:rsidR="009B3023" w:rsidRPr="00BB754F">
        <w:rPr>
          <w:rFonts w:ascii="Arial" w:hAnsi="Arial" w:cs="Arial"/>
          <w:b/>
          <w:sz w:val="28"/>
          <w:szCs w:val="28"/>
          <w:lang w:val="kk-KZ"/>
        </w:rPr>
        <w:t>Сыздыков</w:t>
      </w:r>
    </w:p>
    <w:p w:rsidR="00655E05" w:rsidRPr="00BB754F" w:rsidRDefault="00655E05" w:rsidP="009B3023">
      <w:pPr>
        <w:rPr>
          <w:rFonts w:ascii="Arial" w:hAnsi="Arial" w:cs="Arial"/>
          <w:i/>
          <w:sz w:val="20"/>
          <w:szCs w:val="20"/>
          <w:lang w:val="kk-KZ"/>
        </w:rPr>
      </w:pPr>
    </w:p>
    <w:p w:rsidR="00655E05" w:rsidRPr="00BB754F" w:rsidRDefault="00655E05" w:rsidP="009B3023">
      <w:pPr>
        <w:rPr>
          <w:rFonts w:ascii="Arial" w:hAnsi="Arial" w:cs="Arial"/>
          <w:i/>
          <w:sz w:val="20"/>
          <w:szCs w:val="20"/>
          <w:lang w:val="kk-KZ"/>
        </w:rPr>
      </w:pPr>
    </w:p>
    <w:p w:rsidR="00655E05" w:rsidRPr="00BB754F" w:rsidRDefault="00655E05" w:rsidP="009B3023">
      <w:pPr>
        <w:rPr>
          <w:rFonts w:ascii="Arial" w:hAnsi="Arial" w:cs="Arial"/>
          <w:i/>
          <w:sz w:val="20"/>
          <w:szCs w:val="20"/>
          <w:lang w:val="kk-KZ"/>
        </w:rPr>
      </w:pPr>
    </w:p>
    <w:sectPr w:rsidR="00655E05" w:rsidRPr="00BB754F" w:rsidSect="00A27647">
      <w:footerReference w:type="default" r:id="rId7"/>
      <w:pgSz w:w="11906" w:h="16838"/>
      <w:pgMar w:top="1134" w:right="850" w:bottom="709"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172" w:rsidRDefault="00DE1172" w:rsidP="00197955">
      <w:r>
        <w:separator/>
      </w:r>
    </w:p>
  </w:endnote>
  <w:endnote w:type="continuationSeparator" w:id="0">
    <w:p w:rsidR="00DE1172" w:rsidRDefault="00DE1172" w:rsidP="0019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289718"/>
      <w:docPartObj>
        <w:docPartGallery w:val="Page Numbers (Bottom of Page)"/>
        <w:docPartUnique/>
      </w:docPartObj>
    </w:sdtPr>
    <w:sdtEndPr/>
    <w:sdtContent>
      <w:p w:rsidR="00474D11" w:rsidRDefault="00474D11">
        <w:pPr>
          <w:pStyle w:val="a7"/>
          <w:jc w:val="right"/>
        </w:pPr>
        <w:r>
          <w:fldChar w:fldCharType="begin"/>
        </w:r>
        <w:r>
          <w:instrText>PAGE   \* MERGEFORMAT</w:instrText>
        </w:r>
        <w:r>
          <w:fldChar w:fldCharType="separate"/>
        </w:r>
        <w:r w:rsidR="00BB754F">
          <w:rPr>
            <w:noProof/>
          </w:rPr>
          <w:t>1</w:t>
        </w:r>
        <w:r>
          <w:fldChar w:fldCharType="end"/>
        </w:r>
      </w:p>
    </w:sdtContent>
  </w:sdt>
  <w:p w:rsidR="00474D11" w:rsidRDefault="00474D1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172" w:rsidRDefault="00DE1172" w:rsidP="00197955">
      <w:r>
        <w:separator/>
      </w:r>
    </w:p>
  </w:footnote>
  <w:footnote w:type="continuationSeparator" w:id="0">
    <w:p w:rsidR="00DE1172" w:rsidRDefault="00DE1172" w:rsidP="00197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64"/>
    <w:rsid w:val="000B44ED"/>
    <w:rsid w:val="000F4D65"/>
    <w:rsid w:val="000F742D"/>
    <w:rsid w:val="0014482C"/>
    <w:rsid w:val="00197955"/>
    <w:rsid w:val="00200A74"/>
    <w:rsid w:val="00233940"/>
    <w:rsid w:val="00411145"/>
    <w:rsid w:val="00474D11"/>
    <w:rsid w:val="004B24AE"/>
    <w:rsid w:val="005055E1"/>
    <w:rsid w:val="005B5922"/>
    <w:rsid w:val="00655E05"/>
    <w:rsid w:val="006B5B95"/>
    <w:rsid w:val="00721D9E"/>
    <w:rsid w:val="007F1267"/>
    <w:rsid w:val="008B62F8"/>
    <w:rsid w:val="0096265B"/>
    <w:rsid w:val="009B3023"/>
    <w:rsid w:val="009B7BDF"/>
    <w:rsid w:val="00A27647"/>
    <w:rsid w:val="00B154E7"/>
    <w:rsid w:val="00B17C39"/>
    <w:rsid w:val="00B74367"/>
    <w:rsid w:val="00B96E09"/>
    <w:rsid w:val="00BB3D92"/>
    <w:rsid w:val="00BB754F"/>
    <w:rsid w:val="00BF41D7"/>
    <w:rsid w:val="00BF7C0B"/>
    <w:rsid w:val="00C03414"/>
    <w:rsid w:val="00CC1099"/>
    <w:rsid w:val="00CF1112"/>
    <w:rsid w:val="00CF4DD5"/>
    <w:rsid w:val="00D13764"/>
    <w:rsid w:val="00DA5360"/>
    <w:rsid w:val="00DC3E51"/>
    <w:rsid w:val="00DE1172"/>
    <w:rsid w:val="00E93281"/>
    <w:rsid w:val="00EB2668"/>
    <w:rsid w:val="00ED65B4"/>
    <w:rsid w:val="00FA2FA2"/>
    <w:rsid w:val="00FD4811"/>
    <w:rsid w:val="00FE5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128ACB-EDAA-4A47-81B5-1C214183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E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44ED"/>
    <w:rPr>
      <w:rFonts w:ascii="Segoe UI" w:hAnsi="Segoe UI" w:cs="Segoe UI"/>
      <w:sz w:val="18"/>
      <w:szCs w:val="18"/>
    </w:rPr>
  </w:style>
  <w:style w:type="character" w:customStyle="1" w:styleId="a4">
    <w:name w:val="Текст выноски Знак"/>
    <w:basedOn w:val="a0"/>
    <w:link w:val="a3"/>
    <w:uiPriority w:val="99"/>
    <w:semiHidden/>
    <w:rsid w:val="000B44ED"/>
    <w:rPr>
      <w:rFonts w:ascii="Segoe UI" w:eastAsia="Times New Roman" w:hAnsi="Segoe UI" w:cs="Segoe UI"/>
      <w:sz w:val="18"/>
      <w:szCs w:val="18"/>
      <w:lang w:eastAsia="ru-RU"/>
    </w:rPr>
  </w:style>
  <w:style w:type="paragraph" w:styleId="a5">
    <w:name w:val="header"/>
    <w:basedOn w:val="a"/>
    <w:link w:val="a6"/>
    <w:uiPriority w:val="99"/>
    <w:unhideWhenUsed/>
    <w:rsid w:val="00197955"/>
    <w:pPr>
      <w:tabs>
        <w:tab w:val="center" w:pos="4677"/>
        <w:tab w:val="right" w:pos="9355"/>
      </w:tabs>
    </w:pPr>
  </w:style>
  <w:style w:type="character" w:customStyle="1" w:styleId="a6">
    <w:name w:val="Верхний колонтитул Знак"/>
    <w:basedOn w:val="a0"/>
    <w:link w:val="a5"/>
    <w:uiPriority w:val="99"/>
    <w:rsid w:val="0019795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97955"/>
    <w:pPr>
      <w:tabs>
        <w:tab w:val="center" w:pos="4677"/>
        <w:tab w:val="right" w:pos="9355"/>
      </w:tabs>
    </w:pPr>
  </w:style>
  <w:style w:type="character" w:customStyle="1" w:styleId="a8">
    <w:name w:val="Нижний колонтитул Знак"/>
    <w:basedOn w:val="a0"/>
    <w:link w:val="a7"/>
    <w:uiPriority w:val="99"/>
    <w:rsid w:val="0019795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3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2557F-D81A-4FDE-9C88-699414CC7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2016-09-14T05:28:00Z</cp:lastPrinted>
  <dcterms:created xsi:type="dcterms:W3CDTF">2016-09-14T10:28:00Z</dcterms:created>
  <dcterms:modified xsi:type="dcterms:W3CDTF">2016-09-14T10:29:00Z</dcterms:modified>
</cp:coreProperties>
</file>