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67F" w:rsidRPr="00A23820" w:rsidRDefault="001D267F" w:rsidP="00A23820">
      <w:pPr>
        <w:pStyle w:val="1"/>
        <w:spacing w:before="0" w:beforeAutospacing="0" w:after="150" w:afterAutospacing="0"/>
        <w:jc w:val="center"/>
        <w:rPr>
          <w:color w:val="333333"/>
          <w:sz w:val="32"/>
          <w:szCs w:val="32"/>
        </w:rPr>
      </w:pPr>
      <w:r w:rsidRPr="00A23820">
        <w:rPr>
          <w:color w:val="333333"/>
          <w:sz w:val="32"/>
          <w:szCs w:val="32"/>
        </w:rPr>
        <w:t>Депутат попросил освободить казахстанский бизнес от НДС</w:t>
      </w:r>
    </w:p>
    <w:p w:rsidR="001D267F" w:rsidRPr="00A23820" w:rsidRDefault="001D267F" w:rsidP="00A23820">
      <w:pPr>
        <w:spacing w:line="168" w:lineRule="atLeast"/>
        <w:jc w:val="right"/>
        <w:rPr>
          <w:i/>
        </w:rPr>
      </w:pPr>
      <w:r w:rsidRPr="00A23820">
        <w:rPr>
          <w:rStyle w:val="metatitle"/>
          <w:i/>
        </w:rPr>
        <w:t>Ахметбеков Асхат</w:t>
      </w:r>
    </w:p>
    <w:p w:rsidR="001D267F" w:rsidRDefault="00A23820" w:rsidP="00A23820">
      <w:pPr>
        <w:spacing w:line="168" w:lineRule="atLeast"/>
        <w:jc w:val="right"/>
        <w:rPr>
          <w:rStyle w:val="metatitle"/>
          <w:i/>
        </w:rPr>
      </w:pPr>
      <w:r>
        <w:rPr>
          <w:rStyle w:val="metatitle"/>
          <w:i/>
        </w:rPr>
        <w:t>27.03.2024</w:t>
      </w:r>
    </w:p>
    <w:p w:rsidR="00A23820" w:rsidRPr="00A23820" w:rsidRDefault="00A23820" w:rsidP="00A23820">
      <w:pPr>
        <w:spacing w:line="168" w:lineRule="atLeast"/>
        <w:jc w:val="right"/>
        <w:rPr>
          <w:i/>
        </w:rPr>
      </w:pPr>
    </w:p>
    <w:p w:rsidR="001D267F" w:rsidRPr="00A23820" w:rsidRDefault="001D267F" w:rsidP="00A23820">
      <w:pPr>
        <w:pStyle w:val="ac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A23820">
        <w:rPr>
          <w:i/>
          <w:color w:val="000000"/>
        </w:rPr>
        <w:t>Соответствующее предложение на пленарном заседании Мажилиса озвучил Кайрат Балабиев</w:t>
      </w:r>
    </w:p>
    <w:p w:rsidR="00A23820" w:rsidRDefault="00A23820" w:rsidP="00A23820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1D267F" w:rsidRDefault="001D267F" w:rsidP="001D267F">
      <w:r>
        <w:rPr>
          <w:noProof/>
          <w:lang/>
        </w:rPr>
        <w:drawing>
          <wp:inline distT="0" distB="0" distL="0" distR="0">
            <wp:extent cx="6175375" cy="3760636"/>
            <wp:effectExtent l="0" t="0" r="0" b="0"/>
            <wp:docPr id="1" name="Рисунок 1" descr="https://rus.azattyq-ruhy.kz/cache/imagine/main_page_full/uploads/news/2024/03/27/660407777c469099913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.azattyq-ruhy.kz/cache/imagine/main_page_full/uploads/news/2024/03/27/660407777c46909991318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8242" cy="3774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820" w:rsidRDefault="00A23820" w:rsidP="001D267F">
      <w:pPr>
        <w:pStyle w:val="ac"/>
        <w:spacing w:before="0" w:beforeAutospacing="0" w:after="0" w:afterAutospacing="0" w:line="319" w:lineRule="atLeast"/>
        <w:rPr>
          <w:rFonts w:ascii="Arial" w:hAnsi="Arial" w:cs="Arial"/>
          <w:color w:val="000000"/>
        </w:rPr>
      </w:pPr>
    </w:p>
    <w:p w:rsidR="001D267F" w:rsidRPr="00A23820" w:rsidRDefault="001D267F" w:rsidP="00A23820">
      <w:pPr>
        <w:pStyle w:val="ac"/>
        <w:spacing w:before="0" w:beforeAutospacing="0" w:after="0" w:afterAutospacing="0" w:line="319" w:lineRule="atLeast"/>
        <w:ind w:firstLine="709"/>
        <w:jc w:val="both"/>
        <w:rPr>
          <w:i/>
          <w:color w:val="000000"/>
        </w:rPr>
      </w:pPr>
      <w:r w:rsidRPr="00A23820">
        <w:rPr>
          <w:i/>
          <w:color w:val="000000"/>
        </w:rPr>
        <w:t>Депутат Мажилиса, член фракции партии AMANAT Кайрат Балабиев обратился с запросом к первому заместителю премьер-министра РК Роману Скляру, передает </w:t>
      </w:r>
      <w:hyperlink r:id="rId6" w:history="1">
        <w:r w:rsidRPr="00A23820">
          <w:rPr>
            <w:rStyle w:val="ab"/>
            <w:b/>
            <w:bCs/>
            <w:i/>
          </w:rPr>
          <w:t>Azattyq Rýhy</w:t>
        </w:r>
      </w:hyperlink>
      <w:r w:rsidRPr="00A23820">
        <w:rPr>
          <w:i/>
          <w:color w:val="000000"/>
        </w:rPr>
        <w:t>.</w:t>
      </w:r>
    </w:p>
    <w:p w:rsidR="00A23820" w:rsidRPr="00A23820" w:rsidRDefault="00A23820" w:rsidP="00A23820">
      <w:pPr>
        <w:pStyle w:val="ac"/>
        <w:spacing w:before="0" w:beforeAutospacing="0" w:after="0" w:afterAutospacing="0" w:line="319" w:lineRule="atLeast"/>
        <w:ind w:firstLine="709"/>
        <w:jc w:val="both"/>
        <w:rPr>
          <w:color w:val="000000"/>
          <w:sz w:val="28"/>
          <w:szCs w:val="28"/>
        </w:rPr>
      </w:pPr>
    </w:p>
    <w:p w:rsidR="001D267F" w:rsidRPr="00A23820" w:rsidRDefault="001D267F" w:rsidP="00A23820">
      <w:pPr>
        <w:pStyle w:val="ac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A23820">
        <w:rPr>
          <w:b/>
          <w:color w:val="000000"/>
          <w:sz w:val="28"/>
          <w:szCs w:val="28"/>
        </w:rPr>
        <w:t>«Президент Касым-Жомарт Кемелевич Токаев в Послании «Экономический курс Справедливого Казахстана» заявил: «Государство обязано защищать отечественных производителей. Это не сигнал для закрытия нашей экономики от внешнего мира: она должна оставаться открытой, но с учетом интересов национального бизнеса». Однако медь для легкой промышленности, которая является основной частью экономики, по-прежнему импортируется. Текстильно-швейная промышленность не растет и не может твердо стоять на ногах. Это вызвано недостаточной государственной поддержкой и высокой налоговой нагрузкой. Темпы создания новых производств низкие, действующие производства не растут. Например, количество юридических лиц, занимающихся производством трикотажных и трикотажных чулочно-носочных изделий, в стране по состоянию на 2024 год составляет 24. Из них только одно предприятие является средним бизнесом, а остальные 95,8% – малым. При этом 80% видов носков импортируются из-за рубежа», – сказал Кайрат Балабиев.</w:t>
      </w:r>
    </w:p>
    <w:p w:rsidR="001D267F" w:rsidRPr="00A23820" w:rsidRDefault="001D267F" w:rsidP="00A23820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23820">
        <w:rPr>
          <w:color w:val="000000"/>
          <w:sz w:val="28"/>
          <w:szCs w:val="28"/>
        </w:rPr>
        <w:lastRenderedPageBreak/>
        <w:t>По его словам,  импортные товары пользуются большим спросом из-за их очень низкой цены. По этой причине отечественные производители не могут конкурировать с импортной продукцией.</w:t>
      </w:r>
    </w:p>
    <w:p w:rsidR="001D267F" w:rsidRPr="00A23820" w:rsidRDefault="001D267F" w:rsidP="00A23820">
      <w:pPr>
        <w:pStyle w:val="ac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A23820">
        <w:rPr>
          <w:b/>
          <w:color w:val="000000"/>
          <w:sz w:val="28"/>
          <w:szCs w:val="28"/>
        </w:rPr>
        <w:t>«Большая часть импортной продукции ввозится с низкими пошлинами. Этому способствуют и правонарушения экономического и контрабандного характера на казахстанско-китайской границе. Кроме того, отечественные предприятия нуждаются в качественном сырье, а также в сырье, которое не производится в Казахстане, и платят налог в размере 12% от стоимости продукции, поставляемой на внутренний рынок. Все это приводит к тому, что конечная цена отечественной продукции становится дороже», – отметил мажилисмен.</w:t>
      </w:r>
    </w:p>
    <w:p w:rsidR="001D267F" w:rsidRPr="00A23820" w:rsidRDefault="001D267F" w:rsidP="00A23820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23820">
        <w:rPr>
          <w:color w:val="000000"/>
          <w:sz w:val="28"/>
          <w:szCs w:val="28"/>
        </w:rPr>
        <w:t>Также в стране не предусмотрено государственное субсидирование объемов произведенной продукции без поддержки отечественной промышленности, добавил Кайрат Балабиев.</w:t>
      </w:r>
    </w:p>
    <w:p w:rsidR="001D267F" w:rsidRPr="00A23820" w:rsidRDefault="001D267F" w:rsidP="00A23820">
      <w:pPr>
        <w:pStyle w:val="ac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A23820">
        <w:rPr>
          <w:b/>
          <w:color w:val="000000"/>
          <w:sz w:val="28"/>
          <w:szCs w:val="28"/>
        </w:rPr>
        <w:t>«Президент страны уделяет особое внимание увеличению экспорта. В этой связи Правительству поручено принять соответствующие меры для продвижения товаров отечественного производства и их импорта за рубеж. К сожалению, работа в такой важной сфере ведется неправильно. Основным экспортным рынком для наших предпринимателей является Россия. Туда ежегодно поставляется продукция на 9,7 миллиона долларов, что составляет 98% от всего экспорта. В прошлом году в другие страны экспортированы 490,9 тонны чулочно-носочных изделий с отечественных предприятий на сумму 9,9 миллиона долларов США. Это очень низкий показатель», – заявил он.</w:t>
      </w:r>
    </w:p>
    <w:p w:rsidR="001D267F" w:rsidRPr="00A23820" w:rsidRDefault="001D267F" w:rsidP="00A23820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23820">
        <w:rPr>
          <w:color w:val="000000"/>
          <w:sz w:val="28"/>
          <w:szCs w:val="28"/>
        </w:rPr>
        <w:t>По информации мажилисмена, для мелких налогоплательщиков, связанных с обслуживанием или продажей товаров в Китае, ставка налога на добавленную стоимость (НДС) составляет 1%.</w:t>
      </w:r>
    </w:p>
    <w:p w:rsidR="001D267F" w:rsidRPr="00A23820" w:rsidRDefault="001D267F" w:rsidP="00A23820">
      <w:pPr>
        <w:pStyle w:val="ac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A23820">
        <w:rPr>
          <w:b/>
          <w:color w:val="000000"/>
          <w:sz w:val="28"/>
          <w:szCs w:val="28"/>
        </w:rPr>
        <w:t>«Если оборот компании не превышает 300 000 юаней в квартал, то ставка НДС составляет 0%. Данные кредитные ставки применяются на пополнение оборотных средств и инвестиций. Китай выделил кредитную ставку 1,2% 15 лет назад для увеличения производственных потоков и повышения конкурентоспособности. А у нас вышеуказанные актуальные проблемы являются одним из основных препятствий на пути повышения конкурентоспособности отечественных товаров на внутреннем рынке», – обратил внимание Кайрат Балабиев.</w:t>
      </w:r>
    </w:p>
    <w:p w:rsidR="001D267F" w:rsidRPr="00A23820" w:rsidRDefault="001D267F" w:rsidP="00A23820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23820">
        <w:rPr>
          <w:color w:val="000000"/>
          <w:sz w:val="28"/>
          <w:szCs w:val="28"/>
        </w:rPr>
        <w:t>По утверждению депутата, главная опора экономики – промышленность.</w:t>
      </w:r>
    </w:p>
    <w:p w:rsidR="001D267F" w:rsidRPr="00A23820" w:rsidRDefault="001D267F" w:rsidP="00A23820">
      <w:pPr>
        <w:pStyle w:val="ac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A23820">
        <w:rPr>
          <w:b/>
          <w:color w:val="000000"/>
          <w:sz w:val="28"/>
          <w:szCs w:val="28"/>
        </w:rPr>
        <w:t>«Если мы не расширим конкуренцию, любому бизнесу будет нелегко расти и процветать. Поэтому Правительству необходимо рассмотреть пути снижения зависимости от импортозамещения, а также устранения барьеров на пути развития легкой промышленности и оказания ей всесторонней поддержки. Только тогда будет исполнено поручение главы государства в этом направлении», – подчеркнул он.</w:t>
      </w:r>
    </w:p>
    <w:p w:rsidR="001D267F" w:rsidRPr="00A23820" w:rsidRDefault="001D267F" w:rsidP="00A23820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23820">
        <w:rPr>
          <w:color w:val="000000"/>
          <w:sz w:val="28"/>
          <w:szCs w:val="28"/>
        </w:rPr>
        <w:t>В связи с этим депутат Мажилиса Кайрат Балабиев попросил:</w:t>
      </w:r>
    </w:p>
    <w:p w:rsidR="001D267F" w:rsidRPr="00A23820" w:rsidRDefault="001D267F" w:rsidP="00A23820">
      <w:pPr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 w:rsidRPr="00A23820">
        <w:rPr>
          <w:color w:val="000000"/>
          <w:sz w:val="28"/>
          <w:szCs w:val="28"/>
        </w:rPr>
        <w:t xml:space="preserve">освободить национальный бизнес от 12-процентного налога на добавленную стоимость, взимаемого на внутреннем рынке, в целях поддержки и </w:t>
      </w:r>
      <w:r w:rsidRPr="00A23820">
        <w:rPr>
          <w:color w:val="000000"/>
          <w:sz w:val="28"/>
          <w:szCs w:val="28"/>
        </w:rPr>
        <w:lastRenderedPageBreak/>
        <w:t>защиты, развития отечественного производства и повышения его конкурентоспособности;</w:t>
      </w:r>
    </w:p>
    <w:p w:rsidR="001D267F" w:rsidRPr="00A23820" w:rsidRDefault="001D267F" w:rsidP="00A23820">
      <w:pPr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 w:rsidRPr="00A23820">
        <w:rPr>
          <w:color w:val="000000"/>
          <w:sz w:val="28"/>
          <w:szCs w:val="28"/>
        </w:rPr>
        <w:t>распределить государственные субсидий производителям в зависимости от весового объема выпускаемой продукции;</w:t>
      </w:r>
    </w:p>
    <w:p w:rsidR="001D267F" w:rsidRPr="00A23820" w:rsidRDefault="001D267F" w:rsidP="00A23820">
      <w:pPr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 w:rsidRPr="00A23820">
        <w:rPr>
          <w:color w:val="000000"/>
          <w:sz w:val="28"/>
          <w:szCs w:val="28"/>
        </w:rPr>
        <w:t>в целях развития среднего предпринимательства в данной сфере принять государственные меры по предоставлению льготных кредитов в размере не более 3%;</w:t>
      </w:r>
    </w:p>
    <w:p w:rsidR="001D267F" w:rsidRPr="00A23820" w:rsidRDefault="001D267F" w:rsidP="00A23820">
      <w:pPr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 w:rsidRPr="00A23820">
        <w:rPr>
          <w:color w:val="000000"/>
          <w:sz w:val="28"/>
          <w:szCs w:val="28"/>
        </w:rPr>
        <w:t>поручить проведение необходимых мероприятий, направленных на ликвидацию экономических и контрабандных преступлений на казахстанско-китайской границе и обеспечить безупречную и прозрачную деятельности таможенной службы, препятствующей развитию и процветанию отечественной промышленности;</w:t>
      </w:r>
    </w:p>
    <w:p w:rsidR="001D267F" w:rsidRPr="00A23820" w:rsidRDefault="001D267F" w:rsidP="00A23820">
      <w:pPr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 w:rsidRPr="00A23820">
        <w:rPr>
          <w:color w:val="000000"/>
          <w:sz w:val="28"/>
          <w:szCs w:val="28"/>
        </w:rPr>
        <w:t>увеличить пошлины на импорт отдельных видов продукции легкой промышленности, готовой к производству нашими отечественными предприятиями.</w:t>
      </w:r>
    </w:p>
    <w:p w:rsidR="004B32A8" w:rsidRDefault="004B32A8" w:rsidP="00A23820">
      <w:pPr>
        <w:ind w:firstLine="709"/>
        <w:jc w:val="both"/>
        <w:rPr>
          <w:sz w:val="28"/>
          <w:szCs w:val="28"/>
        </w:rPr>
      </w:pPr>
    </w:p>
    <w:p w:rsidR="00BE7A35" w:rsidRDefault="00BE7A35" w:rsidP="00A23820">
      <w:pPr>
        <w:ind w:firstLine="709"/>
        <w:jc w:val="both"/>
        <w:rPr>
          <w:sz w:val="28"/>
          <w:szCs w:val="28"/>
        </w:rPr>
      </w:pPr>
    </w:p>
    <w:p w:rsidR="00B85C57" w:rsidRDefault="00B85C57" w:rsidP="00B85C57">
      <w:hyperlink r:id="rId7" w:history="1">
        <w:r>
          <w:rPr>
            <w:rStyle w:val="ab"/>
            <w:rFonts w:eastAsia="Times New Roman"/>
          </w:rPr>
          <w:t>https://rus.azattyq-ruhy.kz/economics/62451-deputat-poprosil-osvobodit-kazakhstanskii-biznes-ot-nds/amp</w:t>
        </w:r>
      </w:hyperlink>
      <w:r>
        <w:rPr>
          <w:rFonts w:eastAsia="Times New Roman"/>
        </w:rPr>
        <w:t xml:space="preserve"> </w:t>
      </w:r>
    </w:p>
    <w:p w:rsidR="00B85C57" w:rsidRDefault="00B85C57" w:rsidP="00A23820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B85C57" w:rsidSect="00C3529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F01F0"/>
    <w:multiLevelType w:val="multilevel"/>
    <w:tmpl w:val="FB685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665D82"/>
    <w:multiLevelType w:val="multilevel"/>
    <w:tmpl w:val="359E7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9F9"/>
    <w:rsid w:val="00005813"/>
    <w:rsid w:val="000542A1"/>
    <w:rsid w:val="000D147A"/>
    <w:rsid w:val="00107132"/>
    <w:rsid w:val="00125063"/>
    <w:rsid w:val="00160609"/>
    <w:rsid w:val="0019167D"/>
    <w:rsid w:val="001C450B"/>
    <w:rsid w:val="001D267F"/>
    <w:rsid w:val="001E0293"/>
    <w:rsid w:val="001E02D5"/>
    <w:rsid w:val="002562FC"/>
    <w:rsid w:val="002F5C22"/>
    <w:rsid w:val="003903A3"/>
    <w:rsid w:val="003C7EBA"/>
    <w:rsid w:val="00400321"/>
    <w:rsid w:val="004B32A8"/>
    <w:rsid w:val="00570A99"/>
    <w:rsid w:val="005A2AC1"/>
    <w:rsid w:val="005D70D9"/>
    <w:rsid w:val="0060623F"/>
    <w:rsid w:val="00696F6A"/>
    <w:rsid w:val="00704403"/>
    <w:rsid w:val="00725370"/>
    <w:rsid w:val="007D48AD"/>
    <w:rsid w:val="008113CF"/>
    <w:rsid w:val="008A014A"/>
    <w:rsid w:val="009A7A03"/>
    <w:rsid w:val="009D18EA"/>
    <w:rsid w:val="00A067D9"/>
    <w:rsid w:val="00A23820"/>
    <w:rsid w:val="00A4486E"/>
    <w:rsid w:val="00AC09F9"/>
    <w:rsid w:val="00B60FC2"/>
    <w:rsid w:val="00B85C57"/>
    <w:rsid w:val="00BE0F4C"/>
    <w:rsid w:val="00BE6C63"/>
    <w:rsid w:val="00BE7A35"/>
    <w:rsid w:val="00C3529D"/>
    <w:rsid w:val="00C3762E"/>
    <w:rsid w:val="00C37F8E"/>
    <w:rsid w:val="00C523B9"/>
    <w:rsid w:val="00C7672F"/>
    <w:rsid w:val="00CA0FEC"/>
    <w:rsid w:val="00CA4045"/>
    <w:rsid w:val="00CB2324"/>
    <w:rsid w:val="00CB67CF"/>
    <w:rsid w:val="00CC6990"/>
    <w:rsid w:val="00D11FC9"/>
    <w:rsid w:val="00DA0018"/>
    <w:rsid w:val="00DB231C"/>
    <w:rsid w:val="00E073D2"/>
    <w:rsid w:val="00E20463"/>
    <w:rsid w:val="00E20E6D"/>
    <w:rsid w:val="00E462F2"/>
    <w:rsid w:val="00E97282"/>
    <w:rsid w:val="00EC0413"/>
    <w:rsid w:val="00F81649"/>
    <w:rsid w:val="00FB797C"/>
    <w:rsid w:val="00FF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0B06E-2F5C-48E3-9C9F-1E2959F58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41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C7672F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5">
    <w:name w:val="heading 5"/>
    <w:basedOn w:val="a"/>
    <w:link w:val="50"/>
    <w:uiPriority w:val="9"/>
    <w:qFormat/>
    <w:rsid w:val="00C7672F"/>
    <w:pP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4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67D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67D9"/>
    <w:rPr>
      <w:rFonts w:ascii="Segoe UI" w:hAnsi="Segoe UI" w:cs="Segoe UI"/>
      <w:sz w:val="18"/>
      <w:szCs w:val="18"/>
    </w:rPr>
  </w:style>
  <w:style w:type="paragraph" w:styleId="a6">
    <w:name w:val="Title"/>
    <w:basedOn w:val="a"/>
    <w:link w:val="a7"/>
    <w:uiPriority w:val="10"/>
    <w:qFormat/>
    <w:rsid w:val="00FF5537"/>
    <w:pPr>
      <w:spacing w:before="100" w:beforeAutospacing="1" w:after="100" w:afterAutospacing="1"/>
    </w:pPr>
    <w:rPr>
      <w:rFonts w:eastAsia="Times New Roman"/>
    </w:rPr>
  </w:style>
  <w:style w:type="character" w:customStyle="1" w:styleId="a7">
    <w:name w:val="Название Знак"/>
    <w:basedOn w:val="a0"/>
    <w:link w:val="a6"/>
    <w:uiPriority w:val="10"/>
    <w:rsid w:val="00FF553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99"/>
    <w:unhideWhenUsed/>
    <w:rsid w:val="00FF5537"/>
    <w:pPr>
      <w:spacing w:before="100" w:beforeAutospacing="1" w:after="100" w:afterAutospacing="1"/>
    </w:pPr>
    <w:rPr>
      <w:rFonts w:eastAsia="Times New Roman"/>
    </w:rPr>
  </w:style>
  <w:style w:type="character" w:customStyle="1" w:styleId="a9">
    <w:name w:val="Основной текст Знак"/>
    <w:basedOn w:val="a0"/>
    <w:link w:val="a8"/>
    <w:uiPriority w:val="99"/>
    <w:rsid w:val="00FF5537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-p">
    <w:name w:val="normal-p"/>
    <w:basedOn w:val="a"/>
    <w:rsid w:val="00FF5537"/>
    <w:pPr>
      <w:spacing w:before="100" w:beforeAutospacing="1" w:after="100" w:afterAutospacing="1"/>
    </w:pPr>
    <w:rPr>
      <w:rFonts w:eastAsia="Times New Roman"/>
    </w:rPr>
  </w:style>
  <w:style w:type="paragraph" w:styleId="aa">
    <w:name w:val="No Spacing"/>
    <w:basedOn w:val="a"/>
    <w:uiPriority w:val="1"/>
    <w:qFormat/>
    <w:rsid w:val="001E0293"/>
    <w:pPr>
      <w:spacing w:before="100" w:beforeAutospacing="1" w:after="100" w:afterAutospacing="1"/>
    </w:pPr>
    <w:rPr>
      <w:rFonts w:eastAsia="Times New Roman"/>
    </w:rPr>
  </w:style>
  <w:style w:type="character" w:customStyle="1" w:styleId="10">
    <w:name w:val="Заголовок 1 Знак"/>
    <w:basedOn w:val="a0"/>
    <w:link w:val="1"/>
    <w:uiPriority w:val="9"/>
    <w:rsid w:val="00C7672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rsid w:val="00C7672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C7672F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C7672F"/>
    <w:pPr>
      <w:spacing w:before="100" w:beforeAutospacing="1" w:after="100" w:afterAutospacing="1"/>
    </w:pPr>
    <w:rPr>
      <w:rFonts w:eastAsia="Times New Roman"/>
    </w:rPr>
  </w:style>
  <w:style w:type="character" w:styleId="ad">
    <w:name w:val="Strong"/>
    <w:basedOn w:val="a0"/>
    <w:uiPriority w:val="22"/>
    <w:qFormat/>
    <w:rsid w:val="00C7672F"/>
    <w:rPr>
      <w:b/>
      <w:bCs/>
    </w:rPr>
  </w:style>
  <w:style w:type="character" w:styleId="ae">
    <w:name w:val="Emphasis"/>
    <w:basedOn w:val="a0"/>
    <w:uiPriority w:val="20"/>
    <w:qFormat/>
    <w:rsid w:val="00C7672F"/>
    <w:rPr>
      <w:i/>
      <w:iCs/>
    </w:rPr>
  </w:style>
  <w:style w:type="paragraph" w:customStyle="1" w:styleId="smi24-title">
    <w:name w:val="smi24-title"/>
    <w:basedOn w:val="a"/>
    <w:rsid w:val="00C7672F"/>
    <w:pPr>
      <w:spacing w:before="100" w:beforeAutospacing="1" w:after="100" w:afterAutospacing="1"/>
    </w:pPr>
    <w:rPr>
      <w:rFonts w:eastAsia="Times New Roman"/>
    </w:rPr>
  </w:style>
  <w:style w:type="paragraph" w:customStyle="1" w:styleId="post-date">
    <w:name w:val="post-date"/>
    <w:basedOn w:val="a"/>
    <w:rsid w:val="00CA4045"/>
    <w:pPr>
      <w:spacing w:before="100" w:beforeAutospacing="1" w:after="100" w:afterAutospacing="1"/>
    </w:pPr>
    <w:rPr>
      <w:rFonts w:eastAsia="Times New Roman"/>
    </w:rPr>
  </w:style>
  <w:style w:type="character" w:customStyle="1" w:styleId="metatitle">
    <w:name w:val="meta__title"/>
    <w:basedOn w:val="a0"/>
    <w:rsid w:val="001D2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7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0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08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90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04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5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6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8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4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6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5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5714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5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19639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64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64049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73390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865493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7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1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04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88570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38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04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1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2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08186">
          <w:marLeft w:val="-225"/>
          <w:marRight w:val="-225"/>
          <w:marTop w:val="0"/>
          <w:marBottom w:val="150"/>
          <w:divBdr>
            <w:top w:val="single" w:sz="6" w:space="6" w:color="EEEEEE"/>
            <w:left w:val="none" w:sz="0" w:space="0" w:color="auto"/>
            <w:bottom w:val="single" w:sz="6" w:space="6" w:color="EEEEEE"/>
            <w:right w:val="none" w:sz="0" w:space="0" w:color="auto"/>
          </w:divBdr>
          <w:divsChild>
            <w:div w:id="55793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057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7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19562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37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6732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11" w:color="C20017"/>
                <w:bottom w:val="none" w:sz="0" w:space="0" w:color="auto"/>
                <w:right w:val="none" w:sz="0" w:space="0" w:color="auto"/>
              </w:divBdr>
            </w:div>
            <w:div w:id="66351232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11" w:color="C20017"/>
                <w:bottom w:val="none" w:sz="0" w:space="0" w:color="auto"/>
                <w:right w:val="none" w:sz="0" w:space="0" w:color="auto"/>
              </w:divBdr>
            </w:div>
            <w:div w:id="58969979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11" w:color="C20017"/>
                <w:bottom w:val="none" w:sz="0" w:space="0" w:color="auto"/>
                <w:right w:val="none" w:sz="0" w:space="0" w:color="auto"/>
              </w:divBdr>
            </w:div>
            <w:div w:id="131171278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11" w:color="C20017"/>
                <w:bottom w:val="none" w:sz="0" w:space="0" w:color="auto"/>
                <w:right w:val="none" w:sz="0" w:space="0" w:color="auto"/>
              </w:divBdr>
            </w:div>
            <w:div w:id="91574824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11" w:color="C20017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s.azattyq-ruhy.kz/economics/62451-deputat-poprosil-osvobodit-kazakhstanskii-biznes-ot-nds/a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s.azattyq-ruhy.kz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Кусаинова Галия</dc:creator>
  <cp:keywords/>
  <dc:description/>
  <cp:lastModifiedBy>Кусаинова Галия</cp:lastModifiedBy>
  <cp:revision>6</cp:revision>
  <cp:lastPrinted>2024-02-06T06:43:00Z</cp:lastPrinted>
  <dcterms:created xsi:type="dcterms:W3CDTF">2024-03-28T04:07:00Z</dcterms:created>
  <dcterms:modified xsi:type="dcterms:W3CDTF">2024-03-28T11:17:00Z</dcterms:modified>
</cp:coreProperties>
</file>