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81"/>
      </w:tblGrid>
      <w:tr w:rsidR="00E04EA1" w:rsidTr="00E04EA1">
        <w:tblPrEx>
          <w:tblCellMar>
            <w:top w:w="0" w:type="dxa"/>
            <w:bottom w:w="0" w:type="dxa"/>
          </w:tblCellMar>
        </w:tblPrEx>
        <w:tc>
          <w:tcPr>
            <w:tcW w:w="9781" w:type="dxa"/>
            <w:shd w:val="clear" w:color="auto" w:fill="auto"/>
          </w:tcPr>
          <w:p w:rsidR="00E04EA1" w:rsidRDefault="00E04EA1" w:rsidP="00E04EA1">
            <w:pPr>
              <w:rPr>
                <w:rFonts w:eastAsia="Calibri"/>
                <w:color w:val="0C0000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color w:val="0C0000"/>
                <w:szCs w:val="28"/>
              </w:rPr>
              <w:t>№ исх: 16-10/4428 дз   от: 11.12.2023</w:t>
            </w:r>
          </w:p>
          <w:p w:rsidR="00E04EA1" w:rsidRPr="00E04EA1" w:rsidRDefault="00E04EA1" w:rsidP="00E04EA1">
            <w:pPr>
              <w:rPr>
                <w:rFonts w:eastAsia="Calibri"/>
                <w:color w:val="0C0000"/>
                <w:szCs w:val="28"/>
              </w:rPr>
            </w:pPr>
            <w:r>
              <w:rPr>
                <w:rFonts w:eastAsia="Calibri"/>
                <w:color w:val="0C0000"/>
                <w:szCs w:val="28"/>
              </w:rPr>
              <w:t>№ вх.4833-1//16-10/4428дз/ДС-361  от: 12.12.2023</w:t>
            </w:r>
          </w:p>
        </w:tc>
      </w:tr>
    </w:tbl>
    <w:p w:rsidR="007471B5" w:rsidRDefault="00DE14E3" w:rsidP="00E04EA1">
      <w:pPr>
        <w:ind w:left="5954" w:hanging="1134"/>
        <w:rPr>
          <w:rFonts w:eastAsia="Calibri"/>
          <w:sz w:val="28"/>
          <w:szCs w:val="28"/>
        </w:rPr>
      </w:pPr>
      <w:r w:rsidRPr="00A73CD5">
        <w:rPr>
          <w:rFonts w:eastAsia="Calibri"/>
          <w:sz w:val="28"/>
          <w:szCs w:val="28"/>
        </w:rPr>
        <w:t xml:space="preserve">          </w:t>
      </w:r>
    </w:p>
    <w:p w:rsidR="004A3064" w:rsidRPr="004C4772" w:rsidRDefault="004A3064" w:rsidP="004A3064">
      <w:pPr>
        <w:ind w:left="5954" w:hanging="1134"/>
        <w:jc w:val="center"/>
        <w:rPr>
          <w:b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                </w:t>
      </w:r>
      <w:r w:rsidRPr="004C4772">
        <w:rPr>
          <w:b/>
          <w:sz w:val="28"/>
          <w:szCs w:val="28"/>
          <w:lang w:val="kk-KZ"/>
        </w:rPr>
        <w:t>Қазақстан Республикасы</w:t>
      </w:r>
    </w:p>
    <w:p w:rsidR="004A3064" w:rsidRPr="004C4772" w:rsidRDefault="004A3064" w:rsidP="004A3064">
      <w:pPr>
        <w:ind w:left="5954"/>
        <w:jc w:val="center"/>
        <w:rPr>
          <w:b/>
          <w:i/>
          <w:sz w:val="28"/>
          <w:szCs w:val="28"/>
          <w:lang w:val="kk-KZ"/>
        </w:rPr>
      </w:pPr>
      <w:r w:rsidRPr="004C4772">
        <w:rPr>
          <w:b/>
          <w:sz w:val="28"/>
          <w:szCs w:val="28"/>
          <w:lang w:val="kk-KZ"/>
        </w:rPr>
        <w:t>Парламенті Мәжілісінің депутаттарына</w:t>
      </w:r>
      <w:r w:rsidRPr="004C4772">
        <w:rPr>
          <w:b/>
          <w:i/>
          <w:sz w:val="28"/>
          <w:szCs w:val="28"/>
          <w:lang w:val="kk-KZ"/>
        </w:rPr>
        <w:t xml:space="preserve"> </w:t>
      </w:r>
    </w:p>
    <w:p w:rsidR="004A3064" w:rsidRPr="004C4772" w:rsidRDefault="004A3064" w:rsidP="004A3064">
      <w:pPr>
        <w:ind w:left="5954"/>
        <w:jc w:val="center"/>
        <w:rPr>
          <w:i/>
          <w:szCs w:val="28"/>
          <w:lang w:val="kk-KZ"/>
        </w:rPr>
      </w:pPr>
      <w:r w:rsidRPr="004C4772">
        <w:rPr>
          <w:i/>
          <w:szCs w:val="28"/>
          <w:lang w:val="kk-KZ"/>
        </w:rPr>
        <w:t>(тізім бойынша)</w:t>
      </w:r>
    </w:p>
    <w:p w:rsidR="004A3064" w:rsidRPr="004C4772" w:rsidRDefault="004A3064" w:rsidP="004A3064">
      <w:pPr>
        <w:tabs>
          <w:tab w:val="left" w:pos="4962"/>
        </w:tabs>
        <w:ind w:firstLine="709"/>
        <w:jc w:val="both"/>
        <w:rPr>
          <w:i/>
          <w:szCs w:val="28"/>
          <w:lang w:val="kk-KZ"/>
        </w:rPr>
      </w:pPr>
      <w:r w:rsidRPr="004C4772">
        <w:rPr>
          <w:i/>
          <w:szCs w:val="28"/>
          <w:lang w:val="kk-KZ"/>
        </w:rPr>
        <w:t>2023 жылғы 27 қыркүйектегі</w:t>
      </w:r>
    </w:p>
    <w:p w:rsidR="004A3064" w:rsidRPr="004C4772" w:rsidRDefault="004A3064" w:rsidP="004A3064">
      <w:pPr>
        <w:tabs>
          <w:tab w:val="left" w:pos="4962"/>
        </w:tabs>
        <w:ind w:firstLine="709"/>
        <w:jc w:val="both"/>
        <w:rPr>
          <w:i/>
          <w:szCs w:val="28"/>
          <w:lang w:val="kk-KZ"/>
        </w:rPr>
      </w:pPr>
      <w:r w:rsidRPr="004C4772">
        <w:rPr>
          <w:i/>
          <w:szCs w:val="28"/>
          <w:lang w:val="kk-KZ"/>
        </w:rPr>
        <w:t>№ДС-361 хатқа</w:t>
      </w:r>
    </w:p>
    <w:p w:rsidR="004A3064" w:rsidRPr="00EE6752" w:rsidRDefault="004A3064" w:rsidP="004A3064">
      <w:pPr>
        <w:ind w:firstLine="709"/>
        <w:jc w:val="center"/>
        <w:rPr>
          <w:rFonts w:eastAsia="Calibri"/>
          <w:b/>
          <w:sz w:val="16"/>
          <w:szCs w:val="16"/>
          <w:lang w:val="kk-KZ" w:eastAsia="en-US"/>
        </w:rPr>
      </w:pPr>
    </w:p>
    <w:p w:rsidR="004A3064" w:rsidRPr="004C4772" w:rsidRDefault="004A3064" w:rsidP="004A3064">
      <w:pPr>
        <w:ind w:firstLine="709"/>
        <w:jc w:val="center"/>
        <w:rPr>
          <w:rFonts w:eastAsia="Calibri"/>
          <w:b/>
          <w:sz w:val="28"/>
          <w:szCs w:val="28"/>
          <w:lang w:val="kk-KZ" w:eastAsia="en-US"/>
        </w:rPr>
      </w:pPr>
      <w:r w:rsidRPr="004C4772">
        <w:rPr>
          <w:rFonts w:eastAsia="Calibri"/>
          <w:b/>
          <w:sz w:val="28"/>
          <w:szCs w:val="28"/>
          <w:lang w:val="kk-KZ" w:eastAsia="en-US"/>
        </w:rPr>
        <w:t>Құрметті депутаттар!</w:t>
      </w:r>
    </w:p>
    <w:p w:rsidR="004A3064" w:rsidRPr="00EE6752" w:rsidRDefault="004A3064" w:rsidP="004A3064">
      <w:pPr>
        <w:ind w:firstLine="709"/>
        <w:jc w:val="center"/>
        <w:rPr>
          <w:rFonts w:eastAsia="Calibri"/>
          <w:b/>
          <w:sz w:val="16"/>
          <w:szCs w:val="16"/>
          <w:lang w:val="kk-KZ" w:eastAsia="en-US"/>
        </w:rPr>
      </w:pPr>
    </w:p>
    <w:p w:rsidR="004A3064" w:rsidRDefault="004A3064" w:rsidP="004A3064">
      <w:pPr>
        <w:ind w:firstLine="567"/>
        <w:jc w:val="both"/>
        <w:rPr>
          <w:sz w:val="28"/>
          <w:szCs w:val="28"/>
          <w:lang w:val="kk-KZ"/>
        </w:rPr>
      </w:pPr>
      <w:r w:rsidRPr="004C4772">
        <w:rPr>
          <w:sz w:val="28"/>
          <w:szCs w:val="28"/>
          <w:lang w:val="kk-KZ"/>
        </w:rPr>
        <w:t>Көпбалалы отбасылардың және марапаттал</w:t>
      </w:r>
      <w:r>
        <w:rPr>
          <w:sz w:val="28"/>
          <w:szCs w:val="28"/>
          <w:lang w:val="kk-KZ"/>
        </w:rPr>
        <w:t>ған аналардың мәртебесін</w:t>
      </w:r>
      <w:r w:rsidRPr="004C4772">
        <w:rPr>
          <w:sz w:val="28"/>
          <w:szCs w:val="28"/>
          <w:lang w:val="kk-KZ"/>
        </w:rPr>
        <w:t>е қатысты депутаттық сауалдарыңызды қарап, келесіні хабарлаймыз.</w:t>
      </w:r>
      <w:r>
        <w:rPr>
          <w:sz w:val="28"/>
          <w:szCs w:val="28"/>
          <w:lang w:val="kk-KZ"/>
        </w:rPr>
        <w:t xml:space="preserve"> </w:t>
      </w:r>
    </w:p>
    <w:p w:rsidR="004A3064" w:rsidRDefault="004A3064" w:rsidP="004A3064">
      <w:pPr>
        <w:ind w:firstLine="567"/>
        <w:jc w:val="both"/>
        <w:rPr>
          <w:rFonts w:eastAsia="Calibri"/>
          <w:iCs/>
          <w:sz w:val="28"/>
          <w:szCs w:val="28"/>
          <w:lang w:val="kk-KZ"/>
        </w:rPr>
      </w:pPr>
      <w:r w:rsidRPr="004C4772">
        <w:rPr>
          <w:rFonts w:eastAsia="Calibri"/>
          <w:iCs/>
          <w:sz w:val="28"/>
          <w:szCs w:val="28"/>
          <w:lang w:val="kk-KZ"/>
        </w:rPr>
        <w:t xml:space="preserve">Бүгінде </w:t>
      </w:r>
      <w:r>
        <w:rPr>
          <w:rFonts w:eastAsia="Calibri"/>
          <w:iCs/>
          <w:sz w:val="28"/>
          <w:szCs w:val="28"/>
          <w:lang w:val="kk-KZ"/>
        </w:rPr>
        <w:t xml:space="preserve">елімізде </w:t>
      </w:r>
      <w:r w:rsidRPr="00CB5791">
        <w:rPr>
          <w:rFonts w:eastAsia="Calibri"/>
          <w:iCs/>
          <w:sz w:val="28"/>
          <w:szCs w:val="28"/>
          <w:lang w:val="kk-KZ"/>
        </w:rPr>
        <w:t>ана мен баланы қолдаудың біртұтас жүйесі құрыл</w:t>
      </w:r>
      <w:r w:rsidRPr="004C4772">
        <w:rPr>
          <w:rFonts w:eastAsia="Calibri"/>
          <w:iCs/>
          <w:sz w:val="28"/>
          <w:szCs w:val="28"/>
          <w:lang w:val="kk-KZ"/>
        </w:rPr>
        <w:t>ған</w:t>
      </w:r>
      <w:r w:rsidRPr="00CB5791">
        <w:rPr>
          <w:rFonts w:eastAsia="Calibri"/>
          <w:iCs/>
          <w:sz w:val="28"/>
          <w:szCs w:val="28"/>
          <w:lang w:val="kk-KZ"/>
        </w:rPr>
        <w:t>.</w:t>
      </w:r>
      <w:r>
        <w:rPr>
          <w:rFonts w:eastAsia="Calibri"/>
          <w:iCs/>
          <w:sz w:val="28"/>
          <w:szCs w:val="28"/>
          <w:lang w:val="kk-KZ"/>
        </w:rPr>
        <w:t xml:space="preserve"> Атап айтқанда:</w:t>
      </w:r>
    </w:p>
    <w:p w:rsidR="004A3064" w:rsidRPr="00EE6752" w:rsidRDefault="004A3064" w:rsidP="004A3064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iCs/>
          <w:sz w:val="28"/>
          <w:szCs w:val="28"/>
          <w:lang w:val="kk-KZ"/>
        </w:rPr>
      </w:pPr>
      <w:r>
        <w:rPr>
          <w:rFonts w:eastAsia="Calibri"/>
          <w:iCs/>
          <w:sz w:val="28"/>
          <w:szCs w:val="28"/>
          <w:lang w:val="kk-KZ"/>
        </w:rPr>
        <w:t>Б</w:t>
      </w:r>
      <w:r w:rsidRPr="00EE6752">
        <w:rPr>
          <w:rFonts w:eastAsia="Calibri"/>
          <w:iCs/>
          <w:sz w:val="28"/>
          <w:szCs w:val="28"/>
          <w:lang w:val="kk-KZ"/>
        </w:rPr>
        <w:t>ала туып, бала бағып отырған аналарға отбасының табысына қарамастан 5 түр</w:t>
      </w:r>
      <w:r>
        <w:rPr>
          <w:rFonts w:eastAsia="Calibri"/>
          <w:iCs/>
          <w:sz w:val="28"/>
          <w:szCs w:val="28"/>
          <w:lang w:val="kk-KZ"/>
        </w:rPr>
        <w:t>лі жәрдемақы беру қарастырылған</w:t>
      </w:r>
      <w:r w:rsidRPr="00EE6752">
        <w:rPr>
          <w:rFonts w:eastAsia="Calibri"/>
          <w:iCs/>
          <w:sz w:val="28"/>
          <w:szCs w:val="28"/>
          <w:lang w:val="kk-KZ"/>
        </w:rPr>
        <w:t>:</w:t>
      </w:r>
    </w:p>
    <w:p w:rsidR="004A3064" w:rsidRPr="00EE6752" w:rsidRDefault="004A3064" w:rsidP="004A3064">
      <w:pPr>
        <w:widowControl w:val="0"/>
        <w:numPr>
          <w:ilvl w:val="0"/>
          <w:numId w:val="1"/>
        </w:numPr>
        <w:pBdr>
          <w:bottom w:val="single" w:sz="4" w:space="0" w:color="FFFFFF"/>
        </w:pBdr>
        <w:tabs>
          <w:tab w:val="left" w:pos="851"/>
        </w:tabs>
        <w:ind w:left="567" w:firstLine="0"/>
        <w:contextualSpacing/>
        <w:jc w:val="both"/>
        <w:rPr>
          <w:rFonts w:eastAsia="Calibri"/>
          <w:iCs/>
          <w:sz w:val="28"/>
          <w:szCs w:val="28"/>
          <w:lang w:val="kk-KZ"/>
        </w:rPr>
      </w:pPr>
      <w:r w:rsidRPr="00EE6752">
        <w:rPr>
          <w:rFonts w:eastAsia="Calibri"/>
          <w:iCs/>
          <w:sz w:val="28"/>
          <w:szCs w:val="28"/>
          <w:lang w:val="kk-KZ"/>
        </w:rPr>
        <w:t xml:space="preserve">жұмыс істейтін аналарға, егер олар Міндетті әлеуметтік сақтандыру </w:t>
      </w:r>
      <w:r>
        <w:rPr>
          <w:rFonts w:eastAsia="Calibri"/>
          <w:iCs/>
          <w:sz w:val="28"/>
          <w:szCs w:val="28"/>
          <w:lang w:val="kk-KZ"/>
        </w:rPr>
        <w:t>жүйесінің</w:t>
      </w:r>
      <w:r w:rsidRPr="00EE6752">
        <w:rPr>
          <w:rFonts w:eastAsia="Calibri"/>
          <w:iCs/>
          <w:sz w:val="28"/>
          <w:szCs w:val="28"/>
          <w:lang w:val="kk-KZ"/>
        </w:rPr>
        <w:t xml:space="preserve"> қатысушысы болса, </w:t>
      </w:r>
      <w:r w:rsidRPr="00EE6752">
        <w:rPr>
          <w:color w:val="000000"/>
          <w:spacing w:val="2"/>
          <w:sz w:val="28"/>
          <w:szCs w:val="20"/>
          <w:lang w:val="kk-KZ"/>
        </w:rPr>
        <w:t xml:space="preserve">жүктілікке </w:t>
      </w:r>
      <w:r w:rsidRPr="00EE6752">
        <w:rPr>
          <w:rFonts w:eastAsia="Calibri"/>
          <w:iCs/>
          <w:sz w:val="28"/>
          <w:szCs w:val="28"/>
          <w:lang w:val="kk-KZ"/>
        </w:rPr>
        <w:t>және босануға байлан</w:t>
      </w:r>
      <w:r w:rsidR="00E34CAA">
        <w:rPr>
          <w:rFonts w:eastAsia="Calibri"/>
          <w:iCs/>
          <w:sz w:val="28"/>
          <w:szCs w:val="28"/>
          <w:lang w:val="kk-KZ"/>
        </w:rPr>
        <w:t>ысты әлеуметтік төлем төленеді;</w:t>
      </w:r>
    </w:p>
    <w:p w:rsidR="004A3064" w:rsidRPr="00EE6752" w:rsidRDefault="004A3064" w:rsidP="004A3064">
      <w:pPr>
        <w:widowControl w:val="0"/>
        <w:numPr>
          <w:ilvl w:val="0"/>
          <w:numId w:val="1"/>
        </w:numPr>
        <w:pBdr>
          <w:bottom w:val="single" w:sz="4" w:space="0" w:color="FFFFFF"/>
        </w:pBdr>
        <w:tabs>
          <w:tab w:val="left" w:pos="851"/>
        </w:tabs>
        <w:ind w:left="567" w:firstLine="0"/>
        <w:contextualSpacing/>
        <w:jc w:val="both"/>
        <w:rPr>
          <w:rFonts w:eastAsia="Calibri"/>
          <w:iCs/>
          <w:sz w:val="28"/>
          <w:szCs w:val="28"/>
          <w:lang w:val="kk-KZ"/>
        </w:rPr>
      </w:pPr>
      <w:r w:rsidRPr="00EE6752">
        <w:rPr>
          <w:rFonts w:eastAsia="Calibri"/>
          <w:iCs/>
          <w:sz w:val="28"/>
          <w:szCs w:val="28"/>
          <w:lang w:val="kk-KZ"/>
        </w:rPr>
        <w:t xml:space="preserve">бала тууға байланысты бір реттік мемлекеттік жәрдемақы беріледі </w:t>
      </w:r>
      <w:r>
        <w:rPr>
          <w:rFonts w:eastAsia="Calibri"/>
          <w:iCs/>
          <w:sz w:val="28"/>
          <w:szCs w:val="28"/>
          <w:lang w:val="kk-KZ"/>
        </w:rPr>
        <w:br/>
      </w:r>
      <w:r w:rsidRPr="00EE6752">
        <w:rPr>
          <w:rFonts w:eastAsia="Calibri"/>
          <w:i/>
          <w:iCs/>
          <w:szCs w:val="28"/>
          <w:lang w:val="kk-KZ"/>
        </w:rPr>
        <w:t>(1-3 баланың тууына бір реттік төлем 38 АЕК – 121100 теңге, 4 және одан да көп балаға 63 АЕК – 217350 теңге)</w:t>
      </w:r>
      <w:r w:rsidRPr="00EE6752">
        <w:rPr>
          <w:rFonts w:eastAsia="Calibri"/>
          <w:iCs/>
          <w:sz w:val="28"/>
          <w:szCs w:val="28"/>
          <w:lang w:val="kk-KZ"/>
        </w:rPr>
        <w:t>;</w:t>
      </w:r>
    </w:p>
    <w:p w:rsidR="004A3064" w:rsidRPr="00EE6752" w:rsidRDefault="004A3064" w:rsidP="004A3064">
      <w:pPr>
        <w:widowControl w:val="0"/>
        <w:numPr>
          <w:ilvl w:val="0"/>
          <w:numId w:val="1"/>
        </w:numPr>
        <w:pBdr>
          <w:bottom w:val="single" w:sz="4" w:space="0" w:color="FFFFFF"/>
        </w:pBdr>
        <w:tabs>
          <w:tab w:val="left" w:pos="851"/>
        </w:tabs>
        <w:ind w:left="567" w:firstLine="0"/>
        <w:contextualSpacing/>
        <w:jc w:val="both"/>
        <w:rPr>
          <w:rFonts w:eastAsia="Calibri"/>
          <w:iCs/>
          <w:sz w:val="28"/>
          <w:szCs w:val="28"/>
          <w:lang w:val="kk-KZ"/>
        </w:rPr>
      </w:pPr>
      <w:r w:rsidRPr="00EE6752">
        <w:rPr>
          <w:rFonts w:eastAsia="Calibri"/>
          <w:iCs/>
          <w:sz w:val="28"/>
          <w:szCs w:val="28"/>
          <w:lang w:val="kk-KZ"/>
        </w:rPr>
        <w:t>бала бір жарым жасқа толғанға дейін оның күтім</w:t>
      </w:r>
      <w:r w:rsidR="00E34CAA">
        <w:rPr>
          <w:rFonts w:eastAsia="Calibri"/>
          <w:iCs/>
          <w:sz w:val="28"/>
          <w:szCs w:val="28"/>
          <w:lang w:val="kk-KZ"/>
        </w:rPr>
        <w:t>іне ай сайын жәрдемақы беріледі:</w:t>
      </w:r>
      <w:r w:rsidRPr="00EE6752">
        <w:rPr>
          <w:rFonts w:eastAsia="Calibri"/>
          <w:iCs/>
          <w:sz w:val="28"/>
          <w:szCs w:val="28"/>
          <w:lang w:val="kk-KZ"/>
        </w:rPr>
        <w:t xml:space="preserve"> </w:t>
      </w:r>
    </w:p>
    <w:p w:rsidR="004A3064" w:rsidRPr="00EE6752" w:rsidRDefault="004A3064" w:rsidP="004A3064">
      <w:pPr>
        <w:widowControl w:val="0"/>
        <w:pBdr>
          <w:bottom w:val="single" w:sz="4" w:space="0" w:color="FFFFFF"/>
        </w:pBdr>
        <w:tabs>
          <w:tab w:val="left" w:pos="851"/>
        </w:tabs>
        <w:ind w:left="1134" w:hanging="283"/>
        <w:contextualSpacing/>
        <w:jc w:val="both"/>
        <w:rPr>
          <w:rFonts w:eastAsia="Calibri"/>
          <w:iCs/>
          <w:sz w:val="28"/>
          <w:szCs w:val="28"/>
          <w:lang w:val="kk-KZ"/>
        </w:rPr>
      </w:pPr>
      <w:r w:rsidRPr="00EE6752">
        <w:rPr>
          <w:rFonts w:eastAsia="Calibri"/>
          <w:iCs/>
          <w:sz w:val="28"/>
          <w:szCs w:val="28"/>
          <w:lang w:val="kk-KZ"/>
        </w:rPr>
        <w:t xml:space="preserve">- жұмыс істемейтін әйелдерге республикалық бюджеттен жәрдемақы беріледі </w:t>
      </w:r>
      <w:r w:rsidRPr="00EE6752">
        <w:rPr>
          <w:rFonts w:eastAsia="Calibri"/>
          <w:i/>
          <w:iCs/>
          <w:szCs w:val="28"/>
          <w:lang w:val="kk-KZ"/>
        </w:rPr>
        <w:t xml:space="preserve">(бірінші балаға – 5,76 АЕК (19872 теңге), 2-ші балаға – 6,81 АЕК </w:t>
      </w:r>
      <w:r>
        <w:rPr>
          <w:rFonts w:eastAsia="Calibri"/>
          <w:i/>
          <w:iCs/>
          <w:szCs w:val="28"/>
          <w:lang w:val="kk-KZ"/>
        </w:rPr>
        <w:br/>
      </w:r>
      <w:r w:rsidRPr="00EE6752">
        <w:rPr>
          <w:rFonts w:eastAsia="Calibri"/>
          <w:i/>
          <w:iCs/>
          <w:szCs w:val="28"/>
          <w:lang w:val="kk-KZ"/>
        </w:rPr>
        <w:t>(23495 теңге), 3-ші балаға – 7,85 АЕК (27083 теңге), 4 және одан да көп балаға – 8,90 АЕК (30705 теңге)</w:t>
      </w:r>
      <w:r w:rsidRPr="00EE6752">
        <w:rPr>
          <w:rFonts w:eastAsia="Calibri"/>
          <w:iCs/>
          <w:sz w:val="28"/>
          <w:szCs w:val="28"/>
          <w:lang w:val="kk-KZ"/>
        </w:rPr>
        <w:t>;</w:t>
      </w:r>
    </w:p>
    <w:p w:rsidR="004A3064" w:rsidRPr="00EE6752" w:rsidRDefault="004A3064" w:rsidP="004A3064">
      <w:pPr>
        <w:widowControl w:val="0"/>
        <w:pBdr>
          <w:bottom w:val="single" w:sz="4" w:space="0" w:color="FFFFFF"/>
        </w:pBdr>
        <w:tabs>
          <w:tab w:val="left" w:pos="851"/>
        </w:tabs>
        <w:ind w:left="1134" w:hanging="283"/>
        <w:contextualSpacing/>
        <w:jc w:val="both"/>
        <w:rPr>
          <w:rFonts w:eastAsia="Calibri"/>
          <w:iCs/>
          <w:sz w:val="28"/>
          <w:szCs w:val="28"/>
          <w:lang w:val="kk-KZ"/>
        </w:rPr>
      </w:pPr>
      <w:r w:rsidRPr="00EE6752">
        <w:rPr>
          <w:rFonts w:eastAsia="Calibri"/>
          <w:iCs/>
          <w:sz w:val="28"/>
          <w:szCs w:val="28"/>
          <w:lang w:val="kk-KZ"/>
        </w:rPr>
        <w:t xml:space="preserve">- жұмыс істейтін әйелдерге, егер олар Міндетті әлеуметтік сақтандыру жүйесіне қатысушы болса, бала күтіміне берілетін әлеуметтік төлем соңғы екі жылдағы орташа айлық табысының 40 пайызы көлемінде төленеді.  </w:t>
      </w:r>
    </w:p>
    <w:p w:rsidR="004A3064" w:rsidRPr="00EE6752" w:rsidRDefault="004A3064" w:rsidP="004A3064">
      <w:pPr>
        <w:widowControl w:val="0"/>
        <w:numPr>
          <w:ilvl w:val="0"/>
          <w:numId w:val="1"/>
        </w:numPr>
        <w:pBdr>
          <w:bottom w:val="single" w:sz="4" w:space="0" w:color="FFFFFF"/>
        </w:pBdr>
        <w:tabs>
          <w:tab w:val="left" w:pos="851"/>
        </w:tabs>
        <w:ind w:left="567" w:firstLine="0"/>
        <w:contextualSpacing/>
        <w:jc w:val="both"/>
        <w:rPr>
          <w:rFonts w:eastAsia="Calibri"/>
          <w:iCs/>
          <w:sz w:val="28"/>
          <w:szCs w:val="28"/>
          <w:lang w:val="kk-KZ"/>
        </w:rPr>
      </w:pPr>
      <w:r w:rsidRPr="00EE6752">
        <w:rPr>
          <w:rFonts w:eastAsia="Calibri"/>
          <w:iCs/>
          <w:sz w:val="28"/>
          <w:szCs w:val="28"/>
          <w:lang w:val="kk-KZ"/>
        </w:rPr>
        <w:t xml:space="preserve"> баласы бір жарым жасқа толғанға дейін анасы оның күтіміне байланысты кірісінен айырылған жағдайда әлеуметтік төлем алушылардың пайдасына қосымша белгіленген міндетті зейнетақы жарналары бюджет қаражаты есебінен субсидияланады</w:t>
      </w:r>
      <w:r w:rsidR="00E34CAA">
        <w:rPr>
          <w:rFonts w:eastAsia="Calibri"/>
          <w:iCs/>
          <w:sz w:val="28"/>
          <w:szCs w:val="28"/>
          <w:lang w:val="kk-KZ"/>
        </w:rPr>
        <w:t>;</w:t>
      </w:r>
      <w:r w:rsidRPr="00EE6752">
        <w:rPr>
          <w:rFonts w:eastAsia="Calibri"/>
          <w:iCs/>
          <w:sz w:val="28"/>
          <w:szCs w:val="28"/>
          <w:lang w:val="kk-KZ"/>
        </w:rPr>
        <w:t xml:space="preserve"> </w:t>
      </w:r>
    </w:p>
    <w:p w:rsidR="004A3064" w:rsidRPr="00EE6752" w:rsidRDefault="004A3064" w:rsidP="004A3064">
      <w:pPr>
        <w:widowControl w:val="0"/>
        <w:numPr>
          <w:ilvl w:val="0"/>
          <w:numId w:val="1"/>
        </w:numPr>
        <w:pBdr>
          <w:bottom w:val="single" w:sz="4" w:space="0" w:color="FFFFFF"/>
        </w:pBdr>
        <w:tabs>
          <w:tab w:val="left" w:pos="851"/>
        </w:tabs>
        <w:ind w:left="567" w:firstLine="0"/>
        <w:contextualSpacing/>
        <w:jc w:val="both"/>
        <w:rPr>
          <w:rFonts w:eastAsia="Calibri"/>
          <w:iCs/>
          <w:sz w:val="28"/>
          <w:szCs w:val="28"/>
          <w:lang w:val="kk-KZ"/>
        </w:rPr>
      </w:pPr>
      <w:r w:rsidRPr="00EE6752">
        <w:rPr>
          <w:rFonts w:eastAsia="Calibri"/>
          <w:iCs/>
          <w:sz w:val="28"/>
          <w:szCs w:val="28"/>
          <w:lang w:val="kk-KZ"/>
        </w:rPr>
        <w:t xml:space="preserve">мүгедектігі бар баланы тәрбиелеп отырғаны үшін жәрдемақы беріледі </w:t>
      </w:r>
      <w:r w:rsidRPr="00EE6752">
        <w:rPr>
          <w:rFonts w:eastAsia="Calibri"/>
          <w:i/>
          <w:iCs/>
          <w:szCs w:val="28"/>
          <w:lang w:val="kk-KZ"/>
        </w:rPr>
        <w:t>(56794 теңге).</w:t>
      </w:r>
    </w:p>
    <w:p w:rsidR="004A3064" w:rsidRPr="00EE6752" w:rsidRDefault="004A3064" w:rsidP="004A3064">
      <w:pPr>
        <w:widowControl w:val="0"/>
        <w:pBdr>
          <w:bottom w:val="single" w:sz="4" w:space="0" w:color="FFFFFF"/>
        </w:pBdr>
        <w:tabs>
          <w:tab w:val="left" w:pos="851"/>
        </w:tabs>
        <w:ind w:firstLine="567"/>
        <w:jc w:val="both"/>
        <w:rPr>
          <w:rFonts w:eastAsia="Calibri"/>
          <w:i/>
          <w:iCs/>
          <w:sz w:val="22"/>
          <w:szCs w:val="28"/>
          <w:lang w:val="kk-KZ"/>
        </w:rPr>
      </w:pPr>
      <w:r w:rsidRPr="00EE6752">
        <w:rPr>
          <w:rFonts w:eastAsia="Calibri"/>
          <w:iCs/>
          <w:sz w:val="28"/>
          <w:szCs w:val="28"/>
          <w:lang w:val="kk-KZ"/>
        </w:rPr>
        <w:lastRenderedPageBreak/>
        <w:t>II. Кәмелетке толмаған төрт және одан да көп баласы бар аналарға жәрдемақы бала санына сәйкес сараланып  төленеді</w:t>
      </w:r>
      <w:r w:rsidRPr="00EE6752">
        <w:rPr>
          <w:rFonts w:eastAsia="Calibri"/>
          <w:i/>
          <w:iCs/>
          <w:sz w:val="22"/>
          <w:szCs w:val="28"/>
          <w:lang w:val="kk-KZ"/>
        </w:rPr>
        <w:t xml:space="preserve"> (4 баласы бар отбасылар үшін жәрдемақы мөлшері 16,03 АЕК – 55304 теңге, 5 баласы бар отбасылар үшін 20,04 АЕК – 69138 теңге, 6 баласы бар отбасылар үшін 24,05 АЕК – 82973 теңге, 7 баласы бар отбасылар үшін 28,06 АЕК – 96807 теңге,</w:t>
      </w:r>
      <w:r>
        <w:rPr>
          <w:rFonts w:eastAsia="Calibri"/>
          <w:i/>
          <w:iCs/>
          <w:sz w:val="22"/>
          <w:szCs w:val="28"/>
          <w:lang w:val="kk-KZ"/>
        </w:rPr>
        <w:br/>
      </w:r>
      <w:r w:rsidRPr="00EE6752">
        <w:rPr>
          <w:rFonts w:eastAsia="Calibri"/>
          <w:i/>
          <w:iCs/>
          <w:sz w:val="22"/>
          <w:szCs w:val="28"/>
          <w:lang w:val="kk-KZ"/>
        </w:rPr>
        <w:t>8 және одан да көп балалардан – әр балаға 4 АЕК).</w:t>
      </w:r>
    </w:p>
    <w:p w:rsidR="004A3064" w:rsidRDefault="004A3064" w:rsidP="004A3064">
      <w:pPr>
        <w:widowControl w:val="0"/>
        <w:pBdr>
          <w:bottom w:val="single" w:sz="4" w:space="0" w:color="FFFFFF"/>
        </w:pBdr>
        <w:tabs>
          <w:tab w:val="left" w:pos="851"/>
        </w:tabs>
        <w:ind w:firstLine="567"/>
        <w:jc w:val="both"/>
        <w:rPr>
          <w:rFonts w:eastAsia="Calibri"/>
          <w:i/>
          <w:iCs/>
          <w:sz w:val="22"/>
          <w:szCs w:val="28"/>
          <w:lang w:val="kk-KZ"/>
        </w:rPr>
      </w:pPr>
      <w:r w:rsidRPr="008D4F73">
        <w:rPr>
          <w:rFonts w:eastAsia="Calibri"/>
          <w:iCs/>
          <w:sz w:val="28"/>
          <w:szCs w:val="28"/>
          <w:lang w:val="kk-KZ"/>
        </w:rPr>
        <w:t>III</w:t>
      </w:r>
      <w:r>
        <w:rPr>
          <w:rFonts w:eastAsia="Calibri"/>
          <w:iCs/>
          <w:sz w:val="28"/>
          <w:szCs w:val="28"/>
          <w:lang w:val="kk-KZ"/>
        </w:rPr>
        <w:t>. Алты және одан да көп баланы дүниеге әкелген аналар «</w:t>
      </w:r>
      <w:r w:rsidRPr="00354A40">
        <w:rPr>
          <w:rFonts w:eastAsia="Calibri"/>
          <w:iCs/>
          <w:sz w:val="28"/>
          <w:szCs w:val="28"/>
          <w:lang w:val="kk-KZ"/>
        </w:rPr>
        <w:t>Алтын алқа» және «Күміс алқа» белгілерімен</w:t>
      </w:r>
      <w:r>
        <w:rPr>
          <w:rFonts w:eastAsia="Calibri"/>
          <w:iCs/>
          <w:sz w:val="28"/>
          <w:szCs w:val="28"/>
          <w:lang w:val="kk-KZ"/>
        </w:rPr>
        <w:t xml:space="preserve"> марапатталады. Оларға ай сайын 7,4 АЕК </w:t>
      </w:r>
      <w:r w:rsidRPr="00FB202D">
        <w:rPr>
          <w:rFonts w:eastAsia="Calibri"/>
          <w:i/>
          <w:iCs/>
          <w:szCs w:val="28"/>
          <w:lang w:val="kk-KZ"/>
        </w:rPr>
        <w:t>(2</w:t>
      </w:r>
      <w:r>
        <w:rPr>
          <w:rFonts w:eastAsia="Calibri"/>
          <w:i/>
          <w:iCs/>
          <w:szCs w:val="28"/>
          <w:lang w:val="kk-KZ"/>
        </w:rPr>
        <w:t>5530</w:t>
      </w:r>
      <w:r w:rsidRPr="00FB202D">
        <w:rPr>
          <w:rFonts w:eastAsia="Calibri"/>
          <w:i/>
          <w:iCs/>
          <w:szCs w:val="28"/>
          <w:lang w:val="kk-KZ"/>
        </w:rPr>
        <w:t xml:space="preserve"> теңге)</w:t>
      </w:r>
      <w:r w:rsidRPr="00FB202D">
        <w:rPr>
          <w:rFonts w:eastAsia="Calibri"/>
          <w:iCs/>
          <w:szCs w:val="28"/>
          <w:lang w:val="kk-KZ"/>
        </w:rPr>
        <w:t xml:space="preserve"> </w:t>
      </w:r>
      <w:r>
        <w:rPr>
          <w:rFonts w:eastAsia="Calibri"/>
          <w:iCs/>
          <w:sz w:val="28"/>
          <w:szCs w:val="28"/>
          <w:lang w:val="kk-KZ"/>
        </w:rPr>
        <w:t xml:space="preserve">және 6,4 АЕК </w:t>
      </w:r>
      <w:r>
        <w:rPr>
          <w:rFonts w:eastAsia="Calibri"/>
          <w:i/>
          <w:iCs/>
          <w:szCs w:val="28"/>
          <w:lang w:val="kk-KZ"/>
        </w:rPr>
        <w:t>(22</w:t>
      </w:r>
      <w:r w:rsidRPr="00FB202D">
        <w:rPr>
          <w:rFonts w:eastAsia="Calibri"/>
          <w:i/>
          <w:iCs/>
          <w:szCs w:val="28"/>
          <w:lang w:val="kk-KZ"/>
        </w:rPr>
        <w:t>080 теңге)</w:t>
      </w:r>
      <w:r w:rsidRPr="00FB202D">
        <w:rPr>
          <w:rFonts w:eastAsia="Calibri"/>
          <w:iCs/>
          <w:szCs w:val="28"/>
          <w:lang w:val="kk-KZ"/>
        </w:rPr>
        <w:t xml:space="preserve"> </w:t>
      </w:r>
      <w:r>
        <w:rPr>
          <w:rFonts w:eastAsia="Calibri"/>
          <w:iCs/>
          <w:sz w:val="28"/>
          <w:szCs w:val="28"/>
          <w:lang w:val="kk-KZ"/>
        </w:rPr>
        <w:t xml:space="preserve">көлемінде </w:t>
      </w:r>
      <w:r w:rsidRPr="004C4772">
        <w:rPr>
          <w:sz w:val="28"/>
          <w:szCs w:val="28"/>
          <w:lang w:val="kk-KZ"/>
        </w:rPr>
        <w:t>мемлекеттік жәрдемақы төлене</w:t>
      </w:r>
      <w:r>
        <w:rPr>
          <w:sz w:val="28"/>
          <w:szCs w:val="28"/>
          <w:lang w:val="kk-KZ"/>
        </w:rPr>
        <w:t>ді.</w:t>
      </w:r>
    </w:p>
    <w:p w:rsidR="004A3064" w:rsidRPr="004C4772" w:rsidRDefault="004A3064" w:rsidP="004A3064">
      <w:pPr>
        <w:widowControl w:val="0"/>
        <w:pBdr>
          <w:bottom w:val="single" w:sz="4" w:space="0" w:color="FFFFFF"/>
        </w:pBdr>
        <w:ind w:firstLine="567"/>
        <w:jc w:val="both"/>
        <w:rPr>
          <w:rFonts w:eastAsia="Calibri"/>
          <w:iCs/>
          <w:sz w:val="28"/>
          <w:szCs w:val="28"/>
          <w:lang w:val="kk-KZ"/>
        </w:rPr>
      </w:pPr>
      <w:r>
        <w:rPr>
          <w:rFonts w:eastAsia="Calibri"/>
          <w:iCs/>
          <w:sz w:val="28"/>
          <w:szCs w:val="28"/>
          <w:lang w:val="kk-KZ"/>
        </w:rPr>
        <w:t xml:space="preserve">Яғни, барлық санаттағы аналар, соның ішінде көпбалалы отбасылар мен марапатталған аналар мемлекет тарапынан берілетін жәрдемақымен толық қамтылған, бұл мақсатқа биыл </w:t>
      </w:r>
      <w:r w:rsidRPr="00CB5791">
        <w:rPr>
          <w:rFonts w:eastAsia="Calibri"/>
          <w:iCs/>
          <w:sz w:val="28"/>
          <w:szCs w:val="28"/>
          <w:lang w:val="kk-KZ"/>
        </w:rPr>
        <w:t>1,2 тр</w:t>
      </w:r>
      <w:r>
        <w:rPr>
          <w:rFonts w:eastAsia="Calibri"/>
          <w:iCs/>
          <w:sz w:val="28"/>
          <w:szCs w:val="28"/>
          <w:lang w:val="kk-KZ"/>
        </w:rPr>
        <w:t xml:space="preserve">иллион </w:t>
      </w:r>
      <w:r w:rsidRPr="00CB5791">
        <w:rPr>
          <w:rFonts w:eastAsia="Calibri"/>
          <w:iCs/>
          <w:sz w:val="28"/>
          <w:szCs w:val="28"/>
          <w:lang w:val="kk-KZ"/>
        </w:rPr>
        <w:t>теңге бөлінді</w:t>
      </w:r>
      <w:r w:rsidRPr="000F5F3B">
        <w:rPr>
          <w:rFonts w:eastAsia="Calibri"/>
          <w:iCs/>
          <w:sz w:val="28"/>
          <w:szCs w:val="28"/>
          <w:lang w:val="kk-KZ"/>
        </w:rPr>
        <w:t xml:space="preserve"> </w:t>
      </w:r>
      <w:r w:rsidRPr="000F5F3B">
        <w:rPr>
          <w:rFonts w:eastAsia="Calibri"/>
          <w:i/>
          <w:iCs/>
          <w:lang w:val="kk-KZ"/>
        </w:rPr>
        <w:t>(республикалық бюджеттен мемлекеттік жәрдемақылардың 5 түрін және мемлекеттік әлеуметтік сақтандыру қорынан әлеуметтік төлемнің 2 түрін төлеуге).</w:t>
      </w:r>
      <w:r w:rsidRPr="00CB5791">
        <w:rPr>
          <w:rFonts w:eastAsia="Calibri"/>
          <w:iCs/>
          <w:sz w:val="28"/>
          <w:szCs w:val="28"/>
          <w:lang w:val="kk-KZ"/>
        </w:rPr>
        <w:t xml:space="preserve"> </w:t>
      </w:r>
    </w:p>
    <w:p w:rsidR="004A3064" w:rsidRPr="009A4CB1" w:rsidRDefault="004A3064" w:rsidP="004A3064">
      <w:pPr>
        <w:ind w:firstLine="709"/>
        <w:jc w:val="both"/>
        <w:rPr>
          <w:rFonts w:eastAsia="Calibri"/>
          <w:iCs/>
          <w:sz w:val="28"/>
          <w:szCs w:val="28"/>
          <w:lang w:val="kk-KZ"/>
        </w:rPr>
      </w:pPr>
      <w:r>
        <w:rPr>
          <w:rFonts w:eastAsia="Calibri"/>
          <w:iCs/>
          <w:sz w:val="28"/>
          <w:szCs w:val="28"/>
          <w:lang w:val="kk-KZ"/>
        </w:rPr>
        <w:t>Ана мен баланы әлеуметтік жағынан қорғау жүйесі халықаралық стандарттар мен ұлттық ерекшеліктерді ескере отырып қабылданған.</w:t>
      </w:r>
      <w:r w:rsidRPr="000F5F3B">
        <w:rPr>
          <w:i/>
          <w:lang w:val="kk-KZ"/>
        </w:rPr>
        <w:t xml:space="preserve"> </w:t>
      </w:r>
      <w:r>
        <w:rPr>
          <w:sz w:val="28"/>
          <w:szCs w:val="28"/>
          <w:lang w:val="kk-KZ"/>
        </w:rPr>
        <w:t>Сондықтан,</w:t>
      </w:r>
      <w:r w:rsidRPr="00EF2136">
        <w:rPr>
          <w:sz w:val="28"/>
          <w:szCs w:val="28"/>
          <w:lang w:val="kk-KZ"/>
        </w:rPr>
        <w:t xml:space="preserve"> қолданыстағы </w:t>
      </w:r>
      <w:r>
        <w:rPr>
          <w:sz w:val="28"/>
          <w:szCs w:val="28"/>
          <w:lang w:val="kk-KZ"/>
        </w:rPr>
        <w:t xml:space="preserve">жүйені және оның </w:t>
      </w:r>
      <w:r w:rsidRPr="00EF2136">
        <w:rPr>
          <w:sz w:val="28"/>
          <w:szCs w:val="28"/>
          <w:lang w:val="kk-KZ"/>
        </w:rPr>
        <w:t>критери</w:t>
      </w:r>
      <w:r>
        <w:rPr>
          <w:sz w:val="28"/>
          <w:szCs w:val="28"/>
          <w:lang w:val="kk-KZ"/>
        </w:rPr>
        <w:t>й</w:t>
      </w:r>
      <w:r w:rsidRPr="00EF2136">
        <w:rPr>
          <w:sz w:val="28"/>
          <w:szCs w:val="28"/>
          <w:lang w:val="kk-KZ"/>
        </w:rPr>
        <w:t>лер</w:t>
      </w:r>
      <w:r>
        <w:rPr>
          <w:sz w:val="28"/>
          <w:szCs w:val="28"/>
          <w:lang w:val="kk-KZ"/>
        </w:rPr>
        <w:t>ін</w:t>
      </w:r>
      <w:r w:rsidRPr="00EF213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өзгеріссіз қалдыру қажет деп пайымдаймыз.</w:t>
      </w:r>
    </w:p>
    <w:p w:rsidR="004A3064" w:rsidRPr="00EF2136" w:rsidRDefault="004A3064" w:rsidP="004A3064">
      <w:pPr>
        <w:ind w:firstLine="709"/>
        <w:jc w:val="both"/>
        <w:rPr>
          <w:i/>
          <w:szCs w:val="28"/>
          <w:lang w:val="kk-KZ"/>
        </w:rPr>
      </w:pPr>
      <w:r w:rsidRPr="005F5C1A">
        <w:rPr>
          <w:b/>
          <w:i/>
          <w:szCs w:val="28"/>
          <w:lang w:val="kk-KZ"/>
        </w:rPr>
        <w:t>Анықтама</w:t>
      </w:r>
      <w:r w:rsidRPr="00EF2136">
        <w:rPr>
          <w:i/>
          <w:szCs w:val="28"/>
          <w:lang w:val="kk-KZ"/>
        </w:rPr>
        <w:t xml:space="preserve">: </w:t>
      </w:r>
      <w:r w:rsidRPr="000F5F3B">
        <w:rPr>
          <w:i/>
          <w:lang w:val="kk-KZ"/>
        </w:rPr>
        <w:t xml:space="preserve">ТМД елдерінің тәжірибесіне сәйкес </w:t>
      </w:r>
      <w:r>
        <w:rPr>
          <w:i/>
          <w:lang w:val="kk-KZ"/>
        </w:rPr>
        <w:t>көп балал</w:t>
      </w:r>
      <w:r w:rsidRPr="000F5F3B">
        <w:rPr>
          <w:i/>
          <w:lang w:val="kk-KZ"/>
        </w:rPr>
        <w:t xml:space="preserve">ы аналар </w:t>
      </w:r>
      <w:r>
        <w:rPr>
          <w:i/>
          <w:lang w:val="kk-KZ"/>
        </w:rPr>
        <w:t>баланы дүниеге әкелген және</w:t>
      </w:r>
      <w:r w:rsidRPr="000F5F3B">
        <w:rPr>
          <w:i/>
          <w:lang w:val="kk-KZ"/>
        </w:rPr>
        <w:t xml:space="preserve"> белгілі жасқа дейін тәрбиелегеннен кейін ғана марапатталады.</w:t>
      </w:r>
      <w:r>
        <w:rPr>
          <w:sz w:val="28"/>
          <w:szCs w:val="28"/>
          <w:lang w:val="kk-KZ"/>
        </w:rPr>
        <w:t xml:space="preserve">  </w:t>
      </w:r>
      <w:r w:rsidRPr="00EF2136">
        <w:rPr>
          <w:i/>
          <w:szCs w:val="28"/>
          <w:lang w:val="kk-KZ"/>
        </w:rPr>
        <w:t xml:space="preserve">Мысалы, Қырғыз Республикасында «Баатыр Эне» орденімен жеті және одан да көп баласы бар және </w:t>
      </w:r>
      <w:r>
        <w:rPr>
          <w:i/>
          <w:szCs w:val="28"/>
          <w:lang w:val="kk-KZ"/>
        </w:rPr>
        <w:t xml:space="preserve">балаларын </w:t>
      </w:r>
      <w:r w:rsidRPr="00EF2136">
        <w:rPr>
          <w:i/>
          <w:szCs w:val="28"/>
          <w:lang w:val="kk-KZ"/>
        </w:rPr>
        <w:t>толыққанды тәрбиелеп отырған, жетінші бала</w:t>
      </w:r>
      <w:r>
        <w:rPr>
          <w:i/>
          <w:szCs w:val="28"/>
          <w:lang w:val="kk-KZ"/>
        </w:rPr>
        <w:t>сы</w:t>
      </w:r>
      <w:r w:rsidRPr="00EF2136">
        <w:rPr>
          <w:i/>
          <w:szCs w:val="28"/>
          <w:lang w:val="kk-KZ"/>
        </w:rPr>
        <w:t xml:space="preserve"> жеті жасқа толған және қалған балалары тірі аналар марапатталады. Ресейде «Ата-ана даңқы» ордені жетінші бала</w:t>
      </w:r>
      <w:r>
        <w:rPr>
          <w:i/>
          <w:szCs w:val="28"/>
          <w:lang w:val="kk-KZ"/>
        </w:rPr>
        <w:t>сы</w:t>
      </w:r>
      <w:r w:rsidRPr="00EF2136">
        <w:rPr>
          <w:i/>
          <w:szCs w:val="28"/>
          <w:lang w:val="kk-KZ"/>
        </w:rPr>
        <w:t xml:space="preserve"> үш жасқа толған және алты үлкен баласы тірі көп бала</w:t>
      </w:r>
      <w:r>
        <w:rPr>
          <w:i/>
          <w:szCs w:val="28"/>
          <w:lang w:val="kk-KZ"/>
        </w:rPr>
        <w:t>лы отбасылар, Бела</w:t>
      </w:r>
      <w:r w:rsidRPr="00EF2136">
        <w:rPr>
          <w:i/>
          <w:szCs w:val="28"/>
          <w:lang w:val="kk-KZ"/>
        </w:rPr>
        <w:t>русь Республикасында бесінші бала</w:t>
      </w:r>
      <w:r>
        <w:rPr>
          <w:i/>
          <w:szCs w:val="28"/>
          <w:lang w:val="kk-KZ"/>
        </w:rPr>
        <w:t>сы</w:t>
      </w:r>
      <w:r w:rsidRPr="00EF2136">
        <w:rPr>
          <w:i/>
          <w:szCs w:val="28"/>
          <w:lang w:val="kk-KZ"/>
        </w:rPr>
        <w:t xml:space="preserve"> бір жасқа толған және төрт үлкен баласы тірі көп балалы отбасылар</w:t>
      </w:r>
      <w:r>
        <w:rPr>
          <w:i/>
          <w:szCs w:val="28"/>
          <w:lang w:val="kk-KZ"/>
        </w:rPr>
        <w:t xml:space="preserve">ға беріледі. </w:t>
      </w:r>
    </w:p>
    <w:p w:rsidR="004A3064" w:rsidRPr="00027345" w:rsidRDefault="004A3064" w:rsidP="004A3064">
      <w:pPr>
        <w:ind w:firstLine="709"/>
        <w:jc w:val="both"/>
        <w:rPr>
          <w:i/>
          <w:sz w:val="16"/>
          <w:szCs w:val="16"/>
          <w:lang w:val="kk-KZ"/>
        </w:rPr>
      </w:pPr>
    </w:p>
    <w:p w:rsidR="004A3064" w:rsidRDefault="004A3064" w:rsidP="004A3064">
      <w:pPr>
        <w:ind w:firstLine="709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Марапатталған аналарға жылына 4% мөлшерлемемен  жеңілдетілген авто-несие беру, еліміздің барлық қалаларында қоғамдық көлікте тегін жүруге мүмкіндік беруге және салықтардан босатуға қатысты </w:t>
      </w:r>
    </w:p>
    <w:p w:rsidR="004A3064" w:rsidRDefault="004A3064" w:rsidP="004A306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Отандық автомобильдерді сатып алушыларды жылдық үстеме ақысы  4%-дан аспайтын несиемен қаржыландыру шарттары барлық санаттағы азаматтарға, соның ішінде марапатталған аналарға да қатысты.</w:t>
      </w:r>
    </w:p>
    <w:p w:rsidR="004A3064" w:rsidRPr="0004173B" w:rsidRDefault="004A3064" w:rsidP="004A3064">
      <w:pPr>
        <w:ind w:firstLine="709"/>
        <w:jc w:val="both"/>
        <w:rPr>
          <w:sz w:val="28"/>
          <w:szCs w:val="28"/>
          <w:lang w:val="kk-KZ"/>
        </w:rPr>
      </w:pPr>
      <w:r w:rsidRPr="0004173B">
        <w:rPr>
          <w:sz w:val="28"/>
          <w:lang w:val="kk-KZ"/>
        </w:rPr>
        <w:t>«Автомобиль көлігі туралы»</w:t>
      </w:r>
      <w:r w:rsidRPr="0004173B">
        <w:rPr>
          <w:i/>
          <w:lang w:val="kk-KZ"/>
        </w:rPr>
        <w:t xml:space="preserve"> </w:t>
      </w:r>
      <w:r w:rsidRPr="0004173B">
        <w:rPr>
          <w:sz w:val="28"/>
          <w:szCs w:val="28"/>
          <w:lang w:val="kk-KZ"/>
        </w:rPr>
        <w:t>Заң</w:t>
      </w:r>
      <w:r>
        <w:rPr>
          <w:sz w:val="28"/>
          <w:szCs w:val="28"/>
          <w:lang w:val="kk-KZ"/>
        </w:rPr>
        <w:t xml:space="preserve">ға </w:t>
      </w:r>
      <w:r w:rsidRPr="0004173B">
        <w:rPr>
          <w:sz w:val="28"/>
          <w:szCs w:val="28"/>
          <w:lang w:val="kk-KZ"/>
        </w:rPr>
        <w:t xml:space="preserve">сәйкес «Алтын алқа», «Күміс алқа» белгілерімен </w:t>
      </w:r>
      <w:r>
        <w:rPr>
          <w:sz w:val="28"/>
          <w:szCs w:val="28"/>
          <w:lang w:val="kk-KZ"/>
        </w:rPr>
        <w:t>марапатталған</w:t>
      </w:r>
      <w:r w:rsidRPr="0004173B">
        <w:rPr>
          <w:sz w:val="28"/>
          <w:szCs w:val="28"/>
          <w:lang w:val="kk-KZ"/>
        </w:rPr>
        <w:t>, «Батыр ана» атағына ие болған, I, II дәрежелі «Ана даңқы» ордені</w:t>
      </w:r>
      <w:r>
        <w:rPr>
          <w:sz w:val="28"/>
          <w:szCs w:val="28"/>
          <w:lang w:val="kk-KZ"/>
        </w:rPr>
        <w:t xml:space="preserve">нің иегері атанған </w:t>
      </w:r>
      <w:r w:rsidRPr="0004173B">
        <w:rPr>
          <w:sz w:val="28"/>
          <w:szCs w:val="28"/>
          <w:lang w:val="kk-KZ"/>
        </w:rPr>
        <w:t>көпбалалы аналардың қала (ауыл)</w:t>
      </w:r>
      <w:r>
        <w:rPr>
          <w:sz w:val="28"/>
          <w:szCs w:val="28"/>
          <w:lang w:val="kk-KZ"/>
        </w:rPr>
        <w:t xml:space="preserve"> ішінде және </w:t>
      </w:r>
      <w:r w:rsidRPr="0004173B">
        <w:rPr>
          <w:sz w:val="28"/>
          <w:szCs w:val="28"/>
          <w:lang w:val="kk-KZ"/>
        </w:rPr>
        <w:t>қала маңын</w:t>
      </w:r>
      <w:r>
        <w:rPr>
          <w:sz w:val="28"/>
          <w:szCs w:val="28"/>
          <w:lang w:val="kk-KZ"/>
        </w:rPr>
        <w:t xml:space="preserve">а қатынайтын қоғамдық көліктерде </w:t>
      </w:r>
      <w:r w:rsidRPr="0004173B">
        <w:rPr>
          <w:sz w:val="28"/>
          <w:szCs w:val="28"/>
          <w:lang w:val="kk-KZ"/>
        </w:rPr>
        <w:t xml:space="preserve">тегін жүруге құқығы бар. </w:t>
      </w:r>
    </w:p>
    <w:p w:rsidR="004A3064" w:rsidRDefault="004A3064" w:rsidP="004A3064">
      <w:pPr>
        <w:ind w:firstLine="709"/>
        <w:jc w:val="both"/>
        <w:rPr>
          <w:sz w:val="28"/>
          <w:szCs w:val="28"/>
          <w:lang w:val="kk-KZ"/>
        </w:rPr>
      </w:pPr>
      <w:r w:rsidRPr="0004173B">
        <w:rPr>
          <w:sz w:val="28"/>
          <w:szCs w:val="28"/>
          <w:lang w:val="kk-KZ"/>
        </w:rPr>
        <w:t>Заңнамаға сәйкес</w:t>
      </w:r>
      <w:r>
        <w:rPr>
          <w:sz w:val="28"/>
          <w:szCs w:val="28"/>
          <w:lang w:val="kk-KZ"/>
        </w:rPr>
        <w:t>,</w:t>
      </w:r>
      <w:r w:rsidRPr="0004173B">
        <w:rPr>
          <w:sz w:val="28"/>
          <w:szCs w:val="28"/>
          <w:lang w:val="kk-KZ"/>
        </w:rPr>
        <w:t xml:space="preserve"> көп балалы аналар</w:t>
      </w:r>
      <w:r>
        <w:rPr>
          <w:sz w:val="28"/>
          <w:szCs w:val="28"/>
          <w:lang w:val="kk-KZ"/>
        </w:rPr>
        <w:t>дың</w:t>
      </w:r>
      <w:r w:rsidRPr="0004173B">
        <w:rPr>
          <w:sz w:val="28"/>
          <w:szCs w:val="28"/>
          <w:lang w:val="kk-KZ"/>
        </w:rPr>
        <w:t xml:space="preserve"> қоғамдық көлікте жеңілдікпен  жүру</w:t>
      </w:r>
      <w:r>
        <w:rPr>
          <w:sz w:val="28"/>
          <w:szCs w:val="28"/>
          <w:lang w:val="kk-KZ"/>
        </w:rPr>
        <w:t>і</w:t>
      </w:r>
      <w:r w:rsidRPr="0004173B">
        <w:rPr>
          <w:sz w:val="28"/>
          <w:szCs w:val="28"/>
          <w:lang w:val="kk-KZ"/>
        </w:rPr>
        <w:t xml:space="preserve"> мәселесін әкімдіктер жергілікті бюджет мүмкіндіктерін ескере отырып</w:t>
      </w:r>
      <w:r>
        <w:rPr>
          <w:sz w:val="28"/>
          <w:szCs w:val="28"/>
          <w:lang w:val="kk-KZ"/>
        </w:rPr>
        <w:t xml:space="preserve"> реттейді. Қазіргі таңда </w:t>
      </w:r>
      <w:r w:rsidRPr="0004173B">
        <w:rPr>
          <w:sz w:val="28"/>
          <w:szCs w:val="28"/>
          <w:lang w:val="kk-KZ"/>
        </w:rPr>
        <w:t>көп балалы аналар</w:t>
      </w:r>
      <w:r>
        <w:rPr>
          <w:sz w:val="28"/>
          <w:szCs w:val="28"/>
          <w:lang w:val="kk-KZ"/>
        </w:rPr>
        <w:t>дың</w:t>
      </w:r>
      <w:r w:rsidRPr="0004173B">
        <w:rPr>
          <w:sz w:val="28"/>
          <w:szCs w:val="28"/>
          <w:lang w:val="kk-KZ"/>
        </w:rPr>
        <w:t xml:space="preserve"> қала ішінде қоғамдық көлік</w:t>
      </w:r>
      <w:r>
        <w:rPr>
          <w:sz w:val="28"/>
          <w:szCs w:val="28"/>
          <w:lang w:val="kk-KZ"/>
        </w:rPr>
        <w:t xml:space="preserve">пен </w:t>
      </w:r>
      <w:r w:rsidRPr="0004173B">
        <w:rPr>
          <w:sz w:val="28"/>
          <w:szCs w:val="28"/>
          <w:lang w:val="kk-KZ"/>
        </w:rPr>
        <w:t xml:space="preserve">тегін жүру мүмкіндігі Алматы, Астана, Шымкент қалаларында, Абай, </w:t>
      </w:r>
      <w:r>
        <w:rPr>
          <w:sz w:val="28"/>
          <w:szCs w:val="28"/>
          <w:lang w:val="kk-KZ"/>
        </w:rPr>
        <w:t xml:space="preserve">Ақтөбе, </w:t>
      </w:r>
      <w:r w:rsidRPr="0004173B">
        <w:rPr>
          <w:sz w:val="28"/>
          <w:szCs w:val="28"/>
          <w:lang w:val="kk-KZ"/>
        </w:rPr>
        <w:t xml:space="preserve">Маңғыстау, Павлодар </w:t>
      </w:r>
      <w:r w:rsidRPr="0004173B">
        <w:rPr>
          <w:i/>
          <w:szCs w:val="28"/>
          <w:lang w:val="kk-KZ"/>
        </w:rPr>
        <w:t>(Павлодар қаласында тегін, Ақсу және Екібастұз қалаларында 50% жеңілдікпен)</w:t>
      </w:r>
      <w:r w:rsidRPr="0004173B">
        <w:rPr>
          <w:sz w:val="28"/>
          <w:szCs w:val="28"/>
          <w:lang w:val="kk-KZ"/>
        </w:rPr>
        <w:t xml:space="preserve">, Ұлытау </w:t>
      </w:r>
      <w:r w:rsidRPr="0004173B">
        <w:rPr>
          <w:i/>
          <w:szCs w:val="28"/>
          <w:lang w:val="kk-KZ"/>
        </w:rPr>
        <w:t>(Жезқазған және Сәтпаев қалаларында)</w:t>
      </w:r>
      <w:r w:rsidRPr="0004173B">
        <w:rPr>
          <w:sz w:val="28"/>
          <w:szCs w:val="28"/>
          <w:lang w:val="kk-KZ"/>
        </w:rPr>
        <w:t xml:space="preserve">, Ақмола </w:t>
      </w:r>
      <w:r w:rsidRPr="0004173B">
        <w:rPr>
          <w:i/>
          <w:szCs w:val="28"/>
          <w:lang w:val="kk-KZ"/>
        </w:rPr>
        <w:t xml:space="preserve">(Ақкөл, Бұланды, Ерейментау, Сандықтау, Аршалы, Целиноград аудандарында, Көкшетау және Қосшы </w:t>
      </w:r>
      <w:r w:rsidRPr="008770BD">
        <w:rPr>
          <w:i/>
          <w:szCs w:val="28"/>
          <w:lang w:val="kk-KZ"/>
        </w:rPr>
        <w:t xml:space="preserve">қалаларында) </w:t>
      </w:r>
      <w:r w:rsidRPr="008770BD">
        <w:rPr>
          <w:sz w:val="28"/>
          <w:szCs w:val="28"/>
          <w:lang w:val="kk-KZ"/>
        </w:rPr>
        <w:t>және Солтүстік Қазақстан облыстарында қарастырылған.</w:t>
      </w:r>
    </w:p>
    <w:p w:rsidR="004A3064" w:rsidRDefault="004A3064" w:rsidP="004A306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Сонымен қатар, марапатталған аналарға </w:t>
      </w:r>
      <w:r w:rsidRPr="00217AAD">
        <w:rPr>
          <w:sz w:val="28"/>
          <w:szCs w:val="28"/>
          <w:lang w:val="kk-KZ"/>
        </w:rPr>
        <w:t>әлеуметтік маңызы бар бағыттар</w:t>
      </w:r>
      <w:r>
        <w:rPr>
          <w:sz w:val="28"/>
          <w:szCs w:val="28"/>
          <w:lang w:val="kk-KZ"/>
        </w:rPr>
        <w:t xml:space="preserve"> бойынша темір жол және әуе тасымалы көліктерімен жүру құнының 50% мөлшерінде жеңілдіктер белгіленген.</w:t>
      </w:r>
    </w:p>
    <w:p w:rsidR="004A3064" w:rsidRDefault="004A3064" w:rsidP="004A306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Қазақстан Республикасы «Салық» кодексіне сәйкес, «Батыр ана» атағына ие болған, «Алтын алқа», «Күміс алқа» белгілерімен марапатталған аналар бір автокөлікке қатысты көлік салығынан босатылады.</w:t>
      </w:r>
    </w:p>
    <w:p w:rsidR="004A3064" w:rsidRDefault="004A3064" w:rsidP="004A306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Жалпы айтқанда, қолданыстағы заңнамалық актілерде көп балалы аналарды әлеуметтік қолдауға бағытталған бірқатар шаралар қарастырылған. </w:t>
      </w:r>
    </w:p>
    <w:p w:rsidR="004A3064" w:rsidRPr="00027345" w:rsidRDefault="004A3064" w:rsidP="004A3064">
      <w:pPr>
        <w:ind w:firstLine="709"/>
        <w:jc w:val="both"/>
        <w:rPr>
          <w:i/>
          <w:sz w:val="16"/>
          <w:szCs w:val="16"/>
          <w:lang w:val="kk-KZ"/>
        </w:rPr>
      </w:pPr>
    </w:p>
    <w:p w:rsidR="004A3064" w:rsidRDefault="004A3064" w:rsidP="004A3064">
      <w:pPr>
        <w:ind w:firstLine="709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Марапатталған аналарға айына бір күн бүкіл отбасымен мұражайларға, мәдени және демалыс саябақтарына, хайуанаттар бақтарына, көрмелерге тегін баруды қамтамасыз етуге қатысты</w:t>
      </w:r>
    </w:p>
    <w:p w:rsidR="004A3064" w:rsidRDefault="004A3064" w:rsidP="004A306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Бүгінде Мәдениет және ақпарат министрлігінің қарамағындағы музейлер мен музей-қорықтарға барлық санаттағы азаматтар әр айдың үшінші жексенбісінде, оқушылар каникул кезінде тегін кіре алады.  </w:t>
      </w:r>
    </w:p>
    <w:p w:rsidR="004A3064" w:rsidRDefault="004A3064" w:rsidP="004A306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Сондай-ақ, барлық санаттағы азаматтар театрларға Дүниежүзілік театр күні, Балаларды қорғау күні, Білім күні және Тәуелсіздік күні тегін кіре алады. Бұдан </w:t>
      </w:r>
      <w:r w:rsidRPr="008770BD">
        <w:rPr>
          <w:sz w:val="28"/>
          <w:szCs w:val="28"/>
          <w:lang w:val="kk-KZ"/>
        </w:rPr>
        <w:t>бөлек, әлеуметтік осал топтағы отбасының балаларына, өнер мектептері мен мектеп-интернат оқушыларына, балалар үйінде тәрбиеленушілерге, мүмкіндігі шектеулі баласы бар отбасыларға және ерекше қажеттіліктері бар балаларға тегін экскурсия жүргізіледі.</w:t>
      </w:r>
    </w:p>
    <w:p w:rsidR="004A3064" w:rsidRDefault="004A3064" w:rsidP="004A306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Сонымен қатар, жергілікті атқарушы органдар басқа да жекелеген санаттағы азаматтарға, оның ішінде көп балалы аналарға арнап ата-ана беделін арттыруға   бағытталған әртүрлі іс-шаралар ұйымдастырады.</w:t>
      </w:r>
    </w:p>
    <w:p w:rsidR="004A3064" w:rsidRDefault="004A3064" w:rsidP="004A306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Жалпы, балалы отбасыларды және көпбалалы аналарды қолдау мәселесіне қатысты жұмыс ұдайы жалғаса береді және уәкілетті орган мен Үкіметтің тұрақты бақылауында болады.</w:t>
      </w:r>
    </w:p>
    <w:p w:rsidR="004A3064" w:rsidRDefault="004A3064" w:rsidP="004A3064">
      <w:pPr>
        <w:ind w:firstLine="709"/>
        <w:jc w:val="both"/>
        <w:rPr>
          <w:sz w:val="28"/>
          <w:szCs w:val="28"/>
          <w:lang w:val="kk-KZ"/>
        </w:rPr>
      </w:pPr>
    </w:p>
    <w:p w:rsidR="004A3064" w:rsidRPr="0046128D" w:rsidRDefault="004A3064" w:rsidP="004A3064">
      <w:pPr>
        <w:pStyle w:val="a9"/>
        <w:spacing w:after="0"/>
        <w:ind w:left="0" w:firstLine="709"/>
        <w:jc w:val="right"/>
        <w:rPr>
          <w:b/>
          <w:sz w:val="28"/>
          <w:szCs w:val="28"/>
          <w:lang w:val="kk-KZ"/>
        </w:rPr>
      </w:pPr>
    </w:p>
    <w:p w:rsidR="004A3064" w:rsidRPr="0046128D" w:rsidRDefault="004A3064" w:rsidP="004A3064">
      <w:pPr>
        <w:widowControl w:val="0"/>
        <w:pBdr>
          <w:bottom w:val="single" w:sz="4" w:space="14" w:color="FFFFFF"/>
        </w:pBdr>
        <w:ind w:firstLine="709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46128D">
        <w:rPr>
          <w:rFonts w:eastAsiaTheme="minorHAnsi"/>
          <w:b/>
          <w:sz w:val="28"/>
          <w:szCs w:val="28"/>
          <w:lang w:val="kk-KZ" w:eastAsia="en-US"/>
        </w:rPr>
        <w:t>Қазақстан Республикасының</w:t>
      </w:r>
    </w:p>
    <w:p w:rsidR="004A3064" w:rsidRPr="0046128D" w:rsidRDefault="004A3064" w:rsidP="004A3064">
      <w:pPr>
        <w:widowControl w:val="0"/>
        <w:pBdr>
          <w:bottom w:val="single" w:sz="4" w:space="14" w:color="FFFFFF"/>
        </w:pBdr>
        <w:ind w:firstLine="709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46128D">
        <w:rPr>
          <w:rFonts w:eastAsiaTheme="minorHAnsi"/>
          <w:b/>
          <w:sz w:val="28"/>
          <w:szCs w:val="28"/>
          <w:lang w:val="kk-KZ" w:eastAsia="en-US"/>
        </w:rPr>
        <w:t xml:space="preserve">         Премьер-Министрі                                                                Ә. Смайылов</w:t>
      </w:r>
    </w:p>
    <w:p w:rsidR="004A3064" w:rsidRPr="008B4AFA" w:rsidRDefault="004A3064" w:rsidP="004A3064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4A3064" w:rsidRDefault="004A3064" w:rsidP="004A3064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F652E4" w:rsidRDefault="00F652E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Default="004A3064" w:rsidP="004A3064">
      <w:pPr>
        <w:pStyle w:val="Default"/>
        <w:jc w:val="center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Парламент Мәжілісінің Депутаттарының тізімі</w:t>
      </w:r>
    </w:p>
    <w:p w:rsidR="004A3064" w:rsidRDefault="004A3064" w:rsidP="004A3064">
      <w:pPr>
        <w:pStyle w:val="Default"/>
        <w:rPr>
          <w:sz w:val="28"/>
          <w:szCs w:val="28"/>
          <w:lang w:val="kk-KZ"/>
        </w:rPr>
      </w:pPr>
    </w:p>
    <w:p w:rsidR="004A3064" w:rsidRDefault="004A3064" w:rsidP="004A3064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«Қазақстан Халық партиясы» </w:t>
      </w:r>
      <w:r>
        <w:rPr>
          <w:b/>
          <w:bCs/>
          <w:sz w:val="28"/>
          <w:szCs w:val="28"/>
          <w:lang w:val="kk-KZ"/>
        </w:rPr>
        <w:t>фракциясының мүшелері</w:t>
      </w:r>
    </w:p>
    <w:p w:rsidR="004A3064" w:rsidRDefault="004A3064" w:rsidP="004A3064">
      <w:pPr>
        <w:pStyle w:val="Default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Г. Танашева </w:t>
      </w:r>
    </w:p>
    <w:p w:rsidR="004A3064" w:rsidRDefault="004A3064" w:rsidP="004A3064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М. Магеррамов </w:t>
      </w:r>
    </w:p>
    <w:p w:rsidR="004A3064" w:rsidRDefault="004A3064" w:rsidP="004A3064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И. Смирнова </w:t>
      </w:r>
    </w:p>
    <w:p w:rsidR="004A3064" w:rsidRDefault="004A3064" w:rsidP="004A3064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Қ. Сейітжан </w:t>
      </w:r>
    </w:p>
    <w:p w:rsidR="004A3064" w:rsidRDefault="004A3064" w:rsidP="004A3064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И. Сұңқар </w:t>
      </w:r>
    </w:p>
    <w:p w:rsidR="004A3064" w:rsidRDefault="004A3064" w:rsidP="004A3064">
      <w:pPr>
        <w:pStyle w:val="Default"/>
        <w:rPr>
          <w:b/>
          <w:bCs/>
          <w:sz w:val="28"/>
          <w:szCs w:val="28"/>
          <w:lang w:val="ru-RU"/>
        </w:rPr>
      </w:pPr>
    </w:p>
    <w:p w:rsidR="004A3064" w:rsidRDefault="004A3064" w:rsidP="004A3064">
      <w:pPr>
        <w:pStyle w:val="Defaul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</w:t>
      </w:r>
      <w:r>
        <w:rPr>
          <w:b/>
          <w:bCs/>
          <w:sz w:val="28"/>
          <w:szCs w:val="28"/>
        </w:rPr>
        <w:t>AMANAT</w:t>
      </w:r>
      <w:r>
        <w:rPr>
          <w:b/>
          <w:bCs/>
          <w:sz w:val="28"/>
          <w:szCs w:val="28"/>
          <w:lang w:val="ru-RU"/>
        </w:rPr>
        <w:t xml:space="preserve">» партиясы фракциясының мүшесі Ж.Сулейменова </w:t>
      </w:r>
    </w:p>
    <w:p w:rsidR="004A3064" w:rsidRDefault="004A3064" w:rsidP="004A3064">
      <w:pPr>
        <w:pStyle w:val="Default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Д. Исабеков </w:t>
      </w:r>
    </w:p>
    <w:p w:rsidR="004A3064" w:rsidRDefault="004A3064" w:rsidP="004A3064">
      <w:pPr>
        <w:pStyle w:val="Default"/>
        <w:rPr>
          <w:b/>
          <w:bCs/>
          <w:sz w:val="28"/>
          <w:szCs w:val="28"/>
          <w:lang w:val="ru-RU"/>
        </w:rPr>
      </w:pPr>
    </w:p>
    <w:p w:rsidR="004A3064" w:rsidRDefault="004A3064" w:rsidP="004A3064">
      <w:pPr>
        <w:pStyle w:val="Defaul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</w:t>
      </w:r>
      <w:r>
        <w:rPr>
          <w:b/>
          <w:bCs/>
          <w:sz w:val="28"/>
          <w:szCs w:val="28"/>
        </w:rPr>
        <w:t>Respubli</w:t>
      </w:r>
      <w:r>
        <w:rPr>
          <w:b/>
          <w:bCs/>
          <w:sz w:val="28"/>
          <w:szCs w:val="28"/>
          <w:lang w:val="ru-RU"/>
        </w:rPr>
        <w:t>с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  <w:lang w:val="ru-RU"/>
        </w:rPr>
        <w:t xml:space="preserve">» партиясы </w:t>
      </w:r>
      <w:r>
        <w:rPr>
          <w:sz w:val="28"/>
          <w:szCs w:val="28"/>
          <w:lang w:val="ru-RU"/>
        </w:rPr>
        <w:t xml:space="preserve">фракциясының мүшесі </w:t>
      </w:r>
    </w:p>
    <w:p w:rsidR="004A3064" w:rsidRDefault="004A3064" w:rsidP="004A3064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Н. Тау </w:t>
      </w:r>
    </w:p>
    <w:p w:rsidR="004A3064" w:rsidRDefault="004A3064" w:rsidP="004A3064">
      <w:pPr>
        <w:pStyle w:val="Default"/>
        <w:rPr>
          <w:b/>
          <w:sz w:val="28"/>
          <w:szCs w:val="28"/>
          <w:lang w:val="ru-RU"/>
        </w:rPr>
      </w:pPr>
    </w:p>
    <w:p w:rsidR="004A3064" w:rsidRDefault="004A3064" w:rsidP="004A3064">
      <w:pPr>
        <w:pStyle w:val="Defaul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«Жалпыұлттық </w:t>
      </w:r>
      <w:r>
        <w:rPr>
          <w:b/>
          <w:bCs/>
          <w:sz w:val="28"/>
          <w:szCs w:val="28"/>
          <w:lang w:val="ru-RU"/>
        </w:rPr>
        <w:t xml:space="preserve">социал-демократиялық партиясы» </w:t>
      </w:r>
      <w:r>
        <w:rPr>
          <w:b/>
          <w:sz w:val="28"/>
          <w:szCs w:val="28"/>
          <w:lang w:val="ru-RU"/>
        </w:rPr>
        <w:t xml:space="preserve">фракциясының мүшесі </w:t>
      </w:r>
    </w:p>
    <w:p w:rsidR="004A3064" w:rsidRDefault="004A3064" w:rsidP="004A3064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А. Сағандықова </w:t>
      </w:r>
    </w:p>
    <w:p w:rsidR="004A3064" w:rsidRDefault="004A3064" w:rsidP="004A3064">
      <w:pPr>
        <w:pStyle w:val="Default"/>
        <w:rPr>
          <w:b/>
          <w:bCs/>
          <w:sz w:val="28"/>
          <w:szCs w:val="28"/>
          <w:lang w:val="ru-RU"/>
        </w:rPr>
      </w:pPr>
    </w:p>
    <w:p w:rsidR="004A3064" w:rsidRDefault="004A3064" w:rsidP="004A3064">
      <w:pPr>
        <w:pStyle w:val="Default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«Ауыл» партиясы </w:t>
      </w:r>
      <w:r>
        <w:rPr>
          <w:b/>
          <w:sz w:val="28"/>
          <w:szCs w:val="28"/>
          <w:lang w:val="ru-RU"/>
        </w:rPr>
        <w:t xml:space="preserve">фракциясының мүшесі </w:t>
      </w:r>
    </w:p>
    <w:p w:rsidR="004A3064" w:rsidRDefault="004A3064" w:rsidP="004A3064">
      <w:pPr>
        <w:pStyle w:val="Default"/>
        <w:rPr>
          <w:b/>
          <w:sz w:val="28"/>
          <w:szCs w:val="28"/>
          <w:lang w:val="kk-KZ"/>
        </w:rPr>
      </w:pPr>
      <w:r>
        <w:rPr>
          <w:sz w:val="28"/>
          <w:szCs w:val="28"/>
          <w:lang w:val="ru-RU"/>
        </w:rPr>
        <w:t>Т. Серіков</w:t>
      </w:r>
    </w:p>
    <w:p w:rsidR="004A3064" w:rsidRDefault="004A3064" w:rsidP="004A3064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4A3064" w:rsidRDefault="004A3064" w:rsidP="004A3064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4A3064" w:rsidRDefault="004A3064" w:rsidP="004A3064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4A3064" w:rsidRDefault="004A3064" w:rsidP="004A3064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4A3064" w:rsidRDefault="004A3064" w:rsidP="004A3064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4A3064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p w:rsidR="004A3064" w:rsidRPr="00AA5568" w:rsidRDefault="004A3064" w:rsidP="004A3064">
      <w:pPr>
        <w:ind w:left="5954" w:hanging="1134"/>
        <w:jc w:val="center"/>
        <w:rPr>
          <w:rFonts w:eastAsia="Calibri"/>
          <w:sz w:val="28"/>
          <w:szCs w:val="28"/>
          <w:lang w:val="kk-KZ"/>
        </w:rPr>
      </w:pPr>
    </w:p>
    <w:sectPr w:rsidR="004A3064" w:rsidRPr="00AA5568" w:rsidSect="005D73D2">
      <w:headerReference w:type="default" r:id="rId8"/>
      <w:headerReference w:type="first" r:id="rId9"/>
      <w:pgSz w:w="11906" w:h="16838"/>
      <w:pgMar w:top="993" w:right="707" w:bottom="1135" w:left="1418" w:header="2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4A8" w:rsidRDefault="007114A8" w:rsidP="00F55F2E">
      <w:r>
        <w:separator/>
      </w:r>
    </w:p>
  </w:endnote>
  <w:endnote w:type="continuationSeparator" w:id="0">
    <w:p w:rsidR="007114A8" w:rsidRDefault="007114A8" w:rsidP="00F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4A8" w:rsidRDefault="007114A8" w:rsidP="00F55F2E">
      <w:r>
        <w:separator/>
      </w:r>
    </w:p>
  </w:footnote>
  <w:footnote w:type="continuationSeparator" w:id="0">
    <w:p w:rsidR="007114A8" w:rsidRDefault="007114A8" w:rsidP="00F55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785637"/>
      <w:docPartObj>
        <w:docPartGallery w:val="Page Numbers (Top of Page)"/>
        <w:docPartUnique/>
      </w:docPartObj>
    </w:sdtPr>
    <w:sdtEndPr/>
    <w:sdtContent>
      <w:p w:rsidR="005D73D2" w:rsidRDefault="005D73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EA1">
          <w:rPr>
            <w:noProof/>
          </w:rPr>
          <w:t>2</w:t>
        </w:r>
        <w:r>
          <w:fldChar w:fldCharType="end"/>
        </w:r>
      </w:p>
    </w:sdtContent>
  </w:sdt>
  <w:p w:rsidR="005D73D2" w:rsidRDefault="005D73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A7B" w:rsidRDefault="00A466EA">
    <w:pPr>
      <w:pStyle w:val="a5"/>
      <w:rPr>
        <w:noProof/>
        <w:lang w:val="en-US" w:eastAsia="en-US"/>
      </w:rPr>
    </w:pPr>
    <w:r>
      <w:rPr>
        <w:noProof/>
      </w:rPr>
      <w:drawing>
        <wp:inline distT="0" distB="0" distL="0" distR="0" wp14:anchorId="40779ED3" wp14:editId="4814E17D">
          <wp:extent cx="6210935" cy="1817612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1817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4CAA" w:rsidRDefault="00E34CAA">
    <w:pPr>
      <w:pStyle w:val="a5"/>
      <w:rPr>
        <w:noProof/>
        <w:lang w:val="en-US" w:eastAsia="en-US"/>
      </w:rPr>
    </w:pPr>
  </w:p>
  <w:p w:rsidR="00E34CAA" w:rsidRDefault="00E34CAA">
    <w:pPr>
      <w:pStyle w:val="a5"/>
      <w:rPr>
        <w:noProof/>
        <w:lang w:val="en-US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35291"/>
    <w:multiLevelType w:val="hybridMultilevel"/>
    <w:tmpl w:val="FAB21102"/>
    <w:lvl w:ilvl="0" w:tplc="9C8C0E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726822"/>
    <w:multiLevelType w:val="hybridMultilevel"/>
    <w:tmpl w:val="23724C18"/>
    <w:lvl w:ilvl="0" w:tplc="9A460EE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45C27"/>
    <w:rsid w:val="0008594D"/>
    <w:rsid w:val="000A2792"/>
    <w:rsid w:val="000A40C8"/>
    <w:rsid w:val="000B02C3"/>
    <w:rsid w:val="000C1457"/>
    <w:rsid w:val="000E7E76"/>
    <w:rsid w:val="00143FD5"/>
    <w:rsid w:val="001448FD"/>
    <w:rsid w:val="00170023"/>
    <w:rsid w:val="00171DAE"/>
    <w:rsid w:val="0017261A"/>
    <w:rsid w:val="001765CA"/>
    <w:rsid w:val="001843C8"/>
    <w:rsid w:val="00184774"/>
    <w:rsid w:val="001965C4"/>
    <w:rsid w:val="001A3D1A"/>
    <w:rsid w:val="001D5CA2"/>
    <w:rsid w:val="001D6E47"/>
    <w:rsid w:val="001D7032"/>
    <w:rsid w:val="001E0442"/>
    <w:rsid w:val="001E5064"/>
    <w:rsid w:val="001F3BF2"/>
    <w:rsid w:val="00240003"/>
    <w:rsid w:val="00252F89"/>
    <w:rsid w:val="00264ED1"/>
    <w:rsid w:val="00271338"/>
    <w:rsid w:val="00291A7B"/>
    <w:rsid w:val="002A6B7E"/>
    <w:rsid w:val="002A7799"/>
    <w:rsid w:val="002B6F8F"/>
    <w:rsid w:val="002C13C5"/>
    <w:rsid w:val="002C6B2E"/>
    <w:rsid w:val="002F5401"/>
    <w:rsid w:val="002F609A"/>
    <w:rsid w:val="0031203C"/>
    <w:rsid w:val="003718E4"/>
    <w:rsid w:val="003F2E67"/>
    <w:rsid w:val="003F5348"/>
    <w:rsid w:val="00415BFE"/>
    <w:rsid w:val="00422AD6"/>
    <w:rsid w:val="00442C0A"/>
    <w:rsid w:val="00442F75"/>
    <w:rsid w:val="004A3064"/>
    <w:rsid w:val="004B6733"/>
    <w:rsid w:val="0053529D"/>
    <w:rsid w:val="005477C2"/>
    <w:rsid w:val="005567FE"/>
    <w:rsid w:val="005569BD"/>
    <w:rsid w:val="00576670"/>
    <w:rsid w:val="00580A67"/>
    <w:rsid w:val="00582A24"/>
    <w:rsid w:val="005B37DF"/>
    <w:rsid w:val="005C65E5"/>
    <w:rsid w:val="005D73D2"/>
    <w:rsid w:val="0060215C"/>
    <w:rsid w:val="006226E2"/>
    <w:rsid w:val="006438E7"/>
    <w:rsid w:val="00647726"/>
    <w:rsid w:val="00650440"/>
    <w:rsid w:val="00662252"/>
    <w:rsid w:val="00673998"/>
    <w:rsid w:val="006A00CE"/>
    <w:rsid w:val="006E5D6D"/>
    <w:rsid w:val="007114A8"/>
    <w:rsid w:val="00717773"/>
    <w:rsid w:val="007471B5"/>
    <w:rsid w:val="007547CD"/>
    <w:rsid w:val="00763A1D"/>
    <w:rsid w:val="007709B3"/>
    <w:rsid w:val="007C3270"/>
    <w:rsid w:val="007F4F19"/>
    <w:rsid w:val="00806D65"/>
    <w:rsid w:val="00807A75"/>
    <w:rsid w:val="00844217"/>
    <w:rsid w:val="008816BA"/>
    <w:rsid w:val="008A1870"/>
    <w:rsid w:val="008B4AFA"/>
    <w:rsid w:val="008C4B4A"/>
    <w:rsid w:val="008C668C"/>
    <w:rsid w:val="008E408B"/>
    <w:rsid w:val="008F0D6F"/>
    <w:rsid w:val="008F60DC"/>
    <w:rsid w:val="0095328B"/>
    <w:rsid w:val="00964F07"/>
    <w:rsid w:val="009A6CFC"/>
    <w:rsid w:val="00A0083D"/>
    <w:rsid w:val="00A20A74"/>
    <w:rsid w:val="00A36663"/>
    <w:rsid w:val="00A40884"/>
    <w:rsid w:val="00A40F19"/>
    <w:rsid w:val="00A466EA"/>
    <w:rsid w:val="00A73CD5"/>
    <w:rsid w:val="00A84130"/>
    <w:rsid w:val="00A90446"/>
    <w:rsid w:val="00AA2D3D"/>
    <w:rsid w:val="00AA5568"/>
    <w:rsid w:val="00AA6D23"/>
    <w:rsid w:val="00AE6AB6"/>
    <w:rsid w:val="00AF6254"/>
    <w:rsid w:val="00B069DC"/>
    <w:rsid w:val="00B158C1"/>
    <w:rsid w:val="00BA106B"/>
    <w:rsid w:val="00BB56E5"/>
    <w:rsid w:val="00BF1139"/>
    <w:rsid w:val="00C02420"/>
    <w:rsid w:val="00C16846"/>
    <w:rsid w:val="00C71148"/>
    <w:rsid w:val="00C73D0B"/>
    <w:rsid w:val="00C74B2B"/>
    <w:rsid w:val="00C90480"/>
    <w:rsid w:val="00CA69E4"/>
    <w:rsid w:val="00CD0550"/>
    <w:rsid w:val="00CE289B"/>
    <w:rsid w:val="00CF236F"/>
    <w:rsid w:val="00D073EF"/>
    <w:rsid w:val="00D33CAD"/>
    <w:rsid w:val="00D679CF"/>
    <w:rsid w:val="00DE14E3"/>
    <w:rsid w:val="00DE4CCF"/>
    <w:rsid w:val="00E04EA1"/>
    <w:rsid w:val="00E16355"/>
    <w:rsid w:val="00E279E1"/>
    <w:rsid w:val="00E34CAA"/>
    <w:rsid w:val="00E74B7B"/>
    <w:rsid w:val="00ED6C30"/>
    <w:rsid w:val="00F065C8"/>
    <w:rsid w:val="00F262D9"/>
    <w:rsid w:val="00F364C1"/>
    <w:rsid w:val="00F55F2E"/>
    <w:rsid w:val="00F652E4"/>
    <w:rsid w:val="00FF17BA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CA16AE4-833A-43CE-BC84-E7E029A1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Body Text Indent"/>
    <w:basedOn w:val="a"/>
    <w:link w:val="aa"/>
    <w:rsid w:val="00DE14E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E1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0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b">
    <w:name w:val="footnote text"/>
    <w:basedOn w:val="a"/>
    <w:link w:val="ac"/>
    <w:uiPriority w:val="99"/>
    <w:semiHidden/>
    <w:unhideWhenUsed/>
    <w:rsid w:val="001E50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E50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E5064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8B4AFA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B406C-B981-4984-B409-4BAB196B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Утешева Салтанат</cp:lastModifiedBy>
  <cp:revision>5</cp:revision>
  <cp:lastPrinted>2023-12-09T04:39:00Z</cp:lastPrinted>
  <dcterms:created xsi:type="dcterms:W3CDTF">2023-12-08T11:41:00Z</dcterms:created>
  <dcterms:modified xsi:type="dcterms:W3CDTF">2023-12-12T05:45:00Z</dcterms:modified>
</cp:coreProperties>
</file>