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C5FB5" w14:textId="38FF52C5" w:rsidR="004F6DBE" w:rsidRPr="00775851" w:rsidRDefault="001B4290" w:rsidP="00775851">
      <w:pPr>
        <w:pStyle w:val="a3"/>
        <w:ind w:left="0" w:firstLine="720"/>
        <w:jc w:val="center"/>
        <w:rPr>
          <w:rFonts w:ascii="Times New Roman" w:hAnsi="Times New Roman" w:cs="Times New Roman"/>
          <w:b/>
          <w:bCs/>
          <w:sz w:val="28"/>
          <w:szCs w:val="28"/>
          <w:lang w:val="kk-KZ"/>
        </w:rPr>
      </w:pPr>
      <w:r w:rsidRPr="00775851">
        <w:rPr>
          <w:rFonts w:ascii="Times New Roman" w:hAnsi="Times New Roman" w:cs="Times New Roman"/>
          <w:b/>
          <w:bCs/>
          <w:sz w:val="28"/>
          <w:szCs w:val="28"/>
          <w:lang w:val="kk-KZ"/>
        </w:rPr>
        <w:t>І</w:t>
      </w:r>
      <w:r w:rsidR="004F6DBE" w:rsidRPr="00775851">
        <w:rPr>
          <w:rFonts w:ascii="Times New Roman" w:hAnsi="Times New Roman" w:cs="Times New Roman"/>
          <w:b/>
          <w:bCs/>
          <w:sz w:val="28"/>
          <w:szCs w:val="28"/>
          <w:lang w:val="kk-KZ"/>
        </w:rPr>
        <w:t xml:space="preserve">ріктеу </w:t>
      </w:r>
      <w:r w:rsidRPr="00775851">
        <w:rPr>
          <w:rFonts w:ascii="Times New Roman" w:hAnsi="Times New Roman" w:cs="Times New Roman"/>
          <w:b/>
          <w:bCs/>
          <w:sz w:val="28"/>
          <w:szCs w:val="28"/>
          <w:lang w:val="kk-KZ"/>
        </w:rPr>
        <w:t>ережесі мен</w:t>
      </w:r>
      <w:r w:rsidR="004F6DBE" w:rsidRPr="00775851">
        <w:rPr>
          <w:rFonts w:ascii="Times New Roman" w:hAnsi="Times New Roman" w:cs="Times New Roman"/>
          <w:b/>
          <w:bCs/>
          <w:sz w:val="28"/>
          <w:szCs w:val="28"/>
          <w:lang w:val="kk-KZ"/>
        </w:rPr>
        <w:t xml:space="preserve"> қағидалары</w:t>
      </w:r>
      <w:r w:rsidR="00C819EF" w:rsidRPr="00775851">
        <w:rPr>
          <w:rFonts w:ascii="Times New Roman" w:hAnsi="Times New Roman" w:cs="Times New Roman"/>
          <w:b/>
          <w:bCs/>
          <w:sz w:val="28"/>
          <w:szCs w:val="28"/>
          <w:lang w:val="kk-KZ"/>
        </w:rPr>
        <w:t xml:space="preserve"> туралы</w:t>
      </w:r>
      <w:r w:rsidR="004F6DBE" w:rsidRPr="00775851">
        <w:rPr>
          <w:rFonts w:ascii="Times New Roman" w:hAnsi="Times New Roman" w:cs="Times New Roman"/>
          <w:b/>
          <w:bCs/>
          <w:sz w:val="28"/>
          <w:szCs w:val="28"/>
          <w:lang w:val="kk-KZ"/>
        </w:rPr>
        <w:t xml:space="preserve"> </w:t>
      </w:r>
    </w:p>
    <w:p w14:paraId="27E1EB95" w14:textId="20490EC4" w:rsidR="007D15E6" w:rsidRPr="00775851" w:rsidRDefault="007D15E6" w:rsidP="00775851">
      <w:pPr>
        <w:pStyle w:val="a3"/>
        <w:ind w:left="0" w:firstLine="720"/>
        <w:jc w:val="center"/>
        <w:rPr>
          <w:rFonts w:ascii="Times New Roman" w:hAnsi="Times New Roman" w:cs="Times New Roman"/>
          <w:sz w:val="28"/>
          <w:szCs w:val="28"/>
          <w:lang w:val="kk-KZ"/>
        </w:rPr>
      </w:pPr>
      <w:r w:rsidRPr="00775851">
        <w:rPr>
          <w:rFonts w:ascii="Times New Roman" w:hAnsi="Times New Roman" w:cs="Times New Roman"/>
          <w:b/>
          <w:bCs/>
          <w:sz w:val="28"/>
          <w:szCs w:val="28"/>
          <w:lang w:val="kk-KZ"/>
        </w:rPr>
        <w:t>(</w:t>
      </w:r>
      <w:r w:rsidRPr="00775851">
        <w:rPr>
          <w:rFonts w:ascii="Times New Roman" w:hAnsi="Times New Roman" w:cs="Times New Roman"/>
          <w:sz w:val="28"/>
          <w:szCs w:val="28"/>
          <w:lang w:val="kk-KZ"/>
        </w:rPr>
        <w:t>ұсыныс)</w:t>
      </w:r>
    </w:p>
    <w:p w14:paraId="1DAFCDA2" w14:textId="1252BD6D" w:rsidR="004F6DBE" w:rsidRPr="00775851" w:rsidRDefault="004F6DBE" w:rsidP="00775851">
      <w:pPr>
        <w:spacing w:after="0" w:line="240" w:lineRule="auto"/>
        <w:ind w:firstLine="720"/>
        <w:jc w:val="both"/>
        <w:rPr>
          <w:rFonts w:ascii="Times New Roman" w:hAnsi="Times New Roman" w:cs="Times New Roman"/>
          <w:sz w:val="28"/>
          <w:szCs w:val="28"/>
          <w:lang w:val="kk-KZ"/>
        </w:rPr>
      </w:pPr>
      <w:r w:rsidRPr="00775851">
        <w:rPr>
          <w:rFonts w:ascii="Times New Roman" w:hAnsi="Times New Roman" w:cs="Times New Roman"/>
          <w:sz w:val="28"/>
          <w:szCs w:val="28"/>
          <w:lang w:val="kk-KZ"/>
        </w:rPr>
        <w:t xml:space="preserve">1. Құжат қабылдауды автоматтандыру. Құжат қабылдау </w:t>
      </w:r>
      <w:r w:rsidR="00F34C22">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Киноорталық қызметкеріне жүктелмей, электронды түрде іске асуы тиіс. Бұл </w:t>
      </w:r>
      <w:r w:rsidR="00F34C22">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қолданыста жеңіл әрі әділ және арзан болмақ. Сайтты басқаратын мердігер компания сыйлы әрі тәуелсіз болуы шарт. Сонда, құжат жинауда әділетсіздік болмайды. </w:t>
      </w:r>
    </w:p>
    <w:p w14:paraId="7C707D37" w14:textId="67B51F1D" w:rsidR="004F6DBE" w:rsidRPr="00775851" w:rsidRDefault="004F6DBE" w:rsidP="00775851">
      <w:pPr>
        <w:spacing w:after="0" w:line="240" w:lineRule="auto"/>
        <w:ind w:firstLine="720"/>
        <w:jc w:val="both"/>
        <w:rPr>
          <w:rFonts w:ascii="Times New Roman" w:hAnsi="Times New Roman" w:cs="Times New Roman"/>
          <w:sz w:val="28"/>
          <w:szCs w:val="28"/>
          <w:lang w:val="kk-KZ"/>
        </w:rPr>
      </w:pPr>
      <w:r w:rsidRPr="00775851">
        <w:rPr>
          <w:rFonts w:ascii="Times New Roman" w:hAnsi="Times New Roman" w:cs="Times New Roman"/>
          <w:sz w:val="28"/>
          <w:szCs w:val="28"/>
          <w:lang w:val="kk-KZ"/>
        </w:rPr>
        <w:t xml:space="preserve">2. Сценарийді оқу, саралау және бағалау міндеті жүктелген </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Сарапшылар кеңесі</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мәселесі. </w:t>
      </w:r>
    </w:p>
    <w:p w14:paraId="1B3EB78C" w14:textId="464BD396" w:rsidR="004F6DBE" w:rsidRPr="00775851" w:rsidRDefault="004F6DBE" w:rsidP="00775851">
      <w:pPr>
        <w:spacing w:after="0" w:line="240" w:lineRule="auto"/>
        <w:ind w:firstLine="720"/>
        <w:jc w:val="both"/>
        <w:rPr>
          <w:rFonts w:ascii="Times New Roman" w:hAnsi="Times New Roman" w:cs="Times New Roman"/>
          <w:sz w:val="28"/>
          <w:szCs w:val="28"/>
          <w:lang w:val="kk-KZ"/>
        </w:rPr>
      </w:pPr>
      <w:r w:rsidRPr="00775851">
        <w:rPr>
          <w:rFonts w:ascii="Times New Roman" w:hAnsi="Times New Roman" w:cs="Times New Roman"/>
          <w:sz w:val="28"/>
          <w:szCs w:val="28"/>
          <w:lang w:val="kk-KZ"/>
        </w:rPr>
        <w:t xml:space="preserve">Заңда Сарапшылар кеңесі мүшелерін Үкімет тағайындайды деп көрсетілген. Бұл </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дұрыс емес. Кино саласында фильмдердің түрлі бағытына сай бірнеше қауымдастық-бірлестіктер бар. Атап айтсақ, </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Қазақстан кинематографистер одағы</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Қазақстан анимациялық киностудиялар қауымдастығы</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«QazDoc» деректі фильмдер саласындағы мамандардың қоғамдық бірлестігі</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Қазақстан киносыншылар қауымдастығы</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және т.б </w:t>
      </w:r>
    </w:p>
    <w:p w14:paraId="328539C5" w14:textId="4676CF31" w:rsidR="004F6DBE" w:rsidRPr="00775851" w:rsidRDefault="004F6DBE" w:rsidP="00775851">
      <w:pPr>
        <w:spacing w:after="0" w:line="240" w:lineRule="auto"/>
        <w:ind w:firstLine="720"/>
        <w:jc w:val="both"/>
        <w:rPr>
          <w:rFonts w:ascii="Times New Roman" w:hAnsi="Times New Roman" w:cs="Times New Roman"/>
          <w:sz w:val="28"/>
          <w:szCs w:val="28"/>
          <w:lang w:val="kk-KZ"/>
        </w:rPr>
      </w:pPr>
      <w:r w:rsidRPr="00775851">
        <w:rPr>
          <w:rFonts w:ascii="Times New Roman" w:hAnsi="Times New Roman" w:cs="Times New Roman"/>
          <w:sz w:val="28"/>
          <w:szCs w:val="28"/>
          <w:lang w:val="kk-KZ"/>
        </w:rPr>
        <w:t xml:space="preserve">Әр қауымдастық өз іріктеу әдістемесін бекітіп, сол әдістемемен </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Сарапшылар кеңесіне</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өз өкілдерін ұсынуы шарт. Мұндағы басты мақсат, әрбір </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үміткер жобаны</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сол бағыттағы мамандардан құрылған сарапшылар кеңесінің бағалауы. </w:t>
      </w:r>
    </w:p>
    <w:p w14:paraId="3C060220" w14:textId="77777777" w:rsidR="004F6DBE" w:rsidRPr="00775851" w:rsidRDefault="004F6DBE" w:rsidP="00775851">
      <w:pPr>
        <w:spacing w:after="0" w:line="240" w:lineRule="auto"/>
        <w:ind w:firstLine="720"/>
        <w:jc w:val="both"/>
        <w:rPr>
          <w:rFonts w:ascii="Times New Roman" w:hAnsi="Times New Roman" w:cs="Times New Roman"/>
          <w:sz w:val="28"/>
          <w:szCs w:val="28"/>
          <w:lang w:val="kk-KZ"/>
        </w:rPr>
      </w:pPr>
      <w:r w:rsidRPr="00775851">
        <w:rPr>
          <w:rFonts w:ascii="Times New Roman" w:hAnsi="Times New Roman" w:cs="Times New Roman"/>
          <w:sz w:val="28"/>
          <w:szCs w:val="28"/>
          <w:lang w:val="kk-KZ"/>
        </w:rPr>
        <w:t xml:space="preserve">(Мысалы: көркем фильм бағытындағы үміткер жобаны документалды фильмнің маманы немесе анимациялық фильмнің маманы бағалай алмайды) </w:t>
      </w:r>
    </w:p>
    <w:p w14:paraId="1C4ED077" w14:textId="77777777" w:rsidR="0029326E" w:rsidRPr="00775851" w:rsidRDefault="004F6DBE" w:rsidP="00775851">
      <w:pPr>
        <w:spacing w:after="0" w:line="240" w:lineRule="auto"/>
        <w:ind w:firstLine="720"/>
        <w:jc w:val="both"/>
        <w:rPr>
          <w:rFonts w:ascii="Times New Roman" w:hAnsi="Times New Roman" w:cs="Times New Roman"/>
          <w:sz w:val="28"/>
          <w:szCs w:val="28"/>
          <w:lang w:val="kk-KZ"/>
        </w:rPr>
      </w:pPr>
      <w:r w:rsidRPr="00775851">
        <w:rPr>
          <w:rFonts w:ascii="Times New Roman" w:hAnsi="Times New Roman" w:cs="Times New Roman"/>
          <w:sz w:val="28"/>
          <w:szCs w:val="28"/>
          <w:lang w:val="kk-KZ"/>
        </w:rPr>
        <w:t xml:space="preserve">(Қазіргі Сарапшылар кеңесінде, кино өнеріне мүлде қатысы жоқ, театр, ән өнерінің мамандары отыр) </w:t>
      </w:r>
    </w:p>
    <w:p w14:paraId="1A266D36" w14:textId="6A5A986B" w:rsidR="004F6DBE" w:rsidRPr="00775851" w:rsidRDefault="00775851" w:rsidP="0077585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F6DBE" w:rsidRPr="00775851">
        <w:rPr>
          <w:rFonts w:ascii="Times New Roman" w:hAnsi="Times New Roman" w:cs="Times New Roman"/>
          <w:sz w:val="28"/>
          <w:szCs w:val="28"/>
          <w:lang w:val="kk-KZ"/>
        </w:rPr>
        <w:t>Сарапшылар кеңесі</w:t>
      </w:r>
      <w:r>
        <w:rPr>
          <w:rFonts w:ascii="Times New Roman" w:hAnsi="Times New Roman" w:cs="Times New Roman"/>
          <w:sz w:val="28"/>
          <w:szCs w:val="28"/>
          <w:lang w:val="kk-KZ"/>
        </w:rPr>
        <w:t>»</w:t>
      </w:r>
      <w:r w:rsidR="004F6DBE" w:rsidRPr="00775851">
        <w:rPr>
          <w:rFonts w:ascii="Times New Roman" w:hAnsi="Times New Roman" w:cs="Times New Roman"/>
          <w:sz w:val="28"/>
          <w:szCs w:val="28"/>
          <w:lang w:val="kk-KZ"/>
        </w:rPr>
        <w:t xml:space="preserve"> жоғарыда айтқанымыздай құрылса ғана Кеңес шешімі айқын әрі әділ болмақ. </w:t>
      </w:r>
    </w:p>
    <w:p w14:paraId="4F387028" w14:textId="3C6EF4A5" w:rsidR="004F6DBE" w:rsidRPr="00775851" w:rsidRDefault="004F6DBE" w:rsidP="00775851">
      <w:pPr>
        <w:spacing w:after="0" w:line="240" w:lineRule="auto"/>
        <w:ind w:firstLine="720"/>
        <w:jc w:val="both"/>
        <w:rPr>
          <w:rFonts w:ascii="Times New Roman" w:hAnsi="Times New Roman" w:cs="Times New Roman"/>
          <w:sz w:val="28"/>
          <w:szCs w:val="28"/>
          <w:lang w:val="kk-KZ"/>
        </w:rPr>
      </w:pPr>
      <w:r w:rsidRPr="00775851">
        <w:rPr>
          <w:rFonts w:ascii="Times New Roman" w:hAnsi="Times New Roman" w:cs="Times New Roman"/>
          <w:sz w:val="28"/>
          <w:szCs w:val="28"/>
          <w:lang w:val="kk-KZ"/>
        </w:rPr>
        <w:t xml:space="preserve">Әрі, </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Сарапшылар кеңесі</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жұмысынан қандай да бір кемшілік шықса, жауапкершілік үкіметте емес, аталған қауымдастықтарда болады және олар мәселені үкіметке жүгінбей заңдық тұрғыда өзара шешеді.</w:t>
      </w:r>
    </w:p>
    <w:p w14:paraId="234060B7" w14:textId="31353FC2" w:rsidR="004F6DBE" w:rsidRPr="00775851" w:rsidRDefault="004F6DBE" w:rsidP="00775851">
      <w:pPr>
        <w:spacing w:after="0" w:line="240" w:lineRule="auto"/>
        <w:ind w:firstLine="720"/>
        <w:jc w:val="both"/>
        <w:rPr>
          <w:rFonts w:ascii="Times New Roman" w:hAnsi="Times New Roman" w:cs="Times New Roman"/>
          <w:sz w:val="28"/>
          <w:szCs w:val="28"/>
          <w:lang w:val="kk-KZ"/>
        </w:rPr>
      </w:pPr>
      <w:r w:rsidRPr="00775851">
        <w:rPr>
          <w:rFonts w:ascii="Times New Roman" w:hAnsi="Times New Roman" w:cs="Times New Roman"/>
          <w:sz w:val="28"/>
          <w:szCs w:val="28"/>
          <w:lang w:val="kk-KZ"/>
        </w:rPr>
        <w:t>3. Іріктеу анонимді түрде жүргізіліп, әр сценарийге нөмір бекітіліп, автордың аты-жөні көрсетілмей сарапшыларға берілуі шарт, сонда назар тұлғаға емес, туындының көркемдік деңгейіне ауады.</w:t>
      </w:r>
    </w:p>
    <w:p w14:paraId="77CB20B2" w14:textId="2236DCB9" w:rsidR="004F6DBE" w:rsidRPr="00775851" w:rsidRDefault="004F6DBE" w:rsidP="00775851">
      <w:pPr>
        <w:spacing w:after="0" w:line="240" w:lineRule="auto"/>
        <w:ind w:firstLine="720"/>
        <w:jc w:val="both"/>
        <w:rPr>
          <w:rFonts w:ascii="Times New Roman" w:hAnsi="Times New Roman" w:cs="Times New Roman"/>
          <w:sz w:val="28"/>
          <w:szCs w:val="28"/>
          <w:lang w:val="kk-KZ"/>
        </w:rPr>
      </w:pPr>
      <w:r w:rsidRPr="00775851">
        <w:rPr>
          <w:rFonts w:ascii="Times New Roman" w:hAnsi="Times New Roman" w:cs="Times New Roman"/>
          <w:sz w:val="28"/>
          <w:szCs w:val="28"/>
          <w:lang w:val="kk-KZ"/>
        </w:rPr>
        <w:t xml:space="preserve">4. </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Ұлттық киноны қолдау орталығы</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тек тырнақша ішінде ғана емес, тура мағынасындағы </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Қолдау орталығына</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айналу керек. Министрлік сондай талап қоюы шарт. Егер шарт орындалмаса, онда басшы ауысу керек.</w:t>
      </w:r>
    </w:p>
    <w:p w14:paraId="1E0DF791" w14:textId="75E3141C" w:rsidR="004F6DBE" w:rsidRDefault="004F6DBE" w:rsidP="00775851">
      <w:pPr>
        <w:spacing w:after="0" w:line="240" w:lineRule="auto"/>
        <w:ind w:firstLine="720"/>
        <w:jc w:val="both"/>
        <w:rPr>
          <w:rFonts w:ascii="Times New Roman" w:hAnsi="Times New Roman" w:cs="Times New Roman"/>
          <w:sz w:val="28"/>
          <w:szCs w:val="28"/>
          <w:lang w:val="kk-KZ"/>
        </w:rPr>
      </w:pPr>
      <w:r w:rsidRPr="00775851">
        <w:rPr>
          <w:rFonts w:ascii="Times New Roman" w:hAnsi="Times New Roman" w:cs="Times New Roman"/>
          <w:sz w:val="28"/>
          <w:szCs w:val="28"/>
          <w:lang w:val="kk-KZ"/>
        </w:rPr>
        <w:t>Ең бастысы, мағынасы терең, ұлттық құндылықтарға негізделген сценарийлер іріктелуі керек. Сценарий және оны іске асыратын режиссерлық форма маңызды десек те ол тек форма. Көптеген маман оны іске асыруы мүмкін. Бірақ, ұлттық және жалпыадамзаттық құндылықтарды толғайтын, соған сүйене</w:t>
      </w:r>
      <w:r w:rsidR="006B2F42" w:rsidRPr="00775851">
        <w:rPr>
          <w:rFonts w:ascii="Times New Roman" w:hAnsi="Times New Roman" w:cs="Times New Roman"/>
          <w:sz w:val="28"/>
          <w:szCs w:val="28"/>
          <w:lang w:val="kk-KZ"/>
        </w:rPr>
        <w:t xml:space="preserve"> отырып</w:t>
      </w:r>
      <w:r w:rsidRPr="00775851">
        <w:rPr>
          <w:rFonts w:ascii="Times New Roman" w:hAnsi="Times New Roman" w:cs="Times New Roman"/>
          <w:sz w:val="28"/>
          <w:szCs w:val="28"/>
          <w:lang w:val="kk-KZ"/>
        </w:rPr>
        <w:t xml:space="preserve"> өмір сүретін және оны іске асыра алатын маман көп емес. Сондай мамандарды іріктеу, олардың идеясын кино туындыға айналдыруға көмектесу </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Ұлттық киноны қолдау орталығының</w:t>
      </w:r>
      <w:r w:rsidR="00775851">
        <w:rPr>
          <w:rFonts w:ascii="Times New Roman" w:hAnsi="Times New Roman" w:cs="Times New Roman"/>
          <w:sz w:val="28"/>
          <w:szCs w:val="28"/>
          <w:lang w:val="kk-KZ"/>
        </w:rPr>
        <w:t>»</w:t>
      </w:r>
      <w:r w:rsidRPr="00775851">
        <w:rPr>
          <w:rFonts w:ascii="Times New Roman" w:hAnsi="Times New Roman" w:cs="Times New Roman"/>
          <w:sz w:val="28"/>
          <w:szCs w:val="28"/>
          <w:lang w:val="kk-KZ"/>
        </w:rPr>
        <w:t xml:space="preserve"> ең маңызды міндеті, қоғам алдындағы жауапкершілігі болуы шарт.</w:t>
      </w:r>
    </w:p>
    <w:p w14:paraId="2387685D" w14:textId="1CBB8ABC" w:rsidR="00566B29" w:rsidRDefault="00566B29" w:rsidP="00775851">
      <w:pPr>
        <w:spacing w:after="0" w:line="240" w:lineRule="auto"/>
        <w:ind w:firstLine="720"/>
        <w:jc w:val="both"/>
        <w:rPr>
          <w:rFonts w:ascii="Times New Roman" w:hAnsi="Times New Roman" w:cs="Times New Roman"/>
          <w:sz w:val="28"/>
          <w:szCs w:val="28"/>
          <w:lang w:val="kk-KZ"/>
        </w:rPr>
      </w:pPr>
    </w:p>
    <w:p w14:paraId="61C604B1" w14:textId="162E356B" w:rsidR="00566B29" w:rsidRPr="00566B29" w:rsidRDefault="00566B29" w:rsidP="00566B29">
      <w:pPr>
        <w:spacing w:after="0" w:line="240" w:lineRule="auto"/>
        <w:rPr>
          <w:rFonts w:ascii="Times New Roman" w:hAnsi="Times New Roman" w:cs="Times New Roman"/>
          <w:color w:val="0C0000"/>
          <w:sz w:val="20"/>
          <w:szCs w:val="28"/>
          <w:lang w:val="kk-KZ"/>
        </w:rPr>
      </w:pPr>
      <w:r>
        <w:rPr>
          <w:rFonts w:ascii="Times New Roman" w:hAnsi="Times New Roman" w:cs="Times New Roman"/>
          <w:b/>
          <w:color w:val="0C0000"/>
          <w:sz w:val="20"/>
          <w:szCs w:val="28"/>
          <w:lang w:val="kk-KZ"/>
        </w:rPr>
        <w:t>Результаты согласования</w:t>
      </w:r>
      <w:r>
        <w:rPr>
          <w:rFonts w:ascii="Times New Roman" w:hAnsi="Times New Roman" w:cs="Times New Roman"/>
          <w:b/>
          <w:color w:val="0C0000"/>
          <w:sz w:val="20"/>
          <w:szCs w:val="28"/>
          <w:lang w:val="kk-KZ"/>
        </w:rPr>
        <w:br/>
      </w:r>
      <w:r>
        <w:rPr>
          <w:rFonts w:ascii="Times New Roman" w:hAnsi="Times New Roman" w:cs="Times New Roman"/>
          <w:color w:val="0C0000"/>
          <w:sz w:val="20"/>
          <w:szCs w:val="28"/>
          <w:lang w:val="kk-KZ"/>
        </w:rPr>
        <w:t>28.04.2023 09:57:50: Бейсенбаев Е. А. (Комитет по финансам и бюджету) - - cогласовано без замечаний</w:t>
      </w:r>
      <w:r>
        <w:rPr>
          <w:rFonts w:ascii="Times New Roman" w:hAnsi="Times New Roman" w:cs="Times New Roman"/>
          <w:color w:val="0C0000"/>
          <w:sz w:val="20"/>
          <w:szCs w:val="28"/>
          <w:lang w:val="kk-KZ"/>
        </w:rPr>
        <w:br/>
        <w:t xml:space="preserve">28.04.2023 09:57:04: Барлыбаев Е. Х. (Комитет по вопросам экологии и природопользованию) - - </w:t>
      </w:r>
      <w:r>
        <w:rPr>
          <w:rFonts w:ascii="Times New Roman" w:hAnsi="Times New Roman" w:cs="Times New Roman"/>
          <w:color w:val="0C0000"/>
          <w:sz w:val="20"/>
          <w:szCs w:val="28"/>
          <w:lang w:val="kk-KZ"/>
        </w:rPr>
        <w:lastRenderedPageBreak/>
        <w:t>cогласовано без замечаний</w:t>
      </w:r>
      <w:r>
        <w:rPr>
          <w:rFonts w:ascii="Times New Roman" w:hAnsi="Times New Roman" w:cs="Times New Roman"/>
          <w:color w:val="0C0000"/>
          <w:sz w:val="20"/>
          <w:szCs w:val="28"/>
          <w:lang w:val="kk-KZ"/>
        </w:rPr>
        <w:br/>
        <w:t>28.04.2023 09:57:29: Садыков А. А. (Комитет по законодательству и судебно-правовой реформе) - - cогласовано без замечаний</w:t>
      </w:r>
      <w:r>
        <w:rPr>
          <w:rFonts w:ascii="Times New Roman" w:hAnsi="Times New Roman" w:cs="Times New Roman"/>
          <w:color w:val="0C0000"/>
          <w:sz w:val="20"/>
          <w:szCs w:val="28"/>
          <w:lang w:val="kk-KZ"/>
        </w:rPr>
        <w:br/>
        <w:t>28.04.2023 10:01:47: Смирнова И. В. (Комитет по финансам и бюджету) - - cогласовано без замечаний</w:t>
      </w:r>
      <w:r>
        <w:rPr>
          <w:rFonts w:ascii="Times New Roman" w:hAnsi="Times New Roman" w:cs="Times New Roman"/>
          <w:color w:val="0C0000"/>
          <w:sz w:val="20"/>
          <w:szCs w:val="28"/>
          <w:lang w:val="kk-KZ"/>
        </w:rPr>
        <w:br/>
        <w:t>28.04.2023 10:19:08: Толыкбаев М. М. (Комитет по экономической реформе и региональному развитию) - - cогласовано без замечаний</w:t>
      </w:r>
      <w:r>
        <w:rPr>
          <w:rFonts w:ascii="Times New Roman" w:hAnsi="Times New Roman" w:cs="Times New Roman"/>
          <w:color w:val="0C0000"/>
          <w:sz w:val="20"/>
          <w:szCs w:val="28"/>
          <w:lang w:val="kk-KZ"/>
        </w:rPr>
        <w:br/>
        <w:t>28.04.2023 10:28:22: Еспаева Д. М. (Секретариат Заместителей Председателя) - - cогласовано без замечаний</w:t>
      </w:r>
      <w:r>
        <w:rPr>
          <w:rFonts w:ascii="Times New Roman" w:hAnsi="Times New Roman" w:cs="Times New Roman"/>
          <w:color w:val="0C0000"/>
          <w:sz w:val="20"/>
          <w:szCs w:val="28"/>
          <w:lang w:val="kk-KZ"/>
        </w:rPr>
        <w:br/>
        <w:t>28.04.2023 10:57:10: Перуашев А. Т. (Комитет по экономической реформе и региональному развитию) - - cогласовано без замечаний</w:t>
      </w:r>
      <w:r>
        <w:rPr>
          <w:rFonts w:ascii="Times New Roman" w:hAnsi="Times New Roman" w:cs="Times New Roman"/>
          <w:color w:val="0C0000"/>
          <w:sz w:val="20"/>
          <w:szCs w:val="28"/>
          <w:lang w:val="kk-KZ"/>
        </w:rPr>
        <w:br/>
      </w:r>
      <w:bookmarkStart w:id="0" w:name="_GoBack"/>
      <w:bookmarkEnd w:id="0"/>
    </w:p>
    <w:sectPr w:rsidR="00566B29" w:rsidRPr="00566B2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CC709" w14:textId="77777777" w:rsidR="0067659D" w:rsidRDefault="0067659D" w:rsidP="00566B29">
      <w:pPr>
        <w:spacing w:after="0" w:line="240" w:lineRule="auto"/>
      </w:pPr>
      <w:r>
        <w:separator/>
      </w:r>
    </w:p>
  </w:endnote>
  <w:endnote w:type="continuationSeparator" w:id="0">
    <w:p w14:paraId="15F19303" w14:textId="77777777" w:rsidR="0067659D" w:rsidRDefault="0067659D" w:rsidP="0056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74E3" w14:textId="77777777" w:rsidR="00566B29" w:rsidRDefault="00566B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A7F8F" w14:textId="77777777" w:rsidR="00566B29" w:rsidRDefault="00566B2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86CD" w14:textId="77777777" w:rsidR="00566B29" w:rsidRDefault="00566B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8B089" w14:textId="77777777" w:rsidR="0067659D" w:rsidRDefault="0067659D" w:rsidP="00566B29">
      <w:pPr>
        <w:spacing w:after="0" w:line="240" w:lineRule="auto"/>
      </w:pPr>
      <w:r>
        <w:separator/>
      </w:r>
    </w:p>
  </w:footnote>
  <w:footnote w:type="continuationSeparator" w:id="0">
    <w:p w14:paraId="13F43BCC" w14:textId="77777777" w:rsidR="0067659D" w:rsidRDefault="0067659D" w:rsidP="00566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23A3D" w14:textId="77777777" w:rsidR="00566B29" w:rsidRDefault="00566B2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DB028" w14:textId="4DC38F82" w:rsidR="00566B29" w:rsidRDefault="00566B29">
    <w:pPr>
      <w:pStyle w:val="a4"/>
    </w:pPr>
    <w:r>
      <w:rPr>
        <w:noProof/>
        <w:lang w:eastAsia="ru-RU"/>
      </w:rPr>
      <mc:AlternateContent>
        <mc:Choice Requires="wps">
          <w:drawing>
            <wp:anchor distT="0" distB="0" distL="114300" distR="114300" simplePos="0" relativeHeight="251659264" behindDoc="0" locked="0" layoutInCell="1" allowOverlap="1" wp14:anchorId="62654E6F" wp14:editId="32D56142">
              <wp:simplePos x="0" y="0"/>
              <wp:positionH relativeFrom="column">
                <wp:posOffset>6099175</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0A7DF2" w14:textId="55806198" w:rsidR="00566B29" w:rsidRPr="00566B29" w:rsidRDefault="00566B29">
                          <w:pPr>
                            <w:rPr>
                              <w:rFonts w:ascii="Times New Roman" w:hAnsi="Times New Roman" w:cs="Times New Roman"/>
                              <w:color w:val="0C0000"/>
                              <w:sz w:val="14"/>
                            </w:rPr>
                          </w:pPr>
                          <w:r>
                            <w:rPr>
                              <w:rFonts w:ascii="Times New Roman" w:hAnsi="Times New Roman" w:cs="Times New Roman"/>
                              <w:color w:val="0C0000"/>
                              <w:sz w:val="14"/>
                            </w:rPr>
                            <w:t xml:space="preserve">05.05.2023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654E6F" id="_x0000_t202" coordsize="21600,21600" o:spt="202" path="m,l,21600r21600,l21600,xe">
              <v:stroke joinstyle="miter"/>
              <v:path gradientshapeok="t" o:connecttype="rect"/>
            </v:shapetype>
            <v:shape id="Надпись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FVqqT3wAAAAwBAAAPAAAAZHJzL2Rvd25yZXYueG1sTI9BT8Mw&#10;DIXvSPsPkSdxY8mGKFCaTtM04IB22JjQjllj2mqNUzXZWv497gluz35Pz5+z5eAaccUu1J40zGcK&#10;BFLhbU2lhsPn690TiBANWdN4Qg0/GGCZT24yk1rf0w6v+1gKLqGQGg1VjG0qZSgqdCbMfIvE3rfv&#10;nIk8dqW0nem53DVyoVQinamJL1SmxXWFxXl/cRp284+wtcd4oNBvhjd73HzR+1nr2+mwegERcYh/&#10;YRjxGR1yZjr5C9kgGg3PiXrgKIvHBMQYUItxc2J1P3oyz+T/J/JfAAAA//8DAFBLAQItABQABgAI&#10;AAAAIQC2gziS/gAAAOEBAAATAAAAAAAAAAAAAAAAAAAAAABbQ29udGVudF9UeXBlc10ueG1sUEsB&#10;Ai0AFAAGAAgAAAAhADj9If/WAAAAlAEAAAsAAAAAAAAAAAAAAAAALwEAAF9yZWxzLy5yZWxzUEsB&#10;Ai0AFAAGAAgAAAAhAMtjJwoEAwAAWwYAAA4AAAAAAAAAAAAAAAAALgIAAGRycy9lMm9Eb2MueG1s&#10;UEsBAi0AFAAGAAgAAAAhAEVWqpPfAAAADAEAAA8AAAAAAAAAAAAAAAAAXgUAAGRycy9kb3ducmV2&#10;LnhtbFBLBQYAAAAABAAEAPMAAABqBgAAAAA=&#10;" filled="f" stroked="f" strokeweight=".5pt">
              <v:fill o:detectmouseclick="t"/>
              <v:textbox style="layout-flow:vertical;mso-layout-flow-alt:bottom-to-top">
                <w:txbxContent>
                  <w:p w14:paraId="0B0A7DF2" w14:textId="55806198" w:rsidR="00566B29" w:rsidRPr="00566B29" w:rsidRDefault="00566B29">
                    <w:pPr>
                      <w:rPr>
                        <w:rFonts w:ascii="Times New Roman" w:hAnsi="Times New Roman" w:cs="Times New Roman"/>
                        <w:color w:val="0C0000"/>
                        <w:sz w:val="14"/>
                      </w:rPr>
                    </w:pPr>
                    <w:r>
                      <w:rPr>
                        <w:rFonts w:ascii="Times New Roman" w:hAnsi="Times New Roman" w:cs="Times New Roman"/>
                        <w:color w:val="0C0000"/>
                        <w:sz w:val="14"/>
                      </w:rPr>
                      <w:t xml:space="preserve">05.05.2023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Pr>
        <w:noProof/>
        <w:lang w:eastAsia="ru-RU"/>
      </w:rPr>
      <w:pict w14:anchorId="264A7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38.75pt;height:10.5pt;z-index:251658240;mso-position-horizontal-relative:text;mso-position-vertical-relative:text">
          <v:fill r:id="rId1" o:title=""/>
          <v:stroke r:id="rId1" o:title=""/>
          <v:shadow color="#868686"/>
          <v:textpath style="font-family:&quot;Times New Roman&quot;;font-size:8pt;v-text-kern:t" trim="t" fitpath="t" string="28.04.2023-ғы № ДС-116 шығыс хаты"/>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13FE8" w14:textId="77777777" w:rsidR="00566B29" w:rsidRDefault="00566B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6711F"/>
    <w:multiLevelType w:val="hybridMultilevel"/>
    <w:tmpl w:val="13F04486"/>
    <w:lvl w:ilvl="0" w:tplc="E75C334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5E8309BD"/>
    <w:multiLevelType w:val="hybridMultilevel"/>
    <w:tmpl w:val="FE44FD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C0"/>
    <w:rsid w:val="00015515"/>
    <w:rsid w:val="000F15C3"/>
    <w:rsid w:val="00123810"/>
    <w:rsid w:val="0014526F"/>
    <w:rsid w:val="001B4290"/>
    <w:rsid w:val="00235A05"/>
    <w:rsid w:val="0029326E"/>
    <w:rsid w:val="00302D04"/>
    <w:rsid w:val="00395FC0"/>
    <w:rsid w:val="00445901"/>
    <w:rsid w:val="00466983"/>
    <w:rsid w:val="00474F8A"/>
    <w:rsid w:val="004F6DBE"/>
    <w:rsid w:val="004F6FFB"/>
    <w:rsid w:val="00541420"/>
    <w:rsid w:val="00566B29"/>
    <w:rsid w:val="00577F0F"/>
    <w:rsid w:val="005A38E5"/>
    <w:rsid w:val="00602215"/>
    <w:rsid w:val="00603ADB"/>
    <w:rsid w:val="00623838"/>
    <w:rsid w:val="0067659D"/>
    <w:rsid w:val="006B2F42"/>
    <w:rsid w:val="00775851"/>
    <w:rsid w:val="007D15E6"/>
    <w:rsid w:val="00840877"/>
    <w:rsid w:val="00874660"/>
    <w:rsid w:val="00937F21"/>
    <w:rsid w:val="009B2DC5"/>
    <w:rsid w:val="00A40200"/>
    <w:rsid w:val="00A414C6"/>
    <w:rsid w:val="00A74F34"/>
    <w:rsid w:val="00A91CFF"/>
    <w:rsid w:val="00AB0ECD"/>
    <w:rsid w:val="00B17B8E"/>
    <w:rsid w:val="00BC6B13"/>
    <w:rsid w:val="00C819EF"/>
    <w:rsid w:val="00D43CBA"/>
    <w:rsid w:val="00D81356"/>
    <w:rsid w:val="00D84DC0"/>
    <w:rsid w:val="00DF2E5E"/>
    <w:rsid w:val="00ED6036"/>
    <w:rsid w:val="00F31C84"/>
    <w:rsid w:val="00F34C22"/>
    <w:rsid w:val="00F53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331AB1"/>
  <w15:docId w15:val="{C499A7E8-1D44-43F9-9804-FDC1F5F7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515"/>
    <w:pPr>
      <w:ind w:left="720"/>
      <w:contextualSpacing/>
    </w:pPr>
  </w:style>
  <w:style w:type="paragraph" w:styleId="a4">
    <w:name w:val="header"/>
    <w:basedOn w:val="a"/>
    <w:link w:val="a5"/>
    <w:uiPriority w:val="99"/>
    <w:unhideWhenUsed/>
    <w:rsid w:val="00566B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6B29"/>
  </w:style>
  <w:style w:type="paragraph" w:styleId="a6">
    <w:name w:val="footer"/>
    <w:basedOn w:val="a"/>
    <w:link w:val="a7"/>
    <w:uiPriority w:val="99"/>
    <w:unhideWhenUsed/>
    <w:rsid w:val="00566B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dc:creator>
  <cp:keywords/>
  <dc:description/>
  <cp:lastModifiedBy>Серикова Зарема</cp:lastModifiedBy>
  <cp:revision>2</cp:revision>
  <cp:lastPrinted>2023-04-23T11:36:00Z</cp:lastPrinted>
  <dcterms:created xsi:type="dcterms:W3CDTF">2023-05-05T08:45:00Z</dcterms:created>
  <dcterms:modified xsi:type="dcterms:W3CDTF">2023-05-05T08:45:00Z</dcterms:modified>
</cp:coreProperties>
</file>