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89557" w14:textId="77777777" w:rsidR="000E2D96" w:rsidRPr="000E2D96" w:rsidRDefault="000E2D96" w:rsidP="000E2D96">
      <w:pPr>
        <w:spacing w:line="360" w:lineRule="auto"/>
        <w:jc w:val="both"/>
        <w:rPr>
          <w:rFonts w:ascii="Arial" w:hAnsi="Arial" w:cs="Arial"/>
          <w:b/>
          <w:sz w:val="32"/>
          <w:u w:val="single"/>
        </w:rPr>
      </w:pPr>
      <w:r w:rsidRPr="000E2D96">
        <w:rPr>
          <w:rFonts w:ascii="Arial" w:hAnsi="Arial" w:cs="Arial"/>
          <w:b/>
          <w:sz w:val="32"/>
          <w:u w:val="single"/>
        </w:rPr>
        <w:t>НАЖМЕТДИН</w:t>
      </w:r>
      <w:r w:rsidRPr="000E2D96">
        <w:rPr>
          <w:rFonts w:ascii="Arial" w:hAnsi="Arial" w:cs="Arial"/>
          <w:b/>
          <w:sz w:val="32"/>
          <w:u w:val="single"/>
          <w:lang w:val="kk-KZ"/>
        </w:rPr>
        <w:t>Ұ</w:t>
      </w:r>
      <w:r w:rsidRPr="000E2D96">
        <w:rPr>
          <w:rFonts w:ascii="Arial" w:hAnsi="Arial" w:cs="Arial"/>
          <w:b/>
          <w:sz w:val="32"/>
          <w:u w:val="single"/>
        </w:rPr>
        <w:t>ЛЫ Б</w:t>
      </w:r>
      <w:r>
        <w:rPr>
          <w:rFonts w:ascii="Arial" w:hAnsi="Arial" w:cs="Arial"/>
          <w:b/>
          <w:sz w:val="32"/>
          <w:u w:val="single"/>
          <w:lang w:val="kk-KZ"/>
        </w:rPr>
        <w:t>.</w:t>
      </w:r>
    </w:p>
    <w:p w14:paraId="48061D65" w14:textId="77777777" w:rsidR="00F558C0" w:rsidRPr="002E0B9D" w:rsidRDefault="0006411A" w:rsidP="00F558C0">
      <w:pPr>
        <w:ind w:left="5812"/>
        <w:jc w:val="both"/>
        <w:rPr>
          <w:rFonts w:ascii="Arial" w:hAnsi="Arial" w:cs="Arial"/>
          <w:b/>
          <w:sz w:val="36"/>
          <w:szCs w:val="36"/>
        </w:rPr>
      </w:pPr>
      <w:r w:rsidRPr="002E0B9D">
        <w:rPr>
          <w:rFonts w:ascii="Arial" w:hAnsi="Arial" w:cs="Arial"/>
          <w:b/>
          <w:sz w:val="36"/>
          <w:szCs w:val="36"/>
        </w:rPr>
        <w:t xml:space="preserve">Премьер-Министру </w:t>
      </w:r>
    </w:p>
    <w:p w14:paraId="2DA29006" w14:textId="77777777" w:rsidR="00F558C0" w:rsidRPr="002E0B9D" w:rsidRDefault="0006411A" w:rsidP="00F558C0">
      <w:pPr>
        <w:ind w:left="5812"/>
        <w:jc w:val="both"/>
        <w:rPr>
          <w:rFonts w:ascii="Arial" w:hAnsi="Arial" w:cs="Arial"/>
          <w:b/>
          <w:sz w:val="36"/>
          <w:szCs w:val="36"/>
        </w:rPr>
      </w:pPr>
      <w:r w:rsidRPr="002E0B9D">
        <w:rPr>
          <w:rFonts w:ascii="Arial" w:hAnsi="Arial" w:cs="Arial"/>
          <w:b/>
          <w:sz w:val="36"/>
          <w:szCs w:val="36"/>
        </w:rPr>
        <w:t xml:space="preserve">Республики Казахстан </w:t>
      </w:r>
    </w:p>
    <w:p w14:paraId="507BF1F9" w14:textId="77777777" w:rsidR="0006411A" w:rsidRPr="002E0B9D" w:rsidRDefault="0006411A" w:rsidP="00F558C0">
      <w:pPr>
        <w:ind w:left="5812"/>
        <w:jc w:val="both"/>
        <w:rPr>
          <w:rFonts w:ascii="Arial" w:hAnsi="Arial" w:cs="Arial"/>
          <w:b/>
          <w:sz w:val="36"/>
          <w:szCs w:val="36"/>
        </w:rPr>
      </w:pPr>
      <w:proofErr w:type="spellStart"/>
      <w:r w:rsidRPr="002E0B9D">
        <w:rPr>
          <w:rFonts w:ascii="Arial" w:hAnsi="Arial" w:cs="Arial"/>
          <w:b/>
          <w:sz w:val="36"/>
          <w:szCs w:val="36"/>
        </w:rPr>
        <w:t>Бектенову</w:t>
      </w:r>
      <w:proofErr w:type="spellEnd"/>
      <w:r w:rsidRPr="002E0B9D">
        <w:rPr>
          <w:rFonts w:ascii="Arial" w:hAnsi="Arial" w:cs="Arial"/>
          <w:b/>
          <w:sz w:val="36"/>
          <w:szCs w:val="36"/>
        </w:rPr>
        <w:t xml:space="preserve"> О.А.</w:t>
      </w:r>
    </w:p>
    <w:p w14:paraId="3DFEB559" w14:textId="77777777" w:rsidR="00F558C0" w:rsidRPr="002E0B9D" w:rsidRDefault="00F558C0" w:rsidP="00F558C0">
      <w:pPr>
        <w:jc w:val="both"/>
        <w:rPr>
          <w:rFonts w:ascii="Arial" w:hAnsi="Arial" w:cs="Arial"/>
          <w:sz w:val="36"/>
          <w:szCs w:val="36"/>
        </w:rPr>
      </w:pPr>
    </w:p>
    <w:p w14:paraId="6F7FF3A4" w14:textId="77777777" w:rsidR="00F558C0" w:rsidRPr="002E0B9D" w:rsidRDefault="00F558C0" w:rsidP="00F558C0">
      <w:pPr>
        <w:jc w:val="center"/>
        <w:rPr>
          <w:rFonts w:ascii="Arial" w:hAnsi="Arial" w:cs="Arial"/>
          <w:b/>
          <w:sz w:val="36"/>
          <w:szCs w:val="36"/>
        </w:rPr>
      </w:pPr>
      <w:r w:rsidRPr="002E0B9D">
        <w:rPr>
          <w:rFonts w:ascii="Arial" w:hAnsi="Arial" w:cs="Arial"/>
          <w:b/>
          <w:sz w:val="36"/>
          <w:szCs w:val="36"/>
        </w:rPr>
        <w:t xml:space="preserve">Уважаемый </w:t>
      </w:r>
      <w:proofErr w:type="spellStart"/>
      <w:r w:rsidRPr="002E0B9D">
        <w:rPr>
          <w:rFonts w:ascii="Arial" w:hAnsi="Arial" w:cs="Arial"/>
          <w:b/>
          <w:sz w:val="36"/>
          <w:szCs w:val="36"/>
        </w:rPr>
        <w:t>Олжас</w:t>
      </w:r>
      <w:proofErr w:type="spellEnd"/>
      <w:r w:rsidRPr="002E0B9D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2E0B9D">
        <w:rPr>
          <w:rFonts w:ascii="Arial" w:hAnsi="Arial" w:cs="Arial"/>
          <w:b/>
          <w:sz w:val="36"/>
          <w:szCs w:val="36"/>
        </w:rPr>
        <w:t>Абаевич</w:t>
      </w:r>
      <w:proofErr w:type="spellEnd"/>
      <w:r w:rsidRPr="002E0B9D">
        <w:rPr>
          <w:rFonts w:ascii="Arial" w:hAnsi="Arial" w:cs="Arial"/>
          <w:b/>
          <w:sz w:val="36"/>
          <w:szCs w:val="36"/>
        </w:rPr>
        <w:t>!</w:t>
      </w:r>
    </w:p>
    <w:p w14:paraId="1AB2D264" w14:textId="77777777" w:rsidR="00F558C0" w:rsidRPr="002E0B9D" w:rsidRDefault="00F558C0" w:rsidP="00F558C0">
      <w:pPr>
        <w:ind w:firstLine="708"/>
        <w:jc w:val="both"/>
        <w:rPr>
          <w:rFonts w:ascii="Arial" w:hAnsi="Arial" w:cs="Arial"/>
          <w:sz w:val="36"/>
          <w:szCs w:val="36"/>
        </w:rPr>
      </w:pPr>
    </w:p>
    <w:p w14:paraId="593E0AE3" w14:textId="77777777" w:rsidR="00385A1E" w:rsidRPr="002E0B9D" w:rsidRDefault="0006411A" w:rsidP="0006411A">
      <w:pPr>
        <w:spacing w:line="36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2E0B9D">
        <w:rPr>
          <w:rFonts w:ascii="Arial" w:hAnsi="Arial" w:cs="Arial"/>
          <w:sz w:val="36"/>
          <w:szCs w:val="36"/>
        </w:rPr>
        <w:t xml:space="preserve">8 мая 2024 года Президент Республики Казахстан </w:t>
      </w:r>
      <w:proofErr w:type="spellStart"/>
      <w:r w:rsidRPr="002E0B9D">
        <w:rPr>
          <w:rFonts w:ascii="Arial" w:hAnsi="Arial" w:cs="Arial"/>
          <w:sz w:val="36"/>
          <w:szCs w:val="36"/>
        </w:rPr>
        <w:t>Касым-Жомарт</w:t>
      </w:r>
      <w:proofErr w:type="spellEnd"/>
      <w:r w:rsidRPr="002E0B9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2E0B9D">
        <w:rPr>
          <w:rFonts w:ascii="Arial" w:hAnsi="Arial" w:cs="Arial"/>
          <w:sz w:val="36"/>
          <w:szCs w:val="36"/>
        </w:rPr>
        <w:t>Кемелевич</w:t>
      </w:r>
      <w:proofErr w:type="spellEnd"/>
      <w:r w:rsidRPr="002E0B9D">
        <w:rPr>
          <w:rFonts w:ascii="Arial" w:hAnsi="Arial" w:cs="Arial"/>
          <w:sz w:val="36"/>
          <w:szCs w:val="36"/>
        </w:rPr>
        <w:t xml:space="preserve"> Токаев подписал важный Указ «О мерах по либерализации экономики».</w:t>
      </w:r>
    </w:p>
    <w:p w14:paraId="29957121" w14:textId="14B4A938" w:rsidR="00B9004E" w:rsidRPr="002E0B9D" w:rsidRDefault="00B36368" w:rsidP="0006411A">
      <w:pPr>
        <w:spacing w:line="36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2E0B9D">
        <w:rPr>
          <w:rFonts w:ascii="Arial" w:hAnsi="Arial" w:cs="Arial"/>
          <w:sz w:val="36"/>
          <w:szCs w:val="36"/>
        </w:rPr>
        <w:t>Фракция «</w:t>
      </w:r>
      <w:r w:rsidRPr="002E0B9D">
        <w:rPr>
          <w:rFonts w:ascii="Arial" w:hAnsi="Arial" w:cs="Arial"/>
          <w:sz w:val="36"/>
          <w:szCs w:val="36"/>
          <w:lang w:val="en-US"/>
        </w:rPr>
        <w:t>AMANAT</w:t>
      </w:r>
      <w:r w:rsidRPr="002E0B9D">
        <w:rPr>
          <w:rFonts w:ascii="Arial" w:hAnsi="Arial" w:cs="Arial"/>
          <w:sz w:val="36"/>
          <w:szCs w:val="36"/>
        </w:rPr>
        <w:t xml:space="preserve">» </w:t>
      </w:r>
      <w:r w:rsidR="00F558C0" w:rsidRPr="002E0B9D">
        <w:rPr>
          <w:rFonts w:ascii="Arial" w:hAnsi="Arial" w:cs="Arial"/>
          <w:sz w:val="36"/>
          <w:szCs w:val="36"/>
        </w:rPr>
        <w:t>всецело поддерживает</w:t>
      </w:r>
      <w:r w:rsidRPr="002E0B9D">
        <w:rPr>
          <w:rFonts w:ascii="Arial" w:hAnsi="Arial" w:cs="Arial"/>
          <w:sz w:val="36"/>
          <w:szCs w:val="36"/>
        </w:rPr>
        <w:t xml:space="preserve"> принятие давно ожидаемого казахстанскими предпринимателями Указа. </w:t>
      </w:r>
      <w:r w:rsidR="004A2470" w:rsidRPr="002E0B9D">
        <w:rPr>
          <w:rFonts w:ascii="Arial" w:hAnsi="Arial" w:cs="Arial"/>
          <w:sz w:val="36"/>
          <w:szCs w:val="36"/>
        </w:rPr>
        <w:t xml:space="preserve">Бесконтрольные монополии, неравный доступ к ресурсам, недобросовестные методы конкуренции должны </w:t>
      </w:r>
      <w:r w:rsidRPr="002E0B9D">
        <w:rPr>
          <w:rFonts w:ascii="Arial" w:hAnsi="Arial" w:cs="Arial"/>
          <w:sz w:val="36"/>
          <w:szCs w:val="36"/>
        </w:rPr>
        <w:t>уйти в прошлое</w:t>
      </w:r>
      <w:r w:rsidR="004A2470" w:rsidRPr="002E0B9D">
        <w:rPr>
          <w:rFonts w:ascii="Arial" w:hAnsi="Arial" w:cs="Arial"/>
          <w:sz w:val="36"/>
          <w:szCs w:val="36"/>
        </w:rPr>
        <w:t>.</w:t>
      </w:r>
      <w:r w:rsidRPr="002E0B9D">
        <w:rPr>
          <w:rFonts w:ascii="Arial" w:hAnsi="Arial" w:cs="Arial"/>
          <w:sz w:val="36"/>
          <w:szCs w:val="36"/>
        </w:rPr>
        <w:t xml:space="preserve"> </w:t>
      </w:r>
    </w:p>
    <w:p w14:paraId="3022A665" w14:textId="73AC0700" w:rsidR="00E56BF4" w:rsidRPr="002E0B9D" w:rsidRDefault="000E2D96" w:rsidP="0006411A">
      <w:pPr>
        <w:spacing w:line="36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2E0B9D">
        <w:rPr>
          <w:rFonts w:ascii="Arial" w:hAnsi="Arial" w:cs="Arial"/>
          <w:sz w:val="36"/>
          <w:szCs w:val="36"/>
        </w:rPr>
        <w:t>Необходимо</w:t>
      </w:r>
      <w:r w:rsidR="004A2470" w:rsidRPr="002E0B9D">
        <w:rPr>
          <w:rFonts w:ascii="Arial" w:hAnsi="Arial" w:cs="Arial"/>
          <w:sz w:val="36"/>
          <w:szCs w:val="36"/>
        </w:rPr>
        <w:t xml:space="preserve"> прекратить </w:t>
      </w:r>
      <w:r w:rsidR="00B36368" w:rsidRPr="002E0B9D">
        <w:rPr>
          <w:rFonts w:ascii="Arial" w:hAnsi="Arial" w:cs="Arial"/>
          <w:sz w:val="36"/>
          <w:szCs w:val="36"/>
        </w:rPr>
        <w:t xml:space="preserve">любое </w:t>
      </w:r>
      <w:r w:rsidR="004A2470" w:rsidRPr="002E0B9D">
        <w:rPr>
          <w:rFonts w:ascii="Arial" w:hAnsi="Arial" w:cs="Arial"/>
          <w:sz w:val="36"/>
          <w:szCs w:val="36"/>
        </w:rPr>
        <w:t xml:space="preserve">необоснованное давление на бизнес, устранить </w:t>
      </w:r>
      <w:r w:rsidR="000C4DAD" w:rsidRPr="002E0B9D">
        <w:rPr>
          <w:rFonts w:ascii="Arial" w:hAnsi="Arial" w:cs="Arial"/>
          <w:sz w:val="36"/>
          <w:szCs w:val="36"/>
        </w:rPr>
        <w:t>все еще многочисленные</w:t>
      </w:r>
      <w:r w:rsidR="000C4DAD" w:rsidRPr="002E0B9D">
        <w:rPr>
          <w:rFonts w:ascii="Arial" w:hAnsi="Arial" w:cs="Arial"/>
          <w:strike/>
          <w:sz w:val="36"/>
          <w:szCs w:val="36"/>
        </w:rPr>
        <w:t xml:space="preserve"> </w:t>
      </w:r>
      <w:r w:rsidR="004A2470" w:rsidRPr="002E0B9D">
        <w:rPr>
          <w:rFonts w:ascii="Arial" w:hAnsi="Arial" w:cs="Arial"/>
          <w:sz w:val="36"/>
          <w:szCs w:val="36"/>
        </w:rPr>
        <w:t xml:space="preserve">административные барьеры для </w:t>
      </w:r>
      <w:r w:rsidR="000C4DAD" w:rsidRPr="002E0B9D">
        <w:rPr>
          <w:rFonts w:ascii="Arial" w:hAnsi="Arial" w:cs="Arial"/>
          <w:sz w:val="36"/>
          <w:szCs w:val="36"/>
        </w:rPr>
        <w:t>бизнеса в условиях рынка</w:t>
      </w:r>
      <w:r w:rsidR="00E56BF4" w:rsidRPr="002E0B9D">
        <w:rPr>
          <w:rFonts w:ascii="Arial" w:hAnsi="Arial" w:cs="Arial"/>
          <w:sz w:val="36"/>
          <w:szCs w:val="36"/>
        </w:rPr>
        <w:t xml:space="preserve"> имеются</w:t>
      </w:r>
      <w:r w:rsidR="000C4DAD" w:rsidRPr="002E0B9D">
        <w:rPr>
          <w:rFonts w:ascii="Arial" w:hAnsi="Arial" w:cs="Arial"/>
          <w:sz w:val="36"/>
          <w:szCs w:val="36"/>
        </w:rPr>
        <w:t>.</w:t>
      </w:r>
      <w:r w:rsidR="004A2470" w:rsidRPr="002E0B9D">
        <w:rPr>
          <w:rFonts w:ascii="Arial" w:hAnsi="Arial" w:cs="Arial"/>
          <w:sz w:val="36"/>
          <w:szCs w:val="36"/>
        </w:rPr>
        <w:t xml:space="preserve"> </w:t>
      </w:r>
    </w:p>
    <w:p w14:paraId="3C348806" w14:textId="1BFDE813" w:rsidR="00B36368" w:rsidRPr="002E0B9D" w:rsidRDefault="00532223" w:rsidP="0006411A">
      <w:pPr>
        <w:spacing w:line="36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2E0B9D">
        <w:rPr>
          <w:rFonts w:ascii="Arial" w:hAnsi="Arial" w:cs="Arial"/>
          <w:sz w:val="36"/>
          <w:szCs w:val="36"/>
        </w:rPr>
        <w:t xml:space="preserve">К сожалению, приходится констатировать, что в узковедомственных </w:t>
      </w:r>
      <w:r w:rsidR="00B9004E" w:rsidRPr="002E0B9D">
        <w:rPr>
          <w:rFonts w:ascii="Arial" w:hAnsi="Arial" w:cs="Arial"/>
          <w:sz w:val="36"/>
          <w:szCs w:val="36"/>
        </w:rPr>
        <w:t>интересах государственными</w:t>
      </w:r>
      <w:r w:rsidRPr="002E0B9D">
        <w:rPr>
          <w:rFonts w:ascii="Arial" w:hAnsi="Arial" w:cs="Arial"/>
          <w:sz w:val="36"/>
          <w:szCs w:val="36"/>
        </w:rPr>
        <w:t xml:space="preserve"> органами создаются </w:t>
      </w:r>
      <w:proofErr w:type="spellStart"/>
      <w:r w:rsidRPr="002E0B9D">
        <w:rPr>
          <w:rFonts w:ascii="Arial" w:hAnsi="Arial" w:cs="Arial"/>
          <w:sz w:val="36"/>
          <w:szCs w:val="36"/>
        </w:rPr>
        <w:t>квазигоспредприятия</w:t>
      </w:r>
      <w:proofErr w:type="spellEnd"/>
      <w:r w:rsidRPr="002E0B9D">
        <w:rPr>
          <w:rFonts w:ascii="Arial" w:hAnsi="Arial" w:cs="Arial"/>
          <w:sz w:val="36"/>
          <w:szCs w:val="36"/>
        </w:rPr>
        <w:t xml:space="preserve">, наделяемые </w:t>
      </w:r>
      <w:r w:rsidR="00534D1E" w:rsidRPr="002E0B9D">
        <w:rPr>
          <w:rFonts w:ascii="Arial" w:hAnsi="Arial" w:cs="Arial"/>
          <w:sz w:val="36"/>
          <w:szCs w:val="36"/>
        </w:rPr>
        <w:t xml:space="preserve">функциями, которые </w:t>
      </w:r>
      <w:r w:rsidR="00B9004E" w:rsidRPr="002E0B9D">
        <w:rPr>
          <w:rFonts w:ascii="Arial" w:hAnsi="Arial" w:cs="Arial"/>
          <w:sz w:val="36"/>
          <w:szCs w:val="36"/>
        </w:rPr>
        <w:t>снижают конкурентные</w:t>
      </w:r>
      <w:r w:rsidR="00534D1E" w:rsidRPr="002E0B9D">
        <w:rPr>
          <w:rFonts w:ascii="Arial" w:hAnsi="Arial" w:cs="Arial"/>
          <w:sz w:val="36"/>
          <w:szCs w:val="36"/>
        </w:rPr>
        <w:t xml:space="preserve"> возможности бизнеса, а также направленные на раздувание штатов таких предприятий с </w:t>
      </w:r>
      <w:r w:rsidR="00534D1E" w:rsidRPr="002E0B9D">
        <w:rPr>
          <w:rFonts w:ascii="Arial" w:hAnsi="Arial" w:cs="Arial"/>
          <w:sz w:val="36"/>
          <w:szCs w:val="36"/>
        </w:rPr>
        <w:lastRenderedPageBreak/>
        <w:t xml:space="preserve">необоснованным отвлечением значительных бюджетных средств. </w:t>
      </w:r>
      <w:r w:rsidR="00534D1E" w:rsidRPr="002E0B9D">
        <w:rPr>
          <w:rFonts w:ascii="Arial" w:hAnsi="Arial" w:cs="Arial"/>
          <w:b/>
          <w:bCs/>
          <w:sz w:val="36"/>
          <w:szCs w:val="36"/>
        </w:rPr>
        <w:t>Важно исключить искусственно созданные преимущества для квазигосударственного сектора.</w:t>
      </w:r>
    </w:p>
    <w:p w14:paraId="5602EEBD" w14:textId="77777777" w:rsidR="00E56BF4" w:rsidRPr="002E0B9D" w:rsidRDefault="00B36368" w:rsidP="0006411A">
      <w:pPr>
        <w:spacing w:line="36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2E0B9D">
        <w:rPr>
          <w:rFonts w:ascii="Arial" w:hAnsi="Arial" w:cs="Arial"/>
          <w:sz w:val="36"/>
          <w:szCs w:val="36"/>
        </w:rPr>
        <w:t xml:space="preserve">Необходимо совершенствовать систему государственных закупок, пересмотреть до конца года перечень случаев, при которых государственные закупки осуществляются способом из одного источника. Не секрет, что с каждым годом доля квазигосударственного сектора в государственных закупках увеличивается. </w:t>
      </w:r>
    </w:p>
    <w:p w14:paraId="48EF5396" w14:textId="77777777" w:rsidR="00B9004E" w:rsidRPr="002E0B9D" w:rsidRDefault="00B36368" w:rsidP="0006411A">
      <w:pPr>
        <w:spacing w:line="360" w:lineRule="auto"/>
        <w:ind w:firstLine="708"/>
        <w:jc w:val="both"/>
        <w:rPr>
          <w:rFonts w:ascii="Arial" w:hAnsi="Arial" w:cs="Arial"/>
          <w:b/>
          <w:bCs/>
          <w:sz w:val="36"/>
          <w:szCs w:val="36"/>
        </w:rPr>
      </w:pPr>
      <w:r w:rsidRPr="002E0B9D">
        <w:rPr>
          <w:rFonts w:ascii="Arial" w:hAnsi="Arial" w:cs="Arial"/>
          <w:sz w:val="36"/>
          <w:szCs w:val="36"/>
        </w:rPr>
        <w:t>В 2023 году из 6 триллионов</w:t>
      </w:r>
      <w:r w:rsidR="00532223" w:rsidRPr="002E0B9D">
        <w:rPr>
          <w:rFonts w:ascii="Arial" w:hAnsi="Arial" w:cs="Arial"/>
          <w:sz w:val="36"/>
          <w:szCs w:val="36"/>
        </w:rPr>
        <w:t xml:space="preserve"> 600 миллиардов</w:t>
      </w:r>
      <w:r w:rsidRPr="002E0B9D">
        <w:rPr>
          <w:rFonts w:ascii="Arial" w:hAnsi="Arial" w:cs="Arial"/>
          <w:sz w:val="36"/>
          <w:szCs w:val="36"/>
        </w:rPr>
        <w:t xml:space="preserve"> тенге объема </w:t>
      </w:r>
      <w:r w:rsidR="00537CBE" w:rsidRPr="002E0B9D">
        <w:rPr>
          <w:rFonts w:ascii="Arial" w:hAnsi="Arial" w:cs="Arial"/>
          <w:sz w:val="36"/>
          <w:szCs w:val="36"/>
        </w:rPr>
        <w:t xml:space="preserve">государственных </w:t>
      </w:r>
      <w:r w:rsidRPr="002E0B9D">
        <w:rPr>
          <w:rFonts w:ascii="Arial" w:hAnsi="Arial" w:cs="Arial"/>
          <w:sz w:val="36"/>
          <w:szCs w:val="36"/>
        </w:rPr>
        <w:t>закупок</w:t>
      </w:r>
      <w:r w:rsidR="00532223" w:rsidRPr="002E0B9D">
        <w:rPr>
          <w:rFonts w:ascii="Arial" w:hAnsi="Arial" w:cs="Arial"/>
          <w:sz w:val="36"/>
          <w:szCs w:val="36"/>
        </w:rPr>
        <w:t xml:space="preserve">, </w:t>
      </w:r>
      <w:r w:rsidR="00E56BF4" w:rsidRPr="002E0B9D">
        <w:rPr>
          <w:rFonts w:ascii="Arial" w:hAnsi="Arial" w:cs="Arial"/>
          <w:b/>
          <w:bCs/>
          <w:sz w:val="36"/>
          <w:szCs w:val="36"/>
        </w:rPr>
        <w:t>доля закупок</w:t>
      </w:r>
      <w:r w:rsidR="00532223" w:rsidRPr="002E0B9D">
        <w:rPr>
          <w:rFonts w:ascii="Arial" w:hAnsi="Arial" w:cs="Arial"/>
          <w:b/>
          <w:bCs/>
          <w:sz w:val="36"/>
          <w:szCs w:val="36"/>
        </w:rPr>
        <w:t xml:space="preserve"> способом из одного </w:t>
      </w:r>
      <w:r w:rsidR="00E56BF4" w:rsidRPr="002E0B9D">
        <w:rPr>
          <w:rFonts w:ascii="Arial" w:hAnsi="Arial" w:cs="Arial"/>
          <w:b/>
          <w:bCs/>
          <w:sz w:val="36"/>
          <w:szCs w:val="36"/>
        </w:rPr>
        <w:t>источника составила</w:t>
      </w:r>
      <w:r w:rsidRPr="002E0B9D">
        <w:rPr>
          <w:rFonts w:ascii="Arial" w:hAnsi="Arial" w:cs="Arial"/>
          <w:b/>
          <w:bCs/>
          <w:sz w:val="36"/>
          <w:szCs w:val="36"/>
        </w:rPr>
        <w:t xml:space="preserve"> 1,6 триллиона тенге</w:t>
      </w:r>
      <w:r w:rsidR="00532223" w:rsidRPr="002E0B9D">
        <w:rPr>
          <w:rFonts w:ascii="Arial" w:hAnsi="Arial" w:cs="Arial"/>
          <w:b/>
          <w:bCs/>
          <w:sz w:val="36"/>
          <w:szCs w:val="36"/>
        </w:rPr>
        <w:t xml:space="preserve"> </w:t>
      </w:r>
      <w:r w:rsidR="00E56BF4" w:rsidRPr="002E0B9D">
        <w:rPr>
          <w:rFonts w:ascii="Arial" w:hAnsi="Arial" w:cs="Arial"/>
          <w:b/>
          <w:bCs/>
          <w:sz w:val="36"/>
          <w:szCs w:val="36"/>
        </w:rPr>
        <w:t>или 25</w:t>
      </w:r>
      <w:r w:rsidR="00532223" w:rsidRPr="002E0B9D">
        <w:rPr>
          <w:rFonts w:ascii="Arial" w:hAnsi="Arial" w:cs="Arial"/>
          <w:b/>
          <w:bCs/>
          <w:sz w:val="36"/>
          <w:szCs w:val="36"/>
        </w:rPr>
        <w:t>% от общего объема</w:t>
      </w:r>
      <w:r w:rsidRPr="002E0B9D">
        <w:rPr>
          <w:rFonts w:ascii="Arial" w:hAnsi="Arial" w:cs="Arial"/>
          <w:b/>
          <w:bCs/>
          <w:sz w:val="36"/>
          <w:szCs w:val="36"/>
        </w:rPr>
        <w:t>.</w:t>
      </w:r>
      <w:r w:rsidR="00E56BF4" w:rsidRPr="002E0B9D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10A40D49" w14:textId="18D931E7" w:rsidR="00B9004E" w:rsidRPr="002E0B9D" w:rsidRDefault="00E56BF4" w:rsidP="00B9004E">
      <w:pPr>
        <w:spacing w:line="360" w:lineRule="auto"/>
        <w:ind w:firstLine="708"/>
        <w:jc w:val="both"/>
        <w:rPr>
          <w:rFonts w:ascii="Arial" w:hAnsi="Arial" w:cs="Arial"/>
          <w:b/>
          <w:bCs/>
          <w:sz w:val="36"/>
          <w:szCs w:val="36"/>
        </w:rPr>
      </w:pPr>
      <w:r w:rsidRPr="002E0B9D">
        <w:rPr>
          <w:rFonts w:ascii="Arial" w:hAnsi="Arial" w:cs="Arial"/>
          <w:b/>
          <w:bCs/>
          <w:sz w:val="36"/>
          <w:szCs w:val="36"/>
        </w:rPr>
        <w:t>Получается в рыночной экономике, мы до сих пор без конкурентной среды, без участия добросовестного бизнеса распределяем триллионы тенге государственных средств решением группы руководителей.</w:t>
      </w:r>
      <w:r w:rsidR="00B9004E" w:rsidRPr="002E0B9D">
        <w:rPr>
          <w:rFonts w:ascii="Arial" w:hAnsi="Arial" w:cs="Arial"/>
          <w:b/>
          <w:bCs/>
          <w:sz w:val="36"/>
          <w:szCs w:val="36"/>
        </w:rPr>
        <w:t xml:space="preserve"> Эту проблему мои коллеги от Фракции «АМАНАТ» поднимали не раз. Теперь этому </w:t>
      </w:r>
      <w:r w:rsidR="009B1BD9" w:rsidRPr="002E0B9D">
        <w:rPr>
          <w:rFonts w:ascii="Arial" w:hAnsi="Arial" w:cs="Arial"/>
          <w:b/>
          <w:bCs/>
          <w:sz w:val="36"/>
          <w:szCs w:val="36"/>
        </w:rPr>
        <w:t>не быть.</w:t>
      </w:r>
    </w:p>
    <w:p w14:paraId="16D9AC77" w14:textId="77777777" w:rsidR="00AD6660" w:rsidRPr="002E0B9D" w:rsidRDefault="00E56BF4" w:rsidP="0006411A">
      <w:pPr>
        <w:spacing w:line="36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2E0B9D">
        <w:rPr>
          <w:rFonts w:ascii="Arial" w:hAnsi="Arial" w:cs="Arial"/>
          <w:sz w:val="36"/>
          <w:szCs w:val="36"/>
        </w:rPr>
        <w:t>Также в</w:t>
      </w:r>
      <w:r w:rsidR="00537CBE" w:rsidRPr="002E0B9D">
        <w:rPr>
          <w:rFonts w:ascii="Arial" w:hAnsi="Arial" w:cs="Arial"/>
          <w:sz w:val="36"/>
          <w:szCs w:val="36"/>
        </w:rPr>
        <w:t xml:space="preserve"> интересах казахстанского бизнеса </w:t>
      </w:r>
      <w:r w:rsidR="00B36368" w:rsidRPr="002E0B9D">
        <w:rPr>
          <w:rFonts w:ascii="Arial" w:hAnsi="Arial" w:cs="Arial"/>
          <w:sz w:val="36"/>
          <w:szCs w:val="36"/>
        </w:rPr>
        <w:t>необходимо</w:t>
      </w:r>
      <w:r w:rsidR="00D61D2B" w:rsidRPr="002E0B9D">
        <w:rPr>
          <w:rFonts w:ascii="Arial" w:hAnsi="Arial" w:cs="Arial"/>
          <w:sz w:val="36"/>
          <w:szCs w:val="36"/>
        </w:rPr>
        <w:t xml:space="preserve"> </w:t>
      </w:r>
      <w:r w:rsidR="00534D1E" w:rsidRPr="002E0B9D">
        <w:rPr>
          <w:rFonts w:ascii="Arial" w:hAnsi="Arial" w:cs="Arial"/>
          <w:sz w:val="36"/>
          <w:szCs w:val="36"/>
        </w:rPr>
        <w:t xml:space="preserve">пересмотреть подходы по закупкам </w:t>
      </w:r>
      <w:r w:rsidR="00534D1E" w:rsidRPr="002E0B9D">
        <w:rPr>
          <w:rFonts w:ascii="Arial" w:hAnsi="Arial" w:cs="Arial"/>
          <w:sz w:val="36"/>
          <w:szCs w:val="36"/>
        </w:rPr>
        <w:lastRenderedPageBreak/>
        <w:t xml:space="preserve">квазигоссектора и </w:t>
      </w:r>
      <w:r w:rsidR="00B36368" w:rsidRPr="002E0B9D">
        <w:rPr>
          <w:rFonts w:ascii="Arial" w:hAnsi="Arial" w:cs="Arial"/>
          <w:sz w:val="36"/>
          <w:szCs w:val="36"/>
        </w:rPr>
        <w:t>оборонн</w:t>
      </w:r>
      <w:r w:rsidR="00534D1E" w:rsidRPr="002E0B9D">
        <w:rPr>
          <w:rFonts w:ascii="Arial" w:hAnsi="Arial" w:cs="Arial"/>
          <w:sz w:val="36"/>
          <w:szCs w:val="36"/>
        </w:rPr>
        <w:t>ого</w:t>
      </w:r>
      <w:r w:rsidR="00B36368" w:rsidRPr="002E0B9D">
        <w:rPr>
          <w:rFonts w:ascii="Arial" w:hAnsi="Arial" w:cs="Arial"/>
          <w:sz w:val="36"/>
          <w:szCs w:val="36"/>
        </w:rPr>
        <w:t xml:space="preserve"> заказ</w:t>
      </w:r>
      <w:r w:rsidR="00534D1E" w:rsidRPr="002E0B9D">
        <w:rPr>
          <w:rFonts w:ascii="Arial" w:hAnsi="Arial" w:cs="Arial"/>
          <w:sz w:val="36"/>
          <w:szCs w:val="36"/>
        </w:rPr>
        <w:t>а</w:t>
      </w:r>
      <w:r w:rsidR="00B36368" w:rsidRPr="002E0B9D">
        <w:rPr>
          <w:rFonts w:ascii="Arial" w:hAnsi="Arial" w:cs="Arial"/>
          <w:sz w:val="36"/>
          <w:szCs w:val="36"/>
        </w:rPr>
        <w:t xml:space="preserve">, </w:t>
      </w:r>
      <w:r w:rsidR="00D61D2B" w:rsidRPr="002E0B9D">
        <w:rPr>
          <w:rFonts w:ascii="Arial" w:hAnsi="Arial" w:cs="Arial"/>
          <w:sz w:val="36"/>
          <w:szCs w:val="36"/>
        </w:rPr>
        <w:t>внедрив принципы «желтых страниц»</w:t>
      </w:r>
      <w:r w:rsidR="00B36368" w:rsidRPr="002E0B9D">
        <w:rPr>
          <w:rFonts w:ascii="Arial" w:hAnsi="Arial" w:cs="Arial"/>
          <w:sz w:val="36"/>
          <w:szCs w:val="36"/>
        </w:rPr>
        <w:t>. Эт</w:t>
      </w:r>
      <w:r w:rsidR="00D61D2B" w:rsidRPr="002E0B9D">
        <w:rPr>
          <w:rFonts w:ascii="Arial" w:hAnsi="Arial" w:cs="Arial"/>
          <w:sz w:val="36"/>
          <w:szCs w:val="36"/>
        </w:rPr>
        <w:t>а мера</w:t>
      </w:r>
      <w:r w:rsidR="00B36368" w:rsidRPr="002E0B9D">
        <w:rPr>
          <w:rFonts w:ascii="Arial" w:hAnsi="Arial" w:cs="Arial"/>
          <w:sz w:val="36"/>
          <w:szCs w:val="36"/>
        </w:rPr>
        <w:t xml:space="preserve"> придаст импульс для развития реального сектора </w:t>
      </w:r>
      <w:r w:rsidR="00D61D2B" w:rsidRPr="002E0B9D">
        <w:rPr>
          <w:rFonts w:ascii="Arial" w:hAnsi="Arial" w:cs="Arial"/>
          <w:sz w:val="36"/>
          <w:szCs w:val="36"/>
        </w:rPr>
        <w:t xml:space="preserve">экономики </w:t>
      </w:r>
      <w:r w:rsidR="00B36368" w:rsidRPr="002E0B9D">
        <w:rPr>
          <w:rFonts w:ascii="Arial" w:hAnsi="Arial" w:cs="Arial"/>
          <w:sz w:val="36"/>
          <w:szCs w:val="36"/>
        </w:rPr>
        <w:t xml:space="preserve">и повысит </w:t>
      </w:r>
      <w:r w:rsidR="000E2D96" w:rsidRPr="002E0B9D">
        <w:rPr>
          <w:rFonts w:ascii="Arial" w:hAnsi="Arial" w:cs="Arial"/>
          <w:sz w:val="36"/>
          <w:szCs w:val="36"/>
        </w:rPr>
        <w:t>долю казахстанского содержания при проведении конкурсов по государственным закупкам как на центральном, так и на региональном уровне.</w:t>
      </w:r>
      <w:r w:rsidR="004F2B7C" w:rsidRPr="002E0B9D">
        <w:rPr>
          <w:rFonts w:ascii="Arial" w:hAnsi="Arial" w:cs="Arial"/>
          <w:sz w:val="36"/>
          <w:szCs w:val="36"/>
        </w:rPr>
        <w:t xml:space="preserve"> </w:t>
      </w:r>
    </w:p>
    <w:p w14:paraId="7A6F7617" w14:textId="37B92BF1" w:rsidR="00AD6660" w:rsidRPr="002E0B9D" w:rsidRDefault="004F2B7C" w:rsidP="00AD6660">
      <w:pPr>
        <w:spacing w:line="360" w:lineRule="auto"/>
        <w:ind w:firstLine="708"/>
        <w:jc w:val="both"/>
        <w:rPr>
          <w:rFonts w:ascii="Arial" w:hAnsi="Arial" w:cs="Arial"/>
          <w:b/>
          <w:bCs/>
          <w:sz w:val="36"/>
          <w:szCs w:val="36"/>
        </w:rPr>
      </w:pPr>
      <w:r w:rsidRPr="002E0B9D">
        <w:rPr>
          <w:rFonts w:ascii="Arial" w:hAnsi="Arial" w:cs="Arial"/>
          <w:sz w:val="36"/>
          <w:szCs w:val="36"/>
        </w:rPr>
        <w:t>Принятый сегодня во втором чтении законопроект «О государственных закупках»</w:t>
      </w:r>
      <w:r w:rsidR="00D61D2B" w:rsidRPr="002E0B9D">
        <w:rPr>
          <w:rFonts w:ascii="Arial" w:hAnsi="Arial" w:cs="Arial"/>
          <w:sz w:val="36"/>
          <w:szCs w:val="36"/>
        </w:rPr>
        <w:t xml:space="preserve"> во многом направлен на </w:t>
      </w:r>
      <w:r w:rsidR="00AD6660" w:rsidRPr="002E0B9D">
        <w:rPr>
          <w:rFonts w:ascii="Arial" w:hAnsi="Arial" w:cs="Arial"/>
          <w:sz w:val="36"/>
          <w:szCs w:val="36"/>
        </w:rPr>
        <w:t xml:space="preserve">поддержку отечественного товара, защиты прав именно добросовестных предпринимателей, </w:t>
      </w:r>
      <w:r w:rsidR="00AD6660" w:rsidRPr="002E0B9D">
        <w:rPr>
          <w:rFonts w:ascii="Arial" w:hAnsi="Arial" w:cs="Arial"/>
          <w:b/>
          <w:bCs/>
          <w:sz w:val="36"/>
          <w:szCs w:val="36"/>
        </w:rPr>
        <w:t xml:space="preserve">данный закон уже наточен не на процессы, а на конкретный и качественный результат. </w:t>
      </w:r>
    </w:p>
    <w:p w14:paraId="0B866CB4" w14:textId="17E141AF" w:rsidR="00AD6660" w:rsidRPr="002E0B9D" w:rsidRDefault="00AD6660" w:rsidP="00AD6660">
      <w:pPr>
        <w:spacing w:line="36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2E0B9D">
        <w:rPr>
          <w:rFonts w:ascii="Arial" w:hAnsi="Arial" w:cs="Arial"/>
          <w:sz w:val="36"/>
          <w:szCs w:val="36"/>
        </w:rPr>
        <w:t xml:space="preserve">Вместе </w:t>
      </w:r>
      <w:r w:rsidR="004020D7" w:rsidRPr="002E0B9D">
        <w:rPr>
          <w:rFonts w:ascii="Arial" w:hAnsi="Arial" w:cs="Arial"/>
          <w:sz w:val="36"/>
          <w:szCs w:val="36"/>
        </w:rPr>
        <w:t>с тем</w:t>
      </w:r>
      <w:r w:rsidRPr="002E0B9D">
        <w:rPr>
          <w:rFonts w:ascii="Arial" w:hAnsi="Arial" w:cs="Arial"/>
          <w:sz w:val="36"/>
          <w:szCs w:val="36"/>
        </w:rPr>
        <w:t xml:space="preserve">, на очереди Налоговый, Бюджетный и Строительный Кодексы, которые являются системообразующими законопроектами по реализации экономических реформ в стране. Мы как партия большинства </w:t>
      </w:r>
      <w:r w:rsidR="004020D7" w:rsidRPr="002E0B9D">
        <w:rPr>
          <w:rFonts w:ascii="Arial" w:hAnsi="Arial" w:cs="Arial"/>
          <w:sz w:val="36"/>
          <w:szCs w:val="36"/>
        </w:rPr>
        <w:t>заявляем,</w:t>
      </w:r>
      <w:r w:rsidRPr="002E0B9D">
        <w:rPr>
          <w:rFonts w:ascii="Arial" w:hAnsi="Arial" w:cs="Arial"/>
          <w:sz w:val="36"/>
          <w:szCs w:val="36"/>
        </w:rPr>
        <w:t xml:space="preserve"> что, это и есть реальная и своевременная реализация </w:t>
      </w:r>
      <w:r w:rsidR="004020D7" w:rsidRPr="002E0B9D">
        <w:rPr>
          <w:rFonts w:ascii="Arial" w:hAnsi="Arial" w:cs="Arial"/>
          <w:sz w:val="36"/>
          <w:szCs w:val="36"/>
        </w:rPr>
        <w:t>поручений Главы государства.</w:t>
      </w:r>
    </w:p>
    <w:p w14:paraId="255689A6" w14:textId="7D73A242" w:rsidR="004020D7" w:rsidRPr="002E0B9D" w:rsidRDefault="00B9004E" w:rsidP="0006411A">
      <w:pPr>
        <w:spacing w:line="36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2E0B9D">
        <w:rPr>
          <w:rFonts w:ascii="Arial" w:hAnsi="Arial" w:cs="Arial"/>
          <w:sz w:val="36"/>
          <w:szCs w:val="36"/>
        </w:rPr>
        <w:t>Кроме того,</w:t>
      </w:r>
      <w:r w:rsidR="004020D7" w:rsidRPr="002E0B9D">
        <w:rPr>
          <w:rFonts w:ascii="Arial" w:hAnsi="Arial" w:cs="Arial"/>
          <w:sz w:val="36"/>
          <w:szCs w:val="36"/>
        </w:rPr>
        <w:t xml:space="preserve"> хотим заострить внимание</w:t>
      </w:r>
      <w:r w:rsidRPr="002E0B9D">
        <w:rPr>
          <w:rFonts w:ascii="Arial" w:hAnsi="Arial" w:cs="Arial"/>
          <w:sz w:val="36"/>
          <w:szCs w:val="36"/>
        </w:rPr>
        <w:t xml:space="preserve"> </w:t>
      </w:r>
      <w:r w:rsidR="009B1BD9" w:rsidRPr="002E0B9D">
        <w:rPr>
          <w:rFonts w:ascii="Arial" w:hAnsi="Arial" w:cs="Arial"/>
          <w:sz w:val="36"/>
          <w:szCs w:val="36"/>
        </w:rPr>
        <w:t>Правительств</w:t>
      </w:r>
      <w:r w:rsidR="004020D7" w:rsidRPr="002E0B9D">
        <w:rPr>
          <w:rFonts w:ascii="Arial" w:hAnsi="Arial" w:cs="Arial"/>
          <w:sz w:val="36"/>
          <w:szCs w:val="36"/>
        </w:rPr>
        <w:t>а</w:t>
      </w:r>
      <w:r w:rsidR="009B1BD9" w:rsidRPr="002E0B9D">
        <w:rPr>
          <w:rFonts w:ascii="Arial" w:hAnsi="Arial" w:cs="Arial"/>
          <w:sz w:val="36"/>
          <w:szCs w:val="36"/>
        </w:rPr>
        <w:t xml:space="preserve"> и правоохранительны</w:t>
      </w:r>
      <w:r w:rsidR="004020D7" w:rsidRPr="002E0B9D">
        <w:rPr>
          <w:rFonts w:ascii="Arial" w:hAnsi="Arial" w:cs="Arial"/>
          <w:sz w:val="36"/>
          <w:szCs w:val="36"/>
        </w:rPr>
        <w:t>х</w:t>
      </w:r>
      <w:r w:rsidR="009B1BD9" w:rsidRPr="002E0B9D">
        <w:rPr>
          <w:rFonts w:ascii="Arial" w:hAnsi="Arial" w:cs="Arial"/>
          <w:sz w:val="36"/>
          <w:szCs w:val="36"/>
        </w:rPr>
        <w:t xml:space="preserve"> орган</w:t>
      </w:r>
      <w:r w:rsidR="002E0B9D">
        <w:rPr>
          <w:rFonts w:ascii="Arial" w:hAnsi="Arial" w:cs="Arial"/>
          <w:sz w:val="36"/>
          <w:szCs w:val="36"/>
        </w:rPr>
        <w:t xml:space="preserve">ов </w:t>
      </w:r>
      <w:proofErr w:type="gramStart"/>
      <w:r w:rsidR="002E0B9D">
        <w:rPr>
          <w:rFonts w:ascii="Arial" w:hAnsi="Arial" w:cs="Arial"/>
          <w:sz w:val="36"/>
          <w:szCs w:val="36"/>
        </w:rPr>
        <w:t>о совместном</w:t>
      </w:r>
      <w:r w:rsidR="004020D7" w:rsidRPr="002E0B9D">
        <w:rPr>
          <w:rFonts w:ascii="Arial" w:hAnsi="Arial" w:cs="Arial"/>
          <w:sz w:val="36"/>
          <w:szCs w:val="36"/>
        </w:rPr>
        <w:t xml:space="preserve"> </w:t>
      </w:r>
      <w:r w:rsidR="004020D7" w:rsidRPr="002E0B9D">
        <w:rPr>
          <w:rFonts w:ascii="Arial" w:hAnsi="Arial" w:cs="Arial"/>
          <w:b/>
          <w:bCs/>
          <w:sz w:val="36"/>
          <w:szCs w:val="36"/>
        </w:rPr>
        <w:t>соблюдений</w:t>
      </w:r>
      <w:proofErr w:type="gramEnd"/>
      <w:r w:rsidR="004020D7" w:rsidRPr="002E0B9D">
        <w:rPr>
          <w:rFonts w:ascii="Arial" w:hAnsi="Arial" w:cs="Arial"/>
          <w:b/>
          <w:bCs/>
          <w:sz w:val="36"/>
          <w:szCs w:val="36"/>
        </w:rPr>
        <w:t xml:space="preserve"> </w:t>
      </w:r>
      <w:r w:rsidR="009B1BD9" w:rsidRPr="002E0B9D">
        <w:rPr>
          <w:rFonts w:ascii="Arial" w:hAnsi="Arial" w:cs="Arial"/>
          <w:b/>
          <w:bCs/>
          <w:sz w:val="36"/>
          <w:szCs w:val="36"/>
        </w:rPr>
        <w:t>правил честной игры</w:t>
      </w:r>
      <w:r w:rsidR="004020D7" w:rsidRPr="002E0B9D">
        <w:rPr>
          <w:rFonts w:ascii="Arial" w:hAnsi="Arial" w:cs="Arial"/>
          <w:b/>
          <w:bCs/>
          <w:sz w:val="36"/>
          <w:szCs w:val="36"/>
        </w:rPr>
        <w:t xml:space="preserve"> – без чужих и своих при осуществлении </w:t>
      </w:r>
      <w:r w:rsidR="004020D7" w:rsidRPr="002E0B9D">
        <w:rPr>
          <w:rFonts w:ascii="Arial" w:hAnsi="Arial" w:cs="Arial"/>
          <w:b/>
          <w:bCs/>
          <w:sz w:val="36"/>
          <w:szCs w:val="36"/>
        </w:rPr>
        <w:lastRenderedPageBreak/>
        <w:t xml:space="preserve">предпринимательской деятельности </w:t>
      </w:r>
      <w:r w:rsidR="004020D7" w:rsidRPr="002E0B9D">
        <w:rPr>
          <w:rFonts w:ascii="Arial" w:hAnsi="Arial" w:cs="Arial"/>
          <w:sz w:val="36"/>
          <w:szCs w:val="36"/>
        </w:rPr>
        <w:t>путем предоставления равных условий.</w:t>
      </w:r>
    </w:p>
    <w:p w14:paraId="52CAAAFC" w14:textId="77777777" w:rsidR="009D07D1" w:rsidRPr="002E0B9D" w:rsidRDefault="004020D7" w:rsidP="004020D7">
      <w:pPr>
        <w:spacing w:line="36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2E0B9D">
        <w:rPr>
          <w:rFonts w:ascii="Arial" w:hAnsi="Arial" w:cs="Arial"/>
          <w:sz w:val="36"/>
          <w:szCs w:val="36"/>
        </w:rPr>
        <w:t xml:space="preserve">Например, нужна прозрачная и предсказуемая политика по выделению бюджетных кредитов крупному бизнесу со стороны институтов развития </w:t>
      </w:r>
      <w:proofErr w:type="spellStart"/>
      <w:r w:rsidRPr="002E0B9D">
        <w:rPr>
          <w:rFonts w:ascii="Arial" w:hAnsi="Arial" w:cs="Arial"/>
          <w:sz w:val="36"/>
          <w:szCs w:val="36"/>
        </w:rPr>
        <w:t>Байтерек</w:t>
      </w:r>
      <w:proofErr w:type="spellEnd"/>
      <w:r w:rsidRPr="002E0B9D">
        <w:rPr>
          <w:rFonts w:ascii="Arial" w:hAnsi="Arial" w:cs="Arial"/>
          <w:sz w:val="36"/>
          <w:szCs w:val="36"/>
        </w:rPr>
        <w:t xml:space="preserve">, Даму и другие. </w:t>
      </w:r>
    </w:p>
    <w:p w14:paraId="6A0662E5" w14:textId="72EEEB6D" w:rsidR="004020D7" w:rsidRPr="002E0B9D" w:rsidRDefault="004020D7" w:rsidP="004020D7">
      <w:pPr>
        <w:spacing w:line="360" w:lineRule="auto"/>
        <w:ind w:firstLine="708"/>
        <w:jc w:val="both"/>
        <w:rPr>
          <w:rFonts w:ascii="Arial" w:hAnsi="Arial" w:cs="Arial"/>
          <w:i/>
          <w:iCs/>
          <w:sz w:val="36"/>
          <w:szCs w:val="36"/>
        </w:rPr>
      </w:pPr>
      <w:r w:rsidRPr="002E0B9D">
        <w:rPr>
          <w:rFonts w:ascii="Arial" w:hAnsi="Arial" w:cs="Arial"/>
          <w:i/>
          <w:iCs/>
          <w:sz w:val="36"/>
          <w:szCs w:val="36"/>
        </w:rPr>
        <w:t>Игра девяностых «всем по закону, а своим все…», временами работает до сегодняшнего дня, что непозволительно принципу Справедливого Казахстана.</w:t>
      </w:r>
    </w:p>
    <w:p w14:paraId="79ADC050" w14:textId="29A67BFA" w:rsidR="004020D7" w:rsidRPr="002E0B9D" w:rsidRDefault="00C84AC8" w:rsidP="00C84AC8">
      <w:pPr>
        <w:spacing w:line="360" w:lineRule="auto"/>
        <w:ind w:firstLine="708"/>
        <w:jc w:val="both"/>
        <w:rPr>
          <w:rFonts w:ascii="Arial" w:hAnsi="Arial" w:cs="Arial"/>
          <w:b/>
          <w:bCs/>
          <w:sz w:val="36"/>
          <w:szCs w:val="36"/>
        </w:rPr>
      </w:pPr>
      <w:r w:rsidRPr="002E0B9D">
        <w:rPr>
          <w:rFonts w:ascii="Arial" w:hAnsi="Arial" w:cs="Arial"/>
          <w:sz w:val="36"/>
          <w:szCs w:val="36"/>
        </w:rPr>
        <w:t xml:space="preserve">Также, государственные закупки </w:t>
      </w:r>
      <w:proofErr w:type="spellStart"/>
      <w:r w:rsidRPr="002E0B9D">
        <w:rPr>
          <w:rFonts w:ascii="Arial" w:hAnsi="Arial" w:cs="Arial"/>
          <w:sz w:val="36"/>
          <w:szCs w:val="36"/>
        </w:rPr>
        <w:t>Самрук-Казына</w:t>
      </w:r>
      <w:proofErr w:type="spellEnd"/>
      <w:r w:rsidRPr="002E0B9D">
        <w:rPr>
          <w:rFonts w:ascii="Arial" w:hAnsi="Arial" w:cs="Arial"/>
          <w:sz w:val="36"/>
          <w:szCs w:val="36"/>
        </w:rPr>
        <w:t xml:space="preserve"> в которую входят 60 процентов </w:t>
      </w:r>
      <w:proofErr w:type="spellStart"/>
      <w:r w:rsidRPr="002E0B9D">
        <w:rPr>
          <w:rFonts w:ascii="Arial" w:hAnsi="Arial" w:cs="Arial"/>
          <w:sz w:val="36"/>
          <w:szCs w:val="36"/>
        </w:rPr>
        <w:t>странообразующих</w:t>
      </w:r>
      <w:proofErr w:type="spellEnd"/>
      <w:r w:rsidRPr="002E0B9D">
        <w:rPr>
          <w:rFonts w:ascii="Arial" w:hAnsi="Arial" w:cs="Arial"/>
          <w:sz w:val="36"/>
          <w:szCs w:val="36"/>
        </w:rPr>
        <w:t xml:space="preserve"> национальных компании </w:t>
      </w:r>
      <w:r w:rsidRPr="002E0B9D">
        <w:rPr>
          <w:rFonts w:ascii="Arial" w:hAnsi="Arial" w:cs="Arial"/>
          <w:b/>
          <w:bCs/>
          <w:sz w:val="36"/>
          <w:szCs w:val="36"/>
        </w:rPr>
        <w:t>полностью не прозрачно и недостаточно ориентированы</w:t>
      </w:r>
      <w:r w:rsidR="009D07D1" w:rsidRPr="002E0B9D">
        <w:rPr>
          <w:rFonts w:ascii="Arial" w:hAnsi="Arial" w:cs="Arial"/>
          <w:b/>
          <w:bCs/>
          <w:sz w:val="36"/>
          <w:szCs w:val="36"/>
        </w:rPr>
        <w:t xml:space="preserve"> на поддержку наших же товаропроизводителей.</w:t>
      </w:r>
    </w:p>
    <w:p w14:paraId="33DE0E99" w14:textId="5824AFDE" w:rsidR="00C84AC8" w:rsidRPr="002E0B9D" w:rsidRDefault="00C84AC8" w:rsidP="00C84AC8">
      <w:pPr>
        <w:spacing w:line="360" w:lineRule="auto"/>
        <w:ind w:firstLine="708"/>
        <w:jc w:val="both"/>
        <w:rPr>
          <w:rFonts w:ascii="Arial" w:hAnsi="Arial" w:cs="Arial"/>
          <w:b/>
          <w:bCs/>
          <w:sz w:val="36"/>
          <w:szCs w:val="36"/>
        </w:rPr>
      </w:pPr>
      <w:r w:rsidRPr="002E0B9D">
        <w:rPr>
          <w:rFonts w:ascii="Arial" w:hAnsi="Arial" w:cs="Arial"/>
          <w:sz w:val="36"/>
          <w:szCs w:val="36"/>
        </w:rPr>
        <w:t>Самое главное управление средствами фондов ЕНПФ,</w:t>
      </w:r>
      <w:r w:rsidR="002E0B9D">
        <w:rPr>
          <w:rFonts w:ascii="Arial" w:hAnsi="Arial" w:cs="Arial"/>
          <w:sz w:val="36"/>
          <w:szCs w:val="36"/>
        </w:rPr>
        <w:t xml:space="preserve"> </w:t>
      </w:r>
      <w:r w:rsidRPr="002E0B9D">
        <w:rPr>
          <w:rFonts w:ascii="Arial" w:hAnsi="Arial" w:cs="Arial"/>
          <w:sz w:val="36"/>
          <w:szCs w:val="36"/>
        </w:rPr>
        <w:t xml:space="preserve">ФСМС, ГФСС, а также Национального фонда </w:t>
      </w:r>
      <w:r w:rsidRPr="002E0B9D">
        <w:rPr>
          <w:rFonts w:ascii="Arial" w:hAnsi="Arial" w:cs="Arial"/>
          <w:b/>
          <w:bCs/>
          <w:sz w:val="36"/>
          <w:szCs w:val="36"/>
        </w:rPr>
        <w:t>должны быть прибыльными и вкладываться только на абсолютно доходные инвестиции без учета и даже малейшей возможности финансовых потерь.</w:t>
      </w:r>
    </w:p>
    <w:p w14:paraId="7C4D7ADA" w14:textId="3204C6C6" w:rsidR="00D61D2B" w:rsidRPr="002E0B9D" w:rsidRDefault="00C84AC8" w:rsidP="00C84AC8">
      <w:pPr>
        <w:spacing w:line="36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2E0B9D">
        <w:rPr>
          <w:rFonts w:ascii="Arial" w:hAnsi="Arial" w:cs="Arial"/>
          <w:sz w:val="36"/>
          <w:szCs w:val="36"/>
        </w:rPr>
        <w:t>Уважаемые коллеги, п</w:t>
      </w:r>
      <w:r w:rsidR="000E2D96" w:rsidRPr="002E0B9D">
        <w:rPr>
          <w:rFonts w:ascii="Arial" w:hAnsi="Arial" w:cs="Arial"/>
          <w:sz w:val="36"/>
          <w:szCs w:val="36"/>
        </w:rPr>
        <w:t xml:space="preserve">онятно, что без либерализации экономики исполнение Правительством задачи Главы государства по увеличению экономики к </w:t>
      </w:r>
      <w:r w:rsidR="000E2D96" w:rsidRPr="002E0B9D">
        <w:rPr>
          <w:rFonts w:ascii="Arial" w:hAnsi="Arial" w:cs="Arial"/>
          <w:sz w:val="36"/>
          <w:szCs w:val="36"/>
        </w:rPr>
        <w:lastRenderedPageBreak/>
        <w:t>2029 году до 450 миллиардов долларов будет недостижимым.</w:t>
      </w:r>
    </w:p>
    <w:p w14:paraId="436EF202" w14:textId="127BB516" w:rsidR="00D61D2B" w:rsidRPr="002E0B9D" w:rsidRDefault="00C84AC8" w:rsidP="0006411A">
      <w:pPr>
        <w:spacing w:line="36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2E0B9D">
        <w:rPr>
          <w:rFonts w:ascii="Arial" w:hAnsi="Arial" w:cs="Arial"/>
          <w:sz w:val="36"/>
          <w:szCs w:val="36"/>
        </w:rPr>
        <w:t xml:space="preserve">В связи с вышесказанными предложениями нашей партии. Мы как </w:t>
      </w:r>
      <w:r w:rsidR="000E2D96" w:rsidRPr="002E0B9D">
        <w:rPr>
          <w:rFonts w:ascii="Arial" w:hAnsi="Arial" w:cs="Arial"/>
          <w:sz w:val="36"/>
          <w:szCs w:val="36"/>
        </w:rPr>
        <w:t xml:space="preserve">Фракция </w:t>
      </w:r>
      <w:r w:rsidRPr="002E0B9D">
        <w:rPr>
          <w:rFonts w:ascii="Arial" w:hAnsi="Arial" w:cs="Arial"/>
          <w:sz w:val="36"/>
          <w:szCs w:val="36"/>
        </w:rPr>
        <w:t>большинства</w:t>
      </w:r>
      <w:r w:rsidR="000E2D96" w:rsidRPr="002E0B9D">
        <w:rPr>
          <w:rFonts w:ascii="Arial" w:hAnsi="Arial" w:cs="Arial"/>
          <w:sz w:val="36"/>
          <w:szCs w:val="36"/>
        </w:rPr>
        <w:t xml:space="preserve"> </w:t>
      </w:r>
      <w:r w:rsidR="00D61D2B" w:rsidRPr="002E0B9D">
        <w:rPr>
          <w:rFonts w:ascii="Arial" w:hAnsi="Arial" w:cs="Arial"/>
          <w:sz w:val="36"/>
          <w:szCs w:val="36"/>
        </w:rPr>
        <w:t>обращае</w:t>
      </w:r>
      <w:r w:rsidRPr="002E0B9D">
        <w:rPr>
          <w:rFonts w:ascii="Arial" w:hAnsi="Arial" w:cs="Arial"/>
          <w:sz w:val="36"/>
          <w:szCs w:val="36"/>
        </w:rPr>
        <w:t>м</w:t>
      </w:r>
      <w:r w:rsidR="00D61D2B" w:rsidRPr="002E0B9D">
        <w:rPr>
          <w:rFonts w:ascii="Arial" w:hAnsi="Arial" w:cs="Arial"/>
          <w:sz w:val="36"/>
          <w:szCs w:val="36"/>
        </w:rPr>
        <w:t xml:space="preserve">ся к Правительству обеспечить </w:t>
      </w:r>
      <w:r w:rsidR="0099694D" w:rsidRPr="002E0B9D">
        <w:rPr>
          <w:rFonts w:ascii="Arial" w:hAnsi="Arial" w:cs="Arial"/>
          <w:sz w:val="36"/>
          <w:szCs w:val="36"/>
        </w:rPr>
        <w:t xml:space="preserve">жесткий </w:t>
      </w:r>
      <w:r w:rsidR="00D61D2B" w:rsidRPr="002E0B9D">
        <w:rPr>
          <w:rFonts w:ascii="Arial" w:hAnsi="Arial" w:cs="Arial"/>
          <w:sz w:val="36"/>
          <w:szCs w:val="36"/>
        </w:rPr>
        <w:t xml:space="preserve">контроль исполнения </w:t>
      </w:r>
      <w:r w:rsidR="0099694D" w:rsidRPr="002E0B9D">
        <w:rPr>
          <w:rFonts w:ascii="Arial" w:hAnsi="Arial" w:cs="Arial"/>
          <w:sz w:val="36"/>
          <w:szCs w:val="36"/>
        </w:rPr>
        <w:t xml:space="preserve">Указа </w:t>
      </w:r>
      <w:r w:rsidR="00D61D2B" w:rsidRPr="002E0B9D">
        <w:rPr>
          <w:rFonts w:ascii="Arial" w:hAnsi="Arial" w:cs="Arial"/>
          <w:sz w:val="36"/>
          <w:szCs w:val="36"/>
        </w:rPr>
        <w:t xml:space="preserve">Президента </w:t>
      </w:r>
      <w:bookmarkStart w:id="0" w:name="_GoBack"/>
      <w:bookmarkEnd w:id="0"/>
      <w:r w:rsidR="00D61D2B" w:rsidRPr="002E0B9D">
        <w:rPr>
          <w:rFonts w:ascii="Arial" w:hAnsi="Arial" w:cs="Arial"/>
          <w:sz w:val="36"/>
          <w:szCs w:val="36"/>
        </w:rPr>
        <w:t>в четко обозначенные сроки</w:t>
      </w:r>
      <w:r w:rsidRPr="002E0B9D">
        <w:rPr>
          <w:rFonts w:ascii="Arial" w:hAnsi="Arial" w:cs="Arial"/>
          <w:sz w:val="36"/>
          <w:szCs w:val="36"/>
        </w:rPr>
        <w:t>.</w:t>
      </w:r>
    </w:p>
    <w:p w14:paraId="331726F5" w14:textId="77777777" w:rsidR="0018783F" w:rsidRPr="002E0B9D" w:rsidRDefault="0018783F" w:rsidP="0006411A">
      <w:pPr>
        <w:spacing w:line="360" w:lineRule="auto"/>
        <w:ind w:firstLine="708"/>
        <w:jc w:val="both"/>
        <w:rPr>
          <w:rFonts w:ascii="Arial" w:hAnsi="Arial" w:cs="Arial"/>
          <w:b/>
          <w:sz w:val="36"/>
          <w:szCs w:val="36"/>
        </w:rPr>
      </w:pPr>
    </w:p>
    <w:p w14:paraId="12471776" w14:textId="1A3E448C" w:rsidR="00D61D2B" w:rsidRPr="002E0B9D" w:rsidRDefault="00D61D2B" w:rsidP="0006411A">
      <w:pPr>
        <w:spacing w:line="360" w:lineRule="auto"/>
        <w:ind w:firstLine="708"/>
        <w:jc w:val="both"/>
        <w:rPr>
          <w:rFonts w:ascii="Arial" w:hAnsi="Arial" w:cs="Arial"/>
          <w:b/>
          <w:sz w:val="36"/>
          <w:szCs w:val="36"/>
        </w:rPr>
      </w:pPr>
      <w:r w:rsidRPr="002E0B9D">
        <w:rPr>
          <w:rFonts w:ascii="Arial" w:hAnsi="Arial" w:cs="Arial"/>
          <w:b/>
          <w:sz w:val="36"/>
          <w:szCs w:val="36"/>
        </w:rPr>
        <w:t>Депутат</w:t>
      </w:r>
      <w:r w:rsidR="0018783F" w:rsidRPr="002E0B9D">
        <w:rPr>
          <w:rFonts w:ascii="Arial" w:hAnsi="Arial" w:cs="Arial"/>
          <w:b/>
          <w:sz w:val="36"/>
          <w:szCs w:val="36"/>
        </w:rPr>
        <w:t>ы</w:t>
      </w:r>
      <w:r w:rsidRPr="002E0B9D">
        <w:rPr>
          <w:rFonts w:ascii="Arial" w:hAnsi="Arial" w:cs="Arial"/>
          <w:b/>
          <w:sz w:val="36"/>
          <w:szCs w:val="36"/>
        </w:rPr>
        <w:t xml:space="preserve"> Мажилиса Парламента</w:t>
      </w:r>
    </w:p>
    <w:p w14:paraId="4C5BD073" w14:textId="46FF33B8" w:rsidR="00D61D2B" w:rsidRPr="002E0B9D" w:rsidRDefault="00D61D2B" w:rsidP="0006411A">
      <w:pPr>
        <w:spacing w:line="360" w:lineRule="auto"/>
        <w:ind w:firstLine="708"/>
        <w:jc w:val="both"/>
        <w:rPr>
          <w:rFonts w:ascii="Arial" w:hAnsi="Arial" w:cs="Arial"/>
          <w:b/>
          <w:sz w:val="36"/>
          <w:szCs w:val="36"/>
        </w:rPr>
      </w:pPr>
      <w:r w:rsidRPr="002E0B9D">
        <w:rPr>
          <w:rFonts w:ascii="Arial" w:hAnsi="Arial" w:cs="Arial"/>
          <w:b/>
          <w:sz w:val="36"/>
          <w:szCs w:val="36"/>
        </w:rPr>
        <w:t>Член</w:t>
      </w:r>
      <w:r w:rsidR="0018783F" w:rsidRPr="002E0B9D">
        <w:rPr>
          <w:rFonts w:ascii="Arial" w:hAnsi="Arial" w:cs="Arial"/>
          <w:b/>
          <w:sz w:val="36"/>
          <w:szCs w:val="36"/>
        </w:rPr>
        <w:t>ы</w:t>
      </w:r>
      <w:r w:rsidRPr="002E0B9D">
        <w:rPr>
          <w:rFonts w:ascii="Arial" w:hAnsi="Arial" w:cs="Arial"/>
          <w:b/>
          <w:sz w:val="36"/>
          <w:szCs w:val="36"/>
        </w:rPr>
        <w:t xml:space="preserve"> Фракции «</w:t>
      </w:r>
      <w:r w:rsidRPr="002E0B9D">
        <w:rPr>
          <w:rFonts w:ascii="Arial" w:hAnsi="Arial" w:cs="Arial"/>
          <w:b/>
          <w:sz w:val="36"/>
          <w:szCs w:val="36"/>
          <w:lang w:val="en-US"/>
        </w:rPr>
        <w:t>AMANAT</w:t>
      </w:r>
      <w:r w:rsidRPr="002E0B9D">
        <w:rPr>
          <w:rFonts w:ascii="Arial" w:hAnsi="Arial" w:cs="Arial"/>
          <w:b/>
          <w:sz w:val="36"/>
          <w:szCs w:val="36"/>
        </w:rPr>
        <w:t>»</w:t>
      </w:r>
    </w:p>
    <w:p w14:paraId="7958A9A9" w14:textId="476FE166" w:rsidR="00D61D2B" w:rsidRPr="0099694D" w:rsidRDefault="00D61D2B" w:rsidP="0006411A">
      <w:pPr>
        <w:spacing w:line="360" w:lineRule="auto"/>
        <w:ind w:firstLine="708"/>
        <w:jc w:val="both"/>
        <w:rPr>
          <w:rFonts w:ascii="Arial" w:hAnsi="Arial" w:cs="Arial"/>
          <w:b/>
          <w:sz w:val="32"/>
          <w:lang w:val="kk-KZ"/>
        </w:rPr>
      </w:pPr>
    </w:p>
    <w:sectPr w:rsidR="00D61D2B" w:rsidRPr="0099694D" w:rsidSect="00AA7772">
      <w:pgSz w:w="11906" w:h="16838"/>
      <w:pgMar w:top="1418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1A"/>
    <w:rsid w:val="0006411A"/>
    <w:rsid w:val="000C4DAD"/>
    <w:rsid w:val="000E2D96"/>
    <w:rsid w:val="0018783F"/>
    <w:rsid w:val="00240D74"/>
    <w:rsid w:val="002E0B9D"/>
    <w:rsid w:val="00385A1E"/>
    <w:rsid w:val="004020D7"/>
    <w:rsid w:val="004A2470"/>
    <w:rsid w:val="004F2B7C"/>
    <w:rsid w:val="00532223"/>
    <w:rsid w:val="00534D1E"/>
    <w:rsid w:val="00537CBE"/>
    <w:rsid w:val="00976001"/>
    <w:rsid w:val="0099694D"/>
    <w:rsid w:val="009B1BD9"/>
    <w:rsid w:val="009B518C"/>
    <w:rsid w:val="009D07D1"/>
    <w:rsid w:val="00AA7772"/>
    <w:rsid w:val="00AD6660"/>
    <w:rsid w:val="00B36368"/>
    <w:rsid w:val="00B9004E"/>
    <w:rsid w:val="00C84AC8"/>
    <w:rsid w:val="00D61D2B"/>
    <w:rsid w:val="00E56BF4"/>
    <w:rsid w:val="00F5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9205"/>
  <w15:docId w15:val="{4B7E8AAF-C146-41C5-81D9-122E7F49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Достояров Ерлан</cp:lastModifiedBy>
  <cp:revision>11</cp:revision>
  <cp:lastPrinted>2024-05-15T03:40:00Z</cp:lastPrinted>
  <dcterms:created xsi:type="dcterms:W3CDTF">2024-05-14T13:15:00Z</dcterms:created>
  <dcterms:modified xsi:type="dcterms:W3CDTF">2024-05-15T03:58:00Z</dcterms:modified>
</cp:coreProperties>
</file>