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AB2F3D" w:rsidTr="00AB2F3D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AB2F3D" w:rsidRDefault="00AB2F3D" w:rsidP="00AB2F3D">
            <w:pPr>
              <w:spacing w:after="0" w:line="240" w:lineRule="auto"/>
              <w:rPr>
                <w:rFonts w:ascii="Times New Roman" w:eastAsia="Calibri" w:hAnsi="Times New Roman"/>
                <w:color w:val="0C0000"/>
                <w:sz w:val="24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color w:val="0C0000"/>
                <w:sz w:val="24"/>
                <w:szCs w:val="28"/>
                <w:lang w:eastAsia="en-US"/>
              </w:rPr>
              <w:t>№ исх: 11-12/4148 дз   от: 13.10.2023</w:t>
            </w:r>
          </w:p>
          <w:p w:rsidR="00AB2F3D" w:rsidRPr="00AB2F3D" w:rsidRDefault="00AB2F3D" w:rsidP="00AB2F3D">
            <w:pPr>
              <w:spacing w:after="0" w:line="240" w:lineRule="auto"/>
              <w:rPr>
                <w:rFonts w:ascii="Times New Roman" w:eastAsia="Calibri" w:hAnsi="Times New Roman"/>
                <w:color w:val="0C000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C0000"/>
                <w:sz w:val="24"/>
                <w:szCs w:val="28"/>
                <w:lang w:eastAsia="en-US"/>
              </w:rPr>
              <w:t>№ вх.4468//11-12/4148дз/ДЗ-313  от: 16.10.2023</w:t>
            </w:r>
          </w:p>
        </w:tc>
      </w:tr>
    </w:tbl>
    <w:p w:rsidR="00154BBC" w:rsidRPr="009A680B" w:rsidRDefault="00154BBC" w:rsidP="00AB2F3D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9A680B" w:rsidRDefault="009A680B" w:rsidP="00A75C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680B" w:rsidRPr="009A680B" w:rsidRDefault="009A680B" w:rsidP="009A680B">
      <w:pPr>
        <w:spacing w:after="0" w:line="240" w:lineRule="auto"/>
        <w:ind w:firstLine="6096"/>
        <w:jc w:val="center"/>
        <w:rPr>
          <w:rFonts w:ascii="Times New Roman" w:hAnsi="Times New Roman"/>
          <w:b/>
          <w:sz w:val="28"/>
          <w:szCs w:val="28"/>
        </w:rPr>
      </w:pPr>
    </w:p>
    <w:p w:rsidR="00FF492D" w:rsidRPr="009A680B" w:rsidRDefault="00FF492D" w:rsidP="009A680B">
      <w:pPr>
        <w:spacing w:after="0" w:line="240" w:lineRule="auto"/>
        <w:ind w:firstLine="6096"/>
        <w:jc w:val="center"/>
        <w:rPr>
          <w:rFonts w:ascii="Times New Roman" w:hAnsi="Times New Roman"/>
          <w:b/>
          <w:sz w:val="28"/>
          <w:szCs w:val="28"/>
        </w:rPr>
      </w:pPr>
      <w:r w:rsidRPr="009A680B">
        <w:rPr>
          <w:rFonts w:ascii="Times New Roman" w:hAnsi="Times New Roman"/>
          <w:b/>
          <w:sz w:val="28"/>
          <w:szCs w:val="28"/>
        </w:rPr>
        <w:t>Депутатам</w:t>
      </w:r>
    </w:p>
    <w:p w:rsidR="00FF492D" w:rsidRPr="009A680B" w:rsidRDefault="00FF492D" w:rsidP="009A680B">
      <w:pPr>
        <w:spacing w:after="0" w:line="240" w:lineRule="auto"/>
        <w:ind w:firstLine="6096"/>
        <w:jc w:val="center"/>
        <w:rPr>
          <w:rFonts w:ascii="Times New Roman" w:hAnsi="Times New Roman"/>
          <w:b/>
          <w:sz w:val="28"/>
          <w:szCs w:val="28"/>
        </w:rPr>
      </w:pPr>
      <w:r w:rsidRPr="009A680B">
        <w:rPr>
          <w:rFonts w:ascii="Times New Roman" w:hAnsi="Times New Roman"/>
          <w:b/>
          <w:sz w:val="28"/>
          <w:szCs w:val="28"/>
        </w:rPr>
        <w:t>Мажилиса Парламента</w:t>
      </w:r>
    </w:p>
    <w:p w:rsidR="00FF492D" w:rsidRPr="009A680B" w:rsidRDefault="00FF492D" w:rsidP="009A680B">
      <w:pPr>
        <w:spacing w:after="0" w:line="240" w:lineRule="auto"/>
        <w:ind w:firstLine="6096"/>
        <w:jc w:val="center"/>
        <w:rPr>
          <w:rFonts w:ascii="Times New Roman" w:hAnsi="Times New Roman"/>
          <w:b/>
          <w:sz w:val="28"/>
          <w:szCs w:val="28"/>
        </w:rPr>
      </w:pPr>
      <w:r w:rsidRPr="009A680B">
        <w:rPr>
          <w:rFonts w:ascii="Times New Roman" w:hAnsi="Times New Roman"/>
          <w:b/>
          <w:sz w:val="28"/>
          <w:szCs w:val="28"/>
        </w:rPr>
        <w:t>Республики Казахстан</w:t>
      </w:r>
    </w:p>
    <w:p w:rsidR="00FF492D" w:rsidRPr="009A680B" w:rsidRDefault="00FF492D" w:rsidP="009A680B">
      <w:pPr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</w:rPr>
      </w:pPr>
      <w:r w:rsidRPr="009A680B">
        <w:rPr>
          <w:rFonts w:ascii="Times New Roman" w:hAnsi="Times New Roman"/>
          <w:sz w:val="28"/>
          <w:szCs w:val="28"/>
        </w:rPr>
        <w:t>(по списку)</w:t>
      </w:r>
    </w:p>
    <w:p w:rsidR="00FF492D" w:rsidRPr="009A680B" w:rsidRDefault="00FF492D" w:rsidP="009A680B">
      <w:pPr>
        <w:spacing w:after="0" w:line="240" w:lineRule="auto"/>
        <w:ind w:firstLine="6096"/>
        <w:jc w:val="center"/>
        <w:rPr>
          <w:rFonts w:ascii="Times New Roman" w:hAnsi="Times New Roman"/>
          <w:color w:val="FFFFFF"/>
          <w:sz w:val="28"/>
          <w:szCs w:val="28"/>
        </w:rPr>
      </w:pPr>
      <w:r w:rsidRPr="009A680B">
        <w:rPr>
          <w:rFonts w:ascii="Times New Roman" w:hAnsi="Times New Roman"/>
          <w:color w:val="FFFFFF"/>
          <w:sz w:val="28"/>
          <w:szCs w:val="28"/>
        </w:rPr>
        <w:t xml:space="preserve"> списку)</w:t>
      </w:r>
    </w:p>
    <w:p w:rsidR="00FF492D" w:rsidRPr="009A680B" w:rsidRDefault="00FF492D" w:rsidP="009A680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A680B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На № ДЗ-313 </w:t>
      </w:r>
      <w:r w:rsidR="00B3599D" w:rsidRPr="009A680B">
        <w:rPr>
          <w:rFonts w:ascii="Times New Roman" w:eastAsia="Calibri" w:hAnsi="Times New Roman"/>
          <w:i/>
          <w:sz w:val="24"/>
          <w:szCs w:val="24"/>
          <w:lang w:eastAsia="en-US"/>
        </w:rPr>
        <w:br/>
      </w:r>
      <w:r w:rsidRPr="009A680B">
        <w:rPr>
          <w:rFonts w:ascii="Times New Roman" w:eastAsia="Calibri" w:hAnsi="Times New Roman"/>
          <w:i/>
          <w:sz w:val="24"/>
          <w:szCs w:val="24"/>
          <w:lang w:eastAsia="en-US"/>
        </w:rPr>
        <w:t>от 13 сентября 2023 года</w:t>
      </w:r>
    </w:p>
    <w:p w:rsidR="00FF492D" w:rsidRDefault="00FF492D" w:rsidP="009A68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A680B" w:rsidRPr="009A680B" w:rsidRDefault="009A680B" w:rsidP="009A68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F492D" w:rsidRPr="009A680B" w:rsidRDefault="00FF492D" w:rsidP="009A680B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9A680B">
        <w:rPr>
          <w:rFonts w:ascii="Times New Roman" w:hAnsi="Times New Roman"/>
          <w:b/>
          <w:sz w:val="28"/>
          <w:szCs w:val="28"/>
        </w:rPr>
        <w:t>Уважаемые депутаты!</w:t>
      </w:r>
    </w:p>
    <w:p w:rsidR="00FF492D" w:rsidRPr="009A680B" w:rsidRDefault="00FF492D" w:rsidP="009A680B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FF492D" w:rsidRPr="009A680B" w:rsidRDefault="00B3599D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80B">
        <w:rPr>
          <w:rFonts w:ascii="Times New Roman" w:hAnsi="Times New Roman"/>
          <w:sz w:val="28"/>
          <w:szCs w:val="28"/>
        </w:rPr>
        <w:t>Р</w:t>
      </w:r>
      <w:r w:rsidR="00FF492D" w:rsidRPr="009A680B">
        <w:rPr>
          <w:rFonts w:ascii="Times New Roman" w:hAnsi="Times New Roman"/>
          <w:sz w:val="28"/>
          <w:szCs w:val="28"/>
        </w:rPr>
        <w:t xml:space="preserve">ассмотрев Ваш депутатский запрос касательно </w:t>
      </w:r>
      <w:r w:rsidR="00180437" w:rsidRPr="009A680B">
        <w:rPr>
          <w:rFonts w:ascii="Times New Roman" w:hAnsi="Times New Roman"/>
          <w:sz w:val="28"/>
          <w:szCs w:val="28"/>
        </w:rPr>
        <w:t>оказания поддер</w:t>
      </w:r>
      <w:r w:rsidR="00F4067C" w:rsidRPr="009A680B">
        <w:rPr>
          <w:rFonts w:ascii="Times New Roman" w:hAnsi="Times New Roman"/>
          <w:sz w:val="28"/>
          <w:szCs w:val="28"/>
        </w:rPr>
        <w:t>жки сельхозтоваропроизводителям</w:t>
      </w:r>
      <w:r w:rsidR="00180437" w:rsidRPr="009A680B">
        <w:rPr>
          <w:rFonts w:ascii="Times New Roman" w:hAnsi="Times New Roman"/>
          <w:sz w:val="28"/>
          <w:szCs w:val="28"/>
        </w:rPr>
        <w:t xml:space="preserve"> </w:t>
      </w:r>
      <w:r w:rsidR="00180437" w:rsidRPr="009A680B">
        <w:rPr>
          <w:rFonts w:ascii="Times New Roman" w:hAnsi="Times New Roman"/>
          <w:i/>
          <w:sz w:val="24"/>
          <w:szCs w:val="24"/>
        </w:rPr>
        <w:t>(далее – СХТП),</w:t>
      </w:r>
      <w:r w:rsidR="00F4067C" w:rsidRPr="009A680B">
        <w:rPr>
          <w:rFonts w:ascii="Times New Roman" w:hAnsi="Times New Roman"/>
          <w:sz w:val="28"/>
          <w:szCs w:val="28"/>
        </w:rPr>
        <w:t xml:space="preserve"> пострадавшим</w:t>
      </w:r>
      <w:r w:rsidR="00180437" w:rsidRPr="009A680B">
        <w:rPr>
          <w:rFonts w:ascii="Times New Roman" w:hAnsi="Times New Roman"/>
          <w:sz w:val="28"/>
          <w:szCs w:val="28"/>
        </w:rPr>
        <w:t xml:space="preserve"> от неблагоприятн</w:t>
      </w:r>
      <w:r w:rsidR="00F278C8" w:rsidRPr="009A680B">
        <w:rPr>
          <w:rFonts w:ascii="Times New Roman" w:hAnsi="Times New Roman"/>
          <w:sz w:val="28"/>
          <w:szCs w:val="28"/>
        </w:rPr>
        <w:t xml:space="preserve">ых </w:t>
      </w:r>
      <w:r w:rsidR="00180437" w:rsidRPr="009A680B">
        <w:rPr>
          <w:rFonts w:ascii="Times New Roman" w:hAnsi="Times New Roman"/>
          <w:sz w:val="28"/>
          <w:szCs w:val="28"/>
        </w:rPr>
        <w:t>природн</w:t>
      </w:r>
      <w:r w:rsidR="00F278C8" w:rsidRPr="009A680B">
        <w:rPr>
          <w:rFonts w:ascii="Times New Roman" w:hAnsi="Times New Roman"/>
          <w:sz w:val="28"/>
          <w:szCs w:val="28"/>
        </w:rPr>
        <w:t>ых</w:t>
      </w:r>
      <w:r w:rsidR="00180437" w:rsidRPr="009A680B">
        <w:rPr>
          <w:rFonts w:ascii="Times New Roman" w:hAnsi="Times New Roman"/>
          <w:sz w:val="28"/>
          <w:szCs w:val="28"/>
        </w:rPr>
        <w:t xml:space="preserve"> услови</w:t>
      </w:r>
      <w:r w:rsidR="00F278C8" w:rsidRPr="009A680B">
        <w:rPr>
          <w:rFonts w:ascii="Times New Roman" w:hAnsi="Times New Roman"/>
          <w:sz w:val="28"/>
          <w:szCs w:val="28"/>
        </w:rPr>
        <w:t>й</w:t>
      </w:r>
      <w:r w:rsidR="00180437" w:rsidRPr="009A680B">
        <w:rPr>
          <w:rFonts w:ascii="Times New Roman" w:hAnsi="Times New Roman"/>
          <w:sz w:val="28"/>
          <w:szCs w:val="28"/>
        </w:rPr>
        <w:t>,</w:t>
      </w:r>
      <w:r w:rsidR="00FF492D" w:rsidRPr="009A680B">
        <w:rPr>
          <w:rFonts w:ascii="Times New Roman" w:hAnsi="Times New Roman"/>
          <w:sz w:val="28"/>
          <w:szCs w:val="28"/>
        </w:rPr>
        <w:t xml:space="preserve"> сообщае</w:t>
      </w:r>
      <w:r w:rsidR="00F4067C" w:rsidRPr="009A680B">
        <w:rPr>
          <w:rFonts w:ascii="Times New Roman" w:hAnsi="Times New Roman"/>
          <w:sz w:val="28"/>
          <w:szCs w:val="28"/>
        </w:rPr>
        <w:t>м</w:t>
      </w:r>
      <w:r w:rsidR="00FF492D" w:rsidRPr="009A680B">
        <w:rPr>
          <w:rFonts w:ascii="Times New Roman" w:hAnsi="Times New Roman"/>
          <w:sz w:val="28"/>
          <w:szCs w:val="28"/>
        </w:rPr>
        <w:t xml:space="preserve"> следующее.</w:t>
      </w:r>
    </w:p>
    <w:p w:rsidR="00B3599D" w:rsidRPr="009A680B" w:rsidRDefault="00B3599D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680B">
        <w:rPr>
          <w:rFonts w:ascii="Times New Roman" w:hAnsi="Times New Roman"/>
          <w:i/>
          <w:sz w:val="28"/>
          <w:szCs w:val="28"/>
        </w:rPr>
        <w:t>Касательно объявления режима чрезвычайной ситуации в Акмолинской, Северо-Казахстанской, Павлодарской и Костанайской областях</w:t>
      </w:r>
    </w:p>
    <w:p w:rsidR="0093424B" w:rsidRPr="009A680B" w:rsidRDefault="009A680B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80B">
        <w:rPr>
          <w:rFonts w:ascii="Times New Roman" w:hAnsi="Times New Roman"/>
          <w:sz w:val="28"/>
          <w:szCs w:val="28"/>
        </w:rPr>
        <w:t xml:space="preserve">Согласно </w:t>
      </w:r>
      <w:r w:rsidR="00A75C7D" w:rsidRPr="009A680B">
        <w:rPr>
          <w:rFonts w:ascii="Times New Roman" w:hAnsi="Times New Roman"/>
          <w:sz w:val="28"/>
          <w:szCs w:val="28"/>
        </w:rPr>
        <w:t>норма</w:t>
      </w:r>
      <w:r w:rsidR="00A75C7D">
        <w:rPr>
          <w:rFonts w:ascii="Times New Roman" w:hAnsi="Times New Roman"/>
          <w:sz w:val="28"/>
          <w:szCs w:val="28"/>
        </w:rPr>
        <w:t xml:space="preserve">м действующего законодательства </w:t>
      </w:r>
      <w:r w:rsidR="0093424B" w:rsidRPr="009A680B">
        <w:rPr>
          <w:rFonts w:ascii="Times New Roman" w:hAnsi="Times New Roman"/>
          <w:sz w:val="28"/>
          <w:szCs w:val="28"/>
        </w:rPr>
        <w:t xml:space="preserve">выпадение природных осадков </w:t>
      </w:r>
      <w:r w:rsidR="00111948" w:rsidRPr="009A680B">
        <w:rPr>
          <w:rFonts w:ascii="Times New Roman" w:hAnsi="Times New Roman"/>
          <w:sz w:val="28"/>
          <w:szCs w:val="28"/>
        </w:rPr>
        <w:t>сверх норматива</w:t>
      </w:r>
      <w:r w:rsidR="0093424B" w:rsidRPr="009A680B">
        <w:rPr>
          <w:rFonts w:ascii="Times New Roman" w:hAnsi="Times New Roman"/>
          <w:sz w:val="28"/>
          <w:szCs w:val="28"/>
        </w:rPr>
        <w:t xml:space="preserve"> в определенной </w:t>
      </w:r>
      <w:r w:rsidR="00111948" w:rsidRPr="009A680B">
        <w:rPr>
          <w:rFonts w:ascii="Times New Roman" w:hAnsi="Times New Roman"/>
          <w:sz w:val="28"/>
          <w:szCs w:val="28"/>
        </w:rPr>
        <w:t>местности</w:t>
      </w:r>
      <w:r w:rsidR="00DA0A9B">
        <w:rPr>
          <w:rFonts w:ascii="Times New Roman" w:hAnsi="Times New Roman"/>
          <w:sz w:val="28"/>
          <w:szCs w:val="28"/>
        </w:rPr>
        <w:t xml:space="preserve"> не </w:t>
      </w:r>
      <w:r w:rsidR="00A75C7D">
        <w:rPr>
          <w:rFonts w:ascii="Times New Roman" w:hAnsi="Times New Roman"/>
          <w:sz w:val="28"/>
          <w:szCs w:val="28"/>
        </w:rPr>
        <w:t>является основанием для объявления чрезвычайной ситуации</w:t>
      </w:r>
      <w:r w:rsidRPr="009A680B">
        <w:rPr>
          <w:rFonts w:ascii="Times New Roman" w:hAnsi="Times New Roman"/>
          <w:sz w:val="28"/>
          <w:szCs w:val="28"/>
        </w:rPr>
        <w:t xml:space="preserve">. </w:t>
      </w:r>
    </w:p>
    <w:p w:rsidR="00896B4E" w:rsidRPr="009A680B" w:rsidRDefault="00A75C7D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111948" w:rsidRPr="009A680B">
        <w:rPr>
          <w:rFonts w:ascii="Times New Roman" w:hAnsi="Times New Roman"/>
          <w:sz w:val="28"/>
          <w:szCs w:val="28"/>
        </w:rPr>
        <w:t xml:space="preserve"> </w:t>
      </w:r>
      <w:r w:rsidR="00556A44" w:rsidRPr="009A680B">
        <w:rPr>
          <w:rFonts w:ascii="Times New Roman" w:hAnsi="Times New Roman"/>
          <w:sz w:val="28"/>
          <w:szCs w:val="28"/>
        </w:rPr>
        <w:t xml:space="preserve">необходимо отметить, что </w:t>
      </w:r>
      <w:r w:rsidR="00896B4E" w:rsidRPr="009A680B">
        <w:rPr>
          <w:rFonts w:ascii="Times New Roman" w:hAnsi="Times New Roman"/>
          <w:sz w:val="28"/>
          <w:szCs w:val="28"/>
        </w:rPr>
        <w:t xml:space="preserve">СХТП </w:t>
      </w:r>
      <w:r w:rsidR="00F931E5" w:rsidRPr="009A680B">
        <w:rPr>
          <w:rFonts w:ascii="Times New Roman" w:hAnsi="Times New Roman"/>
          <w:sz w:val="28"/>
          <w:szCs w:val="28"/>
        </w:rPr>
        <w:t>имеют возможность осуществить добровольное страхование от не</w:t>
      </w:r>
      <w:r w:rsidR="002911A3" w:rsidRPr="009A680B">
        <w:rPr>
          <w:rFonts w:ascii="Times New Roman" w:hAnsi="Times New Roman"/>
          <w:sz w:val="28"/>
          <w:szCs w:val="28"/>
        </w:rPr>
        <w:t>благоприятных погодных условий, где</w:t>
      </w:r>
      <w:r w:rsidR="00556A44" w:rsidRPr="009A680B">
        <w:rPr>
          <w:rFonts w:ascii="Times New Roman" w:hAnsi="Times New Roman"/>
          <w:sz w:val="28"/>
          <w:szCs w:val="28"/>
        </w:rPr>
        <w:t xml:space="preserve"> </w:t>
      </w:r>
      <w:r w:rsidR="00F931E5" w:rsidRPr="009A680B">
        <w:rPr>
          <w:rFonts w:ascii="Times New Roman" w:hAnsi="Times New Roman"/>
          <w:sz w:val="28"/>
          <w:szCs w:val="28"/>
        </w:rPr>
        <w:t xml:space="preserve">Министерством сельского хозяйства </w:t>
      </w:r>
      <w:r w:rsidR="00896B4E" w:rsidRPr="009A680B">
        <w:rPr>
          <w:rFonts w:ascii="Times New Roman" w:hAnsi="Times New Roman"/>
          <w:sz w:val="28"/>
          <w:szCs w:val="28"/>
        </w:rPr>
        <w:t>субсидируется 80</w:t>
      </w:r>
      <w:r w:rsidR="00322312" w:rsidRPr="009A680B">
        <w:rPr>
          <w:rFonts w:ascii="Times New Roman" w:hAnsi="Times New Roman"/>
          <w:sz w:val="28"/>
          <w:szCs w:val="28"/>
        </w:rPr>
        <w:t xml:space="preserve"> </w:t>
      </w:r>
      <w:r w:rsidR="00896B4E" w:rsidRPr="009A680B">
        <w:rPr>
          <w:rFonts w:ascii="Times New Roman" w:hAnsi="Times New Roman"/>
          <w:sz w:val="28"/>
          <w:szCs w:val="28"/>
        </w:rPr>
        <w:t xml:space="preserve">% страховых премий, на которые в текущем году выделено 2,5 млрд тенге. </w:t>
      </w:r>
    </w:p>
    <w:p w:rsidR="00896B4E" w:rsidRPr="009A680B" w:rsidRDefault="00F931E5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80B">
        <w:rPr>
          <w:rFonts w:ascii="Times New Roman" w:hAnsi="Times New Roman"/>
          <w:b/>
          <w:i/>
          <w:sz w:val="24"/>
          <w:szCs w:val="24"/>
        </w:rPr>
        <w:t>Справочно:</w:t>
      </w:r>
      <w:r w:rsidRPr="009A680B">
        <w:rPr>
          <w:rFonts w:ascii="Times New Roman" w:hAnsi="Times New Roman"/>
          <w:i/>
          <w:sz w:val="24"/>
          <w:szCs w:val="24"/>
        </w:rPr>
        <w:t xml:space="preserve"> в</w:t>
      </w:r>
      <w:r w:rsidR="00896B4E" w:rsidRPr="009A680B">
        <w:rPr>
          <w:rFonts w:ascii="Times New Roman" w:hAnsi="Times New Roman"/>
          <w:i/>
          <w:sz w:val="24"/>
          <w:szCs w:val="24"/>
        </w:rPr>
        <w:t xml:space="preserve"> текущем году по данному направлению страхования индекса дефицита влаги в почве были застрахованы 235 тыс. га зерновых и масличных кул</w:t>
      </w:r>
      <w:r w:rsidR="00F43AFD" w:rsidRPr="009A680B">
        <w:rPr>
          <w:rFonts w:ascii="Times New Roman" w:hAnsi="Times New Roman"/>
          <w:i/>
          <w:sz w:val="24"/>
          <w:szCs w:val="24"/>
        </w:rPr>
        <w:t xml:space="preserve">ьтур 77 СХТП </w:t>
      </w:r>
      <w:r w:rsidR="006E2ACD">
        <w:rPr>
          <w:rFonts w:ascii="Times New Roman" w:hAnsi="Times New Roman"/>
          <w:i/>
          <w:sz w:val="24"/>
          <w:szCs w:val="24"/>
        </w:rPr>
        <w:br/>
      </w:r>
      <w:r w:rsidR="00F43AFD" w:rsidRPr="009A680B">
        <w:rPr>
          <w:rFonts w:ascii="Times New Roman" w:hAnsi="Times New Roman"/>
          <w:i/>
          <w:sz w:val="24"/>
          <w:szCs w:val="24"/>
        </w:rPr>
        <w:t>на 1,5</w:t>
      </w:r>
      <w:r w:rsidR="00896B4E" w:rsidRPr="009A680B">
        <w:rPr>
          <w:rFonts w:ascii="Times New Roman" w:hAnsi="Times New Roman"/>
          <w:i/>
          <w:sz w:val="24"/>
          <w:szCs w:val="24"/>
        </w:rPr>
        <w:t xml:space="preserve"> млрд. тенге, по направлению страховани</w:t>
      </w:r>
      <w:r w:rsidR="00F43AFD" w:rsidRPr="009A680B">
        <w:rPr>
          <w:rFonts w:ascii="Times New Roman" w:hAnsi="Times New Roman"/>
          <w:i/>
          <w:sz w:val="24"/>
          <w:szCs w:val="24"/>
        </w:rPr>
        <w:t>я</w:t>
      </w:r>
      <w:r w:rsidR="00896B4E" w:rsidRPr="009A680B">
        <w:rPr>
          <w:rFonts w:ascii="Times New Roman" w:hAnsi="Times New Roman"/>
          <w:i/>
          <w:sz w:val="24"/>
          <w:szCs w:val="24"/>
        </w:rPr>
        <w:t xml:space="preserve"> индекса избытка влаги в почве</w:t>
      </w:r>
      <w:r w:rsidR="00FF66BE" w:rsidRPr="009A680B">
        <w:rPr>
          <w:rFonts w:ascii="Times New Roman" w:hAnsi="Times New Roman"/>
          <w:i/>
          <w:sz w:val="24"/>
          <w:szCs w:val="24"/>
        </w:rPr>
        <w:t xml:space="preserve"> - </w:t>
      </w:r>
      <w:r w:rsidR="00F43AFD" w:rsidRPr="009A680B">
        <w:rPr>
          <w:rFonts w:ascii="Times New Roman" w:hAnsi="Times New Roman"/>
          <w:i/>
          <w:sz w:val="24"/>
          <w:szCs w:val="24"/>
        </w:rPr>
        <w:t>6,6 тыс. га 5 СХТП на 34,7 млрд. тенге.</w:t>
      </w:r>
    </w:p>
    <w:p w:rsidR="00B3599D" w:rsidRPr="009A680B" w:rsidRDefault="00B3599D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680B">
        <w:rPr>
          <w:rFonts w:ascii="Times New Roman" w:hAnsi="Times New Roman"/>
          <w:i/>
          <w:sz w:val="28"/>
          <w:szCs w:val="28"/>
        </w:rPr>
        <w:t>Касательно ввода кредитных каникул по взятым обязательствам сроком на один год</w:t>
      </w:r>
      <w:r w:rsidR="003C5874" w:rsidRPr="009A680B">
        <w:rPr>
          <w:rFonts w:ascii="Times New Roman" w:hAnsi="Times New Roman"/>
          <w:i/>
          <w:sz w:val="28"/>
          <w:szCs w:val="28"/>
        </w:rPr>
        <w:t xml:space="preserve"> и оказания мер государственной поддержки для фермеров, потерявших урожай в результате погодных условий, по аналогии Жамбылской области в прошлом году</w:t>
      </w:r>
    </w:p>
    <w:p w:rsidR="0033364C" w:rsidRPr="009A680B" w:rsidRDefault="00F931E5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80B">
        <w:rPr>
          <w:rFonts w:ascii="Times New Roman" w:hAnsi="Times New Roman"/>
          <w:sz w:val="28"/>
          <w:szCs w:val="28"/>
        </w:rPr>
        <w:t xml:space="preserve">В целях оказания поддержки </w:t>
      </w:r>
      <w:r w:rsidR="0033364C" w:rsidRPr="009A680B">
        <w:rPr>
          <w:rFonts w:ascii="Times New Roman" w:hAnsi="Times New Roman"/>
          <w:sz w:val="28"/>
          <w:szCs w:val="28"/>
        </w:rPr>
        <w:t>СХТП</w:t>
      </w:r>
      <w:r w:rsidRPr="009A680B">
        <w:rPr>
          <w:rFonts w:ascii="Times New Roman" w:hAnsi="Times New Roman"/>
          <w:sz w:val="28"/>
          <w:szCs w:val="28"/>
        </w:rPr>
        <w:t xml:space="preserve">, пострадавшим </w:t>
      </w:r>
      <w:r w:rsidR="0033364C" w:rsidRPr="009A680B">
        <w:rPr>
          <w:rFonts w:ascii="Times New Roman" w:hAnsi="Times New Roman"/>
          <w:sz w:val="28"/>
          <w:szCs w:val="28"/>
        </w:rPr>
        <w:t>от последствий погодных условий</w:t>
      </w:r>
      <w:r w:rsidR="000510ED" w:rsidRPr="009A680B">
        <w:rPr>
          <w:rFonts w:ascii="Times New Roman" w:hAnsi="Times New Roman"/>
          <w:sz w:val="28"/>
          <w:szCs w:val="28"/>
        </w:rPr>
        <w:t>,</w:t>
      </w:r>
      <w:r w:rsidR="0033364C" w:rsidRPr="009A680B">
        <w:rPr>
          <w:rFonts w:ascii="Times New Roman" w:hAnsi="Times New Roman"/>
          <w:sz w:val="28"/>
          <w:szCs w:val="28"/>
        </w:rPr>
        <w:t xml:space="preserve"> </w:t>
      </w:r>
      <w:r w:rsidR="003C5874" w:rsidRPr="009A680B">
        <w:rPr>
          <w:rFonts w:ascii="Times New Roman" w:hAnsi="Times New Roman"/>
          <w:sz w:val="28"/>
          <w:szCs w:val="28"/>
        </w:rPr>
        <w:t xml:space="preserve">АО «НУХ «Байтерек» и АО </w:t>
      </w:r>
      <w:r w:rsidR="00CA4DC7" w:rsidRPr="009A680B">
        <w:rPr>
          <w:rFonts w:ascii="Times New Roman" w:hAnsi="Times New Roman"/>
          <w:sz w:val="28"/>
          <w:szCs w:val="28"/>
        </w:rPr>
        <w:t xml:space="preserve">«НК </w:t>
      </w:r>
      <w:r w:rsidR="003C5874" w:rsidRPr="009A680B">
        <w:rPr>
          <w:rFonts w:ascii="Times New Roman" w:hAnsi="Times New Roman"/>
          <w:sz w:val="28"/>
          <w:szCs w:val="28"/>
        </w:rPr>
        <w:t xml:space="preserve">«Продкорпорация» </w:t>
      </w:r>
      <w:r w:rsidR="0033364C" w:rsidRPr="009A680B">
        <w:rPr>
          <w:rFonts w:ascii="Times New Roman" w:hAnsi="Times New Roman"/>
          <w:sz w:val="28"/>
          <w:szCs w:val="28"/>
        </w:rPr>
        <w:t>в индивидуальном порядке прорабатываются вопросы пролонгации кредитов без выставления штрафных санкций</w:t>
      </w:r>
      <w:r w:rsidR="0033364C" w:rsidRPr="009A680B">
        <w:rPr>
          <w:rFonts w:ascii="Times New Roman" w:hAnsi="Times New Roman"/>
          <w:i/>
          <w:sz w:val="28"/>
          <w:szCs w:val="28"/>
        </w:rPr>
        <w:t>.</w:t>
      </w:r>
      <w:r w:rsidR="0033364C" w:rsidRPr="009A680B">
        <w:rPr>
          <w:rFonts w:ascii="Times New Roman" w:hAnsi="Times New Roman"/>
          <w:sz w:val="28"/>
          <w:szCs w:val="28"/>
        </w:rPr>
        <w:t xml:space="preserve"> </w:t>
      </w:r>
    </w:p>
    <w:p w:rsidR="00D961D9" w:rsidRPr="009A680B" w:rsidRDefault="0033364C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80B"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="00D961D9" w:rsidRPr="009A680B">
        <w:rPr>
          <w:rFonts w:ascii="Times New Roman" w:hAnsi="Times New Roman"/>
          <w:sz w:val="28"/>
          <w:szCs w:val="28"/>
        </w:rPr>
        <w:t xml:space="preserve">9 октября т.г. </w:t>
      </w:r>
      <w:r w:rsidR="003B71BB" w:rsidRPr="009A680B">
        <w:rPr>
          <w:rFonts w:ascii="Times New Roman" w:hAnsi="Times New Roman"/>
          <w:sz w:val="28"/>
          <w:szCs w:val="28"/>
        </w:rPr>
        <w:t>в рамках заседания</w:t>
      </w:r>
      <w:r w:rsidR="00D961D9" w:rsidRPr="009A680B">
        <w:rPr>
          <w:rFonts w:ascii="Times New Roman" w:hAnsi="Times New Roman"/>
          <w:sz w:val="28"/>
          <w:szCs w:val="28"/>
        </w:rPr>
        <w:t xml:space="preserve"> Государственной комиссии по в</w:t>
      </w:r>
      <w:r w:rsidR="003B71BB" w:rsidRPr="009A680B">
        <w:rPr>
          <w:rFonts w:ascii="Times New Roman" w:hAnsi="Times New Roman"/>
          <w:sz w:val="28"/>
          <w:szCs w:val="28"/>
        </w:rPr>
        <w:t xml:space="preserve">опросам модернизации экономики </w:t>
      </w:r>
      <w:r w:rsidR="00D961D9" w:rsidRPr="009A680B">
        <w:rPr>
          <w:rFonts w:ascii="Times New Roman" w:hAnsi="Times New Roman"/>
          <w:sz w:val="28"/>
          <w:szCs w:val="28"/>
        </w:rPr>
        <w:t xml:space="preserve">принято решение по выделению дополнительных средств на пополнение уставного капитала </w:t>
      </w:r>
      <w:r w:rsidR="00CA4DC7" w:rsidRPr="009A680B">
        <w:rPr>
          <w:rFonts w:ascii="Times New Roman" w:hAnsi="Times New Roman"/>
          <w:sz w:val="28"/>
          <w:szCs w:val="28"/>
        </w:rPr>
        <w:br/>
      </w:r>
      <w:r w:rsidR="00D961D9" w:rsidRPr="009A680B">
        <w:rPr>
          <w:rFonts w:ascii="Times New Roman" w:hAnsi="Times New Roman"/>
          <w:sz w:val="28"/>
          <w:szCs w:val="28"/>
        </w:rPr>
        <w:t>АО «НК «Продкорпорация» на осуществление прямого закупа пшеницы в объеме 350 тыс. тонн и установлению закупочных цен по форвардному закупу.</w:t>
      </w:r>
    </w:p>
    <w:p w:rsidR="00D961D9" w:rsidRPr="009A680B" w:rsidRDefault="00D961D9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80B">
        <w:rPr>
          <w:rFonts w:ascii="Times New Roman" w:hAnsi="Times New Roman"/>
          <w:sz w:val="28"/>
          <w:szCs w:val="28"/>
        </w:rPr>
        <w:t xml:space="preserve">Кроме того, </w:t>
      </w:r>
      <w:r w:rsidR="003B71BB" w:rsidRPr="009A680B">
        <w:rPr>
          <w:rFonts w:ascii="Times New Roman" w:hAnsi="Times New Roman"/>
          <w:sz w:val="28"/>
          <w:szCs w:val="28"/>
        </w:rPr>
        <w:t xml:space="preserve">проводится работа </w:t>
      </w:r>
      <w:r w:rsidRPr="009A680B">
        <w:rPr>
          <w:rFonts w:ascii="Times New Roman" w:hAnsi="Times New Roman"/>
          <w:sz w:val="28"/>
          <w:szCs w:val="28"/>
        </w:rPr>
        <w:t>по отсрочке платежа по форвардному закупу без выплаты штрафов, а также предоставление СХТП права выбора дальнейшего исполнения обязательств при невозврате/неполном возврате зерна на исполнение обязательств денежными средствами без выплаты штрафа либо пролонгации срока исполнения договора форвардного закупа и договора реализации пшеницы с отсрочкой платежа на 1 год с возмещением СХТП банковских вознаграждений по заемным средствам АО «НК «Продкорпорация» в размере 3%.</w:t>
      </w:r>
    </w:p>
    <w:p w:rsidR="003C5874" w:rsidRPr="009A680B" w:rsidRDefault="003C5874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80B">
        <w:rPr>
          <w:rFonts w:ascii="Times New Roman" w:hAnsi="Times New Roman"/>
          <w:sz w:val="28"/>
          <w:szCs w:val="28"/>
        </w:rPr>
        <w:t xml:space="preserve">Наряду с этим, </w:t>
      </w:r>
      <w:r w:rsidR="00D920EE" w:rsidRPr="009A680B">
        <w:rPr>
          <w:rFonts w:ascii="Times New Roman" w:hAnsi="Times New Roman"/>
          <w:sz w:val="28"/>
          <w:szCs w:val="28"/>
        </w:rPr>
        <w:t>принято ре</w:t>
      </w:r>
      <w:r w:rsidRPr="009A680B">
        <w:rPr>
          <w:rFonts w:ascii="Times New Roman" w:hAnsi="Times New Roman"/>
          <w:sz w:val="28"/>
          <w:szCs w:val="28"/>
        </w:rPr>
        <w:t>шение о выделении дополнительного объема</w:t>
      </w:r>
      <w:r w:rsidR="00D920EE" w:rsidRPr="009A680B">
        <w:rPr>
          <w:rFonts w:ascii="Times New Roman" w:hAnsi="Times New Roman"/>
          <w:sz w:val="28"/>
          <w:szCs w:val="28"/>
        </w:rPr>
        <w:t xml:space="preserve"> льготного дизтоплива на проведение </w:t>
      </w:r>
      <w:r w:rsidR="000510ED" w:rsidRPr="009A680B">
        <w:rPr>
          <w:rFonts w:ascii="Times New Roman" w:hAnsi="Times New Roman"/>
          <w:sz w:val="28"/>
          <w:szCs w:val="28"/>
        </w:rPr>
        <w:t xml:space="preserve">сушки зерновых </w:t>
      </w:r>
      <w:r w:rsidR="00D920EE" w:rsidRPr="009A680B">
        <w:rPr>
          <w:rFonts w:ascii="Times New Roman" w:hAnsi="Times New Roman"/>
          <w:sz w:val="28"/>
          <w:szCs w:val="28"/>
        </w:rPr>
        <w:t>и масличных культур по ц</w:t>
      </w:r>
      <w:r w:rsidRPr="009A680B">
        <w:rPr>
          <w:rFonts w:ascii="Times New Roman" w:hAnsi="Times New Roman"/>
          <w:sz w:val="28"/>
          <w:szCs w:val="28"/>
        </w:rPr>
        <w:t xml:space="preserve">ене не выше 250 тенге/литр для </w:t>
      </w:r>
      <w:r w:rsidR="00D920EE" w:rsidRPr="009A680B">
        <w:rPr>
          <w:rFonts w:ascii="Times New Roman" w:hAnsi="Times New Roman"/>
          <w:sz w:val="28"/>
          <w:szCs w:val="28"/>
        </w:rPr>
        <w:t>хлебоприемных предприятий.</w:t>
      </w:r>
      <w:r w:rsidR="009D5932" w:rsidRPr="009A680B">
        <w:rPr>
          <w:rFonts w:ascii="Times New Roman" w:hAnsi="Times New Roman"/>
          <w:sz w:val="28"/>
          <w:szCs w:val="28"/>
        </w:rPr>
        <w:t xml:space="preserve"> </w:t>
      </w:r>
    </w:p>
    <w:p w:rsidR="00B3599D" w:rsidRPr="009A680B" w:rsidRDefault="00B3599D" w:rsidP="009A68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680B">
        <w:rPr>
          <w:rFonts w:ascii="Times New Roman" w:hAnsi="Times New Roman"/>
          <w:i/>
          <w:sz w:val="28"/>
          <w:szCs w:val="28"/>
        </w:rPr>
        <w:t>Касательно обеспечения аграриев семенами в виде товарного кредита для посевной кампании на 2024 год</w:t>
      </w:r>
    </w:p>
    <w:p w:rsidR="002C5086" w:rsidRPr="009A680B" w:rsidRDefault="003C5874" w:rsidP="009A68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A680B">
        <w:rPr>
          <w:rFonts w:ascii="Times New Roman" w:eastAsia="Calibri" w:hAnsi="Times New Roman"/>
          <w:sz w:val="28"/>
          <w:szCs w:val="28"/>
          <w:lang w:eastAsia="en-US"/>
        </w:rPr>
        <w:t xml:space="preserve">В целях формирования семенного фонда </w:t>
      </w:r>
      <w:r w:rsidRPr="009A680B">
        <w:rPr>
          <w:rFonts w:ascii="Times New Roman" w:hAnsi="Times New Roman"/>
          <w:sz w:val="28"/>
          <w:szCs w:val="28"/>
        </w:rPr>
        <w:t xml:space="preserve">АО </w:t>
      </w:r>
      <w:r w:rsidR="00DA0A9B">
        <w:rPr>
          <w:rFonts w:ascii="Times New Roman" w:hAnsi="Times New Roman"/>
          <w:sz w:val="28"/>
          <w:szCs w:val="28"/>
        </w:rPr>
        <w:t>«</w:t>
      </w:r>
      <w:r w:rsidRPr="009A680B">
        <w:rPr>
          <w:rFonts w:ascii="Times New Roman" w:hAnsi="Times New Roman"/>
          <w:sz w:val="28"/>
          <w:szCs w:val="28"/>
        </w:rPr>
        <w:t xml:space="preserve">НК «Продкорпорация» </w:t>
      </w:r>
      <w:r w:rsidRPr="009A680B">
        <w:rPr>
          <w:rFonts w:ascii="Times New Roman" w:eastAsia="Calibri" w:hAnsi="Times New Roman"/>
          <w:sz w:val="28"/>
          <w:szCs w:val="28"/>
          <w:lang w:eastAsia="en-US"/>
        </w:rPr>
        <w:t>начата работа по обеспечению</w:t>
      </w:r>
      <w:r w:rsidR="00FF66BE" w:rsidRPr="009A680B">
        <w:rPr>
          <w:rFonts w:ascii="Times New Roman" w:eastAsia="Calibri" w:hAnsi="Times New Roman"/>
          <w:sz w:val="28"/>
          <w:szCs w:val="28"/>
          <w:lang w:eastAsia="en-US"/>
        </w:rPr>
        <w:t xml:space="preserve"> семенн</w:t>
      </w:r>
      <w:r w:rsidR="0045797E" w:rsidRPr="009A680B">
        <w:rPr>
          <w:rFonts w:ascii="Times New Roman" w:eastAsia="Calibri" w:hAnsi="Times New Roman"/>
          <w:sz w:val="28"/>
          <w:szCs w:val="28"/>
          <w:lang w:eastAsia="en-US"/>
        </w:rPr>
        <w:t>ым</w:t>
      </w:r>
      <w:r w:rsidR="009D5932" w:rsidRPr="009A68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F66BE" w:rsidRPr="009A680B">
        <w:rPr>
          <w:rFonts w:ascii="Times New Roman" w:eastAsia="Calibri" w:hAnsi="Times New Roman"/>
          <w:sz w:val="28"/>
          <w:szCs w:val="28"/>
          <w:lang w:eastAsia="en-US"/>
        </w:rPr>
        <w:t>материалом</w:t>
      </w:r>
      <w:r w:rsidRPr="009A680B">
        <w:rPr>
          <w:rFonts w:ascii="Times New Roman" w:eastAsia="Calibri" w:hAnsi="Times New Roman"/>
          <w:sz w:val="28"/>
          <w:szCs w:val="28"/>
          <w:lang w:eastAsia="en-US"/>
        </w:rPr>
        <w:t xml:space="preserve"> на следующий год </w:t>
      </w:r>
      <w:r w:rsidR="00154BBC" w:rsidRPr="009A680B">
        <w:rPr>
          <w:rFonts w:ascii="Times New Roman" w:eastAsia="Calibri" w:hAnsi="Times New Roman"/>
          <w:sz w:val="28"/>
          <w:szCs w:val="28"/>
          <w:lang w:eastAsia="en-US"/>
        </w:rPr>
        <w:t xml:space="preserve">путем проведения </w:t>
      </w:r>
      <w:r w:rsidR="002C5086" w:rsidRPr="009A680B">
        <w:rPr>
          <w:rFonts w:ascii="Times New Roman" w:eastAsia="Calibri" w:hAnsi="Times New Roman"/>
          <w:sz w:val="28"/>
          <w:szCs w:val="28"/>
          <w:lang w:eastAsia="en-US"/>
        </w:rPr>
        <w:t>экспертиз</w:t>
      </w:r>
      <w:r w:rsidR="00154BBC" w:rsidRPr="009A680B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2C5086" w:rsidRPr="009A680B">
        <w:rPr>
          <w:rFonts w:ascii="Times New Roman" w:eastAsia="Calibri" w:hAnsi="Times New Roman"/>
          <w:sz w:val="28"/>
          <w:szCs w:val="28"/>
          <w:lang w:eastAsia="en-US"/>
        </w:rPr>
        <w:t xml:space="preserve"> имеющихся запасов зерна на пригодность их </w:t>
      </w:r>
      <w:r w:rsidR="00CA4DC7" w:rsidRPr="009A680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C5086" w:rsidRPr="009A680B">
        <w:rPr>
          <w:rFonts w:ascii="Times New Roman" w:eastAsia="Calibri" w:hAnsi="Times New Roman"/>
          <w:sz w:val="28"/>
          <w:szCs w:val="28"/>
          <w:lang w:eastAsia="en-US"/>
        </w:rPr>
        <w:t xml:space="preserve">к использованию в качестве семян. </w:t>
      </w:r>
    </w:p>
    <w:p w:rsidR="002C5086" w:rsidRPr="009A680B" w:rsidRDefault="003C5874" w:rsidP="009A68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80B">
        <w:rPr>
          <w:rFonts w:ascii="Times New Roman" w:hAnsi="Times New Roman"/>
          <w:b/>
          <w:i/>
          <w:sz w:val="24"/>
          <w:szCs w:val="24"/>
        </w:rPr>
        <w:t>Справочно:</w:t>
      </w:r>
      <w:r w:rsidRPr="009A680B">
        <w:rPr>
          <w:rFonts w:ascii="Times New Roman" w:hAnsi="Times New Roman"/>
          <w:i/>
          <w:sz w:val="24"/>
          <w:szCs w:val="24"/>
        </w:rPr>
        <w:t xml:space="preserve"> </w:t>
      </w:r>
      <w:r w:rsidR="002C5086" w:rsidRPr="009A680B">
        <w:rPr>
          <w:rFonts w:ascii="Times New Roman" w:hAnsi="Times New Roman"/>
          <w:i/>
          <w:sz w:val="24"/>
          <w:szCs w:val="24"/>
        </w:rPr>
        <w:t>с 12 по 19 сентября 2023 года на 29 хлебоприемных предприятиях Акмолинской, Кост</w:t>
      </w:r>
      <w:r w:rsidR="00876515" w:rsidRPr="009A680B">
        <w:rPr>
          <w:rFonts w:ascii="Times New Roman" w:hAnsi="Times New Roman"/>
          <w:i/>
          <w:sz w:val="24"/>
          <w:szCs w:val="24"/>
        </w:rPr>
        <w:t>анайской, Павлодарской и Северо</w:t>
      </w:r>
      <w:r w:rsidR="002C5086" w:rsidRPr="009A680B">
        <w:rPr>
          <w:rFonts w:ascii="Times New Roman" w:hAnsi="Times New Roman"/>
          <w:i/>
          <w:sz w:val="24"/>
          <w:szCs w:val="24"/>
        </w:rPr>
        <w:t>–Казахстанской областей (29 ХПП) отобрано 552 проб от объема 462 780 тыс. тонн (в том числе по Костанайской области – 170 проб с 8 ХПП от объема 91 710 тыс.</w:t>
      </w:r>
      <w:r w:rsidRPr="009A680B">
        <w:rPr>
          <w:rFonts w:ascii="Times New Roman" w:hAnsi="Times New Roman"/>
          <w:i/>
          <w:sz w:val="24"/>
          <w:szCs w:val="24"/>
        </w:rPr>
        <w:t xml:space="preserve"> </w:t>
      </w:r>
      <w:r w:rsidR="002C5086" w:rsidRPr="009A680B">
        <w:rPr>
          <w:rFonts w:ascii="Times New Roman" w:hAnsi="Times New Roman"/>
          <w:i/>
          <w:sz w:val="24"/>
          <w:szCs w:val="24"/>
        </w:rPr>
        <w:t xml:space="preserve">тонн) пшеницы мягкой 3 класса. </w:t>
      </w:r>
      <w:r w:rsidR="00154BBC" w:rsidRPr="009A680B">
        <w:rPr>
          <w:rFonts w:ascii="Times New Roman" w:hAnsi="Times New Roman"/>
          <w:i/>
          <w:sz w:val="24"/>
          <w:szCs w:val="24"/>
        </w:rPr>
        <w:t xml:space="preserve"> </w:t>
      </w:r>
      <w:r w:rsidR="002C5086" w:rsidRPr="009A680B">
        <w:rPr>
          <w:rFonts w:ascii="Times New Roman" w:hAnsi="Times New Roman"/>
          <w:i/>
          <w:sz w:val="24"/>
          <w:szCs w:val="24"/>
        </w:rPr>
        <w:t xml:space="preserve">Все отобранные образцы сданы в региональные семенные </w:t>
      </w:r>
      <w:r w:rsidR="009D5932" w:rsidRPr="009A680B">
        <w:rPr>
          <w:rFonts w:ascii="Times New Roman" w:hAnsi="Times New Roman"/>
          <w:i/>
          <w:sz w:val="24"/>
          <w:szCs w:val="24"/>
        </w:rPr>
        <w:t>лаборатории АО</w:t>
      </w:r>
      <w:r w:rsidR="002C5086" w:rsidRPr="009A680B">
        <w:rPr>
          <w:rFonts w:ascii="Times New Roman" w:hAnsi="Times New Roman"/>
          <w:i/>
          <w:sz w:val="24"/>
          <w:szCs w:val="24"/>
        </w:rPr>
        <w:t xml:space="preserve"> «Казахстанская аграрная экспертиза» на показатели всхожести и энергии прорастания.</w:t>
      </w:r>
    </w:p>
    <w:p w:rsidR="002C5086" w:rsidRPr="009A680B" w:rsidRDefault="0093424B" w:rsidP="00DA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80B">
        <w:rPr>
          <w:rFonts w:ascii="Times New Roman" w:hAnsi="Times New Roman"/>
          <w:sz w:val="28"/>
          <w:szCs w:val="28"/>
        </w:rPr>
        <w:t>Также</w:t>
      </w:r>
      <w:r w:rsidR="000510ED" w:rsidRPr="009A680B">
        <w:rPr>
          <w:rFonts w:ascii="Times New Roman" w:hAnsi="Times New Roman"/>
          <w:sz w:val="28"/>
          <w:szCs w:val="28"/>
        </w:rPr>
        <w:t>,</w:t>
      </w:r>
      <w:r w:rsidR="002C5086" w:rsidRPr="009A680B">
        <w:rPr>
          <w:rFonts w:ascii="Times New Roman" w:hAnsi="Times New Roman"/>
          <w:sz w:val="28"/>
          <w:szCs w:val="28"/>
        </w:rPr>
        <w:t xml:space="preserve"> часть аграриев и семеноводческих хозяйств имеют страховые фонды семенного материала, в т.ч. семян высоких репродукций с урожая прошлого года.</w:t>
      </w:r>
    </w:p>
    <w:p w:rsidR="002C5086" w:rsidRPr="00A5430E" w:rsidRDefault="00154BBC" w:rsidP="00DA0A9B">
      <w:pPr>
        <w:spacing w:after="0" w:line="240" w:lineRule="auto"/>
        <w:ind w:firstLine="709"/>
        <w:jc w:val="both"/>
        <w:rPr>
          <w:sz w:val="28"/>
          <w:szCs w:val="28"/>
        </w:rPr>
      </w:pPr>
      <w:r w:rsidRPr="009A680B">
        <w:rPr>
          <w:rFonts w:ascii="Times New Roman" w:hAnsi="Times New Roman"/>
          <w:sz w:val="28"/>
          <w:szCs w:val="28"/>
        </w:rPr>
        <w:t>Наряду с этим, д</w:t>
      </w:r>
      <w:r w:rsidR="002C5086" w:rsidRPr="009A680B">
        <w:rPr>
          <w:rFonts w:ascii="Times New Roman" w:hAnsi="Times New Roman"/>
          <w:sz w:val="28"/>
          <w:szCs w:val="28"/>
        </w:rPr>
        <w:t>ля повышения доступности семян на фоне</w:t>
      </w:r>
      <w:r w:rsidR="00CA4DC7" w:rsidRPr="009A680B">
        <w:rPr>
          <w:rFonts w:ascii="Times New Roman" w:hAnsi="Times New Roman"/>
          <w:sz w:val="28"/>
          <w:szCs w:val="28"/>
        </w:rPr>
        <w:t xml:space="preserve"> удорожания семенного материала</w:t>
      </w:r>
      <w:r w:rsidR="002C5086" w:rsidRPr="009A680B">
        <w:rPr>
          <w:rFonts w:ascii="Times New Roman" w:hAnsi="Times New Roman"/>
          <w:sz w:val="28"/>
          <w:szCs w:val="28"/>
        </w:rPr>
        <w:t xml:space="preserve"> </w:t>
      </w:r>
      <w:r w:rsidRPr="009A680B">
        <w:rPr>
          <w:rFonts w:ascii="Times New Roman" w:hAnsi="Times New Roman"/>
          <w:sz w:val="28"/>
          <w:szCs w:val="28"/>
        </w:rPr>
        <w:t xml:space="preserve">Министерством сельского хозяйства </w:t>
      </w:r>
      <w:r w:rsidR="002C5086" w:rsidRPr="009A680B">
        <w:rPr>
          <w:rFonts w:ascii="Times New Roman" w:hAnsi="Times New Roman"/>
          <w:sz w:val="28"/>
          <w:szCs w:val="28"/>
        </w:rPr>
        <w:t xml:space="preserve">вносятся изменения </w:t>
      </w:r>
      <w:r w:rsidRPr="009A680B">
        <w:rPr>
          <w:rFonts w:ascii="Times New Roman" w:hAnsi="Times New Roman"/>
          <w:sz w:val="28"/>
          <w:szCs w:val="28"/>
        </w:rPr>
        <w:t xml:space="preserve">в </w:t>
      </w:r>
      <w:r w:rsidR="00A5430E" w:rsidRPr="00A5430E">
        <w:rPr>
          <w:rFonts w:ascii="Times New Roman" w:hAnsi="Times New Roman"/>
          <w:sz w:val="28"/>
          <w:szCs w:val="28"/>
        </w:rPr>
        <w:t xml:space="preserve">Правила субсидирования повышения урожайности и качества продукции растениеводства </w:t>
      </w:r>
      <w:r w:rsidRPr="009A680B">
        <w:rPr>
          <w:rFonts w:ascii="Times New Roman" w:hAnsi="Times New Roman"/>
          <w:sz w:val="28"/>
          <w:szCs w:val="28"/>
        </w:rPr>
        <w:t>в части увеличения</w:t>
      </w:r>
      <w:r w:rsidR="002C5086" w:rsidRPr="009A680B">
        <w:rPr>
          <w:rFonts w:ascii="Times New Roman" w:hAnsi="Times New Roman"/>
          <w:sz w:val="28"/>
          <w:szCs w:val="28"/>
        </w:rPr>
        <w:t xml:space="preserve"> нормативов субсидий на семена </w:t>
      </w:r>
      <w:r w:rsidR="00CA4DC7" w:rsidRPr="009A680B">
        <w:rPr>
          <w:rFonts w:ascii="Times New Roman" w:hAnsi="Times New Roman"/>
          <w:sz w:val="28"/>
          <w:szCs w:val="28"/>
        </w:rPr>
        <w:br/>
      </w:r>
      <w:r w:rsidR="002C5086" w:rsidRPr="009A680B">
        <w:rPr>
          <w:rFonts w:ascii="Times New Roman" w:hAnsi="Times New Roman"/>
          <w:i/>
          <w:sz w:val="28"/>
          <w:szCs w:val="28"/>
        </w:rPr>
        <w:t>(в среднем на 30%)</w:t>
      </w:r>
      <w:r w:rsidR="002C5086" w:rsidRPr="009A680B">
        <w:rPr>
          <w:rFonts w:ascii="Times New Roman" w:hAnsi="Times New Roman"/>
          <w:sz w:val="28"/>
          <w:szCs w:val="28"/>
        </w:rPr>
        <w:t>.</w:t>
      </w:r>
    </w:p>
    <w:p w:rsidR="00B3599D" w:rsidRPr="009A680B" w:rsidRDefault="00B3599D" w:rsidP="009A68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680B">
        <w:rPr>
          <w:rFonts w:ascii="Times New Roman" w:hAnsi="Times New Roman"/>
          <w:i/>
          <w:sz w:val="28"/>
          <w:szCs w:val="28"/>
        </w:rPr>
        <w:t>Касательно постановки заслона контрабанде российского зерна в Казахстан, в результате которой казахстанские фермеры не первый год терпят убытки</w:t>
      </w:r>
    </w:p>
    <w:p w:rsidR="0093424B" w:rsidRPr="009A680B" w:rsidRDefault="0093424B" w:rsidP="009A68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80B">
        <w:rPr>
          <w:rFonts w:ascii="Times New Roman" w:hAnsi="Times New Roman"/>
          <w:sz w:val="28"/>
          <w:szCs w:val="28"/>
        </w:rPr>
        <w:t>В целях исключения нелегального импорта зерна</w:t>
      </w:r>
      <w:r w:rsidR="000510ED" w:rsidRPr="009A680B">
        <w:rPr>
          <w:rFonts w:ascii="Times New Roman" w:hAnsi="Times New Roman"/>
          <w:sz w:val="28"/>
          <w:szCs w:val="28"/>
        </w:rPr>
        <w:t>,</w:t>
      </w:r>
      <w:r w:rsidRPr="009A680B">
        <w:rPr>
          <w:rFonts w:ascii="Times New Roman" w:hAnsi="Times New Roman"/>
          <w:sz w:val="28"/>
          <w:szCs w:val="28"/>
        </w:rPr>
        <w:t xml:space="preserve"> с 10 апреля 2023 года введен запрет на ввоз пшеницы на территорию Казахстана автомобильным транспортом сроком на 6 месяцев, за исключением семенной пшеницы. </w:t>
      </w:r>
    </w:p>
    <w:p w:rsidR="005C665B" w:rsidRPr="009A680B" w:rsidRDefault="005C665B" w:rsidP="009A68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A680B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154BBC" w:rsidRPr="009A680B">
        <w:rPr>
          <w:rFonts w:ascii="Times New Roman" w:eastAsia="Calibri" w:hAnsi="Times New Roman"/>
          <w:sz w:val="28"/>
          <w:szCs w:val="28"/>
          <w:lang w:eastAsia="en-US"/>
        </w:rPr>
        <w:t>акже</w:t>
      </w:r>
      <w:r w:rsidR="000510ED" w:rsidRPr="009A680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A680B">
        <w:rPr>
          <w:rFonts w:ascii="Times New Roman" w:eastAsia="Calibri" w:hAnsi="Times New Roman"/>
          <w:sz w:val="28"/>
          <w:szCs w:val="28"/>
          <w:lang w:eastAsia="en-US"/>
        </w:rPr>
        <w:t xml:space="preserve"> с 11 октября </w:t>
      </w:r>
      <w:r w:rsidR="00154BBC" w:rsidRPr="009A680B">
        <w:rPr>
          <w:rFonts w:ascii="Times New Roman" w:eastAsia="Calibri" w:hAnsi="Times New Roman"/>
          <w:sz w:val="28"/>
          <w:szCs w:val="28"/>
          <w:lang w:eastAsia="en-US"/>
        </w:rPr>
        <w:t>2023 года</w:t>
      </w:r>
      <w:r w:rsidRPr="009A680B">
        <w:rPr>
          <w:rFonts w:ascii="Times New Roman" w:eastAsia="Calibri" w:hAnsi="Times New Roman"/>
          <w:sz w:val="28"/>
          <w:szCs w:val="28"/>
          <w:lang w:eastAsia="en-US"/>
        </w:rPr>
        <w:t xml:space="preserve"> продлевается запрет на ввоз пшеницы автомобильным транспортом на территорию Казахстана сроком на 6 месяцев, </w:t>
      </w:r>
      <w:r w:rsidR="00CA4DC7" w:rsidRPr="009A680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A680B">
        <w:rPr>
          <w:rFonts w:ascii="Times New Roman" w:eastAsia="Calibri" w:hAnsi="Times New Roman"/>
          <w:sz w:val="28"/>
          <w:szCs w:val="28"/>
          <w:lang w:eastAsia="en-US"/>
        </w:rPr>
        <w:t>с 26 сентября т.г. введены ограничения</w:t>
      </w:r>
      <w:r w:rsidR="00CA4DC7" w:rsidRPr="009A680B">
        <w:rPr>
          <w:rFonts w:ascii="Times New Roman" w:eastAsia="Calibri" w:hAnsi="Times New Roman"/>
          <w:sz w:val="28"/>
          <w:szCs w:val="28"/>
          <w:lang w:eastAsia="en-US"/>
        </w:rPr>
        <w:t xml:space="preserve"> на</w:t>
      </w:r>
      <w:r w:rsidRPr="009A680B">
        <w:rPr>
          <w:rFonts w:ascii="Times New Roman" w:eastAsia="Calibri" w:hAnsi="Times New Roman"/>
          <w:sz w:val="28"/>
          <w:szCs w:val="28"/>
          <w:lang w:eastAsia="en-US"/>
        </w:rPr>
        <w:t xml:space="preserve"> ввоз пшеницы железнодорожным </w:t>
      </w:r>
      <w:r w:rsidRPr="009A680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транспортом на территорию Казахстана, за исключением ввоза на лицензированные хлебоприемные предприятия (элеваторы), а также для зерноперерабатывающих и птицеводческих предприятий. </w:t>
      </w:r>
    </w:p>
    <w:p w:rsidR="0093424B" w:rsidRPr="009A680B" w:rsidRDefault="0093424B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80B">
        <w:rPr>
          <w:rFonts w:ascii="Times New Roman" w:hAnsi="Times New Roman"/>
          <w:sz w:val="28"/>
          <w:szCs w:val="28"/>
        </w:rPr>
        <w:t>В целом вышеуказанные вопросы находятся на постоянном контроле Правительства.</w:t>
      </w:r>
    </w:p>
    <w:p w:rsidR="00FF492D" w:rsidRPr="009A680B" w:rsidRDefault="00FF492D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54BBC" w:rsidRPr="009A680B" w:rsidRDefault="00154BBC" w:rsidP="009A680B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1007" w:rsidRPr="009A680B" w:rsidRDefault="000F6068" w:rsidP="009A680B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9A680B">
        <w:rPr>
          <w:rFonts w:ascii="Times New Roman" w:hAnsi="Times New Roman"/>
          <w:b/>
          <w:sz w:val="28"/>
          <w:szCs w:val="28"/>
        </w:rPr>
        <w:t>А. Смаилов</w:t>
      </w:r>
    </w:p>
    <w:p w:rsidR="00154BBC" w:rsidRPr="009A680B" w:rsidRDefault="00154BBC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A680B">
        <w:rPr>
          <w:rFonts w:ascii="Times New Roman" w:hAnsi="Times New Roman"/>
          <w:i/>
          <w:sz w:val="20"/>
          <w:szCs w:val="20"/>
        </w:rPr>
        <w:t xml:space="preserve">А. Токтарова </w:t>
      </w:r>
    </w:p>
    <w:p w:rsidR="00CA1D4B" w:rsidRPr="009A680B" w:rsidRDefault="00CA1D4B" w:rsidP="009A680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A680B">
        <w:rPr>
          <w:rFonts w:ascii="Times New Roman" w:hAnsi="Times New Roman"/>
          <w:i/>
          <w:sz w:val="20"/>
          <w:szCs w:val="20"/>
        </w:rPr>
        <w:t>75-00-33</w:t>
      </w: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D4B" w:rsidRDefault="00CA1D4B" w:rsidP="009A680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A680B" w:rsidRDefault="009A680B" w:rsidP="009A680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A680B" w:rsidRDefault="009A680B" w:rsidP="009A680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A680B" w:rsidRPr="009A680B" w:rsidRDefault="009A680B" w:rsidP="009A680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A1D4B" w:rsidRPr="009A680B" w:rsidRDefault="00CA1D4B" w:rsidP="009A680B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9A680B">
        <w:rPr>
          <w:b/>
          <w:bCs/>
          <w:sz w:val="28"/>
          <w:szCs w:val="28"/>
          <w:lang w:val="ru-RU"/>
        </w:rPr>
        <w:t>Список:</w:t>
      </w:r>
    </w:p>
    <w:p w:rsidR="00CA1D4B" w:rsidRPr="009A680B" w:rsidRDefault="00CA1D4B" w:rsidP="009A680B">
      <w:pPr>
        <w:pStyle w:val="Default"/>
        <w:jc w:val="center"/>
        <w:rPr>
          <w:sz w:val="28"/>
          <w:szCs w:val="28"/>
          <w:lang w:val="ru-RU"/>
        </w:rPr>
      </w:pPr>
    </w:p>
    <w:p w:rsidR="003B71BB" w:rsidRPr="009A680B" w:rsidRDefault="003B71BB" w:rsidP="009A680B">
      <w:pPr>
        <w:pStyle w:val="Default"/>
        <w:jc w:val="center"/>
        <w:rPr>
          <w:sz w:val="28"/>
          <w:szCs w:val="28"/>
          <w:lang w:val="ru-RU"/>
        </w:rPr>
      </w:pPr>
    </w:p>
    <w:p w:rsidR="00CA1D4B" w:rsidRPr="009A680B" w:rsidRDefault="00CA1D4B" w:rsidP="009A680B">
      <w:pPr>
        <w:pStyle w:val="Default"/>
        <w:rPr>
          <w:b/>
          <w:sz w:val="28"/>
          <w:szCs w:val="28"/>
          <w:lang w:val="ru-RU"/>
        </w:rPr>
      </w:pPr>
      <w:r w:rsidRPr="009A680B">
        <w:rPr>
          <w:b/>
          <w:bCs/>
          <w:sz w:val="28"/>
          <w:szCs w:val="28"/>
          <w:lang w:val="ru-RU"/>
        </w:rPr>
        <w:t xml:space="preserve">Депутаты фракции </w:t>
      </w:r>
    </w:p>
    <w:p w:rsidR="00CA1D4B" w:rsidRPr="009A680B" w:rsidRDefault="00CA1D4B" w:rsidP="009A680B">
      <w:pPr>
        <w:pStyle w:val="Default"/>
        <w:rPr>
          <w:b/>
          <w:sz w:val="28"/>
          <w:szCs w:val="28"/>
          <w:lang w:val="ru-RU"/>
        </w:rPr>
      </w:pPr>
      <w:r w:rsidRPr="009A680B">
        <w:rPr>
          <w:b/>
          <w:bCs/>
          <w:sz w:val="28"/>
          <w:szCs w:val="28"/>
          <w:lang w:val="ru-RU"/>
        </w:rPr>
        <w:t xml:space="preserve">Общенациональной </w:t>
      </w:r>
    </w:p>
    <w:p w:rsidR="00CA1D4B" w:rsidRPr="009A680B" w:rsidRDefault="00CA1D4B" w:rsidP="009A680B">
      <w:pPr>
        <w:pStyle w:val="Default"/>
        <w:rPr>
          <w:b/>
          <w:bCs/>
          <w:sz w:val="28"/>
          <w:szCs w:val="28"/>
          <w:lang w:val="ru-RU"/>
        </w:rPr>
      </w:pPr>
      <w:r w:rsidRPr="009A680B">
        <w:rPr>
          <w:b/>
          <w:bCs/>
          <w:sz w:val="28"/>
          <w:szCs w:val="28"/>
          <w:lang w:val="ru-RU"/>
        </w:rPr>
        <w:t xml:space="preserve">социал-демократической партии </w:t>
      </w:r>
    </w:p>
    <w:p w:rsidR="00CA1D4B" w:rsidRPr="009A680B" w:rsidRDefault="00CA1D4B" w:rsidP="009A680B">
      <w:pPr>
        <w:pStyle w:val="Default"/>
        <w:rPr>
          <w:b/>
          <w:bCs/>
          <w:sz w:val="28"/>
          <w:szCs w:val="28"/>
          <w:lang w:val="ru-RU"/>
        </w:rPr>
      </w:pPr>
    </w:p>
    <w:p w:rsidR="00CA1D4B" w:rsidRPr="009A680B" w:rsidRDefault="00CA1D4B" w:rsidP="009A680B">
      <w:pPr>
        <w:pStyle w:val="Default"/>
        <w:rPr>
          <w:b/>
          <w:sz w:val="28"/>
          <w:szCs w:val="28"/>
          <w:lang w:val="ru-RU"/>
        </w:rPr>
      </w:pPr>
      <w:r w:rsidRPr="009A680B">
        <w:rPr>
          <w:b/>
          <w:bCs/>
          <w:sz w:val="28"/>
          <w:szCs w:val="28"/>
          <w:lang w:val="ru-RU"/>
        </w:rPr>
        <w:t xml:space="preserve">А. Рахимжанов </w:t>
      </w:r>
    </w:p>
    <w:p w:rsidR="00CA1D4B" w:rsidRPr="009A680B" w:rsidRDefault="00CA1D4B" w:rsidP="009A680B">
      <w:pPr>
        <w:pStyle w:val="Default"/>
        <w:rPr>
          <w:b/>
          <w:sz w:val="28"/>
          <w:szCs w:val="28"/>
          <w:lang w:val="ru-RU"/>
        </w:rPr>
      </w:pPr>
      <w:r w:rsidRPr="009A680B">
        <w:rPr>
          <w:b/>
          <w:bCs/>
          <w:sz w:val="28"/>
          <w:szCs w:val="28"/>
          <w:lang w:val="ru-RU"/>
        </w:rPr>
        <w:t xml:space="preserve">Н. Ауесбаев </w:t>
      </w:r>
    </w:p>
    <w:p w:rsidR="00CA1D4B" w:rsidRPr="009A680B" w:rsidRDefault="00CA1D4B" w:rsidP="009A680B">
      <w:pPr>
        <w:pStyle w:val="Default"/>
        <w:rPr>
          <w:b/>
          <w:sz w:val="28"/>
          <w:szCs w:val="28"/>
          <w:lang w:val="ru-RU"/>
        </w:rPr>
      </w:pPr>
      <w:r w:rsidRPr="009A680B">
        <w:rPr>
          <w:b/>
          <w:bCs/>
          <w:sz w:val="28"/>
          <w:szCs w:val="28"/>
          <w:lang w:val="ru-RU"/>
        </w:rPr>
        <w:t xml:space="preserve">А. Сагандыкова </w:t>
      </w:r>
    </w:p>
    <w:p w:rsidR="00CA1D4B" w:rsidRPr="009A680B" w:rsidRDefault="00CA1D4B" w:rsidP="009A680B">
      <w:pPr>
        <w:pStyle w:val="Default"/>
        <w:rPr>
          <w:b/>
          <w:bCs/>
          <w:sz w:val="28"/>
          <w:szCs w:val="28"/>
          <w:lang w:val="ru-RU"/>
        </w:rPr>
      </w:pPr>
      <w:r w:rsidRPr="009A680B">
        <w:rPr>
          <w:b/>
          <w:bCs/>
          <w:sz w:val="28"/>
          <w:szCs w:val="28"/>
          <w:lang w:val="ru-RU"/>
        </w:rPr>
        <w:t xml:space="preserve">Н. Сайлаубай </w:t>
      </w:r>
    </w:p>
    <w:p w:rsidR="00CA1D4B" w:rsidRPr="009A680B" w:rsidRDefault="00CA1D4B" w:rsidP="009A680B">
      <w:pPr>
        <w:pStyle w:val="Default"/>
        <w:rPr>
          <w:b/>
          <w:sz w:val="28"/>
          <w:szCs w:val="28"/>
          <w:lang w:val="ru-RU"/>
        </w:rPr>
      </w:pPr>
    </w:p>
    <w:p w:rsidR="00CA1D4B" w:rsidRPr="009A680B" w:rsidRDefault="00CA1D4B" w:rsidP="009A680B">
      <w:pPr>
        <w:pStyle w:val="Default"/>
        <w:rPr>
          <w:b/>
          <w:sz w:val="28"/>
          <w:szCs w:val="28"/>
          <w:lang w:val="ru-RU"/>
        </w:rPr>
      </w:pPr>
      <w:r w:rsidRPr="009A680B">
        <w:rPr>
          <w:b/>
          <w:bCs/>
          <w:sz w:val="28"/>
          <w:szCs w:val="28"/>
          <w:lang w:val="ru-RU"/>
        </w:rPr>
        <w:t xml:space="preserve">член Фракции партии </w:t>
      </w:r>
    </w:p>
    <w:p w:rsidR="00CA1D4B" w:rsidRPr="009A680B" w:rsidRDefault="00CA1D4B" w:rsidP="009A680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A680B">
        <w:rPr>
          <w:rFonts w:ascii="Times New Roman" w:hAnsi="Times New Roman"/>
          <w:b/>
          <w:bCs/>
          <w:sz w:val="28"/>
          <w:szCs w:val="28"/>
        </w:rPr>
        <w:t xml:space="preserve">«Народная партия Казахстана» </w:t>
      </w:r>
    </w:p>
    <w:p w:rsidR="00CA1D4B" w:rsidRPr="009A680B" w:rsidRDefault="00CA1D4B" w:rsidP="009A680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D4B" w:rsidRPr="009A680B" w:rsidRDefault="00CA1D4B" w:rsidP="009A680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A680B">
        <w:rPr>
          <w:rFonts w:ascii="Times New Roman" w:hAnsi="Times New Roman"/>
          <w:b/>
          <w:bCs/>
          <w:sz w:val="28"/>
          <w:szCs w:val="28"/>
        </w:rPr>
        <w:t>К. Сейтжан</w:t>
      </w:r>
    </w:p>
    <w:p w:rsidR="00272BF9" w:rsidRPr="009A680B" w:rsidRDefault="00876515" w:rsidP="009A680B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</w:rPr>
      </w:pPr>
      <w:r w:rsidRPr="009A680B">
        <w:rPr>
          <w:rFonts w:ascii="Times New Roman" w:hAnsi="Times New Roman"/>
          <w:i/>
          <w:sz w:val="28"/>
          <w:szCs w:val="28"/>
        </w:rPr>
        <w:br/>
      </w:r>
    </w:p>
    <w:p w:rsidR="00876515" w:rsidRPr="009A680B" w:rsidRDefault="00876515" w:rsidP="009A680B">
      <w:pPr>
        <w:rPr>
          <w:rFonts w:ascii="Times New Roman" w:hAnsi="Times New Roman"/>
          <w:sz w:val="24"/>
        </w:rPr>
      </w:pPr>
    </w:p>
    <w:sectPr w:rsidR="00876515" w:rsidRPr="009A680B" w:rsidSect="00CA4DC7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71" w:rsidRDefault="00E52F71" w:rsidP="007126D6">
      <w:pPr>
        <w:spacing w:after="0" w:line="240" w:lineRule="auto"/>
      </w:pPr>
      <w:r>
        <w:separator/>
      </w:r>
    </w:p>
  </w:endnote>
  <w:endnote w:type="continuationSeparator" w:id="0">
    <w:p w:rsidR="00E52F71" w:rsidRDefault="00E52F71" w:rsidP="0071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71" w:rsidRDefault="00E52F71" w:rsidP="007126D6">
      <w:pPr>
        <w:spacing w:after="0" w:line="240" w:lineRule="auto"/>
      </w:pPr>
      <w:r>
        <w:separator/>
      </w:r>
    </w:p>
  </w:footnote>
  <w:footnote w:type="continuationSeparator" w:id="0">
    <w:p w:rsidR="00E52F71" w:rsidRDefault="00E52F71" w:rsidP="0071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0779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126D6" w:rsidRPr="007126D6" w:rsidRDefault="007126D6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7126D6">
          <w:rPr>
            <w:rFonts w:ascii="Times New Roman" w:hAnsi="Times New Roman"/>
            <w:sz w:val="28"/>
            <w:szCs w:val="28"/>
          </w:rPr>
          <w:fldChar w:fldCharType="begin"/>
        </w:r>
        <w:r w:rsidRPr="007126D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126D6">
          <w:rPr>
            <w:rFonts w:ascii="Times New Roman" w:hAnsi="Times New Roman"/>
            <w:sz w:val="28"/>
            <w:szCs w:val="28"/>
          </w:rPr>
          <w:fldChar w:fldCharType="separate"/>
        </w:r>
        <w:r w:rsidR="00AB2F3D">
          <w:rPr>
            <w:rFonts w:ascii="Times New Roman" w:hAnsi="Times New Roman"/>
            <w:noProof/>
            <w:sz w:val="28"/>
            <w:szCs w:val="28"/>
          </w:rPr>
          <w:t>4</w:t>
        </w:r>
        <w:r w:rsidRPr="007126D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126D6" w:rsidRDefault="007126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4B" w:rsidRDefault="00CA1D4B">
    <w:pPr>
      <w:pStyle w:val="a4"/>
    </w:pPr>
    <w:r w:rsidRPr="008D0E18">
      <w:rPr>
        <w:rFonts w:eastAsia="Calibri"/>
        <w:noProof/>
      </w:rPr>
      <w:drawing>
        <wp:inline distT="0" distB="0" distL="0" distR="0" wp14:anchorId="2E37F688" wp14:editId="33F98EE8">
          <wp:extent cx="5940425" cy="1737995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73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553F4"/>
    <w:multiLevelType w:val="hybridMultilevel"/>
    <w:tmpl w:val="658871F2"/>
    <w:lvl w:ilvl="0" w:tplc="99E2E95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75"/>
    <w:rsid w:val="00045EB2"/>
    <w:rsid w:val="000510ED"/>
    <w:rsid w:val="00072831"/>
    <w:rsid w:val="00087A6B"/>
    <w:rsid w:val="000F6068"/>
    <w:rsid w:val="00111948"/>
    <w:rsid w:val="00154BBC"/>
    <w:rsid w:val="00166975"/>
    <w:rsid w:val="00180437"/>
    <w:rsid w:val="001A6461"/>
    <w:rsid w:val="002911A3"/>
    <w:rsid w:val="002949B3"/>
    <w:rsid w:val="00297DE3"/>
    <w:rsid w:val="002C5086"/>
    <w:rsid w:val="002D1A26"/>
    <w:rsid w:val="00322312"/>
    <w:rsid w:val="0033364C"/>
    <w:rsid w:val="00360F78"/>
    <w:rsid w:val="00361D27"/>
    <w:rsid w:val="00370106"/>
    <w:rsid w:val="003B19BB"/>
    <w:rsid w:val="003B71BB"/>
    <w:rsid w:val="003C5874"/>
    <w:rsid w:val="003E335E"/>
    <w:rsid w:val="004403B6"/>
    <w:rsid w:val="0045797E"/>
    <w:rsid w:val="004F5CB9"/>
    <w:rsid w:val="00503A1B"/>
    <w:rsid w:val="0051043D"/>
    <w:rsid w:val="005405B3"/>
    <w:rsid w:val="00556A44"/>
    <w:rsid w:val="005903D4"/>
    <w:rsid w:val="005C665B"/>
    <w:rsid w:val="005D24A5"/>
    <w:rsid w:val="005D66BE"/>
    <w:rsid w:val="005E4F78"/>
    <w:rsid w:val="005E63C5"/>
    <w:rsid w:val="00623267"/>
    <w:rsid w:val="0063492C"/>
    <w:rsid w:val="00672964"/>
    <w:rsid w:val="006750CD"/>
    <w:rsid w:val="006E2ACD"/>
    <w:rsid w:val="006F593E"/>
    <w:rsid w:val="007126D6"/>
    <w:rsid w:val="0073123C"/>
    <w:rsid w:val="0074206B"/>
    <w:rsid w:val="007B0C18"/>
    <w:rsid w:val="007F530E"/>
    <w:rsid w:val="008170C1"/>
    <w:rsid w:val="00821007"/>
    <w:rsid w:val="0083268C"/>
    <w:rsid w:val="00876515"/>
    <w:rsid w:val="00896B4E"/>
    <w:rsid w:val="00903AE0"/>
    <w:rsid w:val="009300E6"/>
    <w:rsid w:val="0093424B"/>
    <w:rsid w:val="009A680B"/>
    <w:rsid w:val="009D5932"/>
    <w:rsid w:val="009F2016"/>
    <w:rsid w:val="00A5430E"/>
    <w:rsid w:val="00A75C7D"/>
    <w:rsid w:val="00A97650"/>
    <w:rsid w:val="00AB2F3D"/>
    <w:rsid w:val="00B3599D"/>
    <w:rsid w:val="00B557AB"/>
    <w:rsid w:val="00B67D25"/>
    <w:rsid w:val="00C250DE"/>
    <w:rsid w:val="00CA1D4B"/>
    <w:rsid w:val="00CA4DC7"/>
    <w:rsid w:val="00CB3756"/>
    <w:rsid w:val="00CC7147"/>
    <w:rsid w:val="00D32028"/>
    <w:rsid w:val="00D336C9"/>
    <w:rsid w:val="00D402F9"/>
    <w:rsid w:val="00D710CB"/>
    <w:rsid w:val="00D7547E"/>
    <w:rsid w:val="00D920EE"/>
    <w:rsid w:val="00D961D9"/>
    <w:rsid w:val="00DA0A9B"/>
    <w:rsid w:val="00DC0DB8"/>
    <w:rsid w:val="00E52F2D"/>
    <w:rsid w:val="00E52F71"/>
    <w:rsid w:val="00E76911"/>
    <w:rsid w:val="00E97BE0"/>
    <w:rsid w:val="00EC2A47"/>
    <w:rsid w:val="00EE4C02"/>
    <w:rsid w:val="00F278C8"/>
    <w:rsid w:val="00F4067C"/>
    <w:rsid w:val="00F43AFD"/>
    <w:rsid w:val="00F931E5"/>
    <w:rsid w:val="00FF492D"/>
    <w:rsid w:val="00FF6270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F9700E-4CA1-4C44-A118-76C4D4F2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0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6D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1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6D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97E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97E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6750C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 w:eastAsia="en-US"/>
    </w:rPr>
  </w:style>
  <w:style w:type="paragraph" w:customStyle="1" w:styleId="Default">
    <w:name w:val="Default"/>
    <w:rsid w:val="00CA1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Досымбетов Ерсайын Аяпбергенович</dc:creator>
  <cp:lastModifiedBy>Коспанов Ербол</cp:lastModifiedBy>
  <cp:revision>10</cp:revision>
  <cp:lastPrinted>2023-10-12T04:13:00Z</cp:lastPrinted>
  <dcterms:created xsi:type="dcterms:W3CDTF">2023-10-11T11:25:00Z</dcterms:created>
  <dcterms:modified xsi:type="dcterms:W3CDTF">2023-10-16T07:04:00Z</dcterms:modified>
</cp:coreProperties>
</file>