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6D1" w:rsidRPr="00E95A9D" w:rsidRDefault="00E326D1" w:rsidP="00E326D1">
      <w:pPr>
        <w:ind w:left="6379"/>
        <w:jc w:val="center"/>
        <w:rPr>
          <w:b/>
          <w:sz w:val="28"/>
          <w:szCs w:val="28"/>
          <w:lang w:val="kk-KZ"/>
        </w:rPr>
      </w:pPr>
      <w:bookmarkStart w:id="0" w:name="_GoBack"/>
      <w:bookmarkEnd w:id="0"/>
    </w:p>
    <w:p w:rsidR="00E326D1" w:rsidRPr="00E95A9D" w:rsidRDefault="00E326D1" w:rsidP="00E326D1">
      <w:pPr>
        <w:ind w:left="6379"/>
        <w:jc w:val="center"/>
        <w:rPr>
          <w:b/>
          <w:sz w:val="28"/>
          <w:szCs w:val="28"/>
          <w:lang w:val="kk-KZ"/>
        </w:rPr>
      </w:pPr>
      <w:r w:rsidRPr="00E95A9D">
        <w:rPr>
          <w:b/>
          <w:sz w:val="28"/>
          <w:szCs w:val="28"/>
          <w:lang w:val="kk-KZ"/>
        </w:rPr>
        <w:t xml:space="preserve">Қазақстан Республикасы Парламенті Мәжілісінің </w:t>
      </w:r>
      <w:r>
        <w:rPr>
          <w:b/>
          <w:sz w:val="28"/>
          <w:szCs w:val="28"/>
          <w:lang w:val="kk-KZ"/>
        </w:rPr>
        <w:t>д</w:t>
      </w:r>
      <w:r w:rsidRPr="00E95A9D">
        <w:rPr>
          <w:b/>
          <w:sz w:val="28"/>
          <w:szCs w:val="28"/>
          <w:lang w:val="kk-KZ"/>
        </w:rPr>
        <w:t xml:space="preserve">епутаттарына </w:t>
      </w:r>
    </w:p>
    <w:p w:rsidR="00E326D1" w:rsidRPr="00E95A9D" w:rsidRDefault="00E326D1" w:rsidP="00E326D1">
      <w:pPr>
        <w:ind w:left="6379"/>
        <w:jc w:val="center"/>
        <w:rPr>
          <w:i/>
          <w:sz w:val="24"/>
          <w:szCs w:val="24"/>
          <w:lang w:val="kk-KZ"/>
        </w:rPr>
      </w:pPr>
      <w:r w:rsidRPr="00E95A9D">
        <w:rPr>
          <w:i/>
          <w:sz w:val="24"/>
          <w:szCs w:val="24"/>
          <w:lang w:val="kk-KZ"/>
        </w:rPr>
        <w:t>(тізім бойынша)</w:t>
      </w:r>
    </w:p>
    <w:p w:rsidR="00E326D1" w:rsidRDefault="00E326D1" w:rsidP="00E326D1">
      <w:pPr>
        <w:jc w:val="both"/>
        <w:rPr>
          <w:i/>
          <w:sz w:val="28"/>
          <w:szCs w:val="28"/>
          <w:lang w:val="kk-KZ"/>
        </w:rPr>
      </w:pPr>
    </w:p>
    <w:p w:rsidR="00E326D1" w:rsidRPr="00E95A9D" w:rsidRDefault="00E326D1" w:rsidP="00E326D1">
      <w:pPr>
        <w:jc w:val="both"/>
        <w:rPr>
          <w:i/>
          <w:sz w:val="28"/>
          <w:szCs w:val="28"/>
          <w:lang w:val="kk-KZ"/>
        </w:rPr>
      </w:pPr>
    </w:p>
    <w:p w:rsidR="00E326D1" w:rsidRPr="00F80C51" w:rsidRDefault="00E326D1" w:rsidP="00E326D1">
      <w:pPr>
        <w:rPr>
          <w:i/>
          <w:sz w:val="24"/>
          <w:szCs w:val="24"/>
          <w:lang w:val="kk-KZ"/>
        </w:rPr>
      </w:pPr>
      <w:r w:rsidRPr="00EC46FE">
        <w:rPr>
          <w:i/>
          <w:sz w:val="24"/>
          <w:szCs w:val="24"/>
          <w:lang w:val="kk-KZ"/>
        </w:rPr>
        <w:t xml:space="preserve">2023 жылғы </w:t>
      </w:r>
      <w:r>
        <w:rPr>
          <w:i/>
          <w:sz w:val="24"/>
          <w:szCs w:val="24"/>
          <w:lang w:val="kk-KZ"/>
        </w:rPr>
        <w:t xml:space="preserve">29 маусымдағы </w:t>
      </w:r>
      <w:r w:rsidRPr="00EC46FE">
        <w:rPr>
          <w:i/>
          <w:sz w:val="24"/>
          <w:szCs w:val="24"/>
          <w:lang w:val="kk-KZ" w:eastAsia="ru-RU"/>
        </w:rPr>
        <w:t>№</w:t>
      </w:r>
      <w:r w:rsidRPr="00EC46FE">
        <w:rPr>
          <w:i/>
          <w:sz w:val="24"/>
          <w:szCs w:val="24"/>
          <w:lang w:val="kk-KZ"/>
        </w:rPr>
        <w:t xml:space="preserve"> </w:t>
      </w:r>
      <w:r w:rsidRPr="00EC46FE">
        <w:rPr>
          <w:i/>
          <w:sz w:val="24"/>
          <w:szCs w:val="24"/>
          <w:lang w:val="kk-KZ" w:eastAsia="ru-RU"/>
        </w:rPr>
        <w:t>ДС-</w:t>
      </w:r>
      <w:r>
        <w:rPr>
          <w:i/>
          <w:sz w:val="24"/>
          <w:szCs w:val="24"/>
          <w:lang w:val="kk-KZ" w:eastAsia="ru-RU"/>
        </w:rPr>
        <w:t>268</w:t>
      </w:r>
      <w:r w:rsidRPr="00EC46FE">
        <w:rPr>
          <w:i/>
          <w:sz w:val="24"/>
          <w:szCs w:val="24"/>
          <w:lang w:val="kk-KZ" w:eastAsia="ru-RU"/>
        </w:rPr>
        <w:t xml:space="preserve"> </w:t>
      </w:r>
    </w:p>
    <w:p w:rsidR="00E326D1" w:rsidRPr="00E95A9D" w:rsidRDefault="00E326D1" w:rsidP="00E326D1">
      <w:pPr>
        <w:ind w:firstLine="284"/>
        <w:jc w:val="both"/>
        <w:rPr>
          <w:i/>
          <w:sz w:val="24"/>
          <w:szCs w:val="24"/>
          <w:lang w:val="kk-KZ" w:eastAsia="ru-RU"/>
        </w:rPr>
      </w:pPr>
    </w:p>
    <w:p w:rsidR="00E326D1" w:rsidRPr="00E95A9D" w:rsidRDefault="00E326D1" w:rsidP="00E326D1">
      <w:pPr>
        <w:ind w:firstLine="709"/>
        <w:jc w:val="both"/>
        <w:rPr>
          <w:i/>
          <w:sz w:val="24"/>
          <w:szCs w:val="24"/>
          <w:lang w:val="kk-KZ" w:eastAsia="ru-RU"/>
        </w:rPr>
      </w:pPr>
    </w:p>
    <w:p w:rsidR="00E326D1" w:rsidRPr="00E95A9D" w:rsidRDefault="00E326D1" w:rsidP="00E326D1">
      <w:pPr>
        <w:jc w:val="center"/>
        <w:rPr>
          <w:b/>
          <w:sz w:val="28"/>
          <w:szCs w:val="28"/>
          <w:lang w:val="kk-KZ"/>
        </w:rPr>
      </w:pPr>
      <w:r w:rsidRPr="00E95A9D">
        <w:rPr>
          <w:b/>
          <w:sz w:val="28"/>
          <w:szCs w:val="28"/>
          <w:lang w:val="kk-KZ"/>
        </w:rPr>
        <w:t>Құрметті депутаттар!</w:t>
      </w:r>
    </w:p>
    <w:p w:rsidR="00E326D1" w:rsidRPr="00E95A9D" w:rsidRDefault="00E326D1" w:rsidP="00E326D1">
      <w:pPr>
        <w:ind w:firstLine="709"/>
        <w:jc w:val="both"/>
        <w:rPr>
          <w:i/>
          <w:sz w:val="24"/>
          <w:szCs w:val="24"/>
          <w:lang w:val="kk-KZ"/>
        </w:rPr>
      </w:pPr>
    </w:p>
    <w:p w:rsidR="00E326D1" w:rsidRPr="00E95A9D" w:rsidRDefault="00E326D1" w:rsidP="00E326D1">
      <w:pPr>
        <w:ind w:firstLine="709"/>
        <w:jc w:val="both"/>
        <w:rPr>
          <w:color w:val="050505"/>
          <w:sz w:val="28"/>
          <w:lang w:val="kk-KZ"/>
        </w:rPr>
      </w:pPr>
      <w:r w:rsidRPr="00E95A9D">
        <w:rPr>
          <w:color w:val="050505"/>
          <w:sz w:val="28"/>
          <w:lang w:val="kk-KZ"/>
        </w:rPr>
        <w:t>«Ақ жол» фракциясы мүшелерінің депутаттық сауал</w:t>
      </w:r>
      <w:r>
        <w:rPr>
          <w:color w:val="050505"/>
          <w:sz w:val="28"/>
          <w:lang w:val="kk-KZ"/>
        </w:rPr>
        <w:t>ын</w:t>
      </w:r>
      <w:r w:rsidRPr="00E95A9D">
        <w:rPr>
          <w:color w:val="050505"/>
          <w:sz w:val="28"/>
          <w:lang w:val="kk-KZ"/>
        </w:rPr>
        <w:t xml:space="preserve"> қарап, </w:t>
      </w:r>
      <w:r>
        <w:rPr>
          <w:color w:val="050505"/>
          <w:sz w:val="28"/>
          <w:lang w:val="kk-KZ"/>
        </w:rPr>
        <w:t>келесіні</w:t>
      </w:r>
      <w:r w:rsidRPr="00E95A9D">
        <w:rPr>
          <w:color w:val="050505"/>
          <w:sz w:val="28"/>
          <w:lang w:val="kk-KZ"/>
        </w:rPr>
        <w:t xml:space="preserve"> хабарлаймын</w:t>
      </w:r>
      <w:r>
        <w:rPr>
          <w:color w:val="050505"/>
          <w:sz w:val="28"/>
          <w:lang w:val="kk-KZ"/>
        </w:rPr>
        <w:t>.</w:t>
      </w:r>
    </w:p>
    <w:p w:rsidR="00E326D1" w:rsidRPr="00E95A9D" w:rsidRDefault="00E326D1" w:rsidP="00E326D1">
      <w:pPr>
        <w:ind w:firstLine="709"/>
        <w:jc w:val="both"/>
        <w:rPr>
          <w:i/>
          <w:color w:val="050505"/>
          <w:sz w:val="28"/>
          <w:lang w:val="kk-KZ"/>
        </w:rPr>
      </w:pPr>
      <w:r w:rsidRPr="00E95A9D">
        <w:rPr>
          <w:i/>
          <w:color w:val="050505"/>
          <w:sz w:val="28"/>
          <w:lang w:val="kk-KZ"/>
        </w:rPr>
        <w:t xml:space="preserve">Ұлттық идеология </w:t>
      </w:r>
      <w:r>
        <w:rPr>
          <w:i/>
          <w:color w:val="050505"/>
          <w:sz w:val="28"/>
          <w:lang w:val="kk-KZ"/>
        </w:rPr>
        <w:t>т</w:t>
      </w:r>
      <w:r w:rsidRPr="00E95A9D">
        <w:rPr>
          <w:i/>
          <w:color w:val="050505"/>
          <w:sz w:val="28"/>
          <w:lang w:val="kk-KZ"/>
        </w:rPr>
        <w:t xml:space="preserve">ұжырымдамасын қабылдау туралы. </w:t>
      </w:r>
    </w:p>
    <w:p w:rsidR="00E326D1" w:rsidRPr="00E95A9D" w:rsidRDefault="00E326D1" w:rsidP="00E326D1">
      <w:pPr>
        <w:ind w:firstLine="709"/>
        <w:jc w:val="both"/>
        <w:rPr>
          <w:color w:val="050505"/>
          <w:sz w:val="28"/>
          <w:lang w:val="kk-KZ"/>
        </w:rPr>
      </w:pPr>
      <w:r w:rsidRPr="00E95A9D">
        <w:rPr>
          <w:color w:val="050505"/>
          <w:sz w:val="28"/>
          <w:lang w:val="kk-KZ"/>
        </w:rPr>
        <w:t>Үкімет отансүйгіштік құндылықтар</w:t>
      </w:r>
      <w:r>
        <w:rPr>
          <w:color w:val="050505"/>
          <w:sz w:val="28"/>
          <w:lang w:val="kk-KZ"/>
        </w:rPr>
        <w:t>ды</w:t>
      </w:r>
      <w:r w:rsidRPr="00E95A9D">
        <w:rPr>
          <w:color w:val="050505"/>
          <w:sz w:val="28"/>
          <w:lang w:val="kk-KZ"/>
        </w:rPr>
        <w:t xml:space="preserve"> қалыптастыру</w:t>
      </w:r>
      <w:r>
        <w:rPr>
          <w:color w:val="050505"/>
          <w:sz w:val="28"/>
          <w:lang w:val="kk-KZ"/>
        </w:rPr>
        <w:t xml:space="preserve"> мен</w:t>
      </w:r>
      <w:r w:rsidRPr="00E95A9D">
        <w:rPr>
          <w:color w:val="050505"/>
          <w:sz w:val="28"/>
          <w:lang w:val="kk-KZ"/>
        </w:rPr>
        <w:t xml:space="preserve"> қазақстандық бірегейлікті дамыту бойынша кешенді жұмыс жүргізуде.</w:t>
      </w:r>
    </w:p>
    <w:p w:rsidR="00E326D1" w:rsidRPr="00E95A9D" w:rsidRDefault="00E326D1" w:rsidP="00E326D1">
      <w:pPr>
        <w:ind w:firstLine="709"/>
        <w:jc w:val="both"/>
        <w:rPr>
          <w:sz w:val="28"/>
          <w:szCs w:val="28"/>
          <w:lang w:val="kk-KZ"/>
        </w:rPr>
      </w:pPr>
      <w:r w:rsidRPr="00E95A9D">
        <w:rPr>
          <w:sz w:val="28"/>
          <w:szCs w:val="28"/>
          <w:lang w:val="kk-KZ"/>
        </w:rPr>
        <w:t xml:space="preserve">Ағымдағы жылдың маусым айында Түркістан қаласында өткен Ұлттық </w:t>
      </w:r>
      <w:r>
        <w:rPr>
          <w:sz w:val="28"/>
          <w:szCs w:val="28"/>
          <w:lang w:val="kk-KZ"/>
        </w:rPr>
        <w:t>қ</w:t>
      </w:r>
      <w:r w:rsidRPr="00E95A9D">
        <w:rPr>
          <w:sz w:val="28"/>
          <w:szCs w:val="28"/>
          <w:lang w:val="kk-KZ"/>
        </w:rPr>
        <w:t>ұрылтайдың кезекті отырысында Президент жаңа құндылықтар</w:t>
      </w:r>
      <w:r>
        <w:rPr>
          <w:sz w:val="28"/>
          <w:szCs w:val="28"/>
          <w:lang w:val="kk-KZ"/>
        </w:rPr>
        <w:t xml:space="preserve"> мен</w:t>
      </w:r>
      <w:r w:rsidRPr="00E95A9D">
        <w:rPr>
          <w:sz w:val="28"/>
          <w:szCs w:val="28"/>
          <w:lang w:val="kk-KZ"/>
        </w:rPr>
        <w:t xml:space="preserve"> жалпыұлттық бірегейлікті нығайту үшін жүйелі жұмыстың негізгі идеологиялық бағыттарын айқындады. </w:t>
      </w:r>
    </w:p>
    <w:p w:rsidR="00E326D1" w:rsidRPr="00E95A9D" w:rsidRDefault="00E326D1" w:rsidP="00E326D1">
      <w:pPr>
        <w:ind w:firstLine="709"/>
        <w:jc w:val="both"/>
        <w:rPr>
          <w:sz w:val="28"/>
          <w:szCs w:val="28"/>
          <w:lang w:val="kk-KZ"/>
        </w:rPr>
      </w:pPr>
      <w:r>
        <w:rPr>
          <w:sz w:val="28"/>
          <w:szCs w:val="28"/>
          <w:lang w:val="kk-KZ"/>
        </w:rPr>
        <w:t>Б</w:t>
      </w:r>
      <w:r w:rsidRPr="00E95A9D">
        <w:rPr>
          <w:sz w:val="28"/>
          <w:szCs w:val="28"/>
          <w:lang w:val="kk-KZ"/>
        </w:rPr>
        <w:t>үгінгі таңда қолданыстағы тұжырымдамалар мен бағдарламаларда қазақстандық бірегейлікті сақтау үшін ұлттық идеологиялық құндылықтарды ілгерілететін бағыттар көзделген.</w:t>
      </w:r>
    </w:p>
    <w:p w:rsidR="00E326D1" w:rsidRPr="00E95A9D" w:rsidRDefault="00E326D1" w:rsidP="00E326D1">
      <w:pPr>
        <w:ind w:firstLine="709"/>
        <w:jc w:val="both"/>
        <w:rPr>
          <w:sz w:val="28"/>
          <w:szCs w:val="28"/>
          <w:lang w:val="kk-KZ"/>
        </w:rPr>
      </w:pPr>
      <w:r w:rsidRPr="00E95A9D">
        <w:rPr>
          <w:sz w:val="28"/>
          <w:szCs w:val="28"/>
          <w:u w:val="single"/>
          <w:lang w:val="kk-KZ"/>
        </w:rPr>
        <w:t>Бірінші.</w:t>
      </w:r>
      <w:r w:rsidRPr="00E95A9D">
        <w:rPr>
          <w:sz w:val="28"/>
          <w:szCs w:val="28"/>
          <w:lang w:val="kk-KZ"/>
        </w:rPr>
        <w:t xml:space="preserve"> 2023</w:t>
      </w:r>
      <w:r>
        <w:rPr>
          <w:sz w:val="28"/>
          <w:szCs w:val="28"/>
          <w:lang w:val="kk-KZ"/>
        </w:rPr>
        <w:t xml:space="preserve"> – </w:t>
      </w:r>
      <w:r w:rsidRPr="00E95A9D">
        <w:rPr>
          <w:sz w:val="28"/>
          <w:szCs w:val="28"/>
          <w:lang w:val="kk-KZ"/>
        </w:rPr>
        <w:t>2029</w:t>
      </w:r>
      <w:r>
        <w:rPr>
          <w:sz w:val="28"/>
          <w:szCs w:val="28"/>
          <w:lang w:val="kk-KZ"/>
        </w:rPr>
        <w:t xml:space="preserve"> </w:t>
      </w:r>
      <w:r w:rsidRPr="00E95A9D">
        <w:rPr>
          <w:sz w:val="28"/>
          <w:szCs w:val="28"/>
          <w:lang w:val="kk-KZ"/>
        </w:rPr>
        <w:t xml:space="preserve">жылдарға арналған мәдени </w:t>
      </w:r>
      <w:r>
        <w:rPr>
          <w:sz w:val="28"/>
          <w:szCs w:val="28"/>
          <w:lang w:val="kk-KZ"/>
        </w:rPr>
        <w:t>саясат тұжырымдамасы қабылданды</w:t>
      </w:r>
      <w:r w:rsidRPr="00E95A9D">
        <w:rPr>
          <w:sz w:val="28"/>
          <w:szCs w:val="28"/>
          <w:lang w:val="kk-KZ"/>
        </w:rPr>
        <w:t>.</w:t>
      </w:r>
      <w:r>
        <w:rPr>
          <w:rStyle w:val="a9"/>
          <w:sz w:val="28"/>
          <w:szCs w:val="28"/>
          <w:lang w:val="kk-KZ"/>
        </w:rPr>
        <w:footnoteReference w:id="1"/>
      </w:r>
      <w:r w:rsidRPr="00E95A9D">
        <w:rPr>
          <w:sz w:val="28"/>
          <w:szCs w:val="28"/>
          <w:lang w:val="kk-KZ"/>
        </w:rPr>
        <w:t xml:space="preserve"> </w:t>
      </w:r>
    </w:p>
    <w:p w:rsidR="00E326D1" w:rsidRPr="00E95A9D" w:rsidRDefault="00E326D1" w:rsidP="00E326D1">
      <w:pPr>
        <w:ind w:firstLine="709"/>
        <w:jc w:val="both"/>
        <w:rPr>
          <w:sz w:val="28"/>
          <w:szCs w:val="28"/>
          <w:lang w:val="kk-KZ"/>
        </w:rPr>
      </w:pPr>
      <w:r w:rsidRPr="00E95A9D">
        <w:rPr>
          <w:sz w:val="28"/>
          <w:szCs w:val="28"/>
          <w:lang w:val="kk-KZ"/>
        </w:rPr>
        <w:t>Бұл тұжырымдамада отбасылық, дәстүрлі, ұлттық және қоғамдық құндылықтардың өзара іс-қимылына негізделген өскелең ұрпақты мәдени-адамгершілік тәрбиелеудің жаңа тетіктері айқындалған. Іске асыру дәстүрлі құндылықтарды қолдау, адамгершілік бағдарларды қалыптастыру және тілді дамыту, қоғамдық сананы жаңғырту, ұлтты нығайтуға ықпал ететін мәдени-тарихи құндылықтар мен дәстүрлерді сақтау арқылы жүзеге асырылатын болады.</w:t>
      </w:r>
    </w:p>
    <w:p w:rsidR="00E326D1" w:rsidRPr="00E95A9D" w:rsidRDefault="00E326D1" w:rsidP="00E326D1">
      <w:pPr>
        <w:ind w:firstLine="709"/>
        <w:jc w:val="both"/>
        <w:rPr>
          <w:sz w:val="28"/>
          <w:szCs w:val="28"/>
          <w:lang w:val="kk-KZ"/>
        </w:rPr>
      </w:pPr>
      <w:r w:rsidRPr="00BF554D">
        <w:rPr>
          <w:sz w:val="28"/>
          <w:szCs w:val="28"/>
          <w:lang w:val="kk-KZ"/>
        </w:rPr>
        <w:t>2023 – 2029 жылдар кезеңіне идеологиялық ескірген атауларды кезең-кезеңімен өзгерту бойынша іс-шаралар жүргізілуде. 2025 жылға дейін өңірлерде 2296 идеологиялық ескірген атауларды өзгерту жоспарлануда.</w:t>
      </w:r>
      <w:r w:rsidRPr="00BF554D">
        <w:rPr>
          <w:sz w:val="28"/>
          <w:szCs w:val="28"/>
          <w:lang w:val="kk-KZ"/>
        </w:rPr>
        <w:br/>
      </w:r>
      <w:r w:rsidRPr="00BF554D">
        <w:rPr>
          <w:sz w:val="28"/>
          <w:szCs w:val="28"/>
          <w:lang w:val="kk-KZ"/>
        </w:rPr>
        <w:lastRenderedPageBreak/>
        <w:t>2030 жылға дейінгі кезеңде бұл көрсеткіш шамамен 6460-қа дейін артады.</w:t>
      </w:r>
    </w:p>
    <w:p w:rsidR="00E326D1" w:rsidRPr="00E95A9D" w:rsidRDefault="00E326D1" w:rsidP="00E326D1">
      <w:pPr>
        <w:ind w:firstLine="709"/>
        <w:jc w:val="both"/>
        <w:rPr>
          <w:color w:val="000000"/>
          <w:sz w:val="28"/>
          <w:szCs w:val="28"/>
          <w:lang w:val="kk-KZ"/>
        </w:rPr>
      </w:pPr>
      <w:r w:rsidRPr="00E95A9D">
        <w:rPr>
          <w:color w:val="000000"/>
          <w:sz w:val="28"/>
          <w:szCs w:val="28"/>
          <w:u w:val="single"/>
          <w:lang w:val="kk-KZ"/>
        </w:rPr>
        <w:t>Екінші.</w:t>
      </w:r>
      <w:r w:rsidRPr="00A20A7F">
        <w:rPr>
          <w:color w:val="000000"/>
          <w:sz w:val="28"/>
          <w:szCs w:val="28"/>
          <w:lang w:val="kk-KZ"/>
        </w:rPr>
        <w:t xml:space="preserve"> </w:t>
      </w:r>
      <w:r w:rsidRPr="00E95A9D">
        <w:rPr>
          <w:color w:val="000000"/>
          <w:sz w:val="28"/>
          <w:szCs w:val="28"/>
          <w:lang w:val="kk-KZ"/>
        </w:rPr>
        <w:t>2023-2029 жылдарға арналған мемлекеттік жастар сая</w:t>
      </w:r>
      <w:r>
        <w:rPr>
          <w:color w:val="000000"/>
          <w:sz w:val="28"/>
          <w:szCs w:val="28"/>
          <w:lang w:val="kk-KZ"/>
        </w:rPr>
        <w:t>сатының тұжырымдамасы бекітілді</w:t>
      </w:r>
      <w:r w:rsidRPr="00E95A9D">
        <w:rPr>
          <w:color w:val="000000"/>
          <w:sz w:val="28"/>
          <w:szCs w:val="28"/>
          <w:lang w:val="kk-KZ"/>
        </w:rPr>
        <w:t>.</w:t>
      </w:r>
      <w:r>
        <w:rPr>
          <w:rStyle w:val="a9"/>
          <w:color w:val="000000"/>
          <w:sz w:val="28"/>
          <w:szCs w:val="28"/>
          <w:lang w:val="kk-KZ"/>
        </w:rPr>
        <w:footnoteReference w:id="2"/>
      </w:r>
    </w:p>
    <w:p w:rsidR="00E326D1" w:rsidRPr="00E95A9D" w:rsidRDefault="00E326D1" w:rsidP="00E326D1">
      <w:pPr>
        <w:ind w:firstLine="709"/>
        <w:jc w:val="both"/>
        <w:rPr>
          <w:color w:val="000000"/>
          <w:sz w:val="28"/>
          <w:szCs w:val="28"/>
          <w:lang w:val="kk-KZ"/>
        </w:rPr>
      </w:pPr>
      <w:r w:rsidRPr="00E95A9D">
        <w:rPr>
          <w:color w:val="000000"/>
          <w:sz w:val="28"/>
          <w:szCs w:val="28"/>
          <w:lang w:val="kk-KZ"/>
        </w:rPr>
        <w:t xml:space="preserve">Тұжырымдама жастар арасындағы заманауи құндылықтарға және патриоттық тәрбиеге арналған арнайы бөлімді анықтады. Атап айтқанда, жастар арасында ұлттық құндылықтарды насихаттауға, азаматтық белсенділікті, патриоттық тәрбиені, салауатты өмір салтын, мәдениет пен білім беруді дамытуға ерекше көңіл бөлінеді.  </w:t>
      </w:r>
    </w:p>
    <w:p w:rsidR="00E326D1" w:rsidRPr="00E95A9D" w:rsidRDefault="00E326D1" w:rsidP="00E326D1">
      <w:pPr>
        <w:ind w:firstLine="709"/>
        <w:jc w:val="both"/>
        <w:rPr>
          <w:color w:val="000000"/>
          <w:sz w:val="28"/>
          <w:szCs w:val="28"/>
          <w:lang w:val="kk-KZ"/>
        </w:rPr>
      </w:pPr>
      <w:r w:rsidRPr="00E95A9D">
        <w:rPr>
          <w:color w:val="000000"/>
          <w:sz w:val="28"/>
          <w:szCs w:val="28"/>
          <w:lang w:val="kk-KZ"/>
        </w:rPr>
        <w:t>Жалпы, интернеттегі контентті белсенді пайдаланатын жастар қазақстандық идеологияны заманауи медиа құралдар арқылы ілгерілететін жаңа пікір көшбасшыларының әлеуетті аудиториясын ұсынады.</w:t>
      </w:r>
    </w:p>
    <w:p w:rsidR="00E326D1" w:rsidRPr="00E95A9D" w:rsidRDefault="00E326D1" w:rsidP="00E326D1">
      <w:pPr>
        <w:ind w:firstLine="709"/>
        <w:jc w:val="both"/>
        <w:rPr>
          <w:color w:val="000000"/>
          <w:sz w:val="28"/>
          <w:szCs w:val="28"/>
          <w:lang w:val="kk-KZ"/>
        </w:rPr>
      </w:pPr>
      <w:r w:rsidRPr="00E95A9D">
        <w:rPr>
          <w:color w:val="000000"/>
          <w:sz w:val="28"/>
          <w:szCs w:val="28"/>
          <w:u w:val="single"/>
          <w:lang w:val="kk-KZ"/>
        </w:rPr>
        <w:t>Үшінші.</w:t>
      </w:r>
      <w:r w:rsidRPr="00A20A7F">
        <w:rPr>
          <w:color w:val="000000"/>
          <w:sz w:val="28"/>
          <w:szCs w:val="28"/>
          <w:lang w:val="kk-KZ"/>
        </w:rPr>
        <w:t xml:space="preserve"> </w:t>
      </w:r>
      <w:r w:rsidRPr="00E95A9D">
        <w:rPr>
          <w:color w:val="000000"/>
          <w:sz w:val="28"/>
          <w:szCs w:val="28"/>
          <w:lang w:val="kk-KZ"/>
        </w:rPr>
        <w:t>Мемлекет пен қоғамны</w:t>
      </w:r>
      <w:r>
        <w:rPr>
          <w:color w:val="000000"/>
          <w:sz w:val="28"/>
          <w:szCs w:val="28"/>
          <w:lang w:val="kk-KZ"/>
        </w:rPr>
        <w:t>ң одан әрі дамуына ықпал ететін</w:t>
      </w:r>
      <w:r w:rsidRPr="00E95A9D">
        <w:rPr>
          <w:color w:val="000000"/>
          <w:sz w:val="28"/>
          <w:szCs w:val="28"/>
          <w:lang w:val="kk-KZ"/>
        </w:rPr>
        <w:t>, халықтың мүдделеріне сай келетін құндылық-идеологиялық бағдарларды айқындайтын ақпараттық доктрина</w:t>
      </w:r>
      <w:r>
        <w:rPr>
          <w:rStyle w:val="a9"/>
          <w:color w:val="000000"/>
          <w:sz w:val="28"/>
          <w:szCs w:val="28"/>
          <w:lang w:val="kk-KZ"/>
        </w:rPr>
        <w:footnoteReference w:id="3"/>
      </w:r>
      <w:r w:rsidRPr="00E95A9D">
        <w:rPr>
          <w:color w:val="000000"/>
          <w:sz w:val="28"/>
          <w:szCs w:val="28"/>
          <w:lang w:val="kk-KZ"/>
        </w:rPr>
        <w:t xml:space="preserve"> бекітілді.</w:t>
      </w:r>
    </w:p>
    <w:p w:rsidR="00E326D1" w:rsidRPr="00E95A9D" w:rsidRDefault="00E326D1" w:rsidP="00E326D1">
      <w:pPr>
        <w:ind w:firstLine="709"/>
        <w:jc w:val="both"/>
        <w:rPr>
          <w:color w:val="000000"/>
          <w:sz w:val="28"/>
          <w:szCs w:val="28"/>
          <w:lang w:val="kk-KZ"/>
        </w:rPr>
      </w:pPr>
      <w:r w:rsidRPr="00E95A9D">
        <w:rPr>
          <w:color w:val="000000"/>
          <w:sz w:val="28"/>
          <w:szCs w:val="28"/>
          <w:lang w:val="kk-KZ"/>
        </w:rPr>
        <w:t xml:space="preserve">Доктринада қабылданатын шаралар отандық ақпараттық өнімнің бәсекеге қабілеттілігін арттыруға ықпал </w:t>
      </w:r>
      <w:r>
        <w:rPr>
          <w:color w:val="000000"/>
          <w:sz w:val="28"/>
          <w:szCs w:val="28"/>
          <w:lang w:val="kk-KZ"/>
        </w:rPr>
        <w:t>жасап,</w:t>
      </w:r>
      <w:r w:rsidRPr="00E95A9D">
        <w:rPr>
          <w:color w:val="000000"/>
          <w:sz w:val="28"/>
          <w:szCs w:val="28"/>
          <w:lang w:val="kk-KZ"/>
        </w:rPr>
        <w:t xml:space="preserve"> ақпараттық өрістің идеологиялық бағыттарында ұлттық құндылықтардың үстемдігін қамтамасыз етеді.</w:t>
      </w:r>
    </w:p>
    <w:p w:rsidR="00E326D1" w:rsidRPr="00E95A9D" w:rsidRDefault="00E326D1" w:rsidP="00E326D1">
      <w:pPr>
        <w:ind w:firstLine="709"/>
        <w:jc w:val="both"/>
        <w:rPr>
          <w:color w:val="000000"/>
          <w:sz w:val="28"/>
          <w:szCs w:val="28"/>
          <w:lang w:val="kk-KZ"/>
        </w:rPr>
      </w:pPr>
      <w:r>
        <w:rPr>
          <w:color w:val="000000"/>
          <w:sz w:val="28"/>
          <w:szCs w:val="28"/>
          <w:lang w:val="kk-KZ"/>
        </w:rPr>
        <w:t>Д</w:t>
      </w:r>
      <w:r w:rsidRPr="00E95A9D">
        <w:rPr>
          <w:color w:val="000000"/>
          <w:sz w:val="28"/>
          <w:szCs w:val="28"/>
          <w:lang w:val="kk-KZ"/>
        </w:rPr>
        <w:t>октринаның мақсаты елдің ақпараттық қауіпсіздігі мен идеологиялық егемендігін қамтамасыз ету, қазіргі заманғы үрдістерді қалыптастыру және қоғамды шоғырландыруға және азаматтық бірегейлікті нығайтуға бағытталған сын-қатерлерге жауап беретін ақпараттық саясатты құру болып табылады.</w:t>
      </w:r>
    </w:p>
    <w:p w:rsidR="00E326D1" w:rsidRPr="00E95A9D" w:rsidRDefault="00E326D1" w:rsidP="00E326D1">
      <w:pPr>
        <w:ind w:firstLine="709"/>
        <w:jc w:val="both"/>
        <w:rPr>
          <w:color w:val="000000"/>
          <w:sz w:val="28"/>
          <w:szCs w:val="28"/>
          <w:lang w:val="kk-KZ"/>
        </w:rPr>
      </w:pPr>
      <w:r w:rsidRPr="00E95A9D">
        <w:rPr>
          <w:color w:val="000000"/>
          <w:sz w:val="28"/>
          <w:szCs w:val="28"/>
          <w:lang w:val="kk-KZ"/>
        </w:rPr>
        <w:t>Жалпы, жоғарыда аталған бағдарламалық құжаттар мен тұжырымдамалар ел дамуының ұлттық идеологиясының стратегиялық бағыттарын қамтиды.</w:t>
      </w:r>
    </w:p>
    <w:p w:rsidR="00E326D1" w:rsidRPr="00E95A9D" w:rsidRDefault="00E326D1" w:rsidP="00E326D1">
      <w:pPr>
        <w:ind w:firstLine="709"/>
        <w:jc w:val="both"/>
        <w:rPr>
          <w:i/>
          <w:sz w:val="28"/>
          <w:szCs w:val="28"/>
          <w:lang w:val="kk-KZ"/>
        </w:rPr>
      </w:pPr>
      <w:r w:rsidRPr="00E95A9D">
        <w:rPr>
          <w:i/>
          <w:sz w:val="28"/>
          <w:szCs w:val="28"/>
          <w:lang w:val="kk-KZ"/>
        </w:rPr>
        <w:t xml:space="preserve">Алаш қайраткерлерін еске алу және еске алу бойынша қабылданып жатқан шаралар туралы. </w:t>
      </w:r>
    </w:p>
    <w:p w:rsidR="00E326D1" w:rsidRPr="00E95A9D" w:rsidRDefault="00E326D1" w:rsidP="00E326D1">
      <w:pPr>
        <w:ind w:firstLine="709"/>
        <w:jc w:val="both"/>
        <w:rPr>
          <w:color w:val="000000"/>
          <w:sz w:val="28"/>
          <w:szCs w:val="28"/>
          <w:lang w:val="kk-KZ"/>
        </w:rPr>
      </w:pPr>
      <w:r w:rsidRPr="00E95A9D">
        <w:rPr>
          <w:color w:val="000000"/>
          <w:sz w:val="28"/>
          <w:szCs w:val="28"/>
          <w:lang w:val="kk-KZ"/>
        </w:rPr>
        <w:t>Өздеріңіз білетіндей, жыл сайын 31 мамыр</w:t>
      </w:r>
      <w:r>
        <w:rPr>
          <w:color w:val="000000"/>
          <w:sz w:val="28"/>
          <w:szCs w:val="28"/>
          <w:lang w:val="kk-KZ"/>
        </w:rPr>
        <w:t xml:space="preserve"> күні с</w:t>
      </w:r>
      <w:r w:rsidRPr="00E95A9D">
        <w:rPr>
          <w:color w:val="000000"/>
          <w:sz w:val="28"/>
          <w:szCs w:val="28"/>
          <w:lang w:val="kk-KZ"/>
        </w:rPr>
        <w:t xml:space="preserve">аяси қуғын-сүргін құрбандарын </w:t>
      </w:r>
      <w:r>
        <w:rPr>
          <w:color w:val="000000"/>
          <w:sz w:val="28"/>
          <w:szCs w:val="28"/>
          <w:lang w:val="kk-KZ"/>
        </w:rPr>
        <w:t>Е</w:t>
      </w:r>
      <w:r w:rsidRPr="00E95A9D">
        <w:rPr>
          <w:color w:val="000000"/>
          <w:sz w:val="28"/>
          <w:szCs w:val="28"/>
          <w:lang w:val="kk-KZ"/>
        </w:rPr>
        <w:t>ске алу күні</w:t>
      </w:r>
      <w:r>
        <w:rPr>
          <w:rStyle w:val="a9"/>
          <w:color w:val="000000"/>
          <w:sz w:val="28"/>
          <w:szCs w:val="28"/>
          <w:lang w:val="kk-KZ"/>
        </w:rPr>
        <w:footnoteReference w:id="4"/>
      </w:r>
      <w:r w:rsidRPr="00E95A9D">
        <w:rPr>
          <w:color w:val="000000"/>
          <w:sz w:val="28"/>
          <w:szCs w:val="28"/>
          <w:lang w:val="kk-KZ"/>
        </w:rPr>
        <w:t xml:space="preserve"> атап өтіледі. Бұл күні өткізілетін іс-шаралар </w:t>
      </w:r>
      <w:r w:rsidRPr="00E95A9D">
        <w:rPr>
          <w:i/>
          <w:color w:val="000000"/>
          <w:sz w:val="24"/>
          <w:szCs w:val="28"/>
          <w:lang w:val="kk-KZ"/>
        </w:rPr>
        <w:t>(ғылыми-практикалық конференциялар, семинарлар, көрмелер, кездесулер, жинақтар, кітаптар шығару, ғылыми мақалалар жариялау, ескерткіштерге гүл шоқтарын қою рәсімдері және т. б.)</w:t>
      </w:r>
      <w:r w:rsidRPr="00E95A9D">
        <w:rPr>
          <w:color w:val="000000"/>
          <w:sz w:val="28"/>
          <w:szCs w:val="28"/>
          <w:lang w:val="kk-KZ"/>
        </w:rPr>
        <w:t xml:space="preserve">ұлттық идеологияны дамытудағы маңызды </w:t>
      </w:r>
      <w:r w:rsidRPr="00BF554D">
        <w:rPr>
          <w:color w:val="000000"/>
          <w:sz w:val="28"/>
          <w:szCs w:val="28"/>
          <w:lang w:val="kk-KZ"/>
        </w:rPr>
        <w:t>рөлді айқындайды,</w:t>
      </w:r>
      <w:r w:rsidRPr="00E95A9D">
        <w:rPr>
          <w:color w:val="000000"/>
          <w:sz w:val="28"/>
          <w:szCs w:val="28"/>
          <w:lang w:val="kk-KZ"/>
        </w:rPr>
        <w:t xml:space="preserve"> оларға мемлекет және қоғам қайраткерлері, шет мемлекеттердің елшілері, азаматтық қоғам, жастар және БАҚ өкілдері қатысады.</w:t>
      </w:r>
    </w:p>
    <w:p w:rsidR="00E326D1" w:rsidRPr="00E95A9D" w:rsidRDefault="00E326D1" w:rsidP="00E326D1">
      <w:pPr>
        <w:ind w:firstLine="709"/>
        <w:jc w:val="both"/>
        <w:rPr>
          <w:sz w:val="28"/>
          <w:szCs w:val="28"/>
          <w:lang w:val="kk-KZ"/>
        </w:rPr>
      </w:pPr>
      <w:r w:rsidRPr="00E95A9D">
        <w:rPr>
          <w:sz w:val="28"/>
          <w:szCs w:val="28"/>
          <w:lang w:val="kk-KZ"/>
        </w:rPr>
        <w:t xml:space="preserve">Сондай-ақ, Парламент Мәжілісі депутаттарының бастамасымен жыл сайын «Алашқа тағзым» іс-шаралары өткізіледі. Іс-шаралар республикалық және өңірлік БАҚ-та, әлеуметтік желілерде кеңінен жарияланады </w:t>
      </w:r>
      <w:r w:rsidRPr="00F97F7C">
        <w:rPr>
          <w:i/>
          <w:sz w:val="24"/>
          <w:szCs w:val="24"/>
          <w:lang w:val="kk-KZ"/>
        </w:rPr>
        <w:t xml:space="preserve">(ағымдағы жылғы қаңтардан бастап БАҚ-та барлығы 721 материал </w:t>
      </w:r>
      <w:r>
        <w:rPr>
          <w:i/>
          <w:sz w:val="24"/>
          <w:szCs w:val="24"/>
          <w:lang w:val="kk-KZ"/>
        </w:rPr>
        <w:t>жарияланды</w:t>
      </w:r>
      <w:r w:rsidRPr="00F97F7C">
        <w:rPr>
          <w:i/>
          <w:sz w:val="24"/>
          <w:szCs w:val="24"/>
          <w:lang w:val="kk-KZ"/>
        </w:rPr>
        <w:t>: телеарналарда – 321, баспа БАҚ-та-218, интернет-ресурстарда-191)</w:t>
      </w:r>
      <w:r w:rsidRPr="00E95A9D">
        <w:rPr>
          <w:sz w:val="28"/>
          <w:szCs w:val="28"/>
          <w:lang w:val="kk-KZ"/>
        </w:rPr>
        <w:t>.</w:t>
      </w:r>
    </w:p>
    <w:p w:rsidR="00E326D1" w:rsidRPr="00E95A9D" w:rsidRDefault="00E326D1" w:rsidP="00E326D1">
      <w:pPr>
        <w:ind w:firstLine="709"/>
        <w:jc w:val="both"/>
        <w:rPr>
          <w:sz w:val="28"/>
          <w:szCs w:val="28"/>
          <w:lang w:val="kk-KZ"/>
        </w:rPr>
      </w:pPr>
      <w:r w:rsidRPr="00E95A9D">
        <w:rPr>
          <w:sz w:val="28"/>
          <w:szCs w:val="28"/>
          <w:lang w:val="kk-KZ"/>
        </w:rPr>
        <w:t>«Алаш» қайраткерлерінің құрметіне</w:t>
      </w:r>
      <w:r>
        <w:rPr>
          <w:sz w:val="28"/>
          <w:szCs w:val="28"/>
          <w:lang w:val="kk-KZ"/>
        </w:rPr>
        <w:t xml:space="preserve"> олардың есімдерімен </w:t>
      </w:r>
      <w:r w:rsidRPr="00E95A9D">
        <w:rPr>
          <w:sz w:val="28"/>
          <w:szCs w:val="28"/>
          <w:lang w:val="kk-KZ"/>
        </w:rPr>
        <w:t xml:space="preserve">елді мекендер </w:t>
      </w:r>
      <w:r w:rsidRPr="00E95A9D">
        <w:rPr>
          <w:i/>
          <w:sz w:val="24"/>
          <w:szCs w:val="28"/>
          <w:lang w:val="kk-KZ"/>
        </w:rPr>
        <w:t>(ауыл, аудан – 5)</w:t>
      </w:r>
      <w:r w:rsidRPr="00E95A9D">
        <w:rPr>
          <w:sz w:val="28"/>
          <w:szCs w:val="28"/>
          <w:lang w:val="kk-KZ"/>
        </w:rPr>
        <w:t xml:space="preserve">, объектілер </w:t>
      </w:r>
      <w:r w:rsidRPr="00E95A9D">
        <w:rPr>
          <w:i/>
          <w:sz w:val="24"/>
          <w:szCs w:val="28"/>
          <w:lang w:val="kk-KZ"/>
        </w:rPr>
        <w:t>(көше, даңғыл, алаң және т.б. – 328)</w:t>
      </w:r>
      <w:r w:rsidRPr="00E95A9D">
        <w:rPr>
          <w:sz w:val="28"/>
          <w:szCs w:val="28"/>
          <w:lang w:val="kk-KZ"/>
        </w:rPr>
        <w:t xml:space="preserve">, мекемелер </w:t>
      </w:r>
      <w:r w:rsidRPr="00E95A9D">
        <w:rPr>
          <w:i/>
          <w:sz w:val="24"/>
          <w:szCs w:val="28"/>
          <w:lang w:val="kk-KZ"/>
        </w:rPr>
        <w:lastRenderedPageBreak/>
        <w:t xml:space="preserve">(кітапхана, </w:t>
      </w:r>
      <w:r>
        <w:rPr>
          <w:i/>
          <w:sz w:val="24"/>
          <w:szCs w:val="28"/>
          <w:lang w:val="kk-KZ"/>
        </w:rPr>
        <w:t>м</w:t>
      </w:r>
      <w:r w:rsidRPr="00E95A9D">
        <w:rPr>
          <w:i/>
          <w:sz w:val="24"/>
          <w:szCs w:val="28"/>
          <w:lang w:val="kk-KZ"/>
        </w:rPr>
        <w:t>ектеп, колледж, ЖОО – 101)</w:t>
      </w:r>
      <w:r w:rsidRPr="00E95A9D">
        <w:rPr>
          <w:sz w:val="28"/>
          <w:szCs w:val="28"/>
          <w:lang w:val="kk-KZ"/>
        </w:rPr>
        <w:t xml:space="preserve"> аталды.</w:t>
      </w:r>
    </w:p>
    <w:p w:rsidR="00E326D1" w:rsidRPr="00E95A9D" w:rsidRDefault="00E326D1" w:rsidP="00E326D1">
      <w:pPr>
        <w:ind w:firstLine="709"/>
        <w:jc w:val="both"/>
        <w:rPr>
          <w:color w:val="000000"/>
          <w:sz w:val="28"/>
          <w:lang w:val="kk-KZ"/>
        </w:rPr>
      </w:pPr>
      <w:r>
        <w:rPr>
          <w:sz w:val="28"/>
          <w:szCs w:val="28"/>
          <w:lang w:val="kk-KZ"/>
        </w:rPr>
        <w:t xml:space="preserve">Қазақстан </w:t>
      </w:r>
      <w:r w:rsidRPr="00E95A9D">
        <w:rPr>
          <w:sz w:val="28"/>
          <w:szCs w:val="28"/>
          <w:lang w:val="kk-KZ"/>
        </w:rPr>
        <w:t>Р</w:t>
      </w:r>
      <w:r>
        <w:rPr>
          <w:sz w:val="28"/>
          <w:szCs w:val="28"/>
          <w:lang w:val="kk-KZ"/>
        </w:rPr>
        <w:t xml:space="preserve">еспубликасының </w:t>
      </w:r>
      <w:r w:rsidRPr="00E95A9D">
        <w:rPr>
          <w:sz w:val="28"/>
          <w:szCs w:val="28"/>
          <w:lang w:val="kk-KZ"/>
        </w:rPr>
        <w:t>2025 жылға дейінгі «Білімді ұлт» сапалы білім «Ұлттық даму жоспарын іске асыру шеңберінде уәкілетті орган орта білім беру</w:t>
      </w:r>
      <w:r>
        <w:rPr>
          <w:sz w:val="28"/>
          <w:szCs w:val="28"/>
          <w:lang w:val="kk-KZ"/>
        </w:rPr>
        <w:t xml:space="preserve"> мектептерінің </w:t>
      </w:r>
      <w:r w:rsidRPr="00E95A9D">
        <w:rPr>
          <w:sz w:val="28"/>
          <w:szCs w:val="28"/>
          <w:lang w:val="kk-KZ"/>
        </w:rPr>
        <w:t xml:space="preserve">9-сыныбына арналған «Алаштану» үлгілік оқу бағдарламасын әзірледі </w:t>
      </w:r>
      <w:r w:rsidRPr="00E95A9D">
        <w:rPr>
          <w:color w:val="000000"/>
          <w:sz w:val="28"/>
          <w:lang w:val="kk-KZ"/>
        </w:rPr>
        <w:t xml:space="preserve">«Алаш» қозғалысы мен ұлттық мемлекет идеясын қамтитын «Қазақстан тарихы» жалпы білім беретін пәнінің үлгілік оқу бағдарламасы өзектендірілді. </w:t>
      </w:r>
    </w:p>
    <w:p w:rsidR="00E326D1" w:rsidRPr="00E95A9D" w:rsidRDefault="00E326D1" w:rsidP="00E326D1">
      <w:pPr>
        <w:tabs>
          <w:tab w:val="left" w:pos="0"/>
          <w:tab w:val="left" w:pos="993"/>
        </w:tabs>
        <w:ind w:firstLine="709"/>
        <w:jc w:val="both"/>
        <w:rPr>
          <w:i/>
          <w:color w:val="000000"/>
          <w:sz w:val="28"/>
          <w:lang w:val="kk-KZ"/>
        </w:rPr>
      </w:pPr>
      <w:r w:rsidRPr="00E95A9D">
        <w:rPr>
          <w:i/>
          <w:color w:val="000000"/>
          <w:sz w:val="28"/>
          <w:lang w:val="kk-KZ"/>
        </w:rPr>
        <w:t>Қазақ Республикасы Жоғарғы Кеңесінің бұрынғы ғимаратын мемлекет меншігіне беруге қатысты.</w:t>
      </w:r>
    </w:p>
    <w:p w:rsidR="00E326D1" w:rsidRPr="00E95A9D" w:rsidRDefault="00E326D1" w:rsidP="00E326D1">
      <w:pPr>
        <w:tabs>
          <w:tab w:val="left" w:pos="0"/>
          <w:tab w:val="left" w:pos="993"/>
        </w:tabs>
        <w:ind w:firstLine="709"/>
        <w:jc w:val="both"/>
        <w:rPr>
          <w:color w:val="000000"/>
          <w:sz w:val="28"/>
          <w:lang w:val="kk-KZ"/>
        </w:rPr>
      </w:pPr>
      <w:r w:rsidRPr="00E95A9D">
        <w:rPr>
          <w:color w:val="000000"/>
          <w:sz w:val="28"/>
          <w:lang w:val="kk-KZ"/>
        </w:rPr>
        <w:t>Қолданыстағы заңнамаға</w:t>
      </w:r>
      <w:r>
        <w:rPr>
          <w:rStyle w:val="a9"/>
          <w:color w:val="000000"/>
          <w:sz w:val="28"/>
          <w:lang w:val="kk-KZ"/>
        </w:rPr>
        <w:footnoteReference w:id="5"/>
      </w:r>
      <w:r w:rsidRPr="00E95A9D">
        <w:rPr>
          <w:color w:val="000000"/>
          <w:sz w:val="28"/>
          <w:lang w:val="kk-KZ"/>
        </w:rPr>
        <w:t xml:space="preserve"> сәйкес Қазақстан-Британ техникалық университетінің ғимараты мемлекеттің қорғауында.</w:t>
      </w:r>
    </w:p>
    <w:p w:rsidR="00E326D1" w:rsidRPr="00E95A9D" w:rsidRDefault="00E326D1" w:rsidP="00E326D1">
      <w:pPr>
        <w:tabs>
          <w:tab w:val="left" w:pos="0"/>
          <w:tab w:val="left" w:pos="993"/>
        </w:tabs>
        <w:ind w:firstLine="709"/>
        <w:jc w:val="both"/>
        <w:rPr>
          <w:color w:val="000000"/>
          <w:sz w:val="28"/>
          <w:lang w:val="kk-KZ"/>
        </w:rPr>
      </w:pPr>
      <w:r w:rsidRPr="00E95A9D">
        <w:rPr>
          <w:color w:val="000000"/>
          <w:sz w:val="28"/>
          <w:lang w:val="kk-KZ"/>
        </w:rPr>
        <w:t xml:space="preserve">Бұдан басқа, бұл ғимарат Республикалық маңызы бар тарих және мәдениет ескерткіштерінің </w:t>
      </w:r>
      <w:r>
        <w:rPr>
          <w:color w:val="000000"/>
          <w:sz w:val="28"/>
          <w:lang w:val="kk-KZ"/>
        </w:rPr>
        <w:t>мемлекеттік тізіміне енгізілген</w:t>
      </w:r>
      <w:r>
        <w:rPr>
          <w:rStyle w:val="a9"/>
          <w:color w:val="000000"/>
          <w:sz w:val="28"/>
          <w:lang w:val="kk-KZ"/>
        </w:rPr>
        <w:footnoteReference w:id="6"/>
      </w:r>
      <w:r w:rsidRPr="00E95A9D">
        <w:rPr>
          <w:color w:val="000000"/>
          <w:sz w:val="28"/>
          <w:lang w:val="kk-KZ"/>
        </w:rPr>
        <w:t xml:space="preserve">. </w:t>
      </w:r>
    </w:p>
    <w:p w:rsidR="00E326D1" w:rsidRPr="00E95A9D" w:rsidRDefault="00E326D1" w:rsidP="00E326D1">
      <w:pPr>
        <w:tabs>
          <w:tab w:val="left" w:pos="0"/>
          <w:tab w:val="left" w:pos="993"/>
        </w:tabs>
        <w:ind w:firstLine="709"/>
        <w:jc w:val="both"/>
        <w:rPr>
          <w:color w:val="000000"/>
          <w:sz w:val="28"/>
          <w:lang w:val="kk-KZ"/>
        </w:rPr>
      </w:pPr>
      <w:r w:rsidRPr="00E95A9D">
        <w:rPr>
          <w:color w:val="000000"/>
          <w:sz w:val="28"/>
          <w:lang w:val="kk-KZ"/>
        </w:rPr>
        <w:t>Жалпы, депутаттық сұрау салуда көрсетілген өзекті мәселелер бойынша жүйелі жұмыс жолға қойылған және уәкілетті органның тұрақты бақылауында.</w:t>
      </w:r>
    </w:p>
    <w:p w:rsidR="00E326D1" w:rsidRPr="00E95A9D" w:rsidRDefault="00E326D1" w:rsidP="00E326D1">
      <w:pPr>
        <w:tabs>
          <w:tab w:val="left" w:pos="0"/>
          <w:tab w:val="left" w:pos="993"/>
        </w:tabs>
        <w:ind w:firstLine="708"/>
        <w:jc w:val="both"/>
        <w:rPr>
          <w:color w:val="000000"/>
          <w:sz w:val="28"/>
          <w:lang w:val="kk-KZ"/>
        </w:rPr>
      </w:pPr>
    </w:p>
    <w:p w:rsidR="00E326D1" w:rsidRPr="00E95A9D" w:rsidRDefault="00E326D1" w:rsidP="00E326D1">
      <w:pPr>
        <w:tabs>
          <w:tab w:val="left" w:pos="0"/>
          <w:tab w:val="left" w:pos="993"/>
        </w:tabs>
        <w:ind w:firstLine="708"/>
        <w:jc w:val="both"/>
        <w:rPr>
          <w:sz w:val="28"/>
          <w:szCs w:val="28"/>
          <w:lang w:val="kk-KZ"/>
        </w:rPr>
      </w:pPr>
    </w:p>
    <w:p w:rsidR="00E326D1" w:rsidRDefault="00E326D1" w:rsidP="00E326D1">
      <w:pPr>
        <w:tabs>
          <w:tab w:val="left" w:pos="0"/>
          <w:tab w:val="left" w:pos="993"/>
        </w:tabs>
        <w:ind w:firstLine="708"/>
        <w:jc w:val="right"/>
        <w:rPr>
          <w:b/>
          <w:sz w:val="28"/>
          <w:szCs w:val="28"/>
          <w:lang w:val="kk-KZ"/>
        </w:rPr>
      </w:pPr>
      <w:r w:rsidRPr="00E95A9D">
        <w:rPr>
          <w:b/>
          <w:sz w:val="28"/>
          <w:szCs w:val="28"/>
          <w:lang w:val="kk-KZ"/>
        </w:rPr>
        <w:t xml:space="preserve">Ә. Смайылов </w:t>
      </w:r>
    </w:p>
    <w:p w:rsidR="00E326D1" w:rsidRDefault="00E326D1" w:rsidP="00E326D1">
      <w:pPr>
        <w:tabs>
          <w:tab w:val="left" w:pos="0"/>
          <w:tab w:val="left" w:pos="993"/>
        </w:tabs>
        <w:ind w:firstLine="708"/>
        <w:jc w:val="right"/>
        <w:rPr>
          <w:b/>
          <w:sz w:val="28"/>
          <w:szCs w:val="28"/>
          <w:lang w:val="kk-KZ"/>
        </w:rPr>
      </w:pPr>
    </w:p>
    <w:p w:rsidR="00E326D1" w:rsidRDefault="00E326D1" w:rsidP="00E326D1">
      <w:pPr>
        <w:tabs>
          <w:tab w:val="left" w:pos="0"/>
          <w:tab w:val="left" w:pos="993"/>
        </w:tabs>
        <w:ind w:firstLine="708"/>
        <w:jc w:val="right"/>
        <w:rPr>
          <w:b/>
          <w:sz w:val="28"/>
          <w:szCs w:val="28"/>
          <w:lang w:val="kk-KZ"/>
        </w:rPr>
      </w:pPr>
    </w:p>
    <w:p w:rsidR="00E326D1" w:rsidRDefault="00E326D1" w:rsidP="00E326D1">
      <w:pPr>
        <w:tabs>
          <w:tab w:val="left" w:pos="0"/>
          <w:tab w:val="left" w:pos="993"/>
        </w:tabs>
        <w:ind w:firstLine="708"/>
        <w:jc w:val="right"/>
        <w:rPr>
          <w:b/>
          <w:sz w:val="28"/>
          <w:szCs w:val="28"/>
          <w:lang w:val="kk-KZ"/>
        </w:rPr>
      </w:pPr>
    </w:p>
    <w:p w:rsidR="00E326D1" w:rsidRDefault="00E326D1" w:rsidP="00E326D1">
      <w:pPr>
        <w:tabs>
          <w:tab w:val="left" w:pos="0"/>
          <w:tab w:val="left" w:pos="993"/>
        </w:tabs>
        <w:ind w:firstLine="708"/>
        <w:jc w:val="right"/>
        <w:rPr>
          <w:b/>
          <w:sz w:val="28"/>
          <w:szCs w:val="28"/>
          <w:lang w:val="kk-KZ"/>
        </w:rPr>
      </w:pPr>
    </w:p>
    <w:p w:rsidR="00E326D1" w:rsidRDefault="00E326D1" w:rsidP="00E326D1">
      <w:pPr>
        <w:tabs>
          <w:tab w:val="left" w:pos="0"/>
          <w:tab w:val="left" w:pos="993"/>
        </w:tabs>
        <w:ind w:firstLine="708"/>
        <w:jc w:val="right"/>
        <w:rPr>
          <w:b/>
          <w:sz w:val="28"/>
          <w:szCs w:val="28"/>
          <w:lang w:val="kk-KZ"/>
        </w:rPr>
      </w:pPr>
    </w:p>
    <w:p w:rsidR="00E326D1" w:rsidRDefault="00E326D1" w:rsidP="00E326D1">
      <w:pPr>
        <w:tabs>
          <w:tab w:val="left" w:pos="0"/>
          <w:tab w:val="left" w:pos="993"/>
        </w:tabs>
        <w:ind w:firstLine="708"/>
        <w:jc w:val="right"/>
        <w:rPr>
          <w:b/>
          <w:sz w:val="28"/>
          <w:szCs w:val="28"/>
          <w:lang w:val="kk-KZ"/>
        </w:rPr>
      </w:pPr>
    </w:p>
    <w:p w:rsidR="00E326D1" w:rsidRDefault="00E326D1" w:rsidP="00E326D1">
      <w:pPr>
        <w:tabs>
          <w:tab w:val="left" w:pos="0"/>
          <w:tab w:val="left" w:pos="993"/>
        </w:tabs>
        <w:ind w:firstLine="708"/>
        <w:jc w:val="right"/>
        <w:rPr>
          <w:b/>
          <w:sz w:val="28"/>
          <w:szCs w:val="28"/>
          <w:lang w:val="kk-KZ"/>
        </w:rPr>
      </w:pPr>
    </w:p>
    <w:p w:rsidR="00E326D1" w:rsidRDefault="00E326D1" w:rsidP="00E326D1">
      <w:pPr>
        <w:tabs>
          <w:tab w:val="left" w:pos="0"/>
          <w:tab w:val="left" w:pos="993"/>
        </w:tabs>
        <w:ind w:firstLine="708"/>
        <w:jc w:val="right"/>
        <w:rPr>
          <w:b/>
          <w:sz w:val="28"/>
          <w:szCs w:val="28"/>
          <w:lang w:val="kk-KZ"/>
        </w:rPr>
      </w:pPr>
    </w:p>
    <w:p w:rsidR="00E326D1" w:rsidRDefault="00E326D1" w:rsidP="00E326D1">
      <w:pPr>
        <w:tabs>
          <w:tab w:val="left" w:pos="0"/>
          <w:tab w:val="left" w:pos="993"/>
        </w:tabs>
        <w:ind w:firstLine="708"/>
        <w:jc w:val="right"/>
        <w:rPr>
          <w:b/>
          <w:sz w:val="28"/>
          <w:szCs w:val="28"/>
          <w:lang w:val="kk-KZ"/>
        </w:rPr>
      </w:pPr>
    </w:p>
    <w:p w:rsidR="00E326D1" w:rsidRDefault="00E326D1" w:rsidP="00E326D1">
      <w:pPr>
        <w:tabs>
          <w:tab w:val="left" w:pos="0"/>
          <w:tab w:val="left" w:pos="993"/>
        </w:tabs>
        <w:ind w:firstLine="708"/>
        <w:jc w:val="right"/>
        <w:rPr>
          <w:b/>
          <w:sz w:val="28"/>
          <w:szCs w:val="28"/>
          <w:lang w:val="kk-KZ"/>
        </w:rPr>
      </w:pPr>
    </w:p>
    <w:p w:rsidR="00E326D1" w:rsidRDefault="00E326D1" w:rsidP="00E326D1">
      <w:pPr>
        <w:tabs>
          <w:tab w:val="left" w:pos="0"/>
          <w:tab w:val="left" w:pos="993"/>
        </w:tabs>
        <w:ind w:firstLine="708"/>
        <w:jc w:val="right"/>
        <w:rPr>
          <w:b/>
          <w:sz w:val="28"/>
          <w:szCs w:val="28"/>
          <w:lang w:val="kk-KZ"/>
        </w:rPr>
      </w:pPr>
    </w:p>
    <w:p w:rsidR="00E326D1" w:rsidRDefault="00E326D1" w:rsidP="00E326D1">
      <w:pPr>
        <w:tabs>
          <w:tab w:val="left" w:pos="0"/>
          <w:tab w:val="left" w:pos="993"/>
        </w:tabs>
        <w:ind w:firstLine="708"/>
        <w:jc w:val="right"/>
        <w:rPr>
          <w:b/>
          <w:sz w:val="28"/>
          <w:szCs w:val="28"/>
          <w:lang w:val="kk-KZ"/>
        </w:rPr>
      </w:pPr>
    </w:p>
    <w:p w:rsidR="00E326D1" w:rsidRDefault="00E326D1" w:rsidP="00E326D1">
      <w:pPr>
        <w:tabs>
          <w:tab w:val="left" w:pos="0"/>
          <w:tab w:val="left" w:pos="993"/>
        </w:tabs>
        <w:ind w:firstLine="708"/>
        <w:jc w:val="right"/>
        <w:rPr>
          <w:b/>
          <w:sz w:val="28"/>
          <w:szCs w:val="28"/>
          <w:lang w:val="kk-KZ"/>
        </w:rPr>
      </w:pPr>
    </w:p>
    <w:p w:rsidR="00E326D1" w:rsidRDefault="00E326D1" w:rsidP="00E326D1">
      <w:pPr>
        <w:tabs>
          <w:tab w:val="left" w:pos="0"/>
          <w:tab w:val="left" w:pos="993"/>
        </w:tabs>
        <w:ind w:firstLine="708"/>
        <w:jc w:val="right"/>
        <w:rPr>
          <w:b/>
          <w:sz w:val="28"/>
          <w:szCs w:val="28"/>
          <w:lang w:val="kk-KZ"/>
        </w:rPr>
      </w:pPr>
    </w:p>
    <w:p w:rsidR="00E326D1" w:rsidRDefault="00E326D1" w:rsidP="00E326D1">
      <w:pPr>
        <w:tabs>
          <w:tab w:val="left" w:pos="0"/>
          <w:tab w:val="left" w:pos="993"/>
        </w:tabs>
        <w:ind w:firstLine="708"/>
        <w:jc w:val="right"/>
        <w:rPr>
          <w:b/>
          <w:sz w:val="28"/>
          <w:szCs w:val="28"/>
          <w:lang w:val="kk-KZ"/>
        </w:rPr>
      </w:pPr>
    </w:p>
    <w:p w:rsidR="00E326D1" w:rsidRDefault="00E326D1" w:rsidP="00E326D1">
      <w:pPr>
        <w:tabs>
          <w:tab w:val="left" w:pos="0"/>
          <w:tab w:val="left" w:pos="993"/>
        </w:tabs>
        <w:ind w:firstLine="708"/>
        <w:jc w:val="right"/>
        <w:rPr>
          <w:b/>
          <w:sz w:val="28"/>
          <w:szCs w:val="28"/>
          <w:lang w:val="kk-KZ"/>
        </w:rPr>
      </w:pPr>
    </w:p>
    <w:p w:rsidR="00E326D1" w:rsidRDefault="00E326D1" w:rsidP="00E326D1">
      <w:pPr>
        <w:tabs>
          <w:tab w:val="left" w:pos="0"/>
          <w:tab w:val="left" w:pos="993"/>
        </w:tabs>
        <w:ind w:firstLine="708"/>
        <w:jc w:val="right"/>
        <w:rPr>
          <w:b/>
          <w:sz w:val="28"/>
          <w:szCs w:val="28"/>
          <w:lang w:val="kk-KZ"/>
        </w:rPr>
      </w:pPr>
    </w:p>
    <w:p w:rsidR="00E326D1" w:rsidRDefault="00E326D1" w:rsidP="00E326D1">
      <w:pPr>
        <w:tabs>
          <w:tab w:val="left" w:pos="0"/>
          <w:tab w:val="left" w:pos="993"/>
        </w:tabs>
        <w:ind w:firstLine="708"/>
        <w:jc w:val="right"/>
        <w:rPr>
          <w:b/>
          <w:sz w:val="28"/>
          <w:szCs w:val="28"/>
          <w:lang w:val="kk-KZ"/>
        </w:rPr>
      </w:pPr>
    </w:p>
    <w:p w:rsidR="00E326D1" w:rsidRDefault="00E326D1" w:rsidP="00E326D1">
      <w:pPr>
        <w:tabs>
          <w:tab w:val="left" w:pos="0"/>
          <w:tab w:val="left" w:pos="993"/>
        </w:tabs>
        <w:ind w:firstLine="708"/>
        <w:jc w:val="right"/>
        <w:rPr>
          <w:b/>
          <w:sz w:val="28"/>
          <w:szCs w:val="28"/>
          <w:lang w:val="kk-KZ"/>
        </w:rPr>
      </w:pPr>
    </w:p>
    <w:p w:rsidR="00E326D1" w:rsidRDefault="00E326D1" w:rsidP="00E326D1">
      <w:pPr>
        <w:tabs>
          <w:tab w:val="left" w:pos="0"/>
          <w:tab w:val="left" w:pos="993"/>
        </w:tabs>
        <w:ind w:firstLine="708"/>
        <w:jc w:val="right"/>
        <w:rPr>
          <w:b/>
          <w:sz w:val="28"/>
          <w:szCs w:val="28"/>
          <w:lang w:val="kk-KZ"/>
        </w:rPr>
      </w:pPr>
    </w:p>
    <w:p w:rsidR="00E326D1" w:rsidRPr="000F6195" w:rsidRDefault="00E326D1" w:rsidP="00E326D1">
      <w:pPr>
        <w:tabs>
          <w:tab w:val="left" w:pos="0"/>
          <w:tab w:val="left" w:pos="993"/>
        </w:tabs>
        <w:ind w:firstLine="708"/>
        <w:rPr>
          <w:i/>
          <w:lang w:val="kk-KZ"/>
        </w:rPr>
      </w:pPr>
      <w:r w:rsidRPr="000F6195">
        <w:rPr>
          <w:i/>
          <w:lang w:val="kk-KZ"/>
        </w:rPr>
        <w:t>Орынд.Имақова Ж.Д. т.750037</w:t>
      </w:r>
    </w:p>
    <w:sectPr w:rsidR="00E326D1" w:rsidRPr="000F6195" w:rsidSect="00DA4DAE">
      <w:headerReference w:type="even" r:id="rId6"/>
      <w:headerReference w:type="default" r:id="rId7"/>
      <w:footerReference w:type="even" r:id="rId8"/>
      <w:footerReference w:type="default" r:id="rId9"/>
      <w:headerReference w:type="first" r:id="rId10"/>
      <w:footerReference w:type="first" r:id="rId11"/>
      <w:pgSz w:w="11906" w:h="16838"/>
      <w:pgMar w:top="1418" w:right="851" w:bottom="1418" w:left="1418"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05A" w:rsidRDefault="0074105A" w:rsidP="00F55F2E">
      <w:r>
        <w:separator/>
      </w:r>
    </w:p>
  </w:endnote>
  <w:endnote w:type="continuationSeparator" w:id="0">
    <w:p w:rsidR="0074105A" w:rsidRDefault="0074105A" w:rsidP="00F55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37F" w:rsidRDefault="00FF037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37F" w:rsidRDefault="00FF037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37F" w:rsidRDefault="00FF037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05A" w:rsidRDefault="0074105A" w:rsidP="00F55F2E">
      <w:r>
        <w:separator/>
      </w:r>
    </w:p>
  </w:footnote>
  <w:footnote w:type="continuationSeparator" w:id="0">
    <w:p w:rsidR="0074105A" w:rsidRDefault="0074105A" w:rsidP="00F55F2E">
      <w:r>
        <w:continuationSeparator/>
      </w:r>
    </w:p>
  </w:footnote>
  <w:footnote w:id="1">
    <w:p w:rsidR="00E326D1" w:rsidRPr="000F6195" w:rsidRDefault="00E326D1" w:rsidP="00E326D1">
      <w:pPr>
        <w:pStyle w:val="aa"/>
        <w:jc w:val="both"/>
        <w:rPr>
          <w:lang w:val="kk-KZ"/>
        </w:rPr>
      </w:pPr>
      <w:r>
        <w:rPr>
          <w:rStyle w:val="a9"/>
        </w:rPr>
        <w:footnoteRef/>
      </w:r>
      <w:r w:rsidRPr="00E95A9D">
        <w:rPr>
          <w:lang w:val="ru-RU"/>
        </w:rPr>
        <w:t xml:space="preserve"> </w:t>
      </w:r>
      <w:r w:rsidRPr="000F6195">
        <w:rPr>
          <w:i/>
          <w:sz w:val="18"/>
          <w:szCs w:val="18"/>
          <w:lang w:val="kk-KZ"/>
        </w:rPr>
        <w:t>«Қазақстан Республикасының 2023 – 2029 жылдарға арналған мәдени саясат тұжырымдамасын бекіту туралы» Қазақстан Республикасы Үкіметінің 2023 жылғы 28 наурыздағы № 250 қаулысы.</w:t>
      </w:r>
    </w:p>
  </w:footnote>
  <w:footnote w:id="2">
    <w:p w:rsidR="00E326D1" w:rsidRPr="000F6195" w:rsidRDefault="00E326D1" w:rsidP="00E326D1">
      <w:pPr>
        <w:pStyle w:val="aa"/>
        <w:jc w:val="both"/>
        <w:rPr>
          <w:lang w:val="kk-KZ"/>
        </w:rPr>
      </w:pPr>
      <w:r>
        <w:rPr>
          <w:rStyle w:val="a9"/>
        </w:rPr>
        <w:footnoteRef/>
      </w:r>
      <w:r w:rsidRPr="00442AFC">
        <w:rPr>
          <w:lang w:val="kk-KZ"/>
        </w:rPr>
        <w:t xml:space="preserve"> </w:t>
      </w:r>
      <w:r w:rsidRPr="000F6195">
        <w:rPr>
          <w:i/>
          <w:sz w:val="18"/>
          <w:szCs w:val="18"/>
          <w:lang w:val="kk-KZ"/>
        </w:rPr>
        <w:t>«Қазақстан Республикасының Мемлекеттік жастар саясатының 2023 - 2029 жылдарға арналған тұжырымдамасын бекіту туралы»  Қазақстан Республикасы Үкіметінің 2023 жылғы 28 наурыздағы № 247 қаулысы.</w:t>
      </w:r>
    </w:p>
  </w:footnote>
  <w:footnote w:id="3">
    <w:p w:rsidR="00E326D1" w:rsidRPr="000F6195" w:rsidRDefault="00E326D1" w:rsidP="00E326D1">
      <w:pPr>
        <w:pStyle w:val="aa"/>
        <w:jc w:val="both"/>
        <w:rPr>
          <w:lang w:val="kk-KZ"/>
        </w:rPr>
      </w:pPr>
      <w:r w:rsidRPr="000F6195">
        <w:rPr>
          <w:rStyle w:val="a9"/>
          <w:lang w:val="kk-KZ"/>
        </w:rPr>
        <w:footnoteRef/>
      </w:r>
      <w:r w:rsidRPr="000F6195">
        <w:rPr>
          <w:lang w:val="kk-KZ"/>
        </w:rPr>
        <w:t xml:space="preserve"> </w:t>
      </w:r>
      <w:r w:rsidRPr="000F6195">
        <w:rPr>
          <w:i/>
          <w:color w:val="000000"/>
          <w:sz w:val="18"/>
          <w:szCs w:val="18"/>
          <w:lang w:val="kk-KZ"/>
        </w:rPr>
        <w:t xml:space="preserve">Қазақстан Республикасы Президентінің </w:t>
      </w:r>
      <w:r w:rsidRPr="000F6195">
        <w:rPr>
          <w:lang w:val="kk-KZ"/>
        </w:rPr>
        <w:t>«</w:t>
      </w:r>
      <w:r w:rsidRPr="000F6195">
        <w:rPr>
          <w:i/>
          <w:color w:val="000000"/>
          <w:sz w:val="18"/>
          <w:szCs w:val="18"/>
          <w:lang w:val="kk-KZ"/>
        </w:rPr>
        <w:t xml:space="preserve">Қазақстан Республикасы Ақпараттық доктринасын бекіту туралы» </w:t>
      </w:r>
      <w:r>
        <w:rPr>
          <w:i/>
          <w:color w:val="000000"/>
          <w:sz w:val="18"/>
          <w:szCs w:val="18"/>
          <w:lang w:val="kk-KZ"/>
        </w:rPr>
        <w:t xml:space="preserve">                     </w:t>
      </w:r>
      <w:r w:rsidRPr="000F6195">
        <w:rPr>
          <w:i/>
          <w:color w:val="000000"/>
          <w:sz w:val="18"/>
          <w:szCs w:val="18"/>
          <w:lang w:val="kk-KZ"/>
        </w:rPr>
        <w:t>2023 жылғы 20 наурыздағы. № 145 Жарлығы.</w:t>
      </w:r>
    </w:p>
  </w:footnote>
  <w:footnote w:id="4">
    <w:p w:rsidR="00E326D1" w:rsidRPr="000F6195" w:rsidRDefault="00E326D1" w:rsidP="00E326D1">
      <w:pPr>
        <w:pStyle w:val="aa"/>
        <w:rPr>
          <w:lang w:val="kk-KZ"/>
        </w:rPr>
      </w:pPr>
    </w:p>
  </w:footnote>
  <w:footnote w:id="5">
    <w:p w:rsidR="00E326D1" w:rsidRPr="000F6195" w:rsidRDefault="00E326D1" w:rsidP="00E326D1">
      <w:pPr>
        <w:pStyle w:val="aa"/>
        <w:jc w:val="both"/>
        <w:rPr>
          <w:lang w:val="kk-KZ"/>
        </w:rPr>
      </w:pPr>
      <w:r>
        <w:rPr>
          <w:rStyle w:val="a9"/>
        </w:rPr>
        <w:footnoteRef/>
      </w:r>
      <w:r w:rsidRPr="000F6195">
        <w:rPr>
          <w:lang w:val="kk-KZ"/>
        </w:rPr>
        <w:t xml:space="preserve"> «</w:t>
      </w:r>
      <w:r w:rsidRPr="000F6195">
        <w:rPr>
          <w:i/>
          <w:lang w:val="kk-KZ"/>
        </w:rPr>
        <w:t>Тарихи-мәдени мұра объектілерін қорғау және пайдалану туралы» Қазақстан Республикасының 2019 жылғы 26 желтоқсандағы № 288-VI  Заңы.</w:t>
      </w:r>
    </w:p>
  </w:footnote>
  <w:footnote w:id="6">
    <w:p w:rsidR="00E326D1" w:rsidRPr="000F6195" w:rsidRDefault="00E326D1" w:rsidP="00E326D1">
      <w:pPr>
        <w:pStyle w:val="aa"/>
        <w:jc w:val="both"/>
        <w:rPr>
          <w:lang w:val="kk-KZ"/>
        </w:rPr>
      </w:pPr>
      <w:r w:rsidRPr="000F6195">
        <w:rPr>
          <w:rStyle w:val="a9"/>
          <w:lang w:val="kk-KZ"/>
        </w:rPr>
        <w:footnoteRef/>
      </w:r>
      <w:r w:rsidRPr="000F6195">
        <w:rPr>
          <w:lang w:val="kk-KZ"/>
        </w:rPr>
        <w:t>«</w:t>
      </w:r>
      <w:r w:rsidRPr="000F6195">
        <w:rPr>
          <w:bCs/>
          <w:i/>
          <w:lang w:val="kk-KZ"/>
        </w:rPr>
        <w:t>Республикалық маңызы бар тарих және мәдениет ескерткіштерінің мемлекеттік тізімін бекіту туралы» Қазақстан Республикасының Мәдениет және спорт министрінің 2020 жылғы 14 сәуірдегі № 88 бұйрығы.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37F" w:rsidRDefault="00FF037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5959827"/>
      <w:docPartObj>
        <w:docPartGallery w:val="Page Numbers (Top of Page)"/>
        <w:docPartUnique/>
      </w:docPartObj>
    </w:sdtPr>
    <w:sdtEndPr>
      <w:rPr>
        <w:sz w:val="24"/>
        <w:szCs w:val="24"/>
      </w:rPr>
    </w:sdtEndPr>
    <w:sdtContent>
      <w:p w:rsidR="00DA4DAE" w:rsidRDefault="00DA4DAE">
        <w:pPr>
          <w:pStyle w:val="a5"/>
          <w:jc w:val="center"/>
        </w:pPr>
      </w:p>
      <w:p w:rsidR="00DA4DAE" w:rsidRDefault="00DA4DAE">
        <w:pPr>
          <w:pStyle w:val="a5"/>
          <w:jc w:val="center"/>
        </w:pPr>
      </w:p>
      <w:p w:rsidR="00DA4DAE" w:rsidRPr="00DA4DAE" w:rsidRDefault="00DA4DAE" w:rsidP="00DA4DAE">
        <w:pPr>
          <w:pStyle w:val="a5"/>
          <w:jc w:val="center"/>
          <w:rPr>
            <w:sz w:val="24"/>
            <w:szCs w:val="24"/>
          </w:rPr>
        </w:pPr>
        <w:r w:rsidRPr="00DA4DAE">
          <w:rPr>
            <w:sz w:val="24"/>
            <w:szCs w:val="24"/>
          </w:rPr>
          <w:fldChar w:fldCharType="begin"/>
        </w:r>
        <w:r w:rsidRPr="00DA4DAE">
          <w:rPr>
            <w:sz w:val="24"/>
            <w:szCs w:val="24"/>
          </w:rPr>
          <w:instrText>PAGE   \* MERGEFORMAT</w:instrText>
        </w:r>
        <w:r w:rsidRPr="00DA4DAE">
          <w:rPr>
            <w:sz w:val="24"/>
            <w:szCs w:val="24"/>
          </w:rPr>
          <w:fldChar w:fldCharType="separate"/>
        </w:r>
        <w:r w:rsidR="000970CF">
          <w:rPr>
            <w:noProof/>
            <w:sz w:val="24"/>
            <w:szCs w:val="24"/>
          </w:rPr>
          <w:t>3</w:t>
        </w:r>
        <w:r w:rsidRPr="00DA4DAE">
          <w:rPr>
            <w:sz w:val="24"/>
            <w:szCs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7E2" w:rsidRPr="001E77E2" w:rsidRDefault="00FF037F">
    <w:pPr>
      <w:pStyle w:val="a5"/>
    </w:pPr>
    <w:r>
      <w:rPr>
        <w:noProof/>
        <w:lang w:val="ru-RU" w:eastAsia="ru-RU"/>
      </w:rPr>
      <mc:AlternateContent>
        <mc:Choice Requires="wps">
          <w:drawing>
            <wp:anchor distT="0" distB="0" distL="114300" distR="114300" simplePos="0" relativeHeight="251659264" behindDoc="0" locked="0" layoutInCell="1" allowOverlap="1">
              <wp:simplePos x="0" y="0"/>
              <wp:positionH relativeFrom="column">
                <wp:posOffset>6278880</wp:posOffset>
              </wp:positionH>
              <wp:positionV relativeFrom="paragraph">
                <wp:posOffset>888873</wp:posOffset>
              </wp:positionV>
              <wp:extent cx="381000" cy="8019098"/>
              <wp:effectExtent l="0" t="0" r="0" b="1270"/>
              <wp:wrapNone/>
              <wp:docPr id="2" name="Надпись 2"/>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FF037F" w:rsidRPr="00FF037F" w:rsidRDefault="00FF037F">
                          <w:pPr>
                            <w:rPr>
                              <w:color w:val="0C0000"/>
                              <w:sz w:val="14"/>
                            </w:rPr>
                          </w:pPr>
                          <w:r w:rsidRPr="000970CF">
                            <w:rPr>
                              <w:color w:val="0C0000"/>
                              <w:sz w:val="14"/>
                              <w:lang w:val="ru-RU"/>
                            </w:rPr>
                            <w:t xml:space="preserve">15.08.2023 ЭҚАБЖ МО (7.23.0 нұсқасы)  Копия электронного документа. </w:t>
                          </w:r>
                          <w:r>
                            <w:rPr>
                              <w:color w:val="0C0000"/>
                              <w:sz w:val="14"/>
                            </w:rPr>
                            <w:t xml:space="preserve">Положительный результат проверки ЭЦП.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494.4pt;margin-top:70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" filled="f" stroked="f" strokeweight=".5pt">
              <v:fill o:detectmouseclick="t"/>
              <v:textbox style="layout-flow:vertical;mso-layout-flow-alt:bottom-to-top">
                <w:txbxContent>
                  <w:p w:rsidR="00FF037F" w:rsidRPr="00FF037F" w:rsidRDefault="00FF037F">
                    <w:pPr>
                      <w:rPr>
                        <w:color w:val="0C0000"/>
                        <w:sz w:val="14"/>
                      </w:rPr>
                    </w:pPr>
                    <w:r w:rsidRPr="000970CF">
                      <w:rPr>
                        <w:color w:val="0C0000"/>
                        <w:sz w:val="14"/>
                        <w:lang w:val="ru-RU"/>
                      </w:rPr>
                      <w:t xml:space="preserve">15.08.2023 ЭҚАБЖ МО (7.23.0 нұсқасы)  Копия электронного документа. </w:t>
                    </w:r>
                    <w:r>
                      <w:rPr>
                        <w:color w:val="0C0000"/>
                        <w:sz w:val="14"/>
                      </w:rPr>
                      <w:t xml:space="preserve">Положительный результат проверки ЭЦП. </w:t>
                    </w:r>
                  </w:p>
                </w:txbxContent>
              </v:textbox>
            </v:shape>
          </w:pict>
        </mc:Fallback>
      </mc:AlternateContent>
    </w:r>
    <w:r w:rsidR="000970CF">
      <w:rPr>
        <w:noProof/>
        <w:lang w:val="ru-RU" w:eastAsia="ru-RU"/>
      </w:rPr>
      <mc:AlternateContent>
        <mc:Choice Requires="wps">
          <w:drawing>
            <wp:anchor distT="0" distB="0" distL="114300" distR="114300" simplePos="0" relativeHeight="251658240" behindDoc="0" locked="0" layoutInCell="1" allowOverlap="1">
              <wp:simplePos x="0" y="0"/>
              <wp:positionH relativeFrom="column">
                <wp:posOffset>-190500</wp:posOffset>
              </wp:positionH>
              <wp:positionV relativeFrom="paragraph">
                <wp:posOffset>-190500</wp:posOffset>
              </wp:positionV>
              <wp:extent cx="2590800" cy="266700"/>
              <wp:effectExtent l="9525" t="9525" r="9525" b="9525"/>
              <wp:wrapNone/>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90800" cy="266700"/>
                      </a:xfrm>
                      <a:prstGeom prst="rect">
                        <a:avLst/>
                      </a:prstGeom>
                      <a:extLst>
                        <a:ext uri="{AF507438-7753-43E0-B8FC-AC1667EBCBE1}">
                          <a14:hiddenEffects xmlns:a14="http://schemas.microsoft.com/office/drawing/2010/main">
                            <a:effectLst/>
                          </a14:hiddenEffects>
                        </a:ext>
                      </a:extLst>
                    </wps:spPr>
                    <wps:txbx>
                      <w:txbxContent>
                        <w:p w:rsidR="000970CF" w:rsidRDefault="000970CF" w:rsidP="000970CF">
                          <w:pPr>
                            <w:pStyle w:val="ac"/>
                            <w:spacing w:before="0" w:beforeAutospacing="0" w:after="0" w:afterAutospacing="0"/>
                            <w:jc w:val="center"/>
                          </w:pPr>
                          <w:r>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28.07.2023-ғы № 16-10/3025 дз шығыс хаты</w:t>
                          </w:r>
                        </w:p>
                        <w:p w:rsidR="000970CF" w:rsidRDefault="000970CF" w:rsidP="000970CF">
                          <w:pPr>
                            <w:pStyle w:val="ac"/>
                            <w:spacing w:before="0" w:beforeAutospacing="0" w:after="0" w:afterAutospacing="0"/>
                            <w:jc w:val="center"/>
                          </w:pPr>
                          <w:r>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31.07.2023-ғы № 3113//16-10/3025дз/ДС-268 кіріс хаты</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 o:spid="_x0000_s1027" type="#_x0000_t202" style="position:absolute;margin-left:-15pt;margin-top:-15pt;width:204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" filled="f" stroked="f">
              <o:lock v:ext="edit" shapetype="t"/>
              <v:textbox style="mso-fit-shape-to-text:t">
                <w:txbxContent>
                  <w:p w:rsidR="000970CF" w:rsidRDefault="000970CF" w:rsidP="000970CF">
                    <w:pPr>
                      <w:pStyle w:val="ac"/>
                      <w:spacing w:before="0" w:beforeAutospacing="0" w:after="0" w:afterAutospacing="0"/>
                      <w:jc w:val="center"/>
                    </w:pPr>
                    <w:r>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28.07.2023-ғы № 16-10/3025 дз шығыс хаты</w:t>
                    </w:r>
                  </w:p>
                  <w:p w:rsidR="000970CF" w:rsidRDefault="000970CF" w:rsidP="000970CF">
                    <w:pPr>
                      <w:pStyle w:val="ac"/>
                      <w:spacing w:before="0" w:beforeAutospacing="0" w:after="0" w:afterAutospacing="0"/>
                      <w:jc w:val="center"/>
                    </w:pPr>
                    <w:r>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31.07.2023-ғы № 3113//16-10/3025дз/ДС-268 кіріс хаты</w:t>
                    </w:r>
                  </w:p>
                </w:txbxContent>
              </v:textbox>
            </v:shape>
          </w:pict>
        </mc:Fallback>
      </mc:AlternateContent>
    </w:r>
    <w:r w:rsidR="00E31790">
      <w:rPr>
        <w:noProof/>
        <w:lang w:val="ru-RU" w:eastAsia="ru-RU"/>
      </w:rPr>
      <w:drawing>
        <wp:inline distT="0" distB="0" distL="0" distR="0">
          <wp:extent cx="6477000" cy="1895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18954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68C"/>
    <w:rsid w:val="000970CF"/>
    <w:rsid w:val="000A2792"/>
    <w:rsid w:val="000B1AD8"/>
    <w:rsid w:val="001D619B"/>
    <w:rsid w:val="001E77E2"/>
    <w:rsid w:val="002C13C5"/>
    <w:rsid w:val="00415E1E"/>
    <w:rsid w:val="0053529D"/>
    <w:rsid w:val="006F1A31"/>
    <w:rsid w:val="0074105A"/>
    <w:rsid w:val="008C668C"/>
    <w:rsid w:val="009728D1"/>
    <w:rsid w:val="00977196"/>
    <w:rsid w:val="00DA4DAE"/>
    <w:rsid w:val="00DF7DC0"/>
    <w:rsid w:val="00E14DEF"/>
    <w:rsid w:val="00E31790"/>
    <w:rsid w:val="00E326D1"/>
    <w:rsid w:val="00EC69F6"/>
    <w:rsid w:val="00F55F2E"/>
    <w:rsid w:val="00F80DF5"/>
    <w:rsid w:val="00FB3875"/>
    <w:rsid w:val="00FF0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7F53C6-E725-4A82-8220-BC4599262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326D1"/>
    <w:pPr>
      <w:widowControl w:val="0"/>
      <w:autoSpaceDE w:val="0"/>
      <w:autoSpaceDN w:val="0"/>
      <w:spacing w:after="0" w:line="240"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13C5"/>
    <w:rPr>
      <w:rFonts w:ascii="Segoe UI" w:hAnsi="Segoe UI" w:cs="Segoe UI"/>
      <w:sz w:val="18"/>
      <w:szCs w:val="18"/>
    </w:rPr>
  </w:style>
  <w:style w:type="character" w:customStyle="1" w:styleId="a4">
    <w:name w:val="Текст выноски Знак"/>
    <w:basedOn w:val="a0"/>
    <w:link w:val="a3"/>
    <w:uiPriority w:val="99"/>
    <w:semiHidden/>
    <w:rsid w:val="002C13C5"/>
    <w:rPr>
      <w:rFonts w:ascii="Segoe UI" w:hAnsi="Segoe UI" w:cs="Segoe UI"/>
      <w:sz w:val="18"/>
      <w:szCs w:val="18"/>
    </w:rPr>
  </w:style>
  <w:style w:type="paragraph" w:styleId="a5">
    <w:name w:val="header"/>
    <w:basedOn w:val="a"/>
    <w:link w:val="a6"/>
    <w:uiPriority w:val="99"/>
    <w:unhideWhenUsed/>
    <w:rsid w:val="00F55F2E"/>
    <w:pPr>
      <w:tabs>
        <w:tab w:val="center" w:pos="4677"/>
        <w:tab w:val="right" w:pos="9355"/>
      </w:tabs>
    </w:pPr>
  </w:style>
  <w:style w:type="character" w:customStyle="1" w:styleId="a6">
    <w:name w:val="Верхний колонтитул Знак"/>
    <w:basedOn w:val="a0"/>
    <w:link w:val="a5"/>
    <w:uiPriority w:val="99"/>
    <w:rsid w:val="00F55F2E"/>
  </w:style>
  <w:style w:type="paragraph" w:styleId="a7">
    <w:name w:val="footer"/>
    <w:basedOn w:val="a"/>
    <w:link w:val="a8"/>
    <w:uiPriority w:val="99"/>
    <w:unhideWhenUsed/>
    <w:rsid w:val="00F55F2E"/>
    <w:pPr>
      <w:tabs>
        <w:tab w:val="center" w:pos="4677"/>
        <w:tab w:val="right" w:pos="9355"/>
      </w:tabs>
    </w:pPr>
  </w:style>
  <w:style w:type="character" w:customStyle="1" w:styleId="a8">
    <w:name w:val="Нижний колонтитул Знак"/>
    <w:basedOn w:val="a0"/>
    <w:link w:val="a7"/>
    <w:uiPriority w:val="99"/>
    <w:rsid w:val="00F55F2E"/>
  </w:style>
  <w:style w:type="character" w:styleId="a9">
    <w:name w:val="footnote reference"/>
    <w:basedOn w:val="a0"/>
    <w:uiPriority w:val="99"/>
    <w:semiHidden/>
    <w:unhideWhenUsed/>
    <w:rsid w:val="00E326D1"/>
    <w:rPr>
      <w:vertAlign w:val="superscript"/>
    </w:rPr>
  </w:style>
  <w:style w:type="paragraph" w:styleId="aa">
    <w:name w:val="footnote text"/>
    <w:basedOn w:val="a"/>
    <w:link w:val="ab"/>
    <w:uiPriority w:val="99"/>
    <w:semiHidden/>
    <w:unhideWhenUsed/>
    <w:rsid w:val="00E326D1"/>
    <w:rPr>
      <w:sz w:val="20"/>
      <w:szCs w:val="20"/>
    </w:rPr>
  </w:style>
  <w:style w:type="character" w:customStyle="1" w:styleId="ab">
    <w:name w:val="Текст сноски Знак"/>
    <w:basedOn w:val="a0"/>
    <w:link w:val="aa"/>
    <w:uiPriority w:val="99"/>
    <w:semiHidden/>
    <w:rsid w:val="00E326D1"/>
    <w:rPr>
      <w:rFonts w:ascii="Times New Roman" w:eastAsia="Times New Roman" w:hAnsi="Times New Roman" w:cs="Times New Roman"/>
      <w:sz w:val="20"/>
      <w:szCs w:val="20"/>
      <w:lang w:val="en-US"/>
    </w:rPr>
  </w:style>
  <w:style w:type="paragraph" w:styleId="ac">
    <w:name w:val="Normal (Web)"/>
    <w:basedOn w:val="a"/>
    <w:uiPriority w:val="99"/>
    <w:semiHidden/>
    <w:unhideWhenUsed/>
    <w:rsid w:val="000970CF"/>
    <w:pPr>
      <w:widowControl/>
      <w:autoSpaceDE/>
      <w:autoSpaceDN/>
      <w:spacing w:before="100" w:beforeAutospacing="1" w:after="100" w:afterAutospacing="1"/>
    </w:pPr>
    <w:rPr>
      <w:rFonts w:eastAsiaTheme="minorEastAsia"/>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735</Words>
  <Characters>4193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Серикова Зарема</cp:lastModifiedBy>
  <cp:revision>2</cp:revision>
  <cp:lastPrinted>2019-12-30T13:46:00Z</cp:lastPrinted>
  <dcterms:created xsi:type="dcterms:W3CDTF">2023-08-15T03:15:00Z</dcterms:created>
  <dcterms:modified xsi:type="dcterms:W3CDTF">2023-08-15T03:15:00Z</dcterms:modified>
</cp:coreProperties>
</file>