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09" w:rsidRDefault="00B47D09" w:rsidP="0061581F">
      <w:pPr>
        <w:spacing w:after="0" w:line="228" w:lineRule="auto"/>
        <w:ind w:left="-426"/>
        <w:jc w:val="center"/>
        <w:rPr>
          <w:rFonts w:ascii="Arial" w:hAnsi="Arial" w:cs="Arial"/>
          <w:b/>
          <w:sz w:val="28"/>
          <w:szCs w:val="28"/>
        </w:rPr>
      </w:pPr>
      <w:r>
        <w:rPr>
          <w:rFonts w:ascii="Arial" w:hAnsi="Arial" w:cs="Arial"/>
          <w:b/>
          <w:noProof/>
          <w:sz w:val="28"/>
          <w:szCs w:val="28"/>
          <w:lang w:val="en-US"/>
        </w:rPr>
        <w:drawing>
          <wp:inline distT="0" distB="0" distL="0" distR="0">
            <wp:extent cx="6485890" cy="2124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5890" cy="2124075"/>
                    </a:xfrm>
                    <a:prstGeom prst="rect">
                      <a:avLst/>
                    </a:prstGeom>
                    <a:noFill/>
                  </pic:spPr>
                </pic:pic>
              </a:graphicData>
            </a:graphic>
          </wp:inline>
        </w:drawing>
      </w:r>
    </w:p>
    <w:p w:rsidR="00F97C7C" w:rsidRDefault="00F97C7C" w:rsidP="0018558C">
      <w:pPr>
        <w:spacing w:after="0" w:line="228" w:lineRule="auto"/>
        <w:ind w:left="6237"/>
        <w:rPr>
          <w:rFonts w:ascii="Times New Roman" w:hAnsi="Times New Roman" w:cs="Times New Roman"/>
          <w:b/>
          <w:sz w:val="28"/>
          <w:szCs w:val="28"/>
        </w:rPr>
      </w:pPr>
    </w:p>
    <w:p w:rsidR="00F97C7C" w:rsidRDefault="00570B71" w:rsidP="00F97C7C">
      <w:pPr>
        <w:spacing w:after="0" w:line="228" w:lineRule="auto"/>
        <w:ind w:firstLine="567"/>
        <w:rPr>
          <w:rFonts w:ascii="Times New Roman" w:hAnsi="Times New Roman" w:cs="Times New Roman"/>
          <w:i/>
          <w:sz w:val="28"/>
          <w:szCs w:val="28"/>
          <w:lang w:val="kk-KZ"/>
        </w:rPr>
      </w:pPr>
      <w:r>
        <w:rPr>
          <w:rFonts w:ascii="Times New Roman" w:hAnsi="Times New Roman" w:cs="Times New Roman"/>
          <w:i/>
          <w:sz w:val="28"/>
          <w:szCs w:val="28"/>
          <w:lang w:val="kk-KZ"/>
        </w:rPr>
        <w:t>2023 жылғы 12 сәуірде</w:t>
      </w:r>
    </w:p>
    <w:p w:rsidR="00570B71" w:rsidRPr="00222BCB" w:rsidRDefault="00570B71" w:rsidP="00F97C7C">
      <w:pPr>
        <w:spacing w:after="0" w:line="228" w:lineRule="auto"/>
        <w:ind w:firstLine="567"/>
        <w:rPr>
          <w:rFonts w:ascii="Times New Roman" w:hAnsi="Times New Roman" w:cs="Times New Roman"/>
          <w:i/>
          <w:sz w:val="28"/>
          <w:szCs w:val="28"/>
          <w:lang w:val="kk-KZ"/>
        </w:rPr>
      </w:pPr>
      <w:r>
        <w:rPr>
          <w:rFonts w:ascii="Times New Roman" w:hAnsi="Times New Roman" w:cs="Times New Roman"/>
          <w:i/>
          <w:sz w:val="28"/>
          <w:szCs w:val="28"/>
          <w:lang w:val="kk-KZ"/>
        </w:rPr>
        <w:t>жарияланды</w:t>
      </w:r>
    </w:p>
    <w:p w:rsidR="00570B71" w:rsidRPr="00570B71" w:rsidRDefault="00570B71" w:rsidP="00570B71">
      <w:pPr>
        <w:spacing w:after="0" w:line="240" w:lineRule="auto"/>
        <w:ind w:left="5387"/>
        <w:jc w:val="both"/>
        <w:rPr>
          <w:rFonts w:ascii="Times New Roman" w:eastAsia="Calibri" w:hAnsi="Times New Roman" w:cs="Times New Roman"/>
          <w:b/>
          <w:bCs/>
          <w:sz w:val="28"/>
          <w:szCs w:val="28"/>
        </w:rPr>
      </w:pPr>
      <w:proofErr w:type="spellStart"/>
      <w:r w:rsidRPr="00570B71">
        <w:rPr>
          <w:rFonts w:ascii="Times New Roman" w:eastAsia="Calibri" w:hAnsi="Times New Roman" w:cs="Times New Roman"/>
          <w:b/>
          <w:bCs/>
          <w:sz w:val="28"/>
          <w:szCs w:val="28"/>
        </w:rPr>
        <w:t>Қазақстан</w:t>
      </w:r>
      <w:proofErr w:type="spellEnd"/>
      <w:r w:rsidRPr="00570B71">
        <w:rPr>
          <w:rFonts w:ascii="Times New Roman" w:eastAsia="Calibri" w:hAnsi="Times New Roman" w:cs="Times New Roman"/>
          <w:b/>
          <w:bCs/>
          <w:sz w:val="28"/>
          <w:szCs w:val="28"/>
        </w:rPr>
        <w:t xml:space="preserve"> </w:t>
      </w:r>
      <w:proofErr w:type="spellStart"/>
      <w:r w:rsidRPr="00570B71">
        <w:rPr>
          <w:rFonts w:ascii="Times New Roman" w:eastAsia="Calibri" w:hAnsi="Times New Roman" w:cs="Times New Roman"/>
          <w:b/>
          <w:bCs/>
          <w:sz w:val="28"/>
          <w:szCs w:val="28"/>
        </w:rPr>
        <w:t>Республикасы</w:t>
      </w:r>
      <w:proofErr w:type="spellEnd"/>
      <w:r w:rsidRPr="00570B71">
        <w:rPr>
          <w:rFonts w:ascii="Times New Roman" w:eastAsia="Calibri" w:hAnsi="Times New Roman" w:cs="Times New Roman"/>
          <w:b/>
          <w:bCs/>
          <w:sz w:val="28"/>
          <w:szCs w:val="28"/>
          <w:lang w:val="kk-KZ"/>
        </w:rPr>
        <w:t xml:space="preserve">ның </w:t>
      </w:r>
    </w:p>
    <w:p w:rsidR="00570B71" w:rsidRPr="00570B71" w:rsidRDefault="00BB199D" w:rsidP="00570B71">
      <w:pPr>
        <w:spacing w:after="0" w:line="240" w:lineRule="auto"/>
        <w:ind w:left="5387"/>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rPr>
        <w:t>Премьер-М</w:t>
      </w:r>
      <w:r w:rsidR="00570B71" w:rsidRPr="00570B71">
        <w:rPr>
          <w:rFonts w:ascii="Times New Roman" w:eastAsia="Calibri" w:hAnsi="Times New Roman" w:cs="Times New Roman"/>
          <w:b/>
          <w:bCs/>
          <w:sz w:val="28"/>
          <w:szCs w:val="28"/>
        </w:rPr>
        <w:t>инистр</w:t>
      </w:r>
      <w:r w:rsidR="00570B71" w:rsidRPr="00570B71">
        <w:rPr>
          <w:rFonts w:ascii="Times New Roman" w:eastAsia="Calibri" w:hAnsi="Times New Roman" w:cs="Times New Roman"/>
          <w:b/>
          <w:bCs/>
          <w:sz w:val="28"/>
          <w:szCs w:val="28"/>
          <w:lang w:val="kk-KZ"/>
        </w:rPr>
        <w:t>і</w:t>
      </w:r>
    </w:p>
    <w:p w:rsidR="00570B71" w:rsidRPr="00570B71" w:rsidRDefault="00570B71" w:rsidP="00570B71">
      <w:pPr>
        <w:spacing w:after="0" w:line="240" w:lineRule="auto"/>
        <w:ind w:left="5387"/>
        <w:jc w:val="both"/>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Ә.А. Смайыловқа</w:t>
      </w:r>
    </w:p>
    <w:p w:rsidR="00570B71" w:rsidRPr="00570B71" w:rsidRDefault="00570B71" w:rsidP="00570B71">
      <w:pPr>
        <w:spacing w:after="0" w:line="240" w:lineRule="auto"/>
        <w:ind w:firstLine="6096"/>
        <w:jc w:val="both"/>
        <w:rPr>
          <w:rFonts w:ascii="Times New Roman" w:eastAsia="Calibri" w:hAnsi="Times New Roman" w:cs="Times New Roman"/>
          <w:b/>
          <w:bCs/>
          <w:sz w:val="28"/>
          <w:szCs w:val="28"/>
          <w:lang w:val="kk-KZ"/>
        </w:rPr>
      </w:pPr>
    </w:p>
    <w:p w:rsidR="00570B71" w:rsidRPr="00570B71" w:rsidRDefault="00570B71" w:rsidP="00570B71">
      <w:pPr>
        <w:spacing w:after="0" w:line="240" w:lineRule="auto"/>
        <w:ind w:firstLine="6096"/>
        <w:jc w:val="both"/>
        <w:rPr>
          <w:rFonts w:ascii="Times New Roman" w:eastAsia="Calibri" w:hAnsi="Times New Roman" w:cs="Times New Roman"/>
          <w:b/>
          <w:bCs/>
          <w:sz w:val="28"/>
          <w:szCs w:val="28"/>
          <w:lang w:val="kk-KZ"/>
        </w:rPr>
      </w:pPr>
    </w:p>
    <w:p w:rsidR="00570B71" w:rsidRPr="00570B71" w:rsidRDefault="00570B71" w:rsidP="00570B71">
      <w:pPr>
        <w:spacing w:after="0" w:line="240" w:lineRule="auto"/>
        <w:ind w:firstLine="567"/>
        <w:jc w:val="center"/>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ДЕПУТАТТЫҚ САУАЛ</w:t>
      </w:r>
    </w:p>
    <w:p w:rsidR="00570B71" w:rsidRPr="00570B71" w:rsidRDefault="00570B71" w:rsidP="00570B71">
      <w:pPr>
        <w:spacing w:after="0" w:line="240" w:lineRule="auto"/>
        <w:ind w:firstLine="567"/>
        <w:jc w:val="center"/>
        <w:rPr>
          <w:rFonts w:ascii="Times New Roman" w:eastAsia="Calibri" w:hAnsi="Times New Roman" w:cs="Times New Roman"/>
          <w:b/>
          <w:bCs/>
          <w:sz w:val="28"/>
          <w:szCs w:val="28"/>
          <w:lang w:val="kk-KZ"/>
        </w:rPr>
      </w:pPr>
    </w:p>
    <w:p w:rsidR="00570B71" w:rsidRPr="00570B71" w:rsidRDefault="00570B71" w:rsidP="00570B71">
      <w:pPr>
        <w:spacing w:after="0" w:line="240" w:lineRule="auto"/>
        <w:ind w:firstLine="567"/>
        <w:jc w:val="center"/>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Құрметті Әлихан Асханұлы!</w:t>
      </w:r>
    </w:p>
    <w:p w:rsidR="00570B71" w:rsidRPr="00570B71" w:rsidRDefault="00570B71" w:rsidP="00570B71">
      <w:pPr>
        <w:tabs>
          <w:tab w:val="left" w:pos="5670"/>
        </w:tabs>
        <w:spacing w:after="0" w:line="240" w:lineRule="auto"/>
        <w:ind w:firstLine="568"/>
        <w:jc w:val="both"/>
        <w:rPr>
          <w:rFonts w:ascii="Times New Roman" w:hAnsi="Times New Roman" w:cs="Times New Roman"/>
          <w:b/>
          <w:sz w:val="28"/>
          <w:szCs w:val="28"/>
          <w:lang w:val="kk-KZ"/>
        </w:rPr>
      </w:pPr>
    </w:p>
    <w:p w:rsidR="00570B71" w:rsidRPr="00570B71" w:rsidRDefault="00B11159" w:rsidP="00570B71">
      <w:pPr>
        <w:tabs>
          <w:tab w:val="left" w:pos="5670"/>
        </w:tabs>
        <w:spacing w:after="0" w:line="240" w:lineRule="auto"/>
        <w:ind w:firstLine="568"/>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570B71" w:rsidRPr="00570B71">
        <w:rPr>
          <w:rFonts w:ascii="Times New Roman" w:hAnsi="Times New Roman" w:cs="Times New Roman"/>
          <w:sz w:val="28"/>
          <w:szCs w:val="28"/>
          <w:lang w:val="kk-KZ"/>
        </w:rPr>
        <w:t>епутаттық сауал жолдауға шетелдік астық және сүт өнімдерін жеткізушілер тарапынан ішкі нарықтағы бағалардың заңсыз импорты мен демпингі төңірегінде қалыптасқан жағдай себеп болды. Қазақстандық ауыл шаруашылығы өндірушілеріне қирау мен банкроттық қаупі төнді, осыған орай Үкімет фермерлерді қорғау жөнінде қысқа мерзімде шаралар қабылдауы қажет.</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 xml:space="preserve">2022 жылы Ресейдегі астық өнімі рекордтық </w:t>
      </w:r>
      <w:r w:rsidRPr="00570B71">
        <w:rPr>
          <w:rFonts w:ascii="Times New Roman" w:hAnsi="Times New Roman" w:cs="Times New Roman"/>
          <w:b/>
          <w:sz w:val="28"/>
          <w:szCs w:val="28"/>
          <w:lang w:val="kk-KZ"/>
        </w:rPr>
        <w:t>153 млн тоннаны</w:t>
      </w:r>
      <w:r w:rsidRPr="00570B71">
        <w:rPr>
          <w:rFonts w:ascii="Times New Roman" w:hAnsi="Times New Roman" w:cs="Times New Roman"/>
          <w:sz w:val="28"/>
          <w:szCs w:val="28"/>
          <w:lang w:val="kk-KZ"/>
        </w:rPr>
        <w:t xml:space="preserve"> құрады. 2023 жылғы 1 қаңтардағы жағдай бойынша Ресей Федерациясындағы қор көлемі </w:t>
      </w:r>
      <w:r w:rsidRPr="00570B71">
        <w:rPr>
          <w:rFonts w:ascii="Times New Roman" w:hAnsi="Times New Roman" w:cs="Times New Roman"/>
          <w:b/>
          <w:sz w:val="28"/>
          <w:szCs w:val="28"/>
          <w:lang w:val="kk-KZ"/>
        </w:rPr>
        <w:t>былтырғы жылға қарағанда 44% - ға көп</w:t>
      </w:r>
      <w:r w:rsidRPr="00570B71">
        <w:rPr>
          <w:rFonts w:ascii="Times New Roman" w:hAnsi="Times New Roman" w:cs="Times New Roman"/>
          <w:sz w:val="28"/>
          <w:szCs w:val="28"/>
          <w:lang w:val="kk-KZ"/>
        </w:rPr>
        <w:t xml:space="preserve">. </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 xml:space="preserve">Контрабанда көп жағдайда ешқандай есебі жүрмейтін, құжаттары жоқ  автокөліктермен тасымалданған. Астықты автокөлікпен әкелуге салынған кешегі тыйым, өте кеш қабылданған шешім, себебі елге заңсыз келіп үлгірген астық көлемі 2 миллион тоннаға жетті! </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 xml:space="preserve">Нәтижесінде, елімізге тиген залал мөлшері </w:t>
      </w:r>
      <w:r w:rsidRPr="00570B71">
        <w:rPr>
          <w:rFonts w:ascii="Times New Roman" w:hAnsi="Times New Roman" w:cs="Times New Roman"/>
          <w:b/>
          <w:sz w:val="28"/>
          <w:szCs w:val="28"/>
          <w:lang w:val="kk-KZ"/>
        </w:rPr>
        <w:t xml:space="preserve">63,1 млрд </w:t>
      </w:r>
      <w:r w:rsidRPr="00570B71">
        <w:rPr>
          <w:rFonts w:ascii="Times New Roman" w:hAnsi="Times New Roman" w:cs="Times New Roman"/>
          <w:sz w:val="28"/>
          <w:szCs w:val="28"/>
          <w:lang w:val="kk-KZ"/>
        </w:rPr>
        <w:t xml:space="preserve">- нан астам </w:t>
      </w:r>
      <w:r w:rsidRPr="00570B71">
        <w:rPr>
          <w:rFonts w:ascii="Times New Roman" w:hAnsi="Times New Roman" w:cs="Times New Roman"/>
          <w:bCs/>
          <w:sz w:val="28"/>
          <w:szCs w:val="28"/>
          <w:lang w:val="kk-KZ"/>
        </w:rPr>
        <w:t xml:space="preserve">теңгені </w:t>
      </w:r>
      <w:r w:rsidRPr="00570B71">
        <w:rPr>
          <w:rFonts w:ascii="Times New Roman" w:hAnsi="Times New Roman" w:cs="Times New Roman"/>
          <w:sz w:val="28"/>
          <w:szCs w:val="28"/>
          <w:lang w:val="kk-KZ"/>
        </w:rPr>
        <w:t xml:space="preserve">құрады деп бағалануда - бұл тек төленбеген қосымша құн салығы мен ҚТЖ тарифі ғана. Ал фермерлердің шығынын есептеген адам бар ма? 2 млн қазақстандықты жұмыспен қамтып отырған сала мемлекеттік органдардың әрекетсіздігі нәтижесінде өткен алты айда </w:t>
      </w:r>
      <w:r w:rsidRPr="00570B71">
        <w:rPr>
          <w:rFonts w:ascii="Times New Roman" w:hAnsi="Times New Roman" w:cs="Times New Roman"/>
          <w:b/>
          <w:bCs/>
          <w:sz w:val="28"/>
          <w:szCs w:val="28"/>
          <w:lang w:val="kk-KZ"/>
        </w:rPr>
        <w:t>225,5 млрд теңге</w:t>
      </w:r>
      <w:r w:rsidRPr="00570B71">
        <w:rPr>
          <w:rFonts w:ascii="Times New Roman" w:hAnsi="Times New Roman" w:cs="Times New Roman"/>
          <w:sz w:val="28"/>
          <w:szCs w:val="28"/>
          <w:lang w:val="kk-KZ"/>
        </w:rPr>
        <w:t xml:space="preserve"> артық табыссынан қағылған. </w:t>
      </w:r>
    </w:p>
    <w:p w:rsidR="00570B71" w:rsidRPr="00570B71" w:rsidRDefault="00570B71" w:rsidP="00570B71">
      <w:pPr>
        <w:tabs>
          <w:tab w:val="left" w:pos="5670"/>
        </w:tabs>
        <w:spacing w:after="0" w:line="240" w:lineRule="auto"/>
        <w:ind w:firstLine="568"/>
        <w:jc w:val="both"/>
        <w:rPr>
          <w:rFonts w:ascii="Times New Roman" w:hAnsi="Times New Roman" w:cs="Times New Roman"/>
          <w:bCs/>
          <w:sz w:val="28"/>
          <w:szCs w:val="28"/>
          <w:lang w:val="kk-KZ"/>
        </w:rPr>
      </w:pPr>
      <w:r w:rsidRPr="00570B71">
        <w:rPr>
          <w:rFonts w:ascii="Times New Roman" w:hAnsi="Times New Roman" w:cs="Times New Roman"/>
          <w:bCs/>
          <w:sz w:val="28"/>
          <w:szCs w:val="28"/>
          <w:lang w:val="kk-KZ"/>
        </w:rPr>
        <w:t>Біздің фермерлер - біздің экономикамыз бен қоғамымыздың негізі. Олар бізді сапалы өнімдермен қамтамасыз ету үшін ауа-райы мен қиындықтарға қарамастан күн сайын далада жұмыс істейді. Олар біздің денсаулығымызға, балаларымыз бен болашақ ұрпақтарымыздың денсаулығына қамқорлық жасайды.</w:t>
      </w:r>
    </w:p>
    <w:p w:rsidR="00570B71" w:rsidRPr="00570B71" w:rsidRDefault="00570B71" w:rsidP="00570B71">
      <w:pPr>
        <w:tabs>
          <w:tab w:val="left" w:pos="5670"/>
        </w:tabs>
        <w:spacing w:after="0" w:line="240" w:lineRule="auto"/>
        <w:ind w:firstLine="568"/>
        <w:jc w:val="both"/>
        <w:rPr>
          <w:rFonts w:ascii="Times New Roman" w:hAnsi="Times New Roman" w:cs="Times New Roman"/>
          <w:bCs/>
          <w:sz w:val="28"/>
          <w:szCs w:val="28"/>
          <w:lang w:val="kk-KZ"/>
        </w:rPr>
      </w:pPr>
      <w:r w:rsidRPr="00570B71">
        <w:rPr>
          <w:rFonts w:ascii="Times New Roman" w:hAnsi="Times New Roman" w:cs="Times New Roman"/>
          <w:bCs/>
          <w:sz w:val="28"/>
          <w:szCs w:val="28"/>
          <w:lang w:val="kk-KZ"/>
        </w:rPr>
        <w:lastRenderedPageBreak/>
        <w:t>Бірақ бүгінде бұл фермерлер шетелдік заңсыз импорты мен демпингінен туындаған күрделі мәселелерге тап болды. Бұл олардың әл-ауқатына нұқсан келтіріп қана қоймайды, сонымен қатар біздің ауыл шаруашылығы саласының болашағына қауіп төндіреді.</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Осының салдарынан астық өндірушілер шығынға ұшырайды және бұл жағдайдың барлығы егіс қарсаңында орын алып отыр.</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 xml:space="preserve">Қазақстандық сүт өндірушілердің жағдайы да мәз емес. Ресейде құрғақ сүттің профициті бар. Бұл ең алдымен ресейліктер шикі сүт өндірісін ұлғайтып, қымбат өнімдерді (йогурттар, ірімшіктер) сату көлемін азайтып, сүт зауыттары арзан өнімдерді, соның ішінде құрғақ сүт өндірісін арттырудан болды. </w:t>
      </w:r>
    </w:p>
    <w:p w:rsidR="00570B71" w:rsidRPr="00570B71" w:rsidRDefault="00570B71" w:rsidP="00570B71">
      <w:pPr>
        <w:tabs>
          <w:tab w:val="left" w:pos="5670"/>
        </w:tabs>
        <w:spacing w:after="0" w:line="240" w:lineRule="auto"/>
        <w:ind w:firstLine="568"/>
        <w:jc w:val="both"/>
        <w:rPr>
          <w:rFonts w:ascii="Times New Roman" w:hAnsi="Times New Roman" w:cs="Times New Roman"/>
          <w:b/>
          <w:bCs/>
          <w:sz w:val="28"/>
          <w:szCs w:val="28"/>
          <w:lang w:val="kk-KZ"/>
        </w:rPr>
      </w:pPr>
      <w:r w:rsidRPr="00570B71">
        <w:rPr>
          <w:rFonts w:ascii="Times New Roman" w:hAnsi="Times New Roman" w:cs="Times New Roman"/>
          <w:sz w:val="28"/>
          <w:szCs w:val="28"/>
          <w:lang w:val="kk-KZ"/>
        </w:rPr>
        <w:t xml:space="preserve">Өзге нарықтың болмау себебінен ресейлік жеткізушілер қазақстандық сауда желілерінің сөресін өз өнімдерімен толтырып, ал </w:t>
      </w:r>
      <w:r w:rsidRPr="00570B71">
        <w:rPr>
          <w:rFonts w:ascii="Times New Roman" w:hAnsi="Times New Roman" w:cs="Times New Roman"/>
          <w:b/>
          <w:bCs/>
          <w:sz w:val="28"/>
          <w:szCs w:val="28"/>
          <w:lang w:val="kk-KZ"/>
        </w:rPr>
        <w:t xml:space="preserve">отандық өндірушілер жетімнің күйін кешуде. </w:t>
      </w:r>
    </w:p>
    <w:p w:rsidR="00570B71" w:rsidRPr="00570B71" w:rsidRDefault="00570B71" w:rsidP="00570B71">
      <w:pPr>
        <w:tabs>
          <w:tab w:val="left" w:pos="5670"/>
        </w:tabs>
        <w:spacing w:after="0" w:line="240" w:lineRule="auto"/>
        <w:ind w:firstLine="568"/>
        <w:jc w:val="both"/>
        <w:rPr>
          <w:rFonts w:ascii="Times New Roman" w:hAnsi="Times New Roman" w:cs="Times New Roman"/>
          <w:bCs/>
          <w:sz w:val="28"/>
          <w:szCs w:val="28"/>
          <w:lang w:val="kk-KZ"/>
        </w:rPr>
      </w:pPr>
      <w:r w:rsidRPr="00570B71">
        <w:rPr>
          <w:rFonts w:ascii="Times New Roman" w:hAnsi="Times New Roman" w:cs="Times New Roman"/>
          <w:bCs/>
          <w:sz w:val="28"/>
          <w:szCs w:val="28"/>
          <w:lang w:val="kk-KZ"/>
        </w:rPr>
        <w:t>Біздің фермерлерге деген қамқорлығымыз біздің жерімізге және халқымызға деген құрмет пен сүйіспеншіліктің символына айналсын.</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 xml:space="preserve">Сүт тез бұзылатын тауар және мәселенің жедел шешілуін қажет етеді, әйтпесе 2015 жылғы жағдай қайталануы ғажап емес, сүт жерге төгіліп, фермерлер банкротқа ұшырағанын білесіздер. </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 xml:space="preserve">Бұл жағдай қайталану айтарлықтай шара қолданудың қажеті жоқ, </w:t>
      </w:r>
      <w:r w:rsidRPr="00570B71">
        <w:rPr>
          <w:rFonts w:ascii="Times New Roman" w:hAnsi="Times New Roman" w:cs="Times New Roman"/>
          <w:b/>
          <w:sz w:val="28"/>
          <w:szCs w:val="28"/>
          <w:lang w:val="kk-KZ"/>
        </w:rPr>
        <w:t>саланы бір ғана  әрекетсіздікпен «өлтіруге» болады</w:t>
      </w:r>
      <w:r w:rsidRPr="00570B71">
        <w:rPr>
          <w:rFonts w:ascii="Times New Roman" w:hAnsi="Times New Roman" w:cs="Times New Roman"/>
          <w:sz w:val="28"/>
          <w:szCs w:val="28"/>
          <w:lang w:val="kk-KZ"/>
        </w:rPr>
        <w:t xml:space="preserve"> және сүт фермаларына көрсетілген мемлекеттік қолдаудың барлық әрекеті нәтиже бермейді. </w:t>
      </w:r>
    </w:p>
    <w:p w:rsid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Жоғарыда айтылғандардың негізінде келесіні ұсынамыз:</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b/>
          <w:sz w:val="28"/>
          <w:szCs w:val="28"/>
          <w:lang w:val="kk-KZ"/>
        </w:rPr>
        <w:t>Астық нарығы қатысында</w:t>
      </w:r>
      <w:r w:rsidRPr="00570B71">
        <w:rPr>
          <w:rFonts w:ascii="Times New Roman" w:hAnsi="Times New Roman" w:cs="Times New Roman"/>
          <w:sz w:val="28"/>
          <w:szCs w:val="28"/>
          <w:lang w:val="kk-KZ"/>
        </w:rPr>
        <w:t>.</w:t>
      </w:r>
    </w:p>
    <w:p w:rsidR="00570B71" w:rsidRPr="00570B71" w:rsidRDefault="00570B71" w:rsidP="00570B71">
      <w:pPr>
        <w:numPr>
          <w:ilvl w:val="0"/>
          <w:numId w:val="2"/>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Алашанькоу арқылы астық пен ұн тасымалдауда туындайтын барлық кедергілерді жою үшін Үкімет ҚХР-мен келіссөздер жүргізсін.</w:t>
      </w:r>
    </w:p>
    <w:p w:rsidR="00570B71" w:rsidRPr="00570B71" w:rsidRDefault="00570B71" w:rsidP="00570B71">
      <w:pPr>
        <w:numPr>
          <w:ilvl w:val="0"/>
          <w:numId w:val="2"/>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Астық пен ұнды өткізу нарығын Таяу Шығысқа қарай кеңейту.</w:t>
      </w:r>
    </w:p>
    <w:p w:rsidR="00570B71" w:rsidRPr="00570B71" w:rsidRDefault="00570B71" w:rsidP="00570B71">
      <w:pPr>
        <w:numPr>
          <w:ilvl w:val="0"/>
          <w:numId w:val="2"/>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Мемлекеттік қорға кем дегенде 1 млн тоннадан кем болмайтын көлемде астық сатып алуды жүргізу.</w:t>
      </w:r>
    </w:p>
    <w:p w:rsidR="00570B71" w:rsidRPr="00570B71" w:rsidRDefault="00570B71" w:rsidP="00570B71">
      <w:pPr>
        <w:numPr>
          <w:ilvl w:val="0"/>
          <w:numId w:val="2"/>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Келесі егіс науқанын үзіліссіз жүргізу үшін фермерлердің қарызын қайта құрылымдау құралдарын қарастыру.</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b/>
          <w:bCs/>
          <w:sz w:val="28"/>
          <w:szCs w:val="28"/>
          <w:lang w:val="kk-KZ"/>
        </w:rPr>
        <w:t>Жүйелік шаралар</w:t>
      </w:r>
      <w:r w:rsidRPr="00570B71">
        <w:rPr>
          <w:rFonts w:ascii="Times New Roman" w:hAnsi="Times New Roman" w:cs="Times New Roman"/>
          <w:sz w:val="28"/>
          <w:szCs w:val="28"/>
          <w:lang w:val="kk-KZ"/>
        </w:rPr>
        <w:t xml:space="preserve"> ретінде:</w:t>
      </w:r>
    </w:p>
    <w:p w:rsidR="00570B71" w:rsidRPr="00570B71" w:rsidRDefault="00570B71" w:rsidP="00570B71">
      <w:pPr>
        <w:numPr>
          <w:ilvl w:val="0"/>
          <w:numId w:val="3"/>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«Астық туралы»  ҚР Заңын жаңа редакцияда қабылдауды.</w:t>
      </w:r>
    </w:p>
    <w:p w:rsidR="00570B71" w:rsidRPr="00570B71" w:rsidRDefault="00570B71" w:rsidP="00570B71">
      <w:pPr>
        <w:numPr>
          <w:ilvl w:val="0"/>
          <w:numId w:val="3"/>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Трансферттік баға белгілеу қағидаларын бекітуді ұсынамыз.</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p>
    <w:p w:rsidR="00570B71" w:rsidRPr="00570B71" w:rsidRDefault="00570B71" w:rsidP="00570B71">
      <w:pPr>
        <w:tabs>
          <w:tab w:val="left" w:pos="5670"/>
        </w:tabs>
        <w:spacing w:after="0" w:line="240" w:lineRule="auto"/>
        <w:ind w:firstLine="568"/>
        <w:jc w:val="both"/>
        <w:rPr>
          <w:rFonts w:ascii="Times New Roman" w:hAnsi="Times New Roman" w:cs="Times New Roman"/>
          <w:b/>
          <w:sz w:val="28"/>
          <w:szCs w:val="28"/>
          <w:lang w:val="kk-KZ"/>
        </w:rPr>
      </w:pPr>
      <w:r w:rsidRPr="00570B71">
        <w:rPr>
          <w:rFonts w:ascii="Times New Roman" w:hAnsi="Times New Roman" w:cs="Times New Roman"/>
          <w:b/>
          <w:sz w:val="28"/>
          <w:szCs w:val="28"/>
          <w:lang w:val="kk-KZ"/>
        </w:rPr>
        <w:t>Сүт нарығы бойынша.</w:t>
      </w:r>
    </w:p>
    <w:p w:rsidR="00570B71" w:rsidRPr="00570B71" w:rsidRDefault="00570B71" w:rsidP="00570B71">
      <w:pPr>
        <w:numPr>
          <w:ilvl w:val="0"/>
          <w:numId w:val="4"/>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Импортталатын сүт өнімдерінің кіріс бағасына толық талдау жүргізу.</w:t>
      </w:r>
    </w:p>
    <w:p w:rsidR="00570B71" w:rsidRPr="00570B71" w:rsidRDefault="00570B71" w:rsidP="00570B71">
      <w:pPr>
        <w:numPr>
          <w:ilvl w:val="0"/>
          <w:numId w:val="4"/>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 xml:space="preserve">Жосықсыз өндірушілер мен  құрғақ сүтті сақтау мерзімдерін бақылау үшін  күшейтілген зертханалық бақылау енгізу </w:t>
      </w:r>
    </w:p>
    <w:p w:rsidR="00570B71" w:rsidRPr="00570B71" w:rsidRDefault="00570B71" w:rsidP="00570B71">
      <w:pPr>
        <w:numPr>
          <w:ilvl w:val="0"/>
          <w:numId w:val="4"/>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Контрабанданы әкелудің алдын алу үшін шекарадағы бақылауды күшейту</w:t>
      </w:r>
    </w:p>
    <w:p w:rsidR="00570B71" w:rsidRPr="00570B71" w:rsidRDefault="00570B71" w:rsidP="00570B71">
      <w:pPr>
        <w:numPr>
          <w:ilvl w:val="0"/>
          <w:numId w:val="4"/>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Отандық өнім өндірушілер үшін «Қазақстанда жасалған» белгісін барлық жерде пайдалана отырып, жергілікті тауарға сауда желілеріндегі неғұрлым тиімді орындар мен сөрелерді басым тәртіппен ұсыну.</w:t>
      </w:r>
    </w:p>
    <w:p w:rsidR="00B83118" w:rsidRPr="00570B71" w:rsidRDefault="00B11159" w:rsidP="00570B71">
      <w:pPr>
        <w:numPr>
          <w:ilvl w:val="0"/>
          <w:numId w:val="4"/>
        </w:numPr>
        <w:tabs>
          <w:tab w:val="left" w:pos="5670"/>
        </w:tabs>
        <w:spacing w:after="0" w:line="240" w:lineRule="auto"/>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lastRenderedPageBreak/>
        <w:t>Қазақстан аумағына темір жол көлігінен басқа кез келген өзге көлікпен құрғақ сүтті әкелуге тыйым салуды белгілеу.</w:t>
      </w:r>
    </w:p>
    <w:p w:rsidR="00570B71" w:rsidRPr="00570B71" w:rsidRDefault="00570B71" w:rsidP="00570B71">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Депутаттық сауалды қарап, қабылданған шаралар туралы Қазақстан Республикасының қолданыстағы заңнамасында белгіленген тәртіппен жазбаша жауап беруіңізді сұраймыз.</w:t>
      </w:r>
    </w:p>
    <w:p w:rsidR="006C0D75" w:rsidRDefault="006C0D75" w:rsidP="006C0D75">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rsidR="00994AB5" w:rsidRPr="00570B71" w:rsidRDefault="00994AB5" w:rsidP="006C0D75">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rsidR="006C0D75" w:rsidRPr="007824D7" w:rsidRDefault="00994AB5" w:rsidP="006C0D75">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Құрметпен</w:t>
      </w:r>
      <w:r w:rsidR="006C0D75" w:rsidRPr="007824D7">
        <w:rPr>
          <w:rFonts w:ascii="Times New Roman" w:eastAsia="Times New Roman" w:hAnsi="Times New Roman" w:cs="Times New Roman"/>
          <w:b/>
          <w:sz w:val="28"/>
          <w:szCs w:val="28"/>
          <w:lang w:eastAsia="ru-RU"/>
        </w:rPr>
        <w:t xml:space="preserve">, </w:t>
      </w:r>
    </w:p>
    <w:p w:rsidR="00994AB5" w:rsidRDefault="00994AB5" w:rsidP="00F97C7C">
      <w:pPr>
        <w:tabs>
          <w:tab w:val="left" w:pos="5670"/>
        </w:tabs>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Қазақстан Республикасы</w:t>
      </w:r>
    </w:p>
    <w:p w:rsidR="006C0D75" w:rsidRPr="007824D7" w:rsidRDefault="00994AB5" w:rsidP="00F97C7C">
      <w:pPr>
        <w:tabs>
          <w:tab w:val="left" w:pos="567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Парламенті Мәжілісінің депутаттары</w:t>
      </w:r>
      <w:r w:rsidR="006C0D75" w:rsidRPr="007824D7">
        <w:rPr>
          <w:rFonts w:ascii="Times New Roman" w:eastAsia="Times New Roman" w:hAnsi="Times New Roman" w:cs="Times New Roman"/>
          <w:b/>
          <w:sz w:val="28"/>
          <w:szCs w:val="28"/>
          <w:lang w:eastAsia="ru-RU"/>
        </w:rPr>
        <w:t xml:space="preserve">, </w:t>
      </w:r>
    </w:p>
    <w:p w:rsidR="00994AB5" w:rsidRDefault="006C0D75" w:rsidP="006C0D75">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7824D7">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val="en-US" w:eastAsia="ru-RU"/>
        </w:rPr>
        <w:t>Respublika</w:t>
      </w:r>
      <w:proofErr w:type="spellEnd"/>
      <w:r w:rsidRPr="007824D7">
        <w:rPr>
          <w:rFonts w:ascii="Times New Roman" w:eastAsia="Times New Roman" w:hAnsi="Times New Roman" w:cs="Times New Roman"/>
          <w:b/>
          <w:sz w:val="28"/>
          <w:szCs w:val="28"/>
          <w:lang w:eastAsia="ru-RU"/>
        </w:rPr>
        <w:t>»</w:t>
      </w:r>
      <w:r w:rsidR="00994AB5">
        <w:rPr>
          <w:rFonts w:ascii="Times New Roman" w:eastAsia="Times New Roman" w:hAnsi="Times New Roman" w:cs="Times New Roman"/>
          <w:b/>
          <w:sz w:val="28"/>
          <w:szCs w:val="28"/>
          <w:lang w:val="kk-KZ" w:eastAsia="ru-RU"/>
        </w:rPr>
        <w:t xml:space="preserve"> партиясы </w:t>
      </w:r>
    </w:p>
    <w:p w:rsidR="006C0D75" w:rsidRPr="0018558C" w:rsidRDefault="00994AB5" w:rsidP="006C0D75">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Фракциясының мүшелері                    </w:t>
      </w:r>
      <w:r w:rsidR="006C0D75" w:rsidRPr="007824D7">
        <w:rPr>
          <w:rFonts w:ascii="Times New Roman" w:eastAsia="Times New Roman" w:hAnsi="Times New Roman" w:cs="Times New Roman"/>
          <w:b/>
          <w:sz w:val="28"/>
          <w:szCs w:val="28"/>
          <w:lang w:eastAsia="ru-RU"/>
        </w:rPr>
        <w:t xml:space="preserve">              </w:t>
      </w:r>
      <w:r w:rsidR="005B769D">
        <w:rPr>
          <w:rFonts w:ascii="Times New Roman" w:eastAsia="Times New Roman" w:hAnsi="Times New Roman" w:cs="Times New Roman"/>
          <w:b/>
          <w:sz w:val="28"/>
          <w:szCs w:val="28"/>
          <w:lang w:val="kk-KZ" w:eastAsia="ru-RU"/>
        </w:rPr>
        <w:t xml:space="preserve">   </w:t>
      </w:r>
      <w:r w:rsidR="006C0D75" w:rsidRPr="007824D7">
        <w:rPr>
          <w:rFonts w:ascii="Times New Roman" w:eastAsia="Times New Roman" w:hAnsi="Times New Roman" w:cs="Times New Roman"/>
          <w:b/>
          <w:sz w:val="28"/>
          <w:szCs w:val="28"/>
          <w:lang w:eastAsia="ru-RU"/>
        </w:rPr>
        <w:t xml:space="preserve">   </w:t>
      </w:r>
      <w:r w:rsidR="006C0D75" w:rsidRPr="0018558C">
        <w:rPr>
          <w:rFonts w:ascii="Times New Roman" w:eastAsia="Times New Roman" w:hAnsi="Times New Roman" w:cs="Times New Roman"/>
          <w:b/>
          <w:sz w:val="28"/>
          <w:szCs w:val="28"/>
          <w:lang w:eastAsia="ru-RU"/>
        </w:rPr>
        <w:t xml:space="preserve"> </w:t>
      </w:r>
      <w:r w:rsidR="006C0D75">
        <w:rPr>
          <w:rFonts w:ascii="Times New Roman" w:eastAsia="Times New Roman" w:hAnsi="Times New Roman" w:cs="Times New Roman"/>
          <w:b/>
          <w:sz w:val="28"/>
          <w:szCs w:val="28"/>
          <w:lang w:eastAsia="ru-RU"/>
        </w:rPr>
        <w:t xml:space="preserve">А. </w:t>
      </w:r>
      <w:proofErr w:type="spellStart"/>
      <w:r w:rsidR="006C0D75">
        <w:rPr>
          <w:rFonts w:ascii="Times New Roman" w:eastAsia="Times New Roman" w:hAnsi="Times New Roman" w:cs="Times New Roman"/>
          <w:b/>
          <w:sz w:val="28"/>
          <w:szCs w:val="28"/>
          <w:lang w:eastAsia="ru-RU"/>
        </w:rPr>
        <w:t>Ходжаназаров</w:t>
      </w:r>
      <w:proofErr w:type="spellEnd"/>
    </w:p>
    <w:p w:rsidR="006C0D75" w:rsidRPr="007824D7"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 </w:t>
      </w:r>
      <w:proofErr w:type="spellStart"/>
      <w:r>
        <w:rPr>
          <w:rFonts w:ascii="Times New Roman" w:eastAsia="Times New Roman" w:hAnsi="Times New Roman" w:cs="Times New Roman"/>
          <w:b/>
          <w:sz w:val="28"/>
          <w:szCs w:val="28"/>
          <w:lang w:eastAsia="ru-RU"/>
        </w:rPr>
        <w:t>Берденов</w:t>
      </w:r>
      <w:proofErr w:type="spellEnd"/>
    </w:p>
    <w:p w:rsidR="006C0D75" w:rsidRPr="007824D7"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sidR="00994AB5">
        <w:rPr>
          <w:rFonts w:ascii="Times New Roman" w:eastAsia="Times New Roman" w:hAnsi="Times New Roman" w:cs="Times New Roman"/>
          <w:b/>
          <w:sz w:val="28"/>
          <w:szCs w:val="28"/>
          <w:lang w:val="kk-KZ" w:eastAsia="ru-RU"/>
        </w:rPr>
        <w:t>Құспеков</w:t>
      </w:r>
    </w:p>
    <w:p w:rsidR="006C0D75"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994AB5">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Тау</w:t>
      </w:r>
    </w:p>
    <w:p w:rsidR="006C0D75" w:rsidRPr="00994AB5" w:rsidRDefault="006C0D75" w:rsidP="006C0D75">
      <w:pPr>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Д. </w:t>
      </w:r>
      <w:r w:rsidR="00994AB5">
        <w:rPr>
          <w:rFonts w:ascii="Times New Roman" w:eastAsia="Times New Roman" w:hAnsi="Times New Roman" w:cs="Times New Roman"/>
          <w:b/>
          <w:sz w:val="28"/>
          <w:szCs w:val="28"/>
          <w:lang w:val="kk-KZ" w:eastAsia="ru-RU"/>
        </w:rPr>
        <w:t>Шүкіжанова</w:t>
      </w:r>
    </w:p>
    <w:p w:rsidR="006C0D75"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 Наумова</w:t>
      </w:r>
    </w:p>
    <w:p w:rsidR="00B11159" w:rsidRPr="007824D7" w:rsidRDefault="00B11159" w:rsidP="006C0D75">
      <w:pPr>
        <w:spacing w:after="0" w:line="240" w:lineRule="auto"/>
        <w:ind w:left="6804"/>
        <w:jc w:val="both"/>
        <w:rPr>
          <w:rFonts w:ascii="Times New Roman" w:eastAsia="Times New Roman" w:hAnsi="Times New Roman" w:cs="Times New Roman"/>
          <w:b/>
          <w:sz w:val="28"/>
          <w:szCs w:val="28"/>
          <w:lang w:eastAsia="ru-RU"/>
        </w:rPr>
      </w:pPr>
    </w:p>
    <w:p w:rsidR="00931E2A"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7824D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kk-KZ" w:eastAsia="ru-RU"/>
        </w:rPr>
        <w:t>Ауыл</w:t>
      </w:r>
      <w:r w:rsidRPr="007824D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kk-KZ" w:eastAsia="ru-RU"/>
        </w:rPr>
        <w:t xml:space="preserve"> партиясы </w:t>
      </w:r>
    </w:p>
    <w:p w:rsidR="006C0D75"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Фракциясының мүшелері</w:t>
      </w:r>
      <w:r w:rsidR="00F97C7C">
        <w:rPr>
          <w:rFonts w:ascii="Times New Roman" w:eastAsia="Times New Roman" w:hAnsi="Times New Roman" w:cs="Times New Roman"/>
          <w:b/>
          <w:sz w:val="28"/>
          <w:szCs w:val="28"/>
          <w:lang w:val="kk-KZ" w:eastAsia="ru-RU"/>
        </w:rPr>
        <w:t xml:space="preserve">                                  </w:t>
      </w:r>
      <w:r w:rsidR="00BB199D">
        <w:rPr>
          <w:rFonts w:ascii="Times New Roman" w:eastAsia="Times New Roman" w:hAnsi="Times New Roman" w:cs="Times New Roman"/>
          <w:b/>
          <w:sz w:val="28"/>
          <w:szCs w:val="28"/>
          <w:lang w:val="kk-KZ" w:eastAsia="ru-RU"/>
        </w:rPr>
        <w:t xml:space="preserve"> </w:t>
      </w:r>
      <w:r w:rsidR="00F97C7C">
        <w:rPr>
          <w:rFonts w:ascii="Times New Roman" w:eastAsia="Times New Roman" w:hAnsi="Times New Roman" w:cs="Times New Roman"/>
          <w:b/>
          <w:sz w:val="28"/>
          <w:szCs w:val="28"/>
          <w:lang w:val="kk-KZ" w:eastAsia="ru-RU"/>
        </w:rPr>
        <w:t xml:space="preserve">      С. Егізбаев</w:t>
      </w:r>
    </w:p>
    <w:p w:rsidR="00931E2A" w:rsidRDefault="00931E2A" w:rsidP="00931E2A">
      <w:pPr>
        <w:tabs>
          <w:tab w:val="left" w:pos="5670"/>
        </w:tabs>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 Дайрабаев</w:t>
      </w:r>
    </w:p>
    <w:p w:rsidR="00931E2A"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931E2A"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931E2A">
        <w:rPr>
          <w:rFonts w:ascii="Times New Roman" w:eastAsia="Times New Roman" w:hAnsi="Times New Roman" w:cs="Times New Roman"/>
          <w:b/>
          <w:sz w:val="28"/>
          <w:szCs w:val="28"/>
          <w:lang w:val="kk-KZ" w:eastAsia="ru-RU"/>
        </w:rPr>
        <w:t>«AMANAT»</w:t>
      </w:r>
      <w:r>
        <w:rPr>
          <w:rFonts w:ascii="Times New Roman" w:eastAsia="Times New Roman" w:hAnsi="Times New Roman" w:cs="Times New Roman"/>
          <w:b/>
          <w:sz w:val="28"/>
          <w:szCs w:val="28"/>
          <w:lang w:val="kk-KZ" w:eastAsia="ru-RU"/>
        </w:rPr>
        <w:t xml:space="preserve"> партиясы </w:t>
      </w:r>
    </w:p>
    <w:p w:rsidR="00931E2A"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Фракциясының мүшелері</w:t>
      </w:r>
      <w:r w:rsidRPr="00931E2A">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                            А. Әлтай</w:t>
      </w:r>
    </w:p>
    <w:p w:rsidR="00931E2A" w:rsidRDefault="00931E2A" w:rsidP="00931E2A">
      <w:pPr>
        <w:tabs>
          <w:tab w:val="left" w:pos="5670"/>
        </w:tabs>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Н. Әшімбетов</w:t>
      </w:r>
    </w:p>
    <w:p w:rsidR="00931E2A" w:rsidRDefault="00931E2A" w:rsidP="00931E2A">
      <w:pPr>
        <w:tabs>
          <w:tab w:val="left" w:pos="5670"/>
        </w:tabs>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П. Казанцев</w:t>
      </w:r>
    </w:p>
    <w:p w:rsidR="00931E2A"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931E2A"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931E2A">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Қазақстан халық партиясы</w:t>
      </w:r>
      <w:r w:rsidRPr="00931E2A">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w:t>
      </w:r>
    </w:p>
    <w:p w:rsidR="00931E2A" w:rsidRDefault="00931E2A" w:rsidP="00931E2A">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Фракциясының мүшелері                                          И. Сұңқар</w:t>
      </w:r>
    </w:p>
    <w:p w:rsidR="00931E2A"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931E2A" w:rsidRDefault="00931E2A" w:rsidP="00931E2A">
      <w:pPr>
        <w:tabs>
          <w:tab w:val="left" w:pos="5670"/>
        </w:tabs>
        <w:spacing w:after="0" w:line="240" w:lineRule="auto"/>
        <w:ind w:left="567"/>
        <w:jc w:val="both"/>
        <w:rPr>
          <w:rFonts w:ascii="Times New Roman" w:eastAsia="Times New Roman" w:hAnsi="Times New Roman" w:cs="Times New Roman"/>
          <w:b/>
          <w:sz w:val="28"/>
          <w:szCs w:val="28"/>
          <w:lang w:val="kk-KZ" w:eastAsia="ru-RU"/>
        </w:rPr>
      </w:pPr>
    </w:p>
    <w:p w:rsidR="00931E2A" w:rsidRDefault="00931E2A" w:rsidP="00931E2A">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Қазақстан Республикасы</w:t>
      </w:r>
    </w:p>
    <w:p w:rsidR="00931E2A" w:rsidRDefault="00931E2A" w:rsidP="00931E2A">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Парламенті Мәжілісінің депутаттары                     Қ. Әлішев</w:t>
      </w:r>
    </w:p>
    <w:p w:rsidR="00931E2A" w:rsidRDefault="00931E2A" w:rsidP="00931E2A">
      <w:pPr>
        <w:tabs>
          <w:tab w:val="left" w:pos="5670"/>
        </w:tabs>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 Қасқарауов</w:t>
      </w:r>
    </w:p>
    <w:p w:rsidR="00931E2A" w:rsidRDefault="00931E2A" w:rsidP="00931E2A">
      <w:pPr>
        <w:tabs>
          <w:tab w:val="left" w:pos="5670"/>
        </w:tabs>
        <w:spacing w:after="0" w:line="240" w:lineRule="auto"/>
        <w:ind w:left="567"/>
        <w:jc w:val="both"/>
        <w:rPr>
          <w:rFonts w:ascii="Times New Roman" w:eastAsia="Times New Roman" w:hAnsi="Times New Roman" w:cs="Times New Roman"/>
          <w:b/>
          <w:sz w:val="28"/>
          <w:szCs w:val="28"/>
          <w:lang w:val="kk-KZ" w:eastAsia="ru-RU"/>
        </w:rPr>
      </w:pPr>
    </w:p>
    <w:p w:rsidR="00994AB5" w:rsidRDefault="00994AB5" w:rsidP="00F97C7C">
      <w:pPr>
        <w:tabs>
          <w:tab w:val="left" w:pos="5670"/>
        </w:tabs>
        <w:spacing w:after="0" w:line="240" w:lineRule="auto"/>
        <w:ind w:left="6804"/>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Pr="00994AB5" w:rsidRDefault="00994AB5"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r w:rsidRPr="00994AB5">
        <w:rPr>
          <w:rFonts w:ascii="Times New Roman" w:eastAsia="Times New Roman" w:hAnsi="Times New Roman" w:cs="Times New Roman"/>
          <w:i/>
          <w:sz w:val="20"/>
          <w:szCs w:val="20"/>
          <w:lang w:val="kk-KZ" w:eastAsia="ru-RU"/>
        </w:rPr>
        <w:t>Орын.: А. Әлімғожаев</w:t>
      </w:r>
    </w:p>
    <w:p w:rsidR="00994AB5" w:rsidRDefault="00994AB5"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r w:rsidRPr="00994AB5">
        <w:rPr>
          <w:rFonts w:ascii="Times New Roman" w:eastAsia="Times New Roman" w:hAnsi="Times New Roman" w:cs="Times New Roman"/>
          <w:i/>
          <w:sz w:val="20"/>
          <w:szCs w:val="20"/>
          <w:lang w:val="kk-KZ" w:eastAsia="ru-RU"/>
        </w:rPr>
        <w:t>Тел.: 74-63-64</w:t>
      </w:r>
    </w:p>
    <w:p w:rsidR="00CC7FA4" w:rsidRDefault="00CC7FA4"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p>
    <w:p w:rsidR="00CC7FA4" w:rsidRDefault="00CC7FA4"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p>
    <w:p w:rsidR="00CC7FA4" w:rsidRDefault="00CC7FA4"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p>
    <w:p w:rsidR="00CC7FA4" w:rsidRDefault="00CC7FA4"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p>
    <w:p w:rsidR="00CC7FA4" w:rsidRDefault="00CC7FA4"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p>
    <w:p w:rsidR="00CC7FA4" w:rsidRDefault="00CC7FA4"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p>
    <w:p w:rsidR="00CC7FA4" w:rsidRPr="00222BCB" w:rsidRDefault="00CC7FA4" w:rsidP="00CC7FA4">
      <w:pPr>
        <w:spacing w:after="0" w:line="228" w:lineRule="auto"/>
        <w:ind w:firstLine="567"/>
        <w:rPr>
          <w:rFonts w:ascii="Times New Roman" w:hAnsi="Times New Roman" w:cs="Times New Roman"/>
          <w:i/>
          <w:sz w:val="28"/>
          <w:szCs w:val="28"/>
          <w:lang w:val="kk-KZ"/>
        </w:rPr>
      </w:pPr>
      <w:r>
        <w:rPr>
          <w:rFonts w:ascii="Times New Roman" w:hAnsi="Times New Roman" w:cs="Times New Roman"/>
          <w:b/>
          <w:sz w:val="28"/>
          <w:szCs w:val="28"/>
        </w:rPr>
        <w:lastRenderedPageBreak/>
        <w:tab/>
      </w:r>
      <w:r w:rsidRPr="00222BCB">
        <w:rPr>
          <w:rFonts w:ascii="Times New Roman" w:hAnsi="Times New Roman" w:cs="Times New Roman"/>
          <w:i/>
          <w:sz w:val="28"/>
          <w:szCs w:val="28"/>
          <w:lang w:val="kk-KZ"/>
        </w:rPr>
        <w:t xml:space="preserve">Оглашен </w:t>
      </w:r>
      <w:r>
        <w:rPr>
          <w:rFonts w:ascii="Times New Roman" w:hAnsi="Times New Roman" w:cs="Times New Roman"/>
          <w:i/>
          <w:sz w:val="28"/>
          <w:szCs w:val="28"/>
          <w:lang w:val="kk-KZ"/>
        </w:rPr>
        <w:t>12</w:t>
      </w:r>
      <w:r w:rsidRPr="00222BCB">
        <w:rPr>
          <w:rFonts w:ascii="Times New Roman" w:hAnsi="Times New Roman" w:cs="Times New Roman"/>
          <w:i/>
          <w:sz w:val="28"/>
          <w:szCs w:val="28"/>
          <w:lang w:val="kk-KZ"/>
        </w:rPr>
        <w:t>.</w:t>
      </w:r>
      <w:r>
        <w:rPr>
          <w:rFonts w:ascii="Times New Roman" w:hAnsi="Times New Roman" w:cs="Times New Roman"/>
          <w:i/>
          <w:sz w:val="28"/>
          <w:szCs w:val="28"/>
          <w:lang w:val="kk-KZ"/>
        </w:rPr>
        <w:t>04.2023</w:t>
      </w:r>
      <w:r w:rsidRPr="00222BCB">
        <w:rPr>
          <w:rFonts w:ascii="Times New Roman" w:hAnsi="Times New Roman" w:cs="Times New Roman"/>
          <w:i/>
          <w:sz w:val="28"/>
          <w:szCs w:val="28"/>
          <w:lang w:val="kk-KZ"/>
        </w:rPr>
        <w:t xml:space="preserve"> года</w:t>
      </w:r>
    </w:p>
    <w:p w:rsidR="00CC7FA4" w:rsidRPr="007824D7" w:rsidRDefault="00CC7FA4" w:rsidP="00CC7FA4">
      <w:pPr>
        <w:spacing w:after="0" w:line="228" w:lineRule="auto"/>
        <w:ind w:left="6237"/>
        <w:rPr>
          <w:rFonts w:ascii="Times New Roman" w:hAnsi="Times New Roman" w:cs="Times New Roman"/>
          <w:b/>
          <w:sz w:val="28"/>
          <w:szCs w:val="28"/>
        </w:rPr>
      </w:pPr>
      <w:r w:rsidRPr="007824D7">
        <w:rPr>
          <w:rFonts w:ascii="Times New Roman" w:hAnsi="Times New Roman" w:cs="Times New Roman"/>
          <w:b/>
          <w:sz w:val="28"/>
          <w:szCs w:val="28"/>
        </w:rPr>
        <w:t>Премьер – Министру</w:t>
      </w:r>
      <w:r w:rsidRPr="007824D7">
        <w:rPr>
          <w:rFonts w:ascii="Times New Roman" w:hAnsi="Times New Roman" w:cs="Times New Roman"/>
          <w:b/>
          <w:sz w:val="28"/>
          <w:szCs w:val="28"/>
        </w:rPr>
        <w:br/>
        <w:t>Республики Казахстан</w:t>
      </w:r>
      <w:r w:rsidRPr="007824D7">
        <w:rPr>
          <w:rFonts w:ascii="Times New Roman" w:hAnsi="Times New Roman" w:cs="Times New Roman"/>
          <w:b/>
          <w:sz w:val="28"/>
          <w:szCs w:val="28"/>
        </w:rPr>
        <w:br/>
      </w:r>
      <w:proofErr w:type="spellStart"/>
      <w:r w:rsidRPr="007824D7">
        <w:rPr>
          <w:rFonts w:ascii="Times New Roman" w:hAnsi="Times New Roman" w:cs="Times New Roman"/>
          <w:b/>
          <w:sz w:val="28"/>
          <w:szCs w:val="28"/>
        </w:rPr>
        <w:t>Смаилову</w:t>
      </w:r>
      <w:proofErr w:type="spellEnd"/>
      <w:r w:rsidRPr="007824D7">
        <w:rPr>
          <w:rFonts w:ascii="Times New Roman" w:hAnsi="Times New Roman" w:cs="Times New Roman"/>
          <w:b/>
          <w:sz w:val="28"/>
          <w:szCs w:val="28"/>
        </w:rPr>
        <w:t xml:space="preserve"> А.А.</w:t>
      </w:r>
    </w:p>
    <w:p w:rsidR="00CC7FA4" w:rsidRPr="007824D7" w:rsidRDefault="00CC7FA4" w:rsidP="00CC7FA4">
      <w:pPr>
        <w:tabs>
          <w:tab w:val="left" w:pos="5670"/>
        </w:tabs>
        <w:spacing w:after="0" w:line="240" w:lineRule="auto"/>
        <w:ind w:left="4253"/>
        <w:jc w:val="right"/>
        <w:rPr>
          <w:rFonts w:ascii="Times New Roman" w:hAnsi="Times New Roman" w:cs="Times New Roman"/>
          <w:b/>
          <w:sz w:val="28"/>
          <w:szCs w:val="28"/>
        </w:rPr>
      </w:pPr>
    </w:p>
    <w:p w:rsidR="00CC7FA4" w:rsidRPr="007824D7" w:rsidRDefault="00CC7FA4" w:rsidP="00CC7FA4">
      <w:pPr>
        <w:tabs>
          <w:tab w:val="left" w:pos="5670"/>
        </w:tabs>
        <w:spacing w:after="0" w:line="240" w:lineRule="auto"/>
        <w:ind w:left="4253"/>
        <w:jc w:val="right"/>
        <w:rPr>
          <w:rFonts w:ascii="Times New Roman" w:hAnsi="Times New Roman" w:cs="Times New Roman"/>
          <w:b/>
          <w:sz w:val="28"/>
          <w:szCs w:val="28"/>
        </w:rPr>
      </w:pPr>
    </w:p>
    <w:p w:rsidR="00CC7FA4" w:rsidRPr="007824D7" w:rsidRDefault="00CC7FA4" w:rsidP="00CC7FA4">
      <w:pPr>
        <w:tabs>
          <w:tab w:val="left" w:pos="5670"/>
        </w:tabs>
        <w:spacing w:after="0" w:line="240" w:lineRule="auto"/>
        <w:jc w:val="center"/>
        <w:rPr>
          <w:rFonts w:ascii="Times New Roman" w:hAnsi="Times New Roman" w:cs="Times New Roman"/>
          <w:b/>
          <w:bCs/>
          <w:sz w:val="28"/>
          <w:szCs w:val="26"/>
        </w:rPr>
      </w:pPr>
      <w:r w:rsidRPr="007824D7">
        <w:rPr>
          <w:rFonts w:ascii="Times New Roman" w:hAnsi="Times New Roman" w:cs="Times New Roman"/>
          <w:b/>
          <w:sz w:val="28"/>
          <w:szCs w:val="28"/>
        </w:rPr>
        <w:t>ДЕПУТАТСКИЙ ЗАПРОС</w:t>
      </w:r>
    </w:p>
    <w:p w:rsidR="00CC7FA4" w:rsidRPr="007824D7" w:rsidRDefault="00CC7FA4" w:rsidP="00CC7FA4">
      <w:pPr>
        <w:tabs>
          <w:tab w:val="left" w:pos="5670"/>
        </w:tabs>
        <w:spacing w:after="0" w:line="240" w:lineRule="auto"/>
        <w:jc w:val="center"/>
        <w:rPr>
          <w:rFonts w:ascii="Times New Roman" w:hAnsi="Times New Roman" w:cs="Times New Roman"/>
          <w:b/>
          <w:bCs/>
          <w:sz w:val="28"/>
          <w:szCs w:val="26"/>
        </w:rPr>
      </w:pPr>
    </w:p>
    <w:p w:rsidR="00CC7FA4" w:rsidRDefault="00CC7FA4" w:rsidP="00CC7FA4">
      <w:pPr>
        <w:tabs>
          <w:tab w:val="left" w:pos="5670"/>
        </w:tabs>
        <w:spacing w:after="0" w:line="240" w:lineRule="auto"/>
        <w:jc w:val="center"/>
        <w:rPr>
          <w:rStyle w:val="a5"/>
          <w:rFonts w:ascii="Times New Roman" w:hAnsi="Times New Roman" w:cs="Times New Roman"/>
          <w:color w:val="2F2732"/>
          <w:sz w:val="28"/>
          <w:szCs w:val="26"/>
          <w:shd w:val="clear" w:color="auto" w:fill="FFFFFF"/>
        </w:rPr>
      </w:pPr>
      <w:r w:rsidRPr="007824D7">
        <w:rPr>
          <w:rFonts w:ascii="Times New Roman" w:hAnsi="Times New Roman" w:cs="Times New Roman"/>
          <w:b/>
          <w:bCs/>
          <w:sz w:val="28"/>
          <w:szCs w:val="26"/>
        </w:rPr>
        <w:t>Уважаемый</w:t>
      </w:r>
      <w:r>
        <w:rPr>
          <w:rFonts w:ascii="Times New Roman" w:hAnsi="Times New Roman" w:cs="Times New Roman"/>
          <w:b/>
          <w:bCs/>
          <w:sz w:val="28"/>
          <w:szCs w:val="26"/>
        </w:rPr>
        <w:t xml:space="preserve"> </w:t>
      </w:r>
      <w:r w:rsidRPr="007824D7">
        <w:rPr>
          <w:rFonts w:ascii="Times New Roman" w:hAnsi="Times New Roman" w:cs="Times New Roman"/>
          <w:b/>
          <w:sz w:val="28"/>
          <w:szCs w:val="28"/>
        </w:rPr>
        <w:t>Алихан</w:t>
      </w:r>
      <w:r>
        <w:rPr>
          <w:rFonts w:ascii="Times New Roman" w:hAnsi="Times New Roman" w:cs="Times New Roman"/>
          <w:b/>
          <w:sz w:val="28"/>
          <w:szCs w:val="28"/>
        </w:rPr>
        <w:t xml:space="preserve"> </w:t>
      </w:r>
      <w:proofErr w:type="spellStart"/>
      <w:r w:rsidRPr="007824D7">
        <w:rPr>
          <w:rFonts w:ascii="Times New Roman" w:hAnsi="Times New Roman" w:cs="Times New Roman"/>
          <w:b/>
          <w:sz w:val="28"/>
          <w:szCs w:val="28"/>
        </w:rPr>
        <w:t>Асханович</w:t>
      </w:r>
      <w:proofErr w:type="spellEnd"/>
      <w:r w:rsidRPr="007824D7">
        <w:rPr>
          <w:rStyle w:val="a5"/>
          <w:rFonts w:ascii="Times New Roman" w:hAnsi="Times New Roman" w:cs="Times New Roman"/>
          <w:color w:val="2F2732"/>
          <w:sz w:val="28"/>
          <w:szCs w:val="26"/>
          <w:shd w:val="clear" w:color="auto" w:fill="FFFFFF"/>
        </w:rPr>
        <w:t>!</w:t>
      </w:r>
    </w:p>
    <w:p w:rsidR="00CC7FA4" w:rsidRPr="007824D7" w:rsidRDefault="00CC7FA4" w:rsidP="00CC7FA4">
      <w:pPr>
        <w:tabs>
          <w:tab w:val="left" w:pos="5670"/>
        </w:tabs>
        <w:spacing w:after="0" w:line="240" w:lineRule="auto"/>
        <w:ind w:firstLine="851"/>
        <w:jc w:val="both"/>
        <w:rPr>
          <w:rStyle w:val="a5"/>
          <w:rFonts w:ascii="Times New Roman" w:hAnsi="Times New Roman" w:cs="Times New Roman"/>
          <w:color w:val="2F2732"/>
          <w:sz w:val="28"/>
          <w:szCs w:val="26"/>
          <w:shd w:val="clear" w:color="auto" w:fill="FFFFFF"/>
        </w:rPr>
      </w:pP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Поводом для депутатского запроса послужила ситуация, сложившаяся вокруг незаконного импорта и демпинга цен на внутреннем рынке со стороны зарубежных поставщиков зерна и молочной продукции. Казахстанским сельхозпроизводителям угрожает разрушение и банкротство, в связи с чем Правительству необходимо в кратчайшие сроки принять меры по защите фермеров.</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 xml:space="preserve">В 2022 году урожай зерна в России составил рекордные 153 млн тонн. По состоянию на 1 января 2023 года объем запасов в Российской Федерации на 44% больше, чем в прошлом году. </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 xml:space="preserve">Контрабанда в большинстве случаев перевозилась автотранспортными средствами без документов, без каких-либо расчетов. Вчерашний запрет на ввоз зерна автотранспортом, решение, принятое очень поздно, так как объем зерна, поступившего в страну нелегально, достиг 2 млн тонн! </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 xml:space="preserve">В результате сумма ущерба, нанесенного стране, оценивается в более чем 63,1 млрд тенге-это только неоплаченный налог на добавленную стоимость и тариф КТЖ. А есть ли кто-нибудь, кто подсчитал потери фермеров? Сфера, в которой занято 2 млн </w:t>
      </w:r>
      <w:proofErr w:type="spellStart"/>
      <w:r w:rsidRPr="00CB4FB9">
        <w:rPr>
          <w:rFonts w:ascii="Times New Roman" w:hAnsi="Times New Roman" w:cs="Times New Roman"/>
          <w:sz w:val="28"/>
          <w:szCs w:val="28"/>
        </w:rPr>
        <w:t>казахстанцев</w:t>
      </w:r>
      <w:proofErr w:type="spellEnd"/>
      <w:r w:rsidRPr="00CB4FB9">
        <w:rPr>
          <w:rFonts w:ascii="Times New Roman" w:hAnsi="Times New Roman" w:cs="Times New Roman"/>
          <w:sz w:val="28"/>
          <w:szCs w:val="28"/>
        </w:rPr>
        <w:t xml:space="preserve">, в результате бездействия государственных органов за прошедшие шесть месяцев превысила 225,5 млрд тенге. </w:t>
      </w:r>
    </w:p>
    <w:p w:rsidR="00CC7FA4"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Наши фермеры-основа нашей экономики и общества. Они работают на открытом воздухе каждый день, независимо от погоды и проблем, чтобы обеспечить нас качественной продукцией. Они заботятся о нашем здоровье, здоровье наших детей и будущих поколений.</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Но сегодня эти фермеры сталкиваются с серьезными проблемами, вызванными незаконным иностранным импортом и демпингом. Это не только подорвет их благополучие, но и поставит под угрозу будущее нашей сельскохозяйственной отрасли.</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 xml:space="preserve">Вследствие этого </w:t>
      </w:r>
      <w:proofErr w:type="spellStart"/>
      <w:r w:rsidRPr="00CB4FB9">
        <w:rPr>
          <w:rFonts w:ascii="Times New Roman" w:hAnsi="Times New Roman" w:cs="Times New Roman"/>
          <w:sz w:val="28"/>
          <w:szCs w:val="28"/>
        </w:rPr>
        <w:t>зернопроизводители</w:t>
      </w:r>
      <w:proofErr w:type="spellEnd"/>
      <w:r w:rsidRPr="00CB4FB9">
        <w:rPr>
          <w:rFonts w:ascii="Times New Roman" w:hAnsi="Times New Roman" w:cs="Times New Roman"/>
          <w:sz w:val="28"/>
          <w:szCs w:val="28"/>
        </w:rPr>
        <w:t xml:space="preserve"> понесут убытки, и все это происходит накануне посева.</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 xml:space="preserve">Состояние казахстанских производителей молока тоже не очень хорошее. В России наблюдается профицит сухого молока. В первую очередь это произошло из-за того, что россияне увеличили производство сырого молока, сократили объемы реализации дорогостоящей продукции (йогурты, </w:t>
      </w:r>
      <w:r w:rsidRPr="00CB4FB9">
        <w:rPr>
          <w:rFonts w:ascii="Times New Roman" w:hAnsi="Times New Roman" w:cs="Times New Roman"/>
          <w:sz w:val="28"/>
          <w:szCs w:val="28"/>
        </w:rPr>
        <w:lastRenderedPageBreak/>
        <w:t xml:space="preserve">сыры), а молочные заводы увеличили производство дешевой продукции, в том числе сухого молока. </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 xml:space="preserve">Из-за отсутствия иного рынка российские поставщики заполнили полку казахстанских торговых сетей своей продукцией, а отечественные производители-сиротой. </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Пусть наша забота о фермерах станет символом уважения и любви к нашей земле и нашему народу.</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 xml:space="preserve">Молоко является скоропортящимся товаром и требует немедленного решения проблемы, иначе неудивительно, что ситуация в 2015 году повторится, молоко разлилось на землю, и вы знаете, что фермеры обанкротились. </w:t>
      </w:r>
    </w:p>
    <w:p w:rsidR="00CC7FA4"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Эта ситуация повторяется без необходимости предпринимать существенные меры, отрасль может быть «убита» одним бездействием, и все действия господдержки, оказанные молочным фермам, не принесут результатов.</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На основании вышеизложенного мы предлагаем следующее:</w:t>
      </w:r>
    </w:p>
    <w:p w:rsidR="00CC7FA4" w:rsidRPr="00CB4FB9" w:rsidRDefault="00CC7FA4" w:rsidP="00CC7FA4">
      <w:pPr>
        <w:spacing w:after="0"/>
        <w:ind w:firstLine="851"/>
        <w:jc w:val="both"/>
        <w:rPr>
          <w:rFonts w:ascii="Times New Roman" w:hAnsi="Times New Roman" w:cs="Times New Roman"/>
          <w:sz w:val="28"/>
          <w:szCs w:val="28"/>
        </w:rPr>
      </w:pPr>
      <w:r>
        <w:rPr>
          <w:rFonts w:ascii="Times New Roman" w:hAnsi="Times New Roman" w:cs="Times New Roman"/>
          <w:sz w:val="28"/>
          <w:szCs w:val="28"/>
          <w:lang w:val="kk-KZ"/>
        </w:rPr>
        <w:t>Касательно рынка зерна</w:t>
      </w:r>
      <w:r w:rsidRPr="00CB4FB9">
        <w:rPr>
          <w:rFonts w:ascii="Times New Roman" w:hAnsi="Times New Roman" w:cs="Times New Roman"/>
          <w:sz w:val="28"/>
          <w:szCs w:val="28"/>
        </w:rPr>
        <w:t>.</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1.</w:t>
      </w:r>
      <w:r>
        <w:rPr>
          <w:rFonts w:ascii="Times New Roman" w:hAnsi="Times New Roman" w:cs="Times New Roman"/>
          <w:sz w:val="28"/>
          <w:szCs w:val="28"/>
          <w:lang w:val="kk-KZ"/>
        </w:rPr>
        <w:t xml:space="preserve"> П</w:t>
      </w:r>
      <w:proofErr w:type="spellStart"/>
      <w:r w:rsidRPr="00CB4FB9">
        <w:rPr>
          <w:rFonts w:ascii="Times New Roman" w:hAnsi="Times New Roman" w:cs="Times New Roman"/>
          <w:sz w:val="28"/>
          <w:szCs w:val="28"/>
        </w:rPr>
        <w:t>равительству</w:t>
      </w:r>
      <w:proofErr w:type="spellEnd"/>
      <w:r w:rsidRPr="00CB4FB9">
        <w:rPr>
          <w:rFonts w:ascii="Times New Roman" w:hAnsi="Times New Roman" w:cs="Times New Roman"/>
          <w:sz w:val="28"/>
          <w:szCs w:val="28"/>
        </w:rPr>
        <w:t xml:space="preserve"> провести переговоры с КНР для устранения всех препятствий, возникающих при транспортировке зерна и муки через </w:t>
      </w:r>
      <w:proofErr w:type="spellStart"/>
      <w:r w:rsidRPr="00CB4FB9">
        <w:rPr>
          <w:rFonts w:ascii="Times New Roman" w:hAnsi="Times New Roman" w:cs="Times New Roman"/>
          <w:sz w:val="28"/>
          <w:szCs w:val="28"/>
        </w:rPr>
        <w:t>Алашанькоу</w:t>
      </w:r>
      <w:proofErr w:type="spellEnd"/>
      <w:r w:rsidRPr="00CB4FB9">
        <w:rPr>
          <w:rFonts w:ascii="Times New Roman" w:hAnsi="Times New Roman" w:cs="Times New Roman"/>
          <w:sz w:val="28"/>
          <w:szCs w:val="28"/>
        </w:rPr>
        <w:t>.</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2.</w:t>
      </w:r>
      <w:r>
        <w:rPr>
          <w:rFonts w:ascii="Times New Roman" w:hAnsi="Times New Roman" w:cs="Times New Roman"/>
          <w:sz w:val="28"/>
          <w:szCs w:val="28"/>
          <w:lang w:val="kk-KZ"/>
        </w:rPr>
        <w:t xml:space="preserve"> </w:t>
      </w:r>
      <w:r w:rsidRPr="00CB4FB9">
        <w:rPr>
          <w:rFonts w:ascii="Times New Roman" w:hAnsi="Times New Roman" w:cs="Times New Roman"/>
          <w:sz w:val="28"/>
          <w:szCs w:val="28"/>
        </w:rPr>
        <w:t>расширение рынка сбыта зерна и муки на Ближний Восток.</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3.</w:t>
      </w:r>
      <w:r>
        <w:rPr>
          <w:rFonts w:ascii="Times New Roman" w:hAnsi="Times New Roman" w:cs="Times New Roman"/>
          <w:sz w:val="28"/>
          <w:szCs w:val="28"/>
          <w:lang w:val="kk-KZ"/>
        </w:rPr>
        <w:t xml:space="preserve"> </w:t>
      </w:r>
      <w:r w:rsidRPr="00CB4FB9">
        <w:rPr>
          <w:rFonts w:ascii="Times New Roman" w:hAnsi="Times New Roman" w:cs="Times New Roman"/>
          <w:sz w:val="28"/>
          <w:szCs w:val="28"/>
        </w:rPr>
        <w:t>проведение закупок зерна в Государственный фонд в объеме не менее 1 млн тонн.</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4.</w:t>
      </w:r>
      <w:r>
        <w:rPr>
          <w:rFonts w:ascii="Times New Roman" w:hAnsi="Times New Roman" w:cs="Times New Roman"/>
          <w:sz w:val="28"/>
          <w:szCs w:val="28"/>
          <w:lang w:val="kk-KZ"/>
        </w:rPr>
        <w:t xml:space="preserve"> </w:t>
      </w:r>
      <w:r w:rsidRPr="00CB4FB9">
        <w:rPr>
          <w:rFonts w:ascii="Times New Roman" w:hAnsi="Times New Roman" w:cs="Times New Roman"/>
          <w:sz w:val="28"/>
          <w:szCs w:val="28"/>
        </w:rPr>
        <w:t>рассмотреть инструменты реструктуризации долга фермеров для бесперебойного проведения следующей посевной кампании.</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Как системные меры:</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1.</w:t>
      </w:r>
      <w:r>
        <w:rPr>
          <w:rFonts w:ascii="Times New Roman" w:hAnsi="Times New Roman" w:cs="Times New Roman"/>
          <w:sz w:val="28"/>
          <w:szCs w:val="28"/>
          <w:lang w:val="kk-KZ"/>
        </w:rPr>
        <w:t xml:space="preserve"> </w:t>
      </w:r>
      <w:r w:rsidRPr="00CB4FB9">
        <w:rPr>
          <w:rFonts w:ascii="Times New Roman" w:hAnsi="Times New Roman" w:cs="Times New Roman"/>
          <w:sz w:val="28"/>
          <w:szCs w:val="28"/>
        </w:rPr>
        <w:t>принять Закон РК» О зерне " в новой редакции.</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2.</w:t>
      </w:r>
      <w:r>
        <w:rPr>
          <w:rFonts w:ascii="Times New Roman" w:hAnsi="Times New Roman" w:cs="Times New Roman"/>
          <w:sz w:val="28"/>
          <w:szCs w:val="28"/>
          <w:lang w:val="kk-KZ"/>
        </w:rPr>
        <w:t xml:space="preserve"> </w:t>
      </w:r>
      <w:r w:rsidRPr="00CB4FB9">
        <w:rPr>
          <w:rFonts w:ascii="Times New Roman" w:hAnsi="Times New Roman" w:cs="Times New Roman"/>
          <w:sz w:val="28"/>
          <w:szCs w:val="28"/>
        </w:rPr>
        <w:t>предлагаем утвердить правила трансфертного ценообразования.</w:t>
      </w:r>
    </w:p>
    <w:p w:rsidR="00CC7FA4" w:rsidRPr="00CB4FB9" w:rsidRDefault="00CC7FA4" w:rsidP="00CC7FA4">
      <w:pPr>
        <w:spacing w:after="0"/>
        <w:ind w:firstLine="851"/>
        <w:jc w:val="both"/>
        <w:rPr>
          <w:rFonts w:ascii="Times New Roman" w:hAnsi="Times New Roman" w:cs="Times New Roman"/>
          <w:sz w:val="28"/>
          <w:szCs w:val="28"/>
        </w:rPr>
      </w:pP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По молочному рынку.</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1.</w:t>
      </w:r>
      <w:r>
        <w:rPr>
          <w:rFonts w:ascii="Times New Roman" w:hAnsi="Times New Roman" w:cs="Times New Roman"/>
          <w:sz w:val="28"/>
          <w:szCs w:val="28"/>
          <w:lang w:val="kk-KZ"/>
        </w:rPr>
        <w:t xml:space="preserve"> </w:t>
      </w:r>
      <w:r w:rsidRPr="00CB4FB9">
        <w:rPr>
          <w:rFonts w:ascii="Times New Roman" w:hAnsi="Times New Roman" w:cs="Times New Roman"/>
          <w:sz w:val="28"/>
          <w:szCs w:val="28"/>
        </w:rPr>
        <w:t>провести полный анализ входных цен на импортируемую молочную продукцию.</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 xml:space="preserve">2. внедрение усиленного лабораторного контроля для контроля недобросовестных производителей и сроков хранения сухого молока </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3. усиление пограничного контроля для предотвращения ввоза контрабанды.</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4.</w:t>
      </w:r>
      <w:r>
        <w:rPr>
          <w:rFonts w:ascii="Times New Roman" w:hAnsi="Times New Roman" w:cs="Times New Roman"/>
          <w:sz w:val="28"/>
          <w:szCs w:val="28"/>
          <w:lang w:val="kk-KZ"/>
        </w:rPr>
        <w:t xml:space="preserve"> </w:t>
      </w:r>
      <w:r w:rsidRPr="00CB4FB9">
        <w:rPr>
          <w:rFonts w:ascii="Times New Roman" w:hAnsi="Times New Roman" w:cs="Times New Roman"/>
          <w:sz w:val="28"/>
          <w:szCs w:val="28"/>
        </w:rPr>
        <w:t>приоритетное предоставление наиболее выгодных мест и полок в торговых сетях на местный товар с повсеместным использованием знака «Сделано в Казахстане» для отечественных производителей продукции.</w:t>
      </w:r>
    </w:p>
    <w:p w:rsidR="00CC7FA4" w:rsidRPr="00CB4FB9"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5.</w:t>
      </w:r>
      <w:r>
        <w:rPr>
          <w:rFonts w:ascii="Times New Roman" w:hAnsi="Times New Roman" w:cs="Times New Roman"/>
          <w:sz w:val="28"/>
          <w:szCs w:val="28"/>
          <w:lang w:val="kk-KZ"/>
        </w:rPr>
        <w:t xml:space="preserve"> </w:t>
      </w:r>
      <w:r w:rsidRPr="00CB4FB9">
        <w:rPr>
          <w:rFonts w:ascii="Times New Roman" w:hAnsi="Times New Roman" w:cs="Times New Roman"/>
          <w:sz w:val="28"/>
          <w:szCs w:val="28"/>
        </w:rPr>
        <w:t>установление запрета на ввоз сухого молока на территорию Казахстана любым иным транспортом, кроме железнодорожного.</w:t>
      </w:r>
    </w:p>
    <w:p w:rsidR="00CC7FA4" w:rsidRDefault="00CC7FA4" w:rsidP="00CC7FA4">
      <w:pPr>
        <w:spacing w:after="0"/>
        <w:ind w:firstLine="851"/>
        <w:jc w:val="both"/>
        <w:rPr>
          <w:rFonts w:ascii="Times New Roman" w:hAnsi="Times New Roman" w:cs="Times New Roman"/>
          <w:sz w:val="28"/>
          <w:szCs w:val="28"/>
        </w:rPr>
      </w:pPr>
      <w:r w:rsidRPr="00CB4FB9">
        <w:rPr>
          <w:rFonts w:ascii="Times New Roman" w:hAnsi="Times New Roman" w:cs="Times New Roman"/>
          <w:sz w:val="28"/>
          <w:szCs w:val="28"/>
        </w:rPr>
        <w:t>Просим рассмотреть депутатский запрос и дать письменный ответ о принятых мерах в порядке, установленном действующим законодательством Республики Казахстан.</w:t>
      </w:r>
    </w:p>
    <w:p w:rsidR="00CC7FA4" w:rsidRDefault="00CC7FA4" w:rsidP="00CC7FA4">
      <w:pPr>
        <w:spacing w:after="0"/>
        <w:ind w:firstLine="851"/>
        <w:jc w:val="both"/>
        <w:rPr>
          <w:rFonts w:ascii="Times New Roman" w:hAnsi="Times New Roman" w:cs="Times New Roman"/>
          <w:sz w:val="28"/>
          <w:szCs w:val="28"/>
        </w:rPr>
      </w:pPr>
    </w:p>
    <w:p w:rsidR="00CC7FA4" w:rsidRPr="007824D7" w:rsidRDefault="00CC7FA4" w:rsidP="00CC7FA4">
      <w:pPr>
        <w:tabs>
          <w:tab w:val="left" w:pos="5670"/>
        </w:tabs>
        <w:spacing w:after="0" w:line="240" w:lineRule="auto"/>
        <w:ind w:firstLine="568"/>
        <w:jc w:val="both"/>
        <w:rPr>
          <w:rFonts w:ascii="Times New Roman" w:eastAsia="Times New Roman" w:hAnsi="Times New Roman" w:cs="Times New Roman"/>
          <w:sz w:val="28"/>
          <w:szCs w:val="28"/>
          <w:lang w:eastAsia="ru-RU"/>
        </w:rPr>
      </w:pPr>
    </w:p>
    <w:p w:rsidR="00CC7FA4" w:rsidRPr="007824D7"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eastAsia="ru-RU"/>
        </w:rPr>
      </w:pPr>
      <w:r w:rsidRPr="007824D7">
        <w:rPr>
          <w:rFonts w:ascii="Times New Roman" w:eastAsia="Times New Roman" w:hAnsi="Times New Roman" w:cs="Times New Roman"/>
          <w:b/>
          <w:sz w:val="28"/>
          <w:szCs w:val="28"/>
          <w:lang w:eastAsia="ru-RU"/>
        </w:rPr>
        <w:t xml:space="preserve">С уважением, </w:t>
      </w:r>
    </w:p>
    <w:p w:rsidR="00CC7FA4" w:rsidRPr="007824D7"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eastAsia="ru-RU"/>
        </w:rPr>
      </w:pPr>
      <w:r w:rsidRPr="007824D7">
        <w:rPr>
          <w:rFonts w:ascii="Times New Roman" w:eastAsia="Times New Roman" w:hAnsi="Times New Roman" w:cs="Times New Roman"/>
          <w:b/>
          <w:sz w:val="28"/>
          <w:szCs w:val="28"/>
          <w:lang w:eastAsia="ru-RU"/>
        </w:rPr>
        <w:t>депутаты Мажилиса Парламента</w:t>
      </w:r>
    </w:p>
    <w:p w:rsidR="00CC7FA4" w:rsidRPr="007824D7" w:rsidRDefault="00CC7FA4" w:rsidP="00CC7FA4">
      <w:pPr>
        <w:tabs>
          <w:tab w:val="left" w:pos="5670"/>
        </w:tabs>
        <w:spacing w:after="0" w:line="240" w:lineRule="auto"/>
        <w:ind w:firstLine="567"/>
        <w:jc w:val="both"/>
        <w:rPr>
          <w:rFonts w:ascii="Times New Roman" w:eastAsia="Times New Roman" w:hAnsi="Times New Roman" w:cs="Times New Roman"/>
          <w:b/>
          <w:sz w:val="28"/>
          <w:szCs w:val="28"/>
          <w:lang w:eastAsia="ru-RU"/>
        </w:rPr>
      </w:pPr>
      <w:r w:rsidRPr="007824D7">
        <w:rPr>
          <w:rFonts w:ascii="Times New Roman" w:eastAsia="Times New Roman" w:hAnsi="Times New Roman" w:cs="Times New Roman"/>
          <w:b/>
          <w:sz w:val="28"/>
          <w:szCs w:val="28"/>
          <w:lang w:eastAsia="ru-RU"/>
        </w:rPr>
        <w:t xml:space="preserve">Республики Казахстана, </w:t>
      </w:r>
    </w:p>
    <w:p w:rsidR="00CC7FA4" w:rsidRPr="0018558C"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eastAsia="ru-RU"/>
        </w:rPr>
      </w:pPr>
      <w:r w:rsidRPr="007824D7">
        <w:rPr>
          <w:rFonts w:ascii="Times New Roman" w:eastAsia="Times New Roman" w:hAnsi="Times New Roman" w:cs="Times New Roman"/>
          <w:b/>
          <w:sz w:val="28"/>
          <w:szCs w:val="28"/>
          <w:lang w:eastAsia="ru-RU"/>
        </w:rPr>
        <w:t>члены Фракции партии «</w:t>
      </w:r>
      <w:proofErr w:type="spellStart"/>
      <w:proofErr w:type="gramStart"/>
      <w:r>
        <w:rPr>
          <w:rFonts w:ascii="Times New Roman" w:eastAsia="Times New Roman" w:hAnsi="Times New Roman" w:cs="Times New Roman"/>
          <w:b/>
          <w:sz w:val="28"/>
          <w:szCs w:val="28"/>
          <w:lang w:val="en-US" w:eastAsia="ru-RU"/>
        </w:rPr>
        <w:t>Respublika</w:t>
      </w:r>
      <w:proofErr w:type="spellEnd"/>
      <w:r w:rsidRPr="007824D7">
        <w:rPr>
          <w:rFonts w:ascii="Times New Roman" w:eastAsia="Times New Roman" w:hAnsi="Times New Roman" w:cs="Times New Roman"/>
          <w:b/>
          <w:sz w:val="28"/>
          <w:szCs w:val="28"/>
          <w:lang w:eastAsia="ru-RU"/>
        </w:rPr>
        <w:t xml:space="preserve">»   </w:t>
      </w:r>
      <w:proofErr w:type="gramEnd"/>
      <w:r w:rsidRPr="007824D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k-KZ" w:eastAsia="ru-RU"/>
        </w:rPr>
        <w:t xml:space="preserve">   </w:t>
      </w:r>
      <w:r w:rsidRPr="007824D7">
        <w:rPr>
          <w:rFonts w:ascii="Times New Roman" w:eastAsia="Times New Roman" w:hAnsi="Times New Roman" w:cs="Times New Roman"/>
          <w:b/>
          <w:sz w:val="28"/>
          <w:szCs w:val="28"/>
          <w:lang w:eastAsia="ru-RU"/>
        </w:rPr>
        <w:t xml:space="preserve">   </w:t>
      </w:r>
      <w:r w:rsidRPr="0018558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А. </w:t>
      </w:r>
      <w:proofErr w:type="spellStart"/>
      <w:r>
        <w:rPr>
          <w:rFonts w:ascii="Times New Roman" w:eastAsia="Times New Roman" w:hAnsi="Times New Roman" w:cs="Times New Roman"/>
          <w:b/>
          <w:sz w:val="28"/>
          <w:szCs w:val="28"/>
          <w:lang w:eastAsia="ru-RU"/>
        </w:rPr>
        <w:t>Ходжаназаров</w:t>
      </w:r>
      <w:proofErr w:type="spellEnd"/>
    </w:p>
    <w:p w:rsidR="00CC7FA4" w:rsidRPr="007824D7" w:rsidRDefault="00CC7FA4" w:rsidP="00CC7FA4">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 </w:t>
      </w:r>
      <w:proofErr w:type="spellStart"/>
      <w:r>
        <w:rPr>
          <w:rFonts w:ascii="Times New Roman" w:eastAsia="Times New Roman" w:hAnsi="Times New Roman" w:cs="Times New Roman"/>
          <w:b/>
          <w:sz w:val="28"/>
          <w:szCs w:val="28"/>
          <w:lang w:eastAsia="ru-RU"/>
        </w:rPr>
        <w:t>Берденов</w:t>
      </w:r>
      <w:proofErr w:type="spellEnd"/>
    </w:p>
    <w:p w:rsidR="00CC7FA4" w:rsidRPr="007824D7" w:rsidRDefault="00CC7FA4" w:rsidP="00CC7FA4">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proofErr w:type="spellStart"/>
      <w:r>
        <w:rPr>
          <w:rFonts w:ascii="Times New Roman" w:eastAsia="Times New Roman" w:hAnsi="Times New Roman" w:cs="Times New Roman"/>
          <w:b/>
          <w:sz w:val="28"/>
          <w:szCs w:val="28"/>
          <w:lang w:eastAsia="ru-RU"/>
        </w:rPr>
        <w:t>Куспеков</w:t>
      </w:r>
      <w:proofErr w:type="spellEnd"/>
    </w:p>
    <w:p w:rsidR="00CC7FA4" w:rsidRDefault="00CC7FA4" w:rsidP="00CC7FA4">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Тау</w:t>
      </w:r>
    </w:p>
    <w:p w:rsidR="00CC7FA4" w:rsidRDefault="00CC7FA4" w:rsidP="00CC7FA4">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 </w:t>
      </w:r>
      <w:proofErr w:type="spellStart"/>
      <w:r>
        <w:rPr>
          <w:rFonts w:ascii="Times New Roman" w:eastAsia="Times New Roman" w:hAnsi="Times New Roman" w:cs="Times New Roman"/>
          <w:b/>
          <w:sz w:val="28"/>
          <w:szCs w:val="28"/>
          <w:lang w:eastAsia="ru-RU"/>
        </w:rPr>
        <w:t>Шукижанова</w:t>
      </w:r>
      <w:proofErr w:type="spellEnd"/>
    </w:p>
    <w:p w:rsidR="00CC7FA4" w:rsidRDefault="00CC7FA4" w:rsidP="00CC7FA4">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 Наумова</w:t>
      </w:r>
    </w:p>
    <w:p w:rsidR="00CC7FA4" w:rsidRPr="007824D7" w:rsidRDefault="00CC7FA4" w:rsidP="00CC7FA4">
      <w:pPr>
        <w:spacing w:after="0" w:line="240" w:lineRule="auto"/>
        <w:ind w:left="6804"/>
        <w:jc w:val="both"/>
        <w:rPr>
          <w:rFonts w:ascii="Times New Roman" w:eastAsia="Times New Roman" w:hAnsi="Times New Roman" w:cs="Times New Roman"/>
          <w:b/>
          <w:sz w:val="28"/>
          <w:szCs w:val="28"/>
          <w:lang w:eastAsia="ru-RU"/>
        </w:rPr>
      </w:pPr>
    </w:p>
    <w:p w:rsidR="00CC7FA4" w:rsidRPr="00CB4FB9"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члены Ф</w:t>
      </w:r>
      <w:r w:rsidRPr="00CB4FB9">
        <w:rPr>
          <w:rFonts w:ascii="Times New Roman" w:eastAsia="Times New Roman" w:hAnsi="Times New Roman" w:cs="Times New Roman"/>
          <w:b/>
          <w:sz w:val="28"/>
          <w:szCs w:val="28"/>
          <w:lang w:val="kk-KZ" w:eastAsia="ru-RU"/>
        </w:rPr>
        <w:t xml:space="preserve">ракции </w:t>
      </w:r>
      <w:r>
        <w:rPr>
          <w:rFonts w:ascii="Times New Roman" w:eastAsia="Times New Roman" w:hAnsi="Times New Roman" w:cs="Times New Roman"/>
          <w:b/>
          <w:sz w:val="28"/>
          <w:szCs w:val="28"/>
          <w:lang w:val="kk-KZ" w:eastAsia="ru-RU"/>
        </w:rPr>
        <w:t>п</w:t>
      </w:r>
      <w:r w:rsidRPr="00CB4FB9">
        <w:rPr>
          <w:rFonts w:ascii="Times New Roman" w:eastAsia="Times New Roman" w:hAnsi="Times New Roman" w:cs="Times New Roman"/>
          <w:b/>
          <w:sz w:val="28"/>
          <w:szCs w:val="28"/>
          <w:lang w:val="kk-KZ" w:eastAsia="ru-RU"/>
        </w:rPr>
        <w:t>арти</w:t>
      </w:r>
      <w:r>
        <w:rPr>
          <w:rFonts w:ascii="Times New Roman" w:eastAsia="Times New Roman" w:hAnsi="Times New Roman" w:cs="Times New Roman"/>
          <w:b/>
          <w:sz w:val="28"/>
          <w:szCs w:val="28"/>
          <w:lang w:val="kk-KZ" w:eastAsia="ru-RU"/>
        </w:rPr>
        <w:t>и «</w:t>
      </w:r>
      <w:r w:rsidRPr="00CB4FB9">
        <w:rPr>
          <w:rFonts w:ascii="Times New Roman" w:eastAsia="Times New Roman" w:hAnsi="Times New Roman" w:cs="Times New Roman"/>
          <w:b/>
          <w:sz w:val="28"/>
          <w:szCs w:val="28"/>
          <w:lang w:val="kk-KZ" w:eastAsia="ru-RU"/>
        </w:rPr>
        <w:t>Ауыл</w:t>
      </w:r>
      <w:r>
        <w:rPr>
          <w:rFonts w:ascii="Times New Roman" w:eastAsia="Times New Roman" w:hAnsi="Times New Roman" w:cs="Times New Roman"/>
          <w:b/>
          <w:sz w:val="28"/>
          <w:szCs w:val="28"/>
          <w:lang w:val="kk-KZ" w:eastAsia="ru-RU"/>
        </w:rPr>
        <w:t>»</w:t>
      </w:r>
      <w:r w:rsidRPr="00CB4FB9">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                             С. Егі</w:t>
      </w:r>
      <w:r w:rsidRPr="00CB4FB9">
        <w:rPr>
          <w:rFonts w:ascii="Times New Roman" w:eastAsia="Times New Roman" w:hAnsi="Times New Roman" w:cs="Times New Roman"/>
          <w:b/>
          <w:sz w:val="28"/>
          <w:szCs w:val="28"/>
          <w:lang w:val="kk-KZ" w:eastAsia="ru-RU"/>
        </w:rPr>
        <w:t>збаев</w:t>
      </w:r>
    </w:p>
    <w:p w:rsidR="00CC7FA4" w:rsidRPr="00CB4FB9" w:rsidRDefault="00CC7FA4" w:rsidP="00CC7FA4">
      <w:pPr>
        <w:tabs>
          <w:tab w:val="left" w:pos="5670"/>
        </w:tabs>
        <w:spacing w:after="0" w:line="240" w:lineRule="auto"/>
        <w:ind w:left="6237" w:firstLine="568"/>
        <w:jc w:val="both"/>
        <w:rPr>
          <w:rFonts w:ascii="Times New Roman" w:eastAsia="Times New Roman" w:hAnsi="Times New Roman" w:cs="Times New Roman"/>
          <w:b/>
          <w:sz w:val="28"/>
          <w:szCs w:val="28"/>
          <w:lang w:val="kk-KZ" w:eastAsia="ru-RU"/>
        </w:rPr>
      </w:pPr>
      <w:r w:rsidRPr="00CB4FB9">
        <w:rPr>
          <w:rFonts w:ascii="Times New Roman" w:eastAsia="Times New Roman" w:hAnsi="Times New Roman" w:cs="Times New Roman"/>
          <w:b/>
          <w:sz w:val="28"/>
          <w:szCs w:val="28"/>
          <w:lang w:val="kk-KZ" w:eastAsia="ru-RU"/>
        </w:rPr>
        <w:t>Ж. Дайрабаев</w:t>
      </w:r>
    </w:p>
    <w:p w:rsidR="00CC7FA4" w:rsidRPr="00CB4FB9"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CC7FA4"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ч</w:t>
      </w:r>
      <w:r w:rsidRPr="00CB4FB9">
        <w:rPr>
          <w:rFonts w:ascii="Times New Roman" w:eastAsia="Times New Roman" w:hAnsi="Times New Roman" w:cs="Times New Roman"/>
          <w:b/>
          <w:sz w:val="28"/>
          <w:szCs w:val="28"/>
          <w:lang w:val="kk-KZ" w:eastAsia="ru-RU"/>
        </w:rPr>
        <w:t xml:space="preserve">лены </w:t>
      </w:r>
      <w:r>
        <w:rPr>
          <w:rFonts w:ascii="Times New Roman" w:eastAsia="Times New Roman" w:hAnsi="Times New Roman" w:cs="Times New Roman"/>
          <w:b/>
          <w:sz w:val="28"/>
          <w:szCs w:val="28"/>
          <w:lang w:val="kk-KZ" w:eastAsia="ru-RU"/>
        </w:rPr>
        <w:t>Ф</w:t>
      </w:r>
      <w:r w:rsidRPr="00CB4FB9">
        <w:rPr>
          <w:rFonts w:ascii="Times New Roman" w:eastAsia="Times New Roman" w:hAnsi="Times New Roman" w:cs="Times New Roman"/>
          <w:b/>
          <w:sz w:val="28"/>
          <w:szCs w:val="28"/>
          <w:lang w:val="kk-KZ" w:eastAsia="ru-RU"/>
        </w:rPr>
        <w:t xml:space="preserve">ракции </w:t>
      </w:r>
    </w:p>
    <w:p w:rsidR="00CC7FA4" w:rsidRPr="00CB4FB9"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партии</w:t>
      </w:r>
      <w:r w:rsidRPr="00CB4FB9">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«AMANAT»                                                     </w:t>
      </w:r>
      <w:r w:rsidRPr="00CB4FB9">
        <w:rPr>
          <w:rFonts w:ascii="Times New Roman" w:eastAsia="Times New Roman" w:hAnsi="Times New Roman" w:cs="Times New Roman"/>
          <w:b/>
          <w:sz w:val="28"/>
          <w:szCs w:val="28"/>
          <w:lang w:val="kk-KZ" w:eastAsia="ru-RU"/>
        </w:rPr>
        <w:t xml:space="preserve">А. </w:t>
      </w:r>
      <w:r>
        <w:rPr>
          <w:rFonts w:ascii="Times New Roman" w:eastAsia="Times New Roman" w:hAnsi="Times New Roman" w:cs="Times New Roman"/>
          <w:b/>
          <w:sz w:val="28"/>
          <w:szCs w:val="28"/>
          <w:lang w:val="kk-KZ" w:eastAsia="ru-RU"/>
        </w:rPr>
        <w:t>Әлтай</w:t>
      </w:r>
    </w:p>
    <w:p w:rsidR="00CC7FA4" w:rsidRPr="00CB4FB9" w:rsidRDefault="00CC7FA4" w:rsidP="00CC7FA4">
      <w:pPr>
        <w:tabs>
          <w:tab w:val="left" w:pos="5670"/>
        </w:tabs>
        <w:spacing w:after="0" w:line="240" w:lineRule="auto"/>
        <w:ind w:left="6237" w:firstLine="568"/>
        <w:jc w:val="both"/>
        <w:rPr>
          <w:rFonts w:ascii="Times New Roman" w:eastAsia="Times New Roman" w:hAnsi="Times New Roman" w:cs="Times New Roman"/>
          <w:b/>
          <w:sz w:val="28"/>
          <w:szCs w:val="28"/>
          <w:lang w:val="kk-KZ" w:eastAsia="ru-RU"/>
        </w:rPr>
      </w:pPr>
      <w:r w:rsidRPr="00CB4FB9">
        <w:rPr>
          <w:rFonts w:ascii="Times New Roman" w:eastAsia="Times New Roman" w:hAnsi="Times New Roman" w:cs="Times New Roman"/>
          <w:b/>
          <w:sz w:val="28"/>
          <w:szCs w:val="28"/>
          <w:lang w:val="kk-KZ" w:eastAsia="ru-RU"/>
        </w:rPr>
        <w:t>Н. Ашимбетов</w:t>
      </w:r>
    </w:p>
    <w:p w:rsidR="00CC7FA4" w:rsidRPr="00CB4FB9" w:rsidRDefault="00CC7FA4" w:rsidP="00CC7FA4">
      <w:pPr>
        <w:tabs>
          <w:tab w:val="left" w:pos="5670"/>
        </w:tabs>
        <w:spacing w:after="0" w:line="240" w:lineRule="auto"/>
        <w:ind w:left="6237" w:firstLine="568"/>
        <w:jc w:val="both"/>
        <w:rPr>
          <w:rFonts w:ascii="Times New Roman" w:eastAsia="Times New Roman" w:hAnsi="Times New Roman" w:cs="Times New Roman"/>
          <w:b/>
          <w:sz w:val="28"/>
          <w:szCs w:val="28"/>
          <w:lang w:val="kk-KZ" w:eastAsia="ru-RU"/>
        </w:rPr>
      </w:pPr>
      <w:r w:rsidRPr="00CB4FB9">
        <w:rPr>
          <w:rFonts w:ascii="Times New Roman" w:eastAsia="Times New Roman" w:hAnsi="Times New Roman" w:cs="Times New Roman"/>
          <w:b/>
          <w:sz w:val="28"/>
          <w:szCs w:val="28"/>
          <w:lang w:val="kk-KZ" w:eastAsia="ru-RU"/>
        </w:rPr>
        <w:t>П. Казанцев</w:t>
      </w:r>
    </w:p>
    <w:p w:rsidR="00CC7FA4" w:rsidRPr="00CB4FB9"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CC7FA4"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члены Ф</w:t>
      </w:r>
      <w:r w:rsidRPr="00CB4FB9">
        <w:rPr>
          <w:rFonts w:ascii="Times New Roman" w:eastAsia="Times New Roman" w:hAnsi="Times New Roman" w:cs="Times New Roman"/>
          <w:b/>
          <w:sz w:val="28"/>
          <w:szCs w:val="28"/>
          <w:lang w:val="kk-KZ" w:eastAsia="ru-RU"/>
        </w:rPr>
        <w:t xml:space="preserve">ракции </w:t>
      </w:r>
    </w:p>
    <w:p w:rsidR="00CC7FA4" w:rsidRPr="00CB4FB9"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Pr="00CB4FB9">
        <w:rPr>
          <w:rFonts w:ascii="Times New Roman" w:eastAsia="Times New Roman" w:hAnsi="Times New Roman" w:cs="Times New Roman"/>
          <w:b/>
          <w:sz w:val="28"/>
          <w:szCs w:val="28"/>
          <w:lang w:val="kk-KZ" w:eastAsia="ru-RU"/>
        </w:rPr>
        <w:t xml:space="preserve">Народная партия Казахстана» </w:t>
      </w:r>
      <w:r>
        <w:rPr>
          <w:rFonts w:ascii="Times New Roman" w:eastAsia="Times New Roman" w:hAnsi="Times New Roman" w:cs="Times New Roman"/>
          <w:b/>
          <w:sz w:val="28"/>
          <w:szCs w:val="28"/>
          <w:lang w:val="kk-KZ" w:eastAsia="ru-RU"/>
        </w:rPr>
        <w:t xml:space="preserve">                               </w:t>
      </w:r>
      <w:r w:rsidRPr="00CB4FB9">
        <w:rPr>
          <w:rFonts w:ascii="Times New Roman" w:eastAsia="Times New Roman" w:hAnsi="Times New Roman" w:cs="Times New Roman"/>
          <w:b/>
          <w:sz w:val="28"/>
          <w:szCs w:val="28"/>
          <w:lang w:val="kk-KZ" w:eastAsia="ru-RU"/>
        </w:rPr>
        <w:t xml:space="preserve">И. </w:t>
      </w:r>
      <w:r>
        <w:rPr>
          <w:rFonts w:ascii="Times New Roman" w:eastAsia="Times New Roman" w:hAnsi="Times New Roman" w:cs="Times New Roman"/>
          <w:b/>
          <w:sz w:val="28"/>
          <w:szCs w:val="28"/>
          <w:lang w:val="kk-KZ" w:eastAsia="ru-RU"/>
        </w:rPr>
        <w:t>Сұңқар</w:t>
      </w:r>
    </w:p>
    <w:p w:rsidR="00CC7FA4" w:rsidRPr="00CB4FB9"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CC7FA4" w:rsidRPr="00CB4FB9"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CC7FA4"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CB4FB9">
        <w:rPr>
          <w:rFonts w:ascii="Times New Roman" w:eastAsia="Times New Roman" w:hAnsi="Times New Roman" w:cs="Times New Roman"/>
          <w:b/>
          <w:sz w:val="28"/>
          <w:szCs w:val="28"/>
          <w:lang w:val="kk-KZ" w:eastAsia="ru-RU"/>
        </w:rPr>
        <w:t xml:space="preserve">Депутаты </w:t>
      </w:r>
    </w:p>
    <w:p w:rsidR="00CC7FA4"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CB4FB9">
        <w:rPr>
          <w:rFonts w:ascii="Times New Roman" w:eastAsia="Times New Roman" w:hAnsi="Times New Roman" w:cs="Times New Roman"/>
          <w:b/>
          <w:sz w:val="28"/>
          <w:szCs w:val="28"/>
          <w:lang w:val="kk-KZ" w:eastAsia="ru-RU"/>
        </w:rPr>
        <w:t xml:space="preserve">Мажилиса Парламента </w:t>
      </w:r>
    </w:p>
    <w:p w:rsidR="00CC7FA4" w:rsidRPr="00CB4FB9" w:rsidRDefault="00CC7FA4" w:rsidP="00CC7FA4">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CB4FB9">
        <w:rPr>
          <w:rFonts w:ascii="Times New Roman" w:eastAsia="Times New Roman" w:hAnsi="Times New Roman" w:cs="Times New Roman"/>
          <w:b/>
          <w:sz w:val="28"/>
          <w:szCs w:val="28"/>
          <w:lang w:val="kk-KZ" w:eastAsia="ru-RU"/>
        </w:rPr>
        <w:t>Республик</w:t>
      </w:r>
      <w:r>
        <w:rPr>
          <w:rFonts w:ascii="Times New Roman" w:eastAsia="Times New Roman" w:hAnsi="Times New Roman" w:cs="Times New Roman"/>
          <w:b/>
          <w:sz w:val="28"/>
          <w:szCs w:val="28"/>
          <w:lang w:val="kk-KZ" w:eastAsia="ru-RU"/>
        </w:rPr>
        <w:t>и</w:t>
      </w:r>
      <w:r w:rsidRPr="00CB4FB9">
        <w:rPr>
          <w:rFonts w:ascii="Times New Roman" w:eastAsia="Times New Roman" w:hAnsi="Times New Roman" w:cs="Times New Roman"/>
          <w:b/>
          <w:sz w:val="28"/>
          <w:szCs w:val="28"/>
          <w:lang w:val="kk-KZ" w:eastAsia="ru-RU"/>
        </w:rPr>
        <w:t xml:space="preserve"> Казахстан</w:t>
      </w:r>
      <w:r>
        <w:rPr>
          <w:rFonts w:ascii="Times New Roman" w:eastAsia="Times New Roman" w:hAnsi="Times New Roman" w:cs="Times New Roman"/>
          <w:b/>
          <w:sz w:val="28"/>
          <w:szCs w:val="28"/>
          <w:lang w:val="kk-KZ" w:eastAsia="ru-RU"/>
        </w:rPr>
        <w:t xml:space="preserve">                                                </w:t>
      </w:r>
      <w:r w:rsidRPr="00CB4FB9">
        <w:rPr>
          <w:rFonts w:ascii="Times New Roman" w:eastAsia="Times New Roman" w:hAnsi="Times New Roman" w:cs="Times New Roman"/>
          <w:b/>
          <w:sz w:val="28"/>
          <w:szCs w:val="28"/>
          <w:lang w:val="kk-KZ" w:eastAsia="ru-RU"/>
        </w:rPr>
        <w:t>К. Алишев</w:t>
      </w:r>
    </w:p>
    <w:p w:rsidR="00CC7FA4" w:rsidRDefault="00CC7FA4" w:rsidP="00CC7FA4">
      <w:pPr>
        <w:tabs>
          <w:tab w:val="left" w:pos="5670"/>
        </w:tabs>
        <w:spacing w:after="0" w:line="240" w:lineRule="auto"/>
        <w:ind w:left="6237" w:firstLine="568"/>
        <w:jc w:val="both"/>
        <w:rPr>
          <w:rFonts w:ascii="Times New Roman" w:eastAsia="Times New Roman" w:hAnsi="Times New Roman" w:cs="Times New Roman"/>
          <w:b/>
          <w:sz w:val="28"/>
          <w:szCs w:val="28"/>
          <w:lang w:val="kk-KZ" w:eastAsia="ru-RU"/>
        </w:rPr>
      </w:pPr>
      <w:r w:rsidRPr="00CB4FB9">
        <w:rPr>
          <w:rFonts w:ascii="Times New Roman" w:eastAsia="Times New Roman" w:hAnsi="Times New Roman" w:cs="Times New Roman"/>
          <w:b/>
          <w:sz w:val="28"/>
          <w:szCs w:val="28"/>
          <w:lang w:val="kk-KZ" w:eastAsia="ru-RU"/>
        </w:rPr>
        <w:t>Д. Каскарауов</w:t>
      </w:r>
    </w:p>
    <w:p w:rsidR="00CC7FA4" w:rsidRPr="00994AB5" w:rsidRDefault="00CC7FA4"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bookmarkStart w:id="0" w:name="_GoBack"/>
      <w:bookmarkEnd w:id="0"/>
    </w:p>
    <w:sectPr w:rsidR="00CC7FA4" w:rsidRPr="00994AB5" w:rsidSect="00F418E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0878"/>
    <w:multiLevelType w:val="hybridMultilevel"/>
    <w:tmpl w:val="3AB4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AB362D"/>
    <w:multiLevelType w:val="hybridMultilevel"/>
    <w:tmpl w:val="0A64DA26"/>
    <w:lvl w:ilvl="0" w:tplc="58286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D57315"/>
    <w:multiLevelType w:val="hybridMultilevel"/>
    <w:tmpl w:val="671E5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87D32"/>
    <w:multiLevelType w:val="hybridMultilevel"/>
    <w:tmpl w:val="7AE40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2B0C37"/>
    <w:rsid w:val="00036180"/>
    <w:rsid w:val="00051484"/>
    <w:rsid w:val="0006196B"/>
    <w:rsid w:val="00065B65"/>
    <w:rsid w:val="00091D66"/>
    <w:rsid w:val="00092954"/>
    <w:rsid w:val="00097727"/>
    <w:rsid w:val="000C500F"/>
    <w:rsid w:val="000D7347"/>
    <w:rsid w:val="000E0D80"/>
    <w:rsid w:val="0011326F"/>
    <w:rsid w:val="001466F0"/>
    <w:rsid w:val="00170FAF"/>
    <w:rsid w:val="001776D5"/>
    <w:rsid w:val="0018558C"/>
    <w:rsid w:val="001C2CE8"/>
    <w:rsid w:val="00225492"/>
    <w:rsid w:val="002324F9"/>
    <w:rsid w:val="00232F82"/>
    <w:rsid w:val="00234C24"/>
    <w:rsid w:val="00271A28"/>
    <w:rsid w:val="002951F1"/>
    <w:rsid w:val="002A2B74"/>
    <w:rsid w:val="002B0C37"/>
    <w:rsid w:val="002B643E"/>
    <w:rsid w:val="0030705F"/>
    <w:rsid w:val="00311F4A"/>
    <w:rsid w:val="00313192"/>
    <w:rsid w:val="0031583F"/>
    <w:rsid w:val="003329AD"/>
    <w:rsid w:val="003409A4"/>
    <w:rsid w:val="003413D1"/>
    <w:rsid w:val="0035595B"/>
    <w:rsid w:val="0035657B"/>
    <w:rsid w:val="00364EF0"/>
    <w:rsid w:val="00370469"/>
    <w:rsid w:val="0038439B"/>
    <w:rsid w:val="00386D77"/>
    <w:rsid w:val="00391C55"/>
    <w:rsid w:val="003B5C14"/>
    <w:rsid w:val="003C5849"/>
    <w:rsid w:val="003D3CE2"/>
    <w:rsid w:val="00403EDE"/>
    <w:rsid w:val="00436FDB"/>
    <w:rsid w:val="004452F0"/>
    <w:rsid w:val="00477370"/>
    <w:rsid w:val="004A7AC6"/>
    <w:rsid w:val="004C2348"/>
    <w:rsid w:val="00503059"/>
    <w:rsid w:val="00503D96"/>
    <w:rsid w:val="00511951"/>
    <w:rsid w:val="00513814"/>
    <w:rsid w:val="00524745"/>
    <w:rsid w:val="005404CD"/>
    <w:rsid w:val="00547EA2"/>
    <w:rsid w:val="00553F8A"/>
    <w:rsid w:val="00562DD0"/>
    <w:rsid w:val="00570B71"/>
    <w:rsid w:val="00575669"/>
    <w:rsid w:val="00595CA2"/>
    <w:rsid w:val="0059621D"/>
    <w:rsid w:val="005B769D"/>
    <w:rsid w:val="005C3822"/>
    <w:rsid w:val="005E3DF9"/>
    <w:rsid w:val="0061581F"/>
    <w:rsid w:val="0062547E"/>
    <w:rsid w:val="00632D40"/>
    <w:rsid w:val="0063592B"/>
    <w:rsid w:val="00636C2B"/>
    <w:rsid w:val="0066040C"/>
    <w:rsid w:val="00671A72"/>
    <w:rsid w:val="006768A0"/>
    <w:rsid w:val="006805A5"/>
    <w:rsid w:val="00691934"/>
    <w:rsid w:val="006A638F"/>
    <w:rsid w:val="006C0D75"/>
    <w:rsid w:val="006C4E00"/>
    <w:rsid w:val="006D741B"/>
    <w:rsid w:val="006E6F1E"/>
    <w:rsid w:val="007007E6"/>
    <w:rsid w:val="0070118E"/>
    <w:rsid w:val="00781604"/>
    <w:rsid w:val="007824D7"/>
    <w:rsid w:val="00783ED8"/>
    <w:rsid w:val="0079789C"/>
    <w:rsid w:val="00803F59"/>
    <w:rsid w:val="00814200"/>
    <w:rsid w:val="0082067F"/>
    <w:rsid w:val="00836CDE"/>
    <w:rsid w:val="00860641"/>
    <w:rsid w:val="00887DC3"/>
    <w:rsid w:val="008A0DE8"/>
    <w:rsid w:val="008E0F13"/>
    <w:rsid w:val="00924593"/>
    <w:rsid w:val="00931E2A"/>
    <w:rsid w:val="00947A7A"/>
    <w:rsid w:val="00951421"/>
    <w:rsid w:val="00952992"/>
    <w:rsid w:val="00973AC7"/>
    <w:rsid w:val="00994AB5"/>
    <w:rsid w:val="009C107E"/>
    <w:rsid w:val="009C2A57"/>
    <w:rsid w:val="00A23946"/>
    <w:rsid w:val="00A37738"/>
    <w:rsid w:val="00A94E43"/>
    <w:rsid w:val="00AB0CCF"/>
    <w:rsid w:val="00AB47BB"/>
    <w:rsid w:val="00AC7F8E"/>
    <w:rsid w:val="00AD0BD7"/>
    <w:rsid w:val="00AE6DCC"/>
    <w:rsid w:val="00B11159"/>
    <w:rsid w:val="00B12BC9"/>
    <w:rsid w:val="00B17CEA"/>
    <w:rsid w:val="00B2084F"/>
    <w:rsid w:val="00B47D09"/>
    <w:rsid w:val="00B51B01"/>
    <w:rsid w:val="00BA1B3C"/>
    <w:rsid w:val="00BB0D2A"/>
    <w:rsid w:val="00BB199D"/>
    <w:rsid w:val="00BB5E2C"/>
    <w:rsid w:val="00BC169C"/>
    <w:rsid w:val="00BD5922"/>
    <w:rsid w:val="00BE3EFA"/>
    <w:rsid w:val="00BF3D05"/>
    <w:rsid w:val="00C1146F"/>
    <w:rsid w:val="00C4027B"/>
    <w:rsid w:val="00C42B8B"/>
    <w:rsid w:val="00C83D86"/>
    <w:rsid w:val="00C93723"/>
    <w:rsid w:val="00CA5D39"/>
    <w:rsid w:val="00CC18E7"/>
    <w:rsid w:val="00CC7FA4"/>
    <w:rsid w:val="00D26041"/>
    <w:rsid w:val="00D35063"/>
    <w:rsid w:val="00D44225"/>
    <w:rsid w:val="00D528BD"/>
    <w:rsid w:val="00D57688"/>
    <w:rsid w:val="00D7454A"/>
    <w:rsid w:val="00D91924"/>
    <w:rsid w:val="00D97F11"/>
    <w:rsid w:val="00DA0647"/>
    <w:rsid w:val="00DB4156"/>
    <w:rsid w:val="00DE00C2"/>
    <w:rsid w:val="00E165C4"/>
    <w:rsid w:val="00E211BF"/>
    <w:rsid w:val="00E54567"/>
    <w:rsid w:val="00E62A0F"/>
    <w:rsid w:val="00E73C12"/>
    <w:rsid w:val="00E86F69"/>
    <w:rsid w:val="00EA3829"/>
    <w:rsid w:val="00EE6576"/>
    <w:rsid w:val="00EF211F"/>
    <w:rsid w:val="00F2431C"/>
    <w:rsid w:val="00F33C40"/>
    <w:rsid w:val="00F418ED"/>
    <w:rsid w:val="00F506AF"/>
    <w:rsid w:val="00F532E9"/>
    <w:rsid w:val="00F73CA7"/>
    <w:rsid w:val="00F97C7C"/>
    <w:rsid w:val="00FA4541"/>
    <w:rsid w:val="00FA7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7322"/>
  <w15:docId w15:val="{0B2725BB-5317-4494-8EC5-2D46908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EA2"/>
    <w:rPr>
      <w:color w:val="0563C1" w:themeColor="hyperlink"/>
      <w:u w:val="single"/>
    </w:rPr>
  </w:style>
  <w:style w:type="paragraph" w:styleId="a4">
    <w:name w:val="List Paragraph"/>
    <w:basedOn w:val="a"/>
    <w:uiPriority w:val="34"/>
    <w:qFormat/>
    <w:rsid w:val="00F33C40"/>
    <w:pPr>
      <w:ind w:left="720"/>
      <w:contextualSpacing/>
    </w:pPr>
  </w:style>
  <w:style w:type="character" w:styleId="a5">
    <w:name w:val="Strong"/>
    <w:basedOn w:val="a0"/>
    <w:uiPriority w:val="22"/>
    <w:qFormat/>
    <w:rsid w:val="004C2348"/>
    <w:rPr>
      <w:b/>
      <w:bCs/>
    </w:rPr>
  </w:style>
  <w:style w:type="table" w:styleId="a6">
    <w:name w:val="Table Grid"/>
    <w:basedOn w:val="a1"/>
    <w:uiPriority w:val="59"/>
    <w:rsid w:val="0079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0D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01908">
      <w:bodyDiv w:val="1"/>
      <w:marLeft w:val="0"/>
      <w:marRight w:val="0"/>
      <w:marTop w:val="0"/>
      <w:marBottom w:val="0"/>
      <w:divBdr>
        <w:top w:val="none" w:sz="0" w:space="0" w:color="auto"/>
        <w:left w:val="none" w:sz="0" w:space="0" w:color="auto"/>
        <w:bottom w:val="none" w:sz="0" w:space="0" w:color="auto"/>
        <w:right w:val="none" w:sz="0" w:space="0" w:color="auto"/>
      </w:divBdr>
    </w:div>
    <w:div w:id="11845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6</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Алимгожаев Асхат</cp:lastModifiedBy>
  <cp:revision>71</cp:revision>
  <cp:lastPrinted>2022-12-13T12:23:00Z</cp:lastPrinted>
  <dcterms:created xsi:type="dcterms:W3CDTF">2022-10-05T06:53:00Z</dcterms:created>
  <dcterms:modified xsi:type="dcterms:W3CDTF">2023-06-08T15:10:00Z</dcterms:modified>
</cp:coreProperties>
</file>