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23"/>
      </w:tblGrid>
      <w:tr w:rsidR="00BD306E" w:rsidTr="00BD306E">
        <w:tblPrEx>
          <w:tblCellMar>
            <w:top w:w="0" w:type="dxa"/>
            <w:bottom w:w="0" w:type="dxa"/>
          </w:tblCellMar>
        </w:tblPrEx>
        <w:tc>
          <w:tcPr>
            <w:tcW w:w="9923" w:type="dxa"/>
            <w:shd w:val="clear" w:color="auto" w:fill="auto"/>
          </w:tcPr>
          <w:p w:rsidR="00BD306E" w:rsidRDefault="00BD306E" w:rsidP="00BD306E">
            <w:pPr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№ исх: 16-10/5183 дз   от: 11.12.2023</w:t>
            </w:r>
          </w:p>
          <w:p w:rsidR="00BD306E" w:rsidRPr="00BD306E" w:rsidRDefault="00BD306E" w:rsidP="00BD306E">
            <w:pPr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№ вх.5760//16-10/5183дз/ДС-413  от: 12.12.2023</w:t>
            </w:r>
          </w:p>
        </w:tc>
      </w:tr>
    </w:tbl>
    <w:p w:rsidR="00A10372" w:rsidRPr="00BF11F8" w:rsidRDefault="00A10372" w:rsidP="00BD306E">
      <w:pPr>
        <w:shd w:val="clear" w:color="auto" w:fill="FFFFFF" w:themeFill="background1"/>
        <w:ind w:left="5812"/>
        <w:rPr>
          <w:b/>
          <w:sz w:val="28"/>
          <w:szCs w:val="28"/>
          <w:lang w:val="kk-KZ"/>
        </w:rPr>
      </w:pPr>
      <w:r w:rsidRPr="00BF11F8">
        <w:rPr>
          <w:b/>
          <w:sz w:val="28"/>
          <w:szCs w:val="28"/>
          <w:lang w:val="kk-KZ"/>
        </w:rPr>
        <w:t>Қазақстан Республикасы</w:t>
      </w:r>
    </w:p>
    <w:p w:rsidR="00A10372" w:rsidRPr="00BF11F8" w:rsidRDefault="00A10372" w:rsidP="00D1132C">
      <w:pPr>
        <w:shd w:val="clear" w:color="auto" w:fill="FFFFFF" w:themeFill="background1"/>
        <w:ind w:left="5812"/>
        <w:jc w:val="center"/>
        <w:rPr>
          <w:b/>
          <w:sz w:val="28"/>
          <w:szCs w:val="28"/>
          <w:lang w:val="kk-KZ"/>
        </w:rPr>
      </w:pPr>
      <w:r w:rsidRPr="00BF11F8">
        <w:rPr>
          <w:b/>
          <w:sz w:val="28"/>
          <w:szCs w:val="28"/>
          <w:lang w:val="kk-KZ"/>
        </w:rPr>
        <w:t>Парламенті Мәжілісінің</w:t>
      </w:r>
    </w:p>
    <w:p w:rsidR="00A10372" w:rsidRPr="00BF11F8" w:rsidRDefault="00A10372" w:rsidP="00D1132C">
      <w:pPr>
        <w:shd w:val="clear" w:color="auto" w:fill="FFFFFF" w:themeFill="background1"/>
        <w:ind w:left="5812"/>
        <w:jc w:val="center"/>
        <w:rPr>
          <w:b/>
          <w:sz w:val="28"/>
          <w:szCs w:val="28"/>
          <w:lang w:val="kk-KZ"/>
        </w:rPr>
      </w:pPr>
      <w:r w:rsidRPr="00BF11F8">
        <w:rPr>
          <w:b/>
          <w:sz w:val="28"/>
          <w:szCs w:val="28"/>
          <w:lang w:val="kk-KZ"/>
        </w:rPr>
        <w:t>депутаттарына</w:t>
      </w:r>
    </w:p>
    <w:p w:rsidR="00A10372" w:rsidRPr="00BF11F8" w:rsidRDefault="00A10372" w:rsidP="00D1132C">
      <w:pPr>
        <w:shd w:val="clear" w:color="auto" w:fill="FFFFFF" w:themeFill="background1"/>
        <w:ind w:left="5812"/>
        <w:jc w:val="center"/>
        <w:rPr>
          <w:i/>
          <w:lang w:val="kk-KZ"/>
        </w:rPr>
      </w:pPr>
      <w:r w:rsidRPr="00BF11F8">
        <w:rPr>
          <w:i/>
          <w:lang w:val="kk-KZ"/>
        </w:rPr>
        <w:t>(тізім бойынша)</w:t>
      </w:r>
    </w:p>
    <w:p w:rsidR="00A10372" w:rsidRPr="00BF11F8" w:rsidRDefault="00A10372" w:rsidP="00D1132C">
      <w:pPr>
        <w:shd w:val="clear" w:color="auto" w:fill="FFFFFF" w:themeFill="background1"/>
        <w:jc w:val="both"/>
        <w:rPr>
          <w:rFonts w:eastAsia="Times New Roman"/>
          <w:i/>
          <w:lang w:val="kk-KZ"/>
        </w:rPr>
      </w:pPr>
      <w:r w:rsidRPr="00BF11F8">
        <w:rPr>
          <w:rFonts w:eastAsia="Times New Roman"/>
          <w:i/>
          <w:lang w:val="kk-KZ"/>
        </w:rPr>
        <w:t>2023 жылғы 9 қа</w:t>
      </w:r>
      <w:r w:rsidR="00736555">
        <w:rPr>
          <w:rFonts w:eastAsia="Times New Roman"/>
          <w:i/>
          <w:lang w:val="kk-KZ"/>
        </w:rPr>
        <w:t xml:space="preserve">рашадағы </w:t>
      </w:r>
    </w:p>
    <w:p w:rsidR="00A10372" w:rsidRDefault="00A10372" w:rsidP="00D1132C">
      <w:pPr>
        <w:shd w:val="clear" w:color="auto" w:fill="FFFFFF" w:themeFill="background1"/>
        <w:jc w:val="both"/>
        <w:rPr>
          <w:rFonts w:eastAsia="Times New Roman"/>
          <w:i/>
          <w:lang w:val="kk-KZ"/>
        </w:rPr>
      </w:pPr>
      <w:r w:rsidRPr="00BF11F8">
        <w:rPr>
          <w:rFonts w:eastAsia="Times New Roman"/>
          <w:i/>
          <w:lang w:val="kk-KZ"/>
        </w:rPr>
        <w:t>ДС-</w:t>
      </w:r>
      <w:r w:rsidR="00736555">
        <w:rPr>
          <w:rFonts w:eastAsia="Times New Roman"/>
          <w:i/>
          <w:lang w:val="kk-KZ"/>
        </w:rPr>
        <w:t>413</w:t>
      </w:r>
      <w:r w:rsidRPr="00BF11F8">
        <w:rPr>
          <w:rFonts w:eastAsia="Times New Roman"/>
          <w:i/>
          <w:lang w:val="kk-KZ"/>
        </w:rPr>
        <w:t xml:space="preserve"> хатқа</w:t>
      </w:r>
    </w:p>
    <w:p w:rsidR="001C527D" w:rsidRPr="00BF11F8" w:rsidRDefault="001C527D" w:rsidP="00D1132C">
      <w:pPr>
        <w:shd w:val="clear" w:color="auto" w:fill="FFFFFF" w:themeFill="background1"/>
        <w:jc w:val="both"/>
        <w:rPr>
          <w:rFonts w:eastAsia="Times New Roman"/>
          <w:i/>
          <w:lang w:val="kk-KZ"/>
        </w:rPr>
      </w:pPr>
    </w:p>
    <w:p w:rsidR="00A10372" w:rsidRPr="00BF11F8" w:rsidRDefault="00A10372" w:rsidP="00D1132C">
      <w:pPr>
        <w:shd w:val="clear" w:color="auto" w:fill="FFFFFF" w:themeFill="background1"/>
        <w:jc w:val="center"/>
        <w:rPr>
          <w:b/>
          <w:sz w:val="28"/>
          <w:szCs w:val="28"/>
          <w:lang w:val="kk-KZ"/>
        </w:rPr>
      </w:pPr>
      <w:r w:rsidRPr="00BF11F8">
        <w:rPr>
          <w:b/>
          <w:sz w:val="28"/>
          <w:szCs w:val="28"/>
          <w:lang w:val="kk-KZ"/>
        </w:rPr>
        <w:t>Құрметті депутаттар!</w:t>
      </w:r>
    </w:p>
    <w:p w:rsidR="00A10372" w:rsidRDefault="00A10372" w:rsidP="00D1132C">
      <w:pPr>
        <w:shd w:val="clear" w:color="auto" w:fill="FFFFFF" w:themeFill="background1"/>
        <w:jc w:val="both"/>
        <w:rPr>
          <w:sz w:val="28"/>
          <w:szCs w:val="28"/>
          <w:lang w:val="kk-KZ"/>
        </w:rPr>
      </w:pPr>
    </w:p>
    <w:p w:rsidR="00736555" w:rsidRPr="00EC3FCF" w:rsidRDefault="00A10372" w:rsidP="00D1132C">
      <w:pPr>
        <w:ind w:firstLine="709"/>
        <w:jc w:val="both"/>
        <w:rPr>
          <w:sz w:val="28"/>
          <w:szCs w:val="28"/>
          <w:lang w:val="kk-KZ"/>
        </w:rPr>
      </w:pPr>
      <w:r w:rsidRPr="00BF11F8">
        <w:rPr>
          <w:sz w:val="28"/>
          <w:szCs w:val="28"/>
          <w:lang w:val="kk-KZ"/>
        </w:rPr>
        <w:t xml:space="preserve">Қазақстан Республикасының Үкіметі </w:t>
      </w:r>
      <w:r w:rsidR="00736555" w:rsidRPr="00EC3FCF">
        <w:rPr>
          <w:sz w:val="28"/>
          <w:szCs w:val="28"/>
          <w:lang w:val="kk-KZ"/>
        </w:rPr>
        <w:t>«Отбасы капитал</w:t>
      </w:r>
      <w:r w:rsidR="00A63D03">
        <w:rPr>
          <w:sz w:val="28"/>
          <w:szCs w:val="28"/>
          <w:lang w:val="kk-KZ"/>
        </w:rPr>
        <w:t>ы</w:t>
      </w:r>
      <w:r w:rsidR="00736555" w:rsidRPr="00EC3FCF">
        <w:rPr>
          <w:sz w:val="28"/>
          <w:szCs w:val="28"/>
          <w:lang w:val="kk-KZ"/>
        </w:rPr>
        <w:t xml:space="preserve">» бағдарламасын енгізуге </w:t>
      </w:r>
      <w:r w:rsidR="0009142D">
        <w:rPr>
          <w:sz w:val="28"/>
          <w:szCs w:val="28"/>
          <w:lang w:val="kk-KZ"/>
        </w:rPr>
        <w:t xml:space="preserve">қатысты </w:t>
      </w:r>
      <w:r w:rsidR="00736555" w:rsidRPr="00EC3FCF">
        <w:rPr>
          <w:sz w:val="28"/>
          <w:szCs w:val="28"/>
          <w:lang w:val="kk-KZ"/>
        </w:rPr>
        <w:t>депутаттық сауал</w:t>
      </w:r>
      <w:r w:rsidR="00574516">
        <w:rPr>
          <w:sz w:val="28"/>
          <w:szCs w:val="28"/>
          <w:lang w:val="kk-KZ"/>
        </w:rPr>
        <w:t xml:space="preserve">дарыңызды </w:t>
      </w:r>
      <w:r w:rsidR="00736555" w:rsidRPr="00EC3FCF">
        <w:rPr>
          <w:sz w:val="28"/>
          <w:szCs w:val="28"/>
          <w:lang w:val="kk-KZ"/>
        </w:rPr>
        <w:t xml:space="preserve">қарап, </w:t>
      </w:r>
      <w:r w:rsidR="00574516">
        <w:rPr>
          <w:sz w:val="28"/>
          <w:szCs w:val="28"/>
          <w:lang w:val="kk-KZ"/>
        </w:rPr>
        <w:t>келесіні ха</w:t>
      </w:r>
      <w:r w:rsidR="0005605F">
        <w:rPr>
          <w:sz w:val="28"/>
          <w:szCs w:val="28"/>
          <w:lang w:val="kk-KZ"/>
        </w:rPr>
        <w:t>б</w:t>
      </w:r>
      <w:r w:rsidR="00574516">
        <w:rPr>
          <w:sz w:val="28"/>
          <w:szCs w:val="28"/>
          <w:lang w:val="kk-KZ"/>
        </w:rPr>
        <w:t>арлай</w:t>
      </w:r>
      <w:r w:rsidR="0005605F">
        <w:rPr>
          <w:sz w:val="28"/>
          <w:szCs w:val="28"/>
          <w:lang w:val="kk-KZ"/>
        </w:rPr>
        <w:t>ды</w:t>
      </w:r>
      <w:r w:rsidR="00574516">
        <w:rPr>
          <w:sz w:val="28"/>
          <w:szCs w:val="28"/>
          <w:lang w:val="kk-KZ"/>
        </w:rPr>
        <w:t>.</w:t>
      </w:r>
      <w:r w:rsidR="00736555" w:rsidRPr="00EC3FCF">
        <w:rPr>
          <w:sz w:val="28"/>
          <w:szCs w:val="28"/>
          <w:lang w:val="kk-KZ"/>
        </w:rPr>
        <w:t xml:space="preserve">  </w:t>
      </w:r>
    </w:p>
    <w:p w:rsidR="0009142D" w:rsidRDefault="0009142D" w:rsidP="00D1132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Қазақстанда а</w:t>
      </w:r>
      <w:r w:rsidR="0005605F">
        <w:rPr>
          <w:sz w:val="28"/>
          <w:szCs w:val="28"/>
          <w:lang w:val="kk-KZ"/>
        </w:rPr>
        <w:t xml:space="preserve">на мен баланы қорғау </w:t>
      </w:r>
      <w:r>
        <w:rPr>
          <w:sz w:val="28"/>
          <w:szCs w:val="28"/>
          <w:lang w:val="kk-KZ"/>
        </w:rPr>
        <w:t>жүйесі</w:t>
      </w:r>
      <w:r w:rsidR="002C204B">
        <w:rPr>
          <w:sz w:val="28"/>
          <w:szCs w:val="28"/>
          <w:lang w:val="kk-KZ"/>
        </w:rPr>
        <w:t xml:space="preserve"> халықаралық тәжірибе</w:t>
      </w:r>
      <w:r w:rsidR="00A63D03">
        <w:rPr>
          <w:sz w:val="28"/>
          <w:szCs w:val="28"/>
          <w:lang w:val="kk-KZ"/>
        </w:rPr>
        <w:t xml:space="preserve">ні және еліміздің </w:t>
      </w:r>
      <w:r>
        <w:rPr>
          <w:sz w:val="28"/>
          <w:szCs w:val="28"/>
          <w:lang w:val="kk-KZ"/>
        </w:rPr>
        <w:t>ұлттық ерекшеліктер</w:t>
      </w:r>
      <w:r w:rsidR="002C204B">
        <w:rPr>
          <w:sz w:val="28"/>
          <w:szCs w:val="28"/>
          <w:lang w:val="kk-KZ"/>
        </w:rPr>
        <w:t>і</w:t>
      </w:r>
      <w:r w:rsidR="00A63D03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 xml:space="preserve"> ескер</w:t>
      </w:r>
      <w:r w:rsidR="002C204B">
        <w:rPr>
          <w:sz w:val="28"/>
          <w:szCs w:val="28"/>
          <w:lang w:val="kk-KZ"/>
        </w:rPr>
        <w:t>е отырып</w:t>
      </w:r>
      <w:r>
        <w:rPr>
          <w:sz w:val="28"/>
          <w:szCs w:val="28"/>
          <w:lang w:val="kk-KZ"/>
        </w:rPr>
        <w:t xml:space="preserve"> қабылдан</w:t>
      </w:r>
      <w:r w:rsidR="00A63D03">
        <w:rPr>
          <w:sz w:val="28"/>
          <w:szCs w:val="28"/>
          <w:lang w:val="kk-KZ"/>
        </w:rPr>
        <w:t xml:space="preserve">ған. </w:t>
      </w:r>
      <w:r w:rsidR="00B948F9">
        <w:rPr>
          <w:sz w:val="28"/>
          <w:szCs w:val="28"/>
          <w:lang w:val="kk-KZ"/>
        </w:rPr>
        <w:t>Мәселен:</w:t>
      </w:r>
    </w:p>
    <w:p w:rsidR="0009142D" w:rsidRPr="0009142D" w:rsidRDefault="0009142D" w:rsidP="00DB6441">
      <w:pPr>
        <w:numPr>
          <w:ilvl w:val="0"/>
          <w:numId w:val="4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iCs/>
          <w:sz w:val="28"/>
          <w:szCs w:val="28"/>
          <w:lang w:val="kk-KZ" w:eastAsia="ru-RU"/>
        </w:rPr>
      </w:pPr>
      <w:r w:rsidRPr="0009142D">
        <w:rPr>
          <w:rFonts w:eastAsia="Calibri"/>
          <w:iCs/>
          <w:sz w:val="28"/>
          <w:szCs w:val="28"/>
          <w:lang w:val="kk-KZ" w:eastAsia="ru-RU"/>
        </w:rPr>
        <w:t>Б</w:t>
      </w:r>
      <w:r>
        <w:rPr>
          <w:rFonts w:eastAsia="Calibri"/>
          <w:iCs/>
          <w:sz w:val="28"/>
          <w:szCs w:val="28"/>
          <w:lang w:val="kk-KZ" w:eastAsia="ru-RU"/>
        </w:rPr>
        <w:t>үгінгі таңда б</w:t>
      </w:r>
      <w:r w:rsidRPr="0009142D">
        <w:rPr>
          <w:rFonts w:eastAsia="Calibri"/>
          <w:iCs/>
          <w:sz w:val="28"/>
          <w:szCs w:val="28"/>
          <w:lang w:val="kk-KZ" w:eastAsia="ru-RU"/>
        </w:rPr>
        <w:t>ала ту</w:t>
      </w:r>
      <w:r w:rsidR="00A63D03">
        <w:rPr>
          <w:rFonts w:eastAsia="Calibri"/>
          <w:iCs/>
          <w:sz w:val="28"/>
          <w:szCs w:val="28"/>
          <w:lang w:val="kk-KZ" w:eastAsia="ru-RU"/>
        </w:rPr>
        <w:t xml:space="preserve">ып, </w:t>
      </w:r>
      <w:r w:rsidRPr="0009142D">
        <w:rPr>
          <w:rFonts w:eastAsia="Calibri"/>
          <w:iCs/>
          <w:sz w:val="28"/>
          <w:szCs w:val="28"/>
          <w:lang w:val="kk-KZ" w:eastAsia="ru-RU"/>
        </w:rPr>
        <w:t xml:space="preserve">бала </w:t>
      </w:r>
      <w:r w:rsidR="00A63D03">
        <w:rPr>
          <w:rFonts w:eastAsia="Calibri"/>
          <w:iCs/>
          <w:sz w:val="28"/>
          <w:szCs w:val="28"/>
          <w:lang w:val="kk-KZ" w:eastAsia="ru-RU"/>
        </w:rPr>
        <w:t xml:space="preserve">бағып </w:t>
      </w:r>
      <w:r>
        <w:rPr>
          <w:rFonts w:eastAsia="Calibri"/>
          <w:iCs/>
          <w:sz w:val="28"/>
          <w:szCs w:val="28"/>
          <w:lang w:val="kk-KZ" w:eastAsia="ru-RU"/>
        </w:rPr>
        <w:t>отырған аналар</w:t>
      </w:r>
      <w:r w:rsidR="00A63D03">
        <w:rPr>
          <w:rFonts w:eastAsia="Calibri"/>
          <w:iCs/>
          <w:sz w:val="28"/>
          <w:szCs w:val="28"/>
          <w:lang w:val="kk-KZ" w:eastAsia="ru-RU"/>
        </w:rPr>
        <w:t xml:space="preserve">ға </w:t>
      </w:r>
      <w:r w:rsidRPr="0009142D">
        <w:rPr>
          <w:rFonts w:eastAsia="Calibri"/>
          <w:iCs/>
          <w:sz w:val="28"/>
          <w:szCs w:val="28"/>
          <w:lang w:val="kk-KZ" w:eastAsia="ru-RU"/>
        </w:rPr>
        <w:t xml:space="preserve">отбасының табысына қарамастан </w:t>
      </w:r>
      <w:r>
        <w:rPr>
          <w:rFonts w:eastAsia="Calibri"/>
          <w:iCs/>
          <w:sz w:val="28"/>
          <w:szCs w:val="28"/>
          <w:lang w:val="kk-KZ" w:eastAsia="ru-RU"/>
        </w:rPr>
        <w:t>5 түрлі</w:t>
      </w:r>
      <w:r w:rsidRPr="0009142D">
        <w:rPr>
          <w:rFonts w:eastAsia="Calibri"/>
          <w:iCs/>
          <w:sz w:val="28"/>
          <w:szCs w:val="28"/>
          <w:lang w:val="kk-KZ" w:eastAsia="ru-RU"/>
        </w:rPr>
        <w:t xml:space="preserve"> жәрдемақы </w:t>
      </w:r>
      <w:r w:rsidR="00A63D03">
        <w:rPr>
          <w:rFonts w:eastAsia="Calibri"/>
          <w:iCs/>
          <w:sz w:val="28"/>
          <w:szCs w:val="28"/>
          <w:lang w:val="kk-KZ" w:eastAsia="ru-RU"/>
        </w:rPr>
        <w:t xml:space="preserve">беру </w:t>
      </w:r>
      <w:r w:rsidRPr="0009142D">
        <w:rPr>
          <w:rFonts w:eastAsia="Calibri"/>
          <w:iCs/>
          <w:sz w:val="28"/>
          <w:szCs w:val="28"/>
          <w:lang w:val="kk-KZ" w:eastAsia="ru-RU"/>
        </w:rPr>
        <w:t>қарастырылған</w:t>
      </w:r>
      <w:r w:rsidR="00A63D03">
        <w:rPr>
          <w:rFonts w:eastAsia="Calibri"/>
          <w:iCs/>
          <w:sz w:val="28"/>
          <w:szCs w:val="28"/>
          <w:lang w:val="kk-KZ" w:eastAsia="ru-RU"/>
        </w:rPr>
        <w:t>. Атап айтқанда</w:t>
      </w:r>
      <w:r w:rsidRPr="0009142D">
        <w:rPr>
          <w:rFonts w:eastAsia="Calibri"/>
          <w:iCs/>
          <w:sz w:val="28"/>
          <w:szCs w:val="28"/>
          <w:lang w:val="kk-KZ" w:eastAsia="ru-RU"/>
        </w:rPr>
        <w:t>:</w:t>
      </w:r>
    </w:p>
    <w:p w:rsidR="0009142D" w:rsidRDefault="0009142D" w:rsidP="002C204B">
      <w:pPr>
        <w:widowControl w:val="0"/>
        <w:numPr>
          <w:ilvl w:val="0"/>
          <w:numId w:val="3"/>
        </w:numPr>
        <w:pBdr>
          <w:bottom w:val="single" w:sz="4" w:space="0" w:color="FFFFFF"/>
        </w:pBdr>
        <w:tabs>
          <w:tab w:val="left" w:pos="851"/>
        </w:tabs>
        <w:ind w:left="567" w:firstLine="0"/>
        <w:contextualSpacing/>
        <w:jc w:val="both"/>
        <w:rPr>
          <w:rFonts w:eastAsia="Calibri"/>
          <w:iCs/>
          <w:sz w:val="28"/>
          <w:szCs w:val="28"/>
          <w:lang w:val="kk-KZ" w:eastAsia="ru-RU"/>
        </w:rPr>
      </w:pPr>
      <w:r w:rsidRPr="0009142D">
        <w:rPr>
          <w:rFonts w:eastAsia="Calibri"/>
          <w:iCs/>
          <w:sz w:val="28"/>
          <w:szCs w:val="28"/>
          <w:lang w:val="kk-KZ" w:eastAsia="ru-RU"/>
        </w:rPr>
        <w:t>жұмыс істейтін аналар</w:t>
      </w:r>
      <w:r w:rsidR="00A63D03">
        <w:rPr>
          <w:rFonts w:eastAsia="Calibri"/>
          <w:iCs/>
          <w:sz w:val="28"/>
          <w:szCs w:val="28"/>
          <w:lang w:val="kk-KZ" w:eastAsia="ru-RU"/>
        </w:rPr>
        <w:t xml:space="preserve">ға, егер олар </w:t>
      </w:r>
      <w:r w:rsidRPr="0009142D">
        <w:rPr>
          <w:rFonts w:eastAsia="Calibri"/>
          <w:iCs/>
          <w:sz w:val="28"/>
          <w:szCs w:val="28"/>
          <w:lang w:val="kk-KZ" w:eastAsia="ru-RU"/>
        </w:rPr>
        <w:t>Міндетті әлеуметтік сақтандыру қорыны</w:t>
      </w:r>
      <w:r w:rsidR="00A63D03">
        <w:rPr>
          <w:rFonts w:eastAsia="Calibri"/>
          <w:iCs/>
          <w:sz w:val="28"/>
          <w:szCs w:val="28"/>
          <w:lang w:val="kk-KZ" w:eastAsia="ru-RU"/>
        </w:rPr>
        <w:t>ң</w:t>
      </w:r>
      <w:r w:rsidRPr="0009142D">
        <w:rPr>
          <w:rFonts w:eastAsia="Calibri"/>
          <w:iCs/>
          <w:sz w:val="28"/>
          <w:szCs w:val="28"/>
          <w:lang w:val="kk-KZ" w:eastAsia="ru-RU"/>
        </w:rPr>
        <w:t xml:space="preserve"> қатысушысы болса, </w:t>
      </w:r>
      <w:r w:rsidRPr="0009142D">
        <w:rPr>
          <w:rFonts w:eastAsia="Times New Roman"/>
          <w:color w:val="000000"/>
          <w:spacing w:val="2"/>
          <w:sz w:val="28"/>
          <w:szCs w:val="20"/>
          <w:lang w:val="kk-KZ" w:eastAsia="ru-RU"/>
        </w:rPr>
        <w:t xml:space="preserve">жүктілікке </w:t>
      </w:r>
      <w:r w:rsidRPr="0009142D">
        <w:rPr>
          <w:rFonts w:eastAsia="Calibri"/>
          <w:iCs/>
          <w:sz w:val="28"/>
          <w:szCs w:val="28"/>
          <w:lang w:val="kk-KZ" w:eastAsia="ru-RU"/>
        </w:rPr>
        <w:t>және босану</w:t>
      </w:r>
      <w:r w:rsidR="00A63D03">
        <w:rPr>
          <w:rFonts w:eastAsia="Calibri"/>
          <w:iCs/>
          <w:sz w:val="28"/>
          <w:szCs w:val="28"/>
          <w:lang w:val="kk-KZ" w:eastAsia="ru-RU"/>
        </w:rPr>
        <w:t xml:space="preserve">ға </w:t>
      </w:r>
      <w:r w:rsidRPr="0009142D">
        <w:rPr>
          <w:rFonts w:eastAsia="Calibri"/>
          <w:iCs/>
          <w:sz w:val="28"/>
          <w:szCs w:val="28"/>
          <w:lang w:val="kk-KZ" w:eastAsia="ru-RU"/>
        </w:rPr>
        <w:t>байланысты әлеуметтік төлем</w:t>
      </w:r>
      <w:r w:rsidR="00A562BA">
        <w:rPr>
          <w:rFonts w:eastAsia="Calibri"/>
          <w:iCs/>
          <w:sz w:val="28"/>
          <w:szCs w:val="28"/>
          <w:lang w:val="kk-KZ" w:eastAsia="ru-RU"/>
        </w:rPr>
        <w:t xml:space="preserve"> төленеді;</w:t>
      </w:r>
    </w:p>
    <w:p w:rsidR="00A562BA" w:rsidRPr="00A562BA" w:rsidRDefault="00A562BA" w:rsidP="00A562BA">
      <w:pPr>
        <w:widowControl w:val="0"/>
        <w:pBdr>
          <w:bottom w:val="single" w:sz="4" w:space="0" w:color="FFFFFF"/>
        </w:pBdr>
        <w:tabs>
          <w:tab w:val="left" w:pos="851"/>
        </w:tabs>
        <w:ind w:left="567"/>
        <w:contextualSpacing/>
        <w:jc w:val="both"/>
        <w:rPr>
          <w:rFonts w:eastAsia="Calibri"/>
          <w:iCs/>
          <w:sz w:val="10"/>
          <w:szCs w:val="28"/>
          <w:lang w:val="kk-KZ" w:eastAsia="ru-RU"/>
        </w:rPr>
      </w:pPr>
    </w:p>
    <w:p w:rsidR="0009142D" w:rsidRDefault="0009142D" w:rsidP="002C204B">
      <w:pPr>
        <w:widowControl w:val="0"/>
        <w:numPr>
          <w:ilvl w:val="0"/>
          <w:numId w:val="3"/>
        </w:numPr>
        <w:pBdr>
          <w:bottom w:val="single" w:sz="4" w:space="0" w:color="FFFFFF"/>
        </w:pBdr>
        <w:tabs>
          <w:tab w:val="left" w:pos="851"/>
        </w:tabs>
        <w:ind w:left="567" w:firstLine="0"/>
        <w:contextualSpacing/>
        <w:jc w:val="both"/>
        <w:rPr>
          <w:rFonts w:eastAsia="Calibri"/>
          <w:iCs/>
          <w:sz w:val="28"/>
          <w:szCs w:val="28"/>
          <w:lang w:val="kk-KZ" w:eastAsia="ru-RU"/>
        </w:rPr>
      </w:pPr>
      <w:r w:rsidRPr="0009142D">
        <w:rPr>
          <w:rFonts w:eastAsia="Calibri"/>
          <w:iCs/>
          <w:sz w:val="28"/>
          <w:szCs w:val="28"/>
          <w:lang w:val="kk-KZ" w:eastAsia="ru-RU"/>
        </w:rPr>
        <w:t>бала туу</w:t>
      </w:r>
      <w:r w:rsidR="00A63D03">
        <w:rPr>
          <w:rFonts w:eastAsia="Calibri"/>
          <w:iCs/>
          <w:sz w:val="28"/>
          <w:szCs w:val="28"/>
          <w:lang w:val="kk-KZ" w:eastAsia="ru-RU"/>
        </w:rPr>
        <w:t xml:space="preserve">ға </w:t>
      </w:r>
      <w:r w:rsidRPr="0009142D">
        <w:rPr>
          <w:rFonts w:eastAsia="Calibri"/>
          <w:iCs/>
          <w:sz w:val="28"/>
          <w:szCs w:val="28"/>
          <w:lang w:val="kk-KZ" w:eastAsia="ru-RU"/>
        </w:rPr>
        <w:t>байланысты бір</w:t>
      </w:r>
      <w:r w:rsidR="00A63D03">
        <w:rPr>
          <w:rFonts w:eastAsia="Calibri"/>
          <w:iCs/>
          <w:sz w:val="28"/>
          <w:szCs w:val="28"/>
          <w:lang w:val="kk-KZ" w:eastAsia="ru-RU"/>
        </w:rPr>
        <w:t xml:space="preserve"> реттік </w:t>
      </w:r>
      <w:r w:rsidRPr="0009142D">
        <w:rPr>
          <w:rFonts w:eastAsia="Calibri"/>
          <w:iCs/>
          <w:sz w:val="28"/>
          <w:szCs w:val="28"/>
          <w:lang w:val="kk-KZ" w:eastAsia="ru-RU"/>
        </w:rPr>
        <w:t>мемлекеттік жәрдемақы</w:t>
      </w:r>
      <w:r w:rsidR="00A63D03">
        <w:rPr>
          <w:rFonts w:eastAsia="Calibri"/>
          <w:iCs/>
          <w:sz w:val="28"/>
          <w:szCs w:val="28"/>
          <w:lang w:val="kk-KZ" w:eastAsia="ru-RU"/>
        </w:rPr>
        <w:t xml:space="preserve"> беріледі</w:t>
      </w:r>
      <w:r w:rsidRPr="0009142D">
        <w:rPr>
          <w:rFonts w:eastAsia="Calibri"/>
          <w:iCs/>
          <w:sz w:val="28"/>
          <w:szCs w:val="28"/>
          <w:lang w:val="kk-KZ" w:eastAsia="ru-RU"/>
        </w:rPr>
        <w:t xml:space="preserve"> </w:t>
      </w:r>
      <w:r w:rsidR="00FA7565">
        <w:rPr>
          <w:rFonts w:eastAsia="Calibri"/>
          <w:iCs/>
          <w:sz w:val="28"/>
          <w:szCs w:val="28"/>
          <w:lang w:val="kk-KZ" w:eastAsia="ru-RU"/>
        </w:rPr>
        <w:br/>
      </w:r>
      <w:r w:rsidRPr="0009142D">
        <w:rPr>
          <w:rFonts w:eastAsia="Calibri"/>
          <w:i/>
          <w:iCs/>
          <w:szCs w:val="28"/>
          <w:lang w:val="kk-KZ" w:eastAsia="ru-RU"/>
        </w:rPr>
        <w:t>(1-3 баланың тууына бір</w:t>
      </w:r>
      <w:r w:rsidR="00A63D03">
        <w:rPr>
          <w:rFonts w:eastAsia="Calibri"/>
          <w:i/>
          <w:iCs/>
          <w:szCs w:val="28"/>
          <w:lang w:val="kk-KZ" w:eastAsia="ru-RU"/>
        </w:rPr>
        <w:t xml:space="preserve"> реттік </w:t>
      </w:r>
      <w:r w:rsidRPr="0009142D">
        <w:rPr>
          <w:rFonts w:eastAsia="Calibri"/>
          <w:i/>
          <w:iCs/>
          <w:szCs w:val="28"/>
          <w:lang w:val="kk-KZ" w:eastAsia="ru-RU"/>
        </w:rPr>
        <w:t>төлем 38 АЕК – 121100 теңге</w:t>
      </w:r>
      <w:r>
        <w:rPr>
          <w:rFonts w:eastAsia="Calibri"/>
          <w:i/>
          <w:iCs/>
          <w:szCs w:val="28"/>
          <w:lang w:val="kk-KZ" w:eastAsia="ru-RU"/>
        </w:rPr>
        <w:t>, 4 және одан да көп балаға</w:t>
      </w:r>
      <w:r w:rsidRPr="0009142D">
        <w:rPr>
          <w:rFonts w:eastAsia="Calibri"/>
          <w:i/>
          <w:iCs/>
          <w:szCs w:val="28"/>
          <w:lang w:val="kk-KZ" w:eastAsia="ru-RU"/>
        </w:rPr>
        <w:t xml:space="preserve"> 63 АЕК </w:t>
      </w:r>
      <w:r w:rsidR="00A63D03">
        <w:rPr>
          <w:rFonts w:eastAsia="Calibri"/>
          <w:i/>
          <w:iCs/>
          <w:szCs w:val="28"/>
          <w:lang w:val="kk-KZ" w:eastAsia="ru-RU"/>
        </w:rPr>
        <w:t xml:space="preserve">– </w:t>
      </w:r>
      <w:r w:rsidRPr="0009142D">
        <w:rPr>
          <w:rFonts w:eastAsia="Calibri"/>
          <w:i/>
          <w:iCs/>
          <w:szCs w:val="28"/>
          <w:lang w:val="kk-KZ" w:eastAsia="ru-RU"/>
        </w:rPr>
        <w:t>217350 теңге)</w:t>
      </w:r>
      <w:r w:rsidRPr="0009142D">
        <w:rPr>
          <w:rFonts w:eastAsia="Calibri"/>
          <w:iCs/>
          <w:sz w:val="28"/>
          <w:szCs w:val="28"/>
          <w:lang w:val="kk-KZ" w:eastAsia="ru-RU"/>
        </w:rPr>
        <w:t>;</w:t>
      </w:r>
    </w:p>
    <w:p w:rsidR="00A562BA" w:rsidRPr="00A562BA" w:rsidRDefault="00A562BA" w:rsidP="00A562BA">
      <w:pPr>
        <w:widowControl w:val="0"/>
        <w:pBdr>
          <w:bottom w:val="single" w:sz="4" w:space="0" w:color="FFFFFF"/>
        </w:pBdr>
        <w:tabs>
          <w:tab w:val="left" w:pos="851"/>
        </w:tabs>
        <w:ind w:left="567"/>
        <w:contextualSpacing/>
        <w:jc w:val="both"/>
        <w:rPr>
          <w:rFonts w:eastAsia="Calibri"/>
          <w:iCs/>
          <w:sz w:val="10"/>
          <w:szCs w:val="28"/>
          <w:lang w:val="kk-KZ" w:eastAsia="ru-RU"/>
        </w:rPr>
      </w:pPr>
    </w:p>
    <w:p w:rsidR="0009142D" w:rsidRPr="0009142D" w:rsidRDefault="0009142D" w:rsidP="002C204B">
      <w:pPr>
        <w:widowControl w:val="0"/>
        <w:numPr>
          <w:ilvl w:val="0"/>
          <w:numId w:val="3"/>
        </w:numPr>
        <w:pBdr>
          <w:bottom w:val="single" w:sz="4" w:space="0" w:color="FFFFFF"/>
        </w:pBdr>
        <w:tabs>
          <w:tab w:val="left" w:pos="851"/>
        </w:tabs>
        <w:ind w:left="567" w:firstLine="0"/>
        <w:contextualSpacing/>
        <w:jc w:val="both"/>
        <w:rPr>
          <w:rFonts w:eastAsia="Calibri"/>
          <w:iCs/>
          <w:sz w:val="28"/>
          <w:szCs w:val="28"/>
          <w:lang w:val="kk-KZ" w:eastAsia="ru-RU"/>
        </w:rPr>
      </w:pPr>
      <w:r w:rsidRPr="0009142D">
        <w:rPr>
          <w:rFonts w:eastAsia="Calibri"/>
          <w:iCs/>
          <w:sz w:val="28"/>
          <w:szCs w:val="28"/>
          <w:lang w:val="kk-KZ" w:eastAsia="ru-RU"/>
        </w:rPr>
        <w:t>бала бір жарым жасқа толғанға дейін оны</w:t>
      </w:r>
      <w:r w:rsidR="00A63D03">
        <w:rPr>
          <w:rFonts w:eastAsia="Calibri"/>
          <w:iCs/>
          <w:sz w:val="28"/>
          <w:szCs w:val="28"/>
          <w:lang w:val="kk-KZ" w:eastAsia="ru-RU"/>
        </w:rPr>
        <w:t xml:space="preserve">ң күтіміне </w:t>
      </w:r>
      <w:r w:rsidRPr="0009142D">
        <w:rPr>
          <w:rFonts w:eastAsia="Calibri"/>
          <w:iCs/>
          <w:sz w:val="28"/>
          <w:szCs w:val="28"/>
          <w:lang w:val="kk-KZ" w:eastAsia="ru-RU"/>
        </w:rPr>
        <w:t>ай сайын жәрдемақы</w:t>
      </w:r>
      <w:r w:rsidR="00A562BA">
        <w:rPr>
          <w:rFonts w:eastAsia="Calibri"/>
          <w:iCs/>
          <w:sz w:val="28"/>
          <w:szCs w:val="28"/>
          <w:lang w:val="kk-KZ" w:eastAsia="ru-RU"/>
        </w:rPr>
        <w:t xml:space="preserve"> беріледі:</w:t>
      </w:r>
    </w:p>
    <w:p w:rsidR="0009142D" w:rsidRPr="0009142D" w:rsidRDefault="0009142D" w:rsidP="00D61B4C">
      <w:pPr>
        <w:widowControl w:val="0"/>
        <w:pBdr>
          <w:bottom w:val="single" w:sz="4" w:space="0" w:color="FFFFFF"/>
        </w:pBdr>
        <w:tabs>
          <w:tab w:val="left" w:pos="851"/>
        </w:tabs>
        <w:ind w:left="993" w:hanging="284"/>
        <w:contextualSpacing/>
        <w:jc w:val="both"/>
        <w:rPr>
          <w:rFonts w:eastAsia="Calibri"/>
          <w:iCs/>
          <w:sz w:val="28"/>
          <w:szCs w:val="28"/>
          <w:lang w:val="kk-KZ" w:eastAsia="ru-RU"/>
        </w:rPr>
      </w:pPr>
      <w:r w:rsidRPr="0009142D">
        <w:rPr>
          <w:rFonts w:eastAsia="Calibri"/>
          <w:iCs/>
          <w:sz w:val="28"/>
          <w:szCs w:val="28"/>
          <w:lang w:val="kk-KZ" w:eastAsia="ru-RU"/>
        </w:rPr>
        <w:t>- жұмыс істемейтін әйелдер</w:t>
      </w:r>
      <w:r w:rsidR="00A63D03">
        <w:rPr>
          <w:rFonts w:eastAsia="Calibri"/>
          <w:iCs/>
          <w:sz w:val="28"/>
          <w:szCs w:val="28"/>
          <w:lang w:val="kk-KZ" w:eastAsia="ru-RU"/>
        </w:rPr>
        <w:t xml:space="preserve">ге </w:t>
      </w:r>
      <w:r w:rsidRPr="0009142D">
        <w:rPr>
          <w:rFonts w:eastAsia="Calibri"/>
          <w:iCs/>
          <w:sz w:val="28"/>
          <w:szCs w:val="28"/>
          <w:lang w:val="kk-KZ" w:eastAsia="ru-RU"/>
        </w:rPr>
        <w:t>республикалық бюджеттен</w:t>
      </w:r>
      <w:r w:rsidR="00A63D03">
        <w:rPr>
          <w:rFonts w:eastAsia="Calibri"/>
          <w:iCs/>
          <w:sz w:val="28"/>
          <w:szCs w:val="28"/>
          <w:lang w:val="kk-KZ" w:eastAsia="ru-RU"/>
        </w:rPr>
        <w:t xml:space="preserve"> жәрдемақы беріледі</w:t>
      </w:r>
      <w:r w:rsidRPr="0009142D">
        <w:rPr>
          <w:rFonts w:eastAsia="Calibri"/>
          <w:iCs/>
          <w:sz w:val="28"/>
          <w:szCs w:val="28"/>
          <w:lang w:val="kk-KZ" w:eastAsia="ru-RU"/>
        </w:rPr>
        <w:t xml:space="preserve"> </w:t>
      </w:r>
      <w:r w:rsidRPr="0009142D">
        <w:rPr>
          <w:rFonts w:eastAsia="Calibri"/>
          <w:i/>
          <w:iCs/>
          <w:szCs w:val="28"/>
          <w:lang w:val="kk-KZ" w:eastAsia="ru-RU"/>
        </w:rPr>
        <w:t>(бірінші балаға – 5,76 АЕК (19872 теңге), 2-ші балаға – 6,81 АЕК (23495 теңге), 3-ші балаға – 7,85 АЕК (27083 теңге), 4 және одан да көп балаға – 8,90 АЕК (30705 теңге)</w:t>
      </w:r>
      <w:r w:rsidRPr="0009142D">
        <w:rPr>
          <w:rFonts w:eastAsia="Calibri"/>
          <w:iCs/>
          <w:sz w:val="28"/>
          <w:szCs w:val="28"/>
          <w:lang w:val="kk-KZ" w:eastAsia="ru-RU"/>
        </w:rPr>
        <w:t>;</w:t>
      </w:r>
    </w:p>
    <w:p w:rsidR="0009142D" w:rsidRDefault="0009142D" w:rsidP="00D61B4C">
      <w:pPr>
        <w:widowControl w:val="0"/>
        <w:pBdr>
          <w:bottom w:val="single" w:sz="4" w:space="0" w:color="FFFFFF"/>
        </w:pBdr>
        <w:tabs>
          <w:tab w:val="left" w:pos="851"/>
        </w:tabs>
        <w:ind w:left="993" w:hanging="284"/>
        <w:contextualSpacing/>
        <w:jc w:val="both"/>
        <w:rPr>
          <w:rFonts w:eastAsia="Calibri"/>
          <w:iCs/>
          <w:sz w:val="28"/>
          <w:szCs w:val="28"/>
          <w:lang w:val="kk-KZ" w:eastAsia="ru-RU"/>
        </w:rPr>
      </w:pPr>
      <w:r w:rsidRPr="0009142D">
        <w:rPr>
          <w:rFonts w:eastAsia="Calibri"/>
          <w:iCs/>
          <w:sz w:val="28"/>
          <w:szCs w:val="28"/>
          <w:lang w:val="kk-KZ" w:eastAsia="ru-RU"/>
        </w:rPr>
        <w:t>- жұмыс істейтін әйелдер</w:t>
      </w:r>
      <w:r w:rsidR="00A63D03">
        <w:rPr>
          <w:rFonts w:eastAsia="Calibri"/>
          <w:iCs/>
          <w:sz w:val="28"/>
          <w:szCs w:val="28"/>
          <w:lang w:val="kk-KZ" w:eastAsia="ru-RU"/>
        </w:rPr>
        <w:t>ге</w:t>
      </w:r>
      <w:r w:rsidRPr="0009142D">
        <w:rPr>
          <w:rFonts w:eastAsia="Calibri"/>
          <w:iCs/>
          <w:sz w:val="28"/>
          <w:szCs w:val="28"/>
          <w:lang w:val="kk-KZ" w:eastAsia="ru-RU"/>
        </w:rPr>
        <w:t>, егер олар</w:t>
      </w:r>
      <w:r w:rsidR="00A63D03">
        <w:rPr>
          <w:rFonts w:eastAsia="Calibri"/>
          <w:iCs/>
          <w:sz w:val="28"/>
          <w:szCs w:val="28"/>
          <w:lang w:val="kk-KZ" w:eastAsia="ru-RU"/>
        </w:rPr>
        <w:t xml:space="preserve"> М</w:t>
      </w:r>
      <w:r w:rsidRPr="0009142D">
        <w:rPr>
          <w:rFonts w:eastAsia="Calibri"/>
          <w:iCs/>
          <w:sz w:val="28"/>
          <w:szCs w:val="28"/>
          <w:lang w:val="kk-KZ" w:eastAsia="ru-RU"/>
        </w:rPr>
        <w:t>індетті әлеуметтік сақтандыру жүйесіне қатысушы болса, бала күтімі</w:t>
      </w:r>
      <w:r w:rsidR="00A63D03">
        <w:rPr>
          <w:rFonts w:eastAsia="Calibri"/>
          <w:iCs/>
          <w:sz w:val="28"/>
          <w:szCs w:val="28"/>
          <w:lang w:val="kk-KZ" w:eastAsia="ru-RU"/>
        </w:rPr>
        <w:t xml:space="preserve">не берілетін </w:t>
      </w:r>
      <w:r w:rsidRPr="0009142D">
        <w:rPr>
          <w:rFonts w:eastAsia="Calibri"/>
          <w:iCs/>
          <w:sz w:val="28"/>
          <w:szCs w:val="28"/>
          <w:lang w:val="kk-KZ" w:eastAsia="ru-RU"/>
        </w:rPr>
        <w:t>әлеуметтік төлем</w:t>
      </w:r>
      <w:r w:rsidR="00B948F9">
        <w:rPr>
          <w:rFonts w:eastAsia="Calibri"/>
          <w:iCs/>
          <w:sz w:val="28"/>
          <w:szCs w:val="28"/>
          <w:lang w:val="kk-KZ" w:eastAsia="ru-RU"/>
        </w:rPr>
        <w:t xml:space="preserve"> </w:t>
      </w:r>
      <w:r w:rsidRPr="0009142D">
        <w:rPr>
          <w:rFonts w:eastAsia="Calibri"/>
          <w:iCs/>
          <w:sz w:val="28"/>
          <w:szCs w:val="28"/>
          <w:lang w:val="kk-KZ" w:eastAsia="ru-RU"/>
        </w:rPr>
        <w:t>соңғы екі жылдағы орташа айлық табысының 40 пайызы</w:t>
      </w:r>
      <w:r w:rsidR="00A63D03">
        <w:rPr>
          <w:rFonts w:eastAsia="Calibri"/>
          <w:iCs/>
          <w:sz w:val="28"/>
          <w:szCs w:val="28"/>
          <w:lang w:val="kk-KZ" w:eastAsia="ru-RU"/>
        </w:rPr>
        <w:t xml:space="preserve"> көлемінде </w:t>
      </w:r>
      <w:r w:rsidR="00A562BA">
        <w:rPr>
          <w:rFonts w:eastAsia="Calibri"/>
          <w:iCs/>
          <w:sz w:val="28"/>
          <w:szCs w:val="28"/>
          <w:lang w:val="kk-KZ" w:eastAsia="ru-RU"/>
        </w:rPr>
        <w:t>төленеді;</w:t>
      </w:r>
      <w:r w:rsidR="00A63D03">
        <w:rPr>
          <w:rFonts w:eastAsia="Calibri"/>
          <w:iCs/>
          <w:sz w:val="28"/>
          <w:szCs w:val="28"/>
          <w:lang w:val="kk-KZ" w:eastAsia="ru-RU"/>
        </w:rPr>
        <w:t xml:space="preserve"> </w:t>
      </w:r>
    </w:p>
    <w:p w:rsidR="00A562BA" w:rsidRPr="00A562BA" w:rsidRDefault="00A562BA" w:rsidP="00D61B4C">
      <w:pPr>
        <w:widowControl w:val="0"/>
        <w:pBdr>
          <w:bottom w:val="single" w:sz="4" w:space="0" w:color="FFFFFF"/>
        </w:pBdr>
        <w:tabs>
          <w:tab w:val="left" w:pos="851"/>
        </w:tabs>
        <w:ind w:left="993" w:hanging="284"/>
        <w:contextualSpacing/>
        <w:jc w:val="both"/>
        <w:rPr>
          <w:rFonts w:eastAsia="Calibri"/>
          <w:iCs/>
          <w:sz w:val="10"/>
          <w:szCs w:val="28"/>
          <w:lang w:val="kk-KZ" w:eastAsia="ru-RU"/>
        </w:rPr>
      </w:pPr>
    </w:p>
    <w:p w:rsidR="0009142D" w:rsidRDefault="0009142D" w:rsidP="002C204B">
      <w:pPr>
        <w:widowControl w:val="0"/>
        <w:numPr>
          <w:ilvl w:val="0"/>
          <w:numId w:val="3"/>
        </w:numPr>
        <w:pBdr>
          <w:bottom w:val="single" w:sz="4" w:space="0" w:color="FFFFFF"/>
        </w:pBdr>
        <w:tabs>
          <w:tab w:val="left" w:pos="851"/>
        </w:tabs>
        <w:ind w:left="567" w:firstLine="0"/>
        <w:contextualSpacing/>
        <w:jc w:val="both"/>
        <w:rPr>
          <w:rFonts w:eastAsia="Calibri"/>
          <w:iCs/>
          <w:sz w:val="28"/>
          <w:szCs w:val="28"/>
          <w:lang w:val="kk-KZ" w:eastAsia="ru-RU"/>
        </w:rPr>
      </w:pPr>
      <w:r w:rsidRPr="0009142D">
        <w:rPr>
          <w:rFonts w:eastAsia="Calibri"/>
          <w:iCs/>
          <w:sz w:val="28"/>
          <w:szCs w:val="28"/>
          <w:lang w:val="kk-KZ" w:eastAsia="ru-RU"/>
        </w:rPr>
        <w:t xml:space="preserve"> бала</w:t>
      </w:r>
      <w:r w:rsidR="007B1B3C">
        <w:rPr>
          <w:rFonts w:eastAsia="Calibri"/>
          <w:iCs/>
          <w:sz w:val="28"/>
          <w:szCs w:val="28"/>
          <w:lang w:val="kk-KZ" w:eastAsia="ru-RU"/>
        </w:rPr>
        <w:t>сы</w:t>
      </w:r>
      <w:r w:rsidRPr="0009142D">
        <w:rPr>
          <w:rFonts w:eastAsia="Calibri"/>
          <w:iCs/>
          <w:sz w:val="28"/>
          <w:szCs w:val="28"/>
          <w:lang w:val="kk-KZ" w:eastAsia="ru-RU"/>
        </w:rPr>
        <w:t xml:space="preserve"> бір жарым жасқа толғанға дейін </w:t>
      </w:r>
      <w:r w:rsidR="00B948F9">
        <w:rPr>
          <w:rFonts w:eastAsia="Calibri"/>
          <w:iCs/>
          <w:sz w:val="28"/>
          <w:szCs w:val="28"/>
          <w:lang w:val="kk-KZ" w:eastAsia="ru-RU"/>
        </w:rPr>
        <w:t xml:space="preserve">анасы </w:t>
      </w:r>
      <w:r w:rsidRPr="0009142D">
        <w:rPr>
          <w:rFonts w:eastAsia="Calibri"/>
          <w:iCs/>
          <w:sz w:val="28"/>
          <w:szCs w:val="28"/>
          <w:lang w:val="kk-KZ" w:eastAsia="ru-RU"/>
        </w:rPr>
        <w:t>оның күтіміне байланысты кірісінен айырыл</w:t>
      </w:r>
      <w:r w:rsidR="007B1B3C">
        <w:rPr>
          <w:rFonts w:eastAsia="Calibri"/>
          <w:iCs/>
          <w:sz w:val="28"/>
          <w:szCs w:val="28"/>
          <w:lang w:val="kk-KZ" w:eastAsia="ru-RU"/>
        </w:rPr>
        <w:t xml:space="preserve">ған жағдайда </w:t>
      </w:r>
      <w:r w:rsidRPr="0009142D">
        <w:rPr>
          <w:rFonts w:eastAsia="Calibri"/>
          <w:iCs/>
          <w:sz w:val="28"/>
          <w:szCs w:val="28"/>
          <w:lang w:val="kk-KZ" w:eastAsia="ru-RU"/>
        </w:rPr>
        <w:t>әлеуметтік</w:t>
      </w:r>
      <w:r w:rsidR="007B1B3C">
        <w:rPr>
          <w:rFonts w:eastAsia="Calibri"/>
          <w:iCs/>
          <w:sz w:val="28"/>
          <w:szCs w:val="28"/>
          <w:lang w:val="kk-KZ" w:eastAsia="ru-RU"/>
        </w:rPr>
        <w:t xml:space="preserve"> төлем </w:t>
      </w:r>
      <w:r w:rsidRPr="0009142D">
        <w:rPr>
          <w:rFonts w:eastAsia="Calibri"/>
          <w:iCs/>
          <w:sz w:val="28"/>
          <w:szCs w:val="28"/>
          <w:lang w:val="kk-KZ" w:eastAsia="ru-RU"/>
        </w:rPr>
        <w:t>алушылардың пайдасына қосымша белгіленген міндетті зейнетақы жарналары бюджет қаражаты есебінен субсидияла</w:t>
      </w:r>
      <w:r w:rsidR="00A562BA">
        <w:rPr>
          <w:rFonts w:eastAsia="Calibri"/>
          <w:iCs/>
          <w:sz w:val="28"/>
          <w:szCs w:val="28"/>
          <w:lang w:val="kk-KZ" w:eastAsia="ru-RU"/>
        </w:rPr>
        <w:t>нады;</w:t>
      </w:r>
    </w:p>
    <w:p w:rsidR="00A562BA" w:rsidRPr="00A562BA" w:rsidRDefault="00A562BA" w:rsidP="00A562BA">
      <w:pPr>
        <w:widowControl w:val="0"/>
        <w:pBdr>
          <w:bottom w:val="single" w:sz="4" w:space="0" w:color="FFFFFF"/>
        </w:pBdr>
        <w:tabs>
          <w:tab w:val="left" w:pos="851"/>
        </w:tabs>
        <w:ind w:left="567"/>
        <w:contextualSpacing/>
        <w:jc w:val="both"/>
        <w:rPr>
          <w:rFonts w:eastAsia="Calibri"/>
          <w:iCs/>
          <w:sz w:val="10"/>
          <w:szCs w:val="28"/>
          <w:lang w:val="kk-KZ" w:eastAsia="ru-RU"/>
        </w:rPr>
      </w:pPr>
    </w:p>
    <w:p w:rsidR="0009142D" w:rsidRPr="00B948F9" w:rsidRDefault="0009142D" w:rsidP="00B948F9">
      <w:pPr>
        <w:widowControl w:val="0"/>
        <w:numPr>
          <w:ilvl w:val="0"/>
          <w:numId w:val="3"/>
        </w:numPr>
        <w:pBdr>
          <w:bottom w:val="single" w:sz="4" w:space="0" w:color="FFFFFF"/>
        </w:pBdr>
        <w:tabs>
          <w:tab w:val="left" w:pos="851"/>
        </w:tabs>
        <w:ind w:left="567" w:firstLine="0"/>
        <w:contextualSpacing/>
        <w:jc w:val="both"/>
        <w:rPr>
          <w:rFonts w:eastAsia="Calibri"/>
          <w:iCs/>
          <w:sz w:val="28"/>
          <w:szCs w:val="28"/>
          <w:lang w:val="kk-KZ" w:eastAsia="ru-RU"/>
        </w:rPr>
      </w:pPr>
      <w:r w:rsidRPr="00B948F9">
        <w:rPr>
          <w:rFonts w:eastAsia="Calibri"/>
          <w:iCs/>
          <w:sz w:val="28"/>
          <w:szCs w:val="28"/>
          <w:lang w:val="kk-KZ" w:eastAsia="ru-RU"/>
        </w:rPr>
        <w:t>мүгедектігі бар баланы тәрбиелеп отырғаны үшін жәрдемақы</w:t>
      </w:r>
      <w:r w:rsidR="007B1B3C" w:rsidRPr="00B948F9">
        <w:rPr>
          <w:rFonts w:eastAsia="Calibri"/>
          <w:iCs/>
          <w:sz w:val="28"/>
          <w:szCs w:val="28"/>
          <w:lang w:val="kk-KZ" w:eastAsia="ru-RU"/>
        </w:rPr>
        <w:t xml:space="preserve"> беріледі</w:t>
      </w:r>
      <w:r w:rsidRPr="00B948F9">
        <w:rPr>
          <w:rFonts w:eastAsia="Calibri"/>
          <w:iCs/>
          <w:sz w:val="28"/>
          <w:szCs w:val="28"/>
          <w:lang w:val="kk-KZ" w:eastAsia="ru-RU"/>
        </w:rPr>
        <w:t xml:space="preserve"> </w:t>
      </w:r>
      <w:r w:rsidR="00FA7565">
        <w:rPr>
          <w:rFonts w:eastAsia="Calibri"/>
          <w:iCs/>
          <w:sz w:val="28"/>
          <w:szCs w:val="28"/>
          <w:lang w:val="kk-KZ" w:eastAsia="ru-RU"/>
        </w:rPr>
        <w:br/>
      </w:r>
      <w:r w:rsidRPr="00B948F9">
        <w:rPr>
          <w:rFonts w:eastAsia="Calibri"/>
          <w:i/>
          <w:iCs/>
          <w:szCs w:val="28"/>
          <w:lang w:val="kk-KZ" w:eastAsia="ru-RU"/>
        </w:rPr>
        <w:t>(56794 теңге).</w:t>
      </w:r>
    </w:p>
    <w:p w:rsidR="0009142D" w:rsidRPr="0009142D" w:rsidRDefault="0009142D" w:rsidP="00B948F9">
      <w:pPr>
        <w:widowControl w:val="0"/>
        <w:pBdr>
          <w:bottom w:val="single" w:sz="4" w:space="0" w:color="FFFFFF"/>
        </w:pBdr>
        <w:tabs>
          <w:tab w:val="left" w:pos="851"/>
        </w:tabs>
        <w:ind w:firstLine="567"/>
        <w:jc w:val="both"/>
        <w:rPr>
          <w:rFonts w:eastAsia="Calibri"/>
          <w:i/>
          <w:iCs/>
          <w:sz w:val="22"/>
          <w:szCs w:val="28"/>
          <w:lang w:val="kk-KZ" w:eastAsia="ru-RU"/>
        </w:rPr>
      </w:pPr>
      <w:r w:rsidRPr="00A562BA">
        <w:rPr>
          <w:rFonts w:eastAsia="Calibri"/>
          <w:b/>
          <w:iCs/>
          <w:sz w:val="28"/>
          <w:szCs w:val="28"/>
          <w:lang w:val="kk-KZ" w:eastAsia="ru-RU"/>
        </w:rPr>
        <w:t>II.</w:t>
      </w:r>
      <w:r w:rsidRPr="0009142D">
        <w:rPr>
          <w:rFonts w:eastAsia="Calibri"/>
          <w:iCs/>
          <w:sz w:val="28"/>
          <w:szCs w:val="28"/>
          <w:lang w:val="kk-KZ" w:eastAsia="ru-RU"/>
        </w:rPr>
        <w:t xml:space="preserve"> </w:t>
      </w:r>
      <w:r w:rsidR="00B948F9">
        <w:rPr>
          <w:rFonts w:eastAsia="Calibri"/>
          <w:iCs/>
          <w:sz w:val="28"/>
          <w:szCs w:val="28"/>
          <w:lang w:val="kk-KZ" w:eastAsia="ru-RU"/>
        </w:rPr>
        <w:t>К</w:t>
      </w:r>
      <w:r w:rsidR="00B948F9" w:rsidRPr="0009142D">
        <w:rPr>
          <w:rFonts w:eastAsia="Calibri"/>
          <w:iCs/>
          <w:sz w:val="28"/>
          <w:szCs w:val="28"/>
          <w:lang w:val="kk-KZ" w:eastAsia="ru-RU"/>
        </w:rPr>
        <w:t xml:space="preserve">әмелетке толмаған </w:t>
      </w:r>
      <w:r w:rsidR="00B948F9">
        <w:rPr>
          <w:rFonts w:eastAsia="Calibri"/>
          <w:iCs/>
          <w:sz w:val="28"/>
          <w:szCs w:val="28"/>
          <w:lang w:val="kk-KZ" w:eastAsia="ru-RU"/>
        </w:rPr>
        <w:t>т</w:t>
      </w:r>
      <w:r w:rsidRPr="0009142D">
        <w:rPr>
          <w:rFonts w:eastAsia="Calibri"/>
          <w:iCs/>
          <w:sz w:val="28"/>
          <w:szCs w:val="28"/>
          <w:lang w:val="kk-KZ" w:eastAsia="ru-RU"/>
        </w:rPr>
        <w:t>өрт және одан да көп бала</w:t>
      </w:r>
      <w:r w:rsidR="007B1B3C">
        <w:rPr>
          <w:rFonts w:eastAsia="Calibri"/>
          <w:iCs/>
          <w:sz w:val="28"/>
          <w:szCs w:val="28"/>
          <w:lang w:val="kk-KZ" w:eastAsia="ru-RU"/>
        </w:rPr>
        <w:t xml:space="preserve">сы </w:t>
      </w:r>
      <w:r w:rsidRPr="0009142D">
        <w:rPr>
          <w:rFonts w:eastAsia="Calibri"/>
          <w:iCs/>
          <w:sz w:val="28"/>
          <w:szCs w:val="28"/>
          <w:lang w:val="kk-KZ" w:eastAsia="ru-RU"/>
        </w:rPr>
        <w:t>бар аналарға жәрдемақы бала</w:t>
      </w:r>
      <w:r w:rsidR="00B948F9">
        <w:rPr>
          <w:rFonts w:eastAsia="Calibri"/>
          <w:iCs/>
          <w:sz w:val="28"/>
          <w:szCs w:val="28"/>
          <w:lang w:val="kk-KZ" w:eastAsia="ru-RU"/>
        </w:rPr>
        <w:t xml:space="preserve"> </w:t>
      </w:r>
      <w:r w:rsidRPr="0009142D">
        <w:rPr>
          <w:rFonts w:eastAsia="Calibri"/>
          <w:iCs/>
          <w:sz w:val="28"/>
          <w:szCs w:val="28"/>
          <w:lang w:val="kk-KZ" w:eastAsia="ru-RU"/>
        </w:rPr>
        <w:t>санына сәйкес сараланып  төленеді</w:t>
      </w:r>
      <w:r w:rsidRPr="0009142D">
        <w:rPr>
          <w:rFonts w:eastAsia="Calibri"/>
          <w:i/>
          <w:iCs/>
          <w:sz w:val="22"/>
          <w:szCs w:val="28"/>
          <w:lang w:val="kk-KZ" w:eastAsia="ru-RU"/>
        </w:rPr>
        <w:t xml:space="preserve"> (4 баласы бар отбасылар үшін жәрдемақы мөлшері 16,03 АЕК – 55304 теңге, 5 баласы бар отбасылар үшін 20,04 АЕК – 69138 теңге, 6 баласы бар отбасылар </w:t>
      </w:r>
      <w:r w:rsidRPr="0009142D">
        <w:rPr>
          <w:rFonts w:eastAsia="Calibri"/>
          <w:i/>
          <w:iCs/>
          <w:sz w:val="22"/>
          <w:szCs w:val="28"/>
          <w:lang w:val="kk-KZ" w:eastAsia="ru-RU"/>
        </w:rPr>
        <w:lastRenderedPageBreak/>
        <w:t>үшін 24,05 АЕК – 82973 теңге, 7 баласы бар отбасылар үшін 28,06 АЕК – 96807 теңге, 8 және одан да көп балалардан – әр балаға 4 АЕК).</w:t>
      </w:r>
    </w:p>
    <w:p w:rsidR="0009142D" w:rsidRPr="0009142D" w:rsidRDefault="0009142D" w:rsidP="0009142D">
      <w:pPr>
        <w:widowControl w:val="0"/>
        <w:pBdr>
          <w:bottom w:val="single" w:sz="4" w:space="0" w:color="FFFFFF"/>
        </w:pBdr>
        <w:tabs>
          <w:tab w:val="left" w:pos="851"/>
        </w:tabs>
        <w:ind w:firstLine="567"/>
        <w:jc w:val="both"/>
        <w:rPr>
          <w:rFonts w:eastAsia="Calibri"/>
          <w:i/>
          <w:iCs/>
          <w:sz w:val="22"/>
          <w:szCs w:val="28"/>
          <w:lang w:val="kk-KZ" w:eastAsia="ru-RU"/>
        </w:rPr>
      </w:pPr>
      <w:r w:rsidRPr="00A562BA">
        <w:rPr>
          <w:rFonts w:eastAsia="Calibri"/>
          <w:b/>
          <w:iCs/>
          <w:sz w:val="28"/>
          <w:szCs w:val="28"/>
          <w:lang w:val="kk-KZ" w:eastAsia="ru-RU"/>
        </w:rPr>
        <w:t>III.</w:t>
      </w:r>
      <w:r w:rsidRPr="0009142D">
        <w:rPr>
          <w:rFonts w:eastAsia="Calibri"/>
          <w:iCs/>
          <w:sz w:val="28"/>
          <w:szCs w:val="28"/>
          <w:lang w:val="kk-KZ" w:eastAsia="ru-RU"/>
        </w:rPr>
        <w:t xml:space="preserve"> Алтыдан көп баланы дүниеге </w:t>
      </w:r>
      <w:r w:rsidR="000606BE">
        <w:rPr>
          <w:rFonts w:eastAsia="Calibri"/>
          <w:iCs/>
          <w:sz w:val="28"/>
          <w:szCs w:val="28"/>
          <w:lang w:val="kk-KZ" w:eastAsia="ru-RU"/>
        </w:rPr>
        <w:t xml:space="preserve">әкелген </w:t>
      </w:r>
      <w:r w:rsidR="00B948F9">
        <w:rPr>
          <w:rFonts w:eastAsia="Calibri"/>
          <w:iCs/>
          <w:sz w:val="28"/>
          <w:szCs w:val="28"/>
          <w:lang w:val="kk-KZ" w:eastAsia="ru-RU"/>
        </w:rPr>
        <w:t xml:space="preserve">аналар </w:t>
      </w:r>
      <w:r w:rsidRPr="0009142D">
        <w:rPr>
          <w:rFonts w:eastAsia="Calibri"/>
          <w:iCs/>
          <w:sz w:val="28"/>
          <w:szCs w:val="28"/>
          <w:lang w:val="kk-KZ" w:eastAsia="ru-RU"/>
        </w:rPr>
        <w:t>«Алтын алқа» және «Күміс алқа» белгі</w:t>
      </w:r>
      <w:r w:rsidR="000606BE">
        <w:rPr>
          <w:rFonts w:eastAsia="Calibri"/>
          <w:iCs/>
          <w:sz w:val="28"/>
          <w:szCs w:val="28"/>
          <w:lang w:val="kk-KZ" w:eastAsia="ru-RU"/>
        </w:rPr>
        <w:t xml:space="preserve">сімен </w:t>
      </w:r>
      <w:r w:rsidRPr="0009142D">
        <w:rPr>
          <w:rFonts w:eastAsia="Calibri"/>
          <w:iCs/>
          <w:sz w:val="28"/>
          <w:szCs w:val="28"/>
          <w:lang w:val="kk-KZ" w:eastAsia="ru-RU"/>
        </w:rPr>
        <w:t>марапатталады. Оларға ай сайын сә</w:t>
      </w:r>
      <w:r w:rsidR="000606BE">
        <w:rPr>
          <w:rFonts w:eastAsia="Calibri"/>
          <w:iCs/>
          <w:sz w:val="28"/>
          <w:szCs w:val="28"/>
          <w:lang w:val="kk-KZ" w:eastAsia="ru-RU"/>
        </w:rPr>
        <w:t xml:space="preserve">йкесінше </w:t>
      </w:r>
      <w:r w:rsidRPr="0009142D">
        <w:rPr>
          <w:rFonts w:eastAsia="Calibri"/>
          <w:iCs/>
          <w:sz w:val="28"/>
          <w:szCs w:val="28"/>
          <w:lang w:val="kk-KZ" w:eastAsia="ru-RU"/>
        </w:rPr>
        <w:t xml:space="preserve">7,4 АЕК </w:t>
      </w:r>
      <w:r w:rsidRPr="0009142D">
        <w:rPr>
          <w:rFonts w:eastAsia="Calibri"/>
          <w:i/>
          <w:iCs/>
          <w:szCs w:val="28"/>
          <w:lang w:val="kk-KZ" w:eastAsia="ru-RU"/>
        </w:rPr>
        <w:t>(25530 теңге)</w:t>
      </w:r>
      <w:r w:rsidRPr="0009142D">
        <w:rPr>
          <w:rFonts w:eastAsia="Calibri"/>
          <w:iCs/>
          <w:szCs w:val="28"/>
          <w:lang w:val="kk-KZ" w:eastAsia="ru-RU"/>
        </w:rPr>
        <w:t xml:space="preserve"> </w:t>
      </w:r>
      <w:r w:rsidRPr="0009142D">
        <w:rPr>
          <w:rFonts w:eastAsia="Calibri"/>
          <w:iCs/>
          <w:sz w:val="28"/>
          <w:szCs w:val="28"/>
          <w:lang w:val="kk-KZ" w:eastAsia="ru-RU"/>
        </w:rPr>
        <w:t xml:space="preserve">және 6,4 АЕК </w:t>
      </w:r>
      <w:r w:rsidRPr="0009142D">
        <w:rPr>
          <w:rFonts w:eastAsia="Calibri"/>
          <w:i/>
          <w:iCs/>
          <w:szCs w:val="28"/>
          <w:lang w:val="kk-KZ" w:eastAsia="ru-RU"/>
        </w:rPr>
        <w:t>(22080 теңге)</w:t>
      </w:r>
      <w:r w:rsidRPr="0009142D">
        <w:rPr>
          <w:rFonts w:eastAsia="Calibri"/>
          <w:iCs/>
          <w:szCs w:val="28"/>
          <w:lang w:val="kk-KZ" w:eastAsia="ru-RU"/>
        </w:rPr>
        <w:t xml:space="preserve"> </w:t>
      </w:r>
      <w:r w:rsidRPr="0009142D">
        <w:rPr>
          <w:rFonts w:eastAsia="Calibri"/>
          <w:iCs/>
          <w:sz w:val="28"/>
          <w:szCs w:val="28"/>
          <w:lang w:val="kk-KZ" w:eastAsia="ru-RU"/>
        </w:rPr>
        <w:t xml:space="preserve">көлемінде </w:t>
      </w:r>
      <w:r w:rsidRPr="0009142D">
        <w:rPr>
          <w:rFonts w:eastAsia="Times New Roman"/>
          <w:sz w:val="28"/>
          <w:szCs w:val="28"/>
          <w:lang w:val="kk-KZ" w:eastAsia="ru-RU"/>
        </w:rPr>
        <w:t>мемлекеттік жәрдемақы төленеді.</w:t>
      </w:r>
    </w:p>
    <w:p w:rsidR="0009142D" w:rsidRPr="0009142D" w:rsidRDefault="0009142D" w:rsidP="0009142D">
      <w:pPr>
        <w:widowControl w:val="0"/>
        <w:pBdr>
          <w:bottom w:val="single" w:sz="4" w:space="0" w:color="FFFFFF"/>
        </w:pBdr>
        <w:ind w:firstLine="567"/>
        <w:jc w:val="both"/>
        <w:rPr>
          <w:rFonts w:eastAsia="Calibri"/>
          <w:iCs/>
          <w:sz w:val="28"/>
          <w:szCs w:val="28"/>
          <w:lang w:val="kk-KZ" w:eastAsia="ru-RU"/>
        </w:rPr>
      </w:pPr>
      <w:r w:rsidRPr="0009142D">
        <w:rPr>
          <w:rFonts w:eastAsia="Calibri"/>
          <w:iCs/>
          <w:sz w:val="28"/>
          <w:szCs w:val="28"/>
          <w:lang w:val="kk-KZ" w:eastAsia="ru-RU"/>
        </w:rPr>
        <w:t>Яғни, барлық санаттағы көп</w:t>
      </w:r>
      <w:r w:rsidR="00B948F9">
        <w:rPr>
          <w:rFonts w:eastAsia="Calibri"/>
          <w:iCs/>
          <w:sz w:val="28"/>
          <w:szCs w:val="28"/>
          <w:lang w:val="kk-KZ" w:eastAsia="ru-RU"/>
        </w:rPr>
        <w:t xml:space="preserve"> </w:t>
      </w:r>
      <w:r w:rsidRPr="0009142D">
        <w:rPr>
          <w:rFonts w:eastAsia="Calibri"/>
          <w:iCs/>
          <w:sz w:val="28"/>
          <w:szCs w:val="28"/>
          <w:lang w:val="kk-KZ" w:eastAsia="ru-RU"/>
        </w:rPr>
        <w:t xml:space="preserve">балалы отбасылар мен марапатталған аналар мемлекет тарапынан </w:t>
      </w:r>
      <w:r w:rsidR="00B948F9">
        <w:rPr>
          <w:rFonts w:eastAsia="Calibri"/>
          <w:iCs/>
          <w:sz w:val="28"/>
          <w:szCs w:val="28"/>
          <w:lang w:val="kk-KZ" w:eastAsia="ru-RU"/>
        </w:rPr>
        <w:t xml:space="preserve">әлеуметтік жәрдемақымен </w:t>
      </w:r>
      <w:r w:rsidRPr="0009142D">
        <w:rPr>
          <w:rFonts w:eastAsia="Calibri"/>
          <w:iCs/>
          <w:sz w:val="28"/>
          <w:szCs w:val="28"/>
          <w:lang w:val="kk-KZ" w:eastAsia="ru-RU"/>
        </w:rPr>
        <w:t>толық қамтылған</w:t>
      </w:r>
      <w:r w:rsidR="00B948F9">
        <w:rPr>
          <w:rFonts w:eastAsia="Calibri"/>
          <w:iCs/>
          <w:sz w:val="28"/>
          <w:szCs w:val="28"/>
          <w:lang w:val="kk-KZ" w:eastAsia="ru-RU"/>
        </w:rPr>
        <w:t>. Ж</w:t>
      </w:r>
      <w:r w:rsidRPr="0009142D">
        <w:rPr>
          <w:rFonts w:eastAsia="Calibri"/>
          <w:iCs/>
          <w:sz w:val="28"/>
          <w:szCs w:val="28"/>
          <w:lang w:val="kk-KZ" w:eastAsia="ru-RU"/>
        </w:rPr>
        <w:t>оғарыда а</w:t>
      </w:r>
      <w:r w:rsidR="00B948F9">
        <w:rPr>
          <w:rFonts w:eastAsia="Calibri"/>
          <w:iCs/>
          <w:sz w:val="28"/>
          <w:szCs w:val="28"/>
          <w:lang w:val="kk-KZ" w:eastAsia="ru-RU"/>
        </w:rPr>
        <w:t xml:space="preserve">йтылған </w:t>
      </w:r>
      <w:r w:rsidRPr="0009142D">
        <w:rPr>
          <w:rFonts w:eastAsia="Calibri"/>
          <w:iCs/>
          <w:sz w:val="28"/>
          <w:szCs w:val="28"/>
          <w:lang w:val="kk-KZ" w:eastAsia="ru-RU"/>
        </w:rPr>
        <w:t xml:space="preserve">мақсаттарға </w:t>
      </w:r>
      <w:r w:rsidR="000606BE">
        <w:rPr>
          <w:rFonts w:eastAsia="Calibri"/>
          <w:iCs/>
          <w:sz w:val="28"/>
          <w:szCs w:val="28"/>
          <w:lang w:val="kk-KZ" w:eastAsia="ru-RU"/>
        </w:rPr>
        <w:t xml:space="preserve">биыл </w:t>
      </w:r>
      <w:r w:rsidRPr="0009142D">
        <w:rPr>
          <w:rFonts w:eastAsia="Calibri"/>
          <w:iCs/>
          <w:sz w:val="28"/>
          <w:szCs w:val="28"/>
          <w:lang w:val="kk-KZ" w:eastAsia="ru-RU"/>
        </w:rPr>
        <w:t xml:space="preserve">1,2 трлн теңге бөлінді </w:t>
      </w:r>
      <w:r w:rsidRPr="0009142D">
        <w:rPr>
          <w:rFonts w:eastAsia="Calibri"/>
          <w:i/>
          <w:iCs/>
          <w:lang w:val="kk-KZ" w:eastAsia="ru-RU"/>
        </w:rPr>
        <w:t>(республикалық бюджеттен мемлекеттік жәрдемақылардың 5 түрін және мемлекеттік әлеуметтік сақтандыру қорынан әлеуметтік төлемнің 2 түрін төлеуге).</w:t>
      </w:r>
      <w:r w:rsidRPr="0009142D">
        <w:rPr>
          <w:rFonts w:eastAsia="Calibri"/>
          <w:iCs/>
          <w:sz w:val="28"/>
          <w:szCs w:val="28"/>
          <w:lang w:val="kk-KZ" w:eastAsia="ru-RU"/>
        </w:rPr>
        <w:t xml:space="preserve"> </w:t>
      </w:r>
    </w:p>
    <w:p w:rsidR="000606BE" w:rsidRDefault="0009142D" w:rsidP="009447B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Осы </w:t>
      </w:r>
      <w:r w:rsidR="00BB5712">
        <w:rPr>
          <w:sz w:val="28"/>
          <w:szCs w:val="28"/>
          <w:lang w:val="kk-KZ"/>
        </w:rPr>
        <w:t>кешенді жүйе</w:t>
      </w:r>
      <w:r w:rsidR="000606B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Қазақстанда </w:t>
      </w:r>
      <w:r w:rsidR="000606BE">
        <w:rPr>
          <w:sz w:val="28"/>
          <w:szCs w:val="28"/>
          <w:lang w:val="kk-KZ"/>
        </w:rPr>
        <w:t xml:space="preserve">бала </w:t>
      </w:r>
      <w:r>
        <w:rPr>
          <w:sz w:val="28"/>
          <w:szCs w:val="28"/>
          <w:lang w:val="kk-KZ"/>
        </w:rPr>
        <w:t>туу көрсеткіші</w:t>
      </w:r>
      <w:r w:rsidR="0011125B">
        <w:rPr>
          <w:sz w:val="28"/>
          <w:szCs w:val="28"/>
          <w:lang w:val="kk-KZ"/>
        </w:rPr>
        <w:t>нің өсуіне және</w:t>
      </w:r>
      <w:r>
        <w:rPr>
          <w:sz w:val="28"/>
          <w:szCs w:val="28"/>
          <w:lang w:val="kk-KZ"/>
        </w:rPr>
        <w:t xml:space="preserve"> халық саны 20 млн </w:t>
      </w:r>
      <w:r w:rsidR="000606BE">
        <w:rPr>
          <w:sz w:val="28"/>
          <w:szCs w:val="28"/>
          <w:lang w:val="kk-KZ"/>
        </w:rPr>
        <w:t xml:space="preserve">адамға жетуіне зор септігін тигізді. </w:t>
      </w:r>
    </w:p>
    <w:p w:rsidR="0009142D" w:rsidRDefault="0009142D" w:rsidP="009447B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</w:t>
      </w:r>
      <w:r w:rsidR="000606BE">
        <w:rPr>
          <w:sz w:val="28"/>
          <w:szCs w:val="28"/>
          <w:lang w:val="kk-KZ"/>
        </w:rPr>
        <w:t xml:space="preserve">дан бөлек, </w:t>
      </w:r>
      <w:r w:rsidR="009447BF">
        <w:rPr>
          <w:sz w:val="28"/>
          <w:szCs w:val="28"/>
          <w:lang w:val="kk-KZ"/>
        </w:rPr>
        <w:t>«</w:t>
      </w:r>
      <w:r w:rsidRPr="00EC3FCF">
        <w:rPr>
          <w:sz w:val="28"/>
          <w:szCs w:val="28"/>
          <w:lang w:val="kk-KZ"/>
        </w:rPr>
        <w:t>Ұлттық қор</w:t>
      </w:r>
      <w:r w:rsidR="009447BF">
        <w:rPr>
          <w:sz w:val="28"/>
          <w:szCs w:val="28"/>
          <w:lang w:val="kk-KZ"/>
        </w:rPr>
        <w:t xml:space="preserve"> –</w:t>
      </w:r>
      <w:r w:rsidRPr="00EC3FCF">
        <w:rPr>
          <w:sz w:val="28"/>
          <w:szCs w:val="28"/>
          <w:lang w:val="kk-KZ"/>
        </w:rPr>
        <w:t xml:space="preserve"> балалар</w:t>
      </w:r>
      <w:r w:rsidR="009447BF">
        <w:rPr>
          <w:sz w:val="28"/>
          <w:szCs w:val="28"/>
          <w:lang w:val="kk-KZ"/>
        </w:rPr>
        <w:t>ға» жобасы аясында</w:t>
      </w:r>
      <w:r w:rsidRPr="00EC3FCF">
        <w:rPr>
          <w:sz w:val="28"/>
          <w:szCs w:val="28"/>
          <w:lang w:val="kk-KZ"/>
        </w:rPr>
        <w:t xml:space="preserve"> балалар капиталын қалыптастыру үшін </w:t>
      </w:r>
      <w:r w:rsidR="000606BE">
        <w:rPr>
          <w:sz w:val="28"/>
          <w:szCs w:val="28"/>
          <w:lang w:val="kk-KZ"/>
        </w:rPr>
        <w:t xml:space="preserve">арнаулы </w:t>
      </w:r>
      <w:r w:rsidRPr="00EC3FCF">
        <w:rPr>
          <w:sz w:val="28"/>
          <w:szCs w:val="28"/>
          <w:lang w:val="kk-KZ"/>
        </w:rPr>
        <w:t>Заң</w:t>
      </w:r>
      <w:r w:rsidR="009447BF">
        <w:rPr>
          <w:sz w:val="28"/>
          <w:szCs w:val="28"/>
          <w:lang w:val="kk-KZ"/>
        </w:rPr>
        <w:t xml:space="preserve"> қабылдан</w:t>
      </w:r>
      <w:r w:rsidR="000606BE">
        <w:rPr>
          <w:sz w:val="28"/>
          <w:szCs w:val="28"/>
          <w:lang w:val="kk-KZ"/>
        </w:rPr>
        <w:t>ды. Онда Ұлттық қордың инвестициялық табысының бір бөлігін балалардың есеп</w:t>
      </w:r>
      <w:r w:rsidR="0011125B">
        <w:rPr>
          <w:sz w:val="28"/>
          <w:szCs w:val="28"/>
          <w:lang w:val="kk-KZ"/>
        </w:rPr>
        <w:t>-</w:t>
      </w:r>
      <w:r w:rsidR="000606BE">
        <w:rPr>
          <w:sz w:val="28"/>
          <w:szCs w:val="28"/>
          <w:lang w:val="kk-KZ"/>
        </w:rPr>
        <w:t xml:space="preserve">шотына аударып, оны </w:t>
      </w:r>
      <w:r w:rsidRPr="00EC3FCF">
        <w:rPr>
          <w:sz w:val="28"/>
          <w:szCs w:val="28"/>
          <w:lang w:val="kk-KZ"/>
        </w:rPr>
        <w:t>білім алу</w:t>
      </w:r>
      <w:r w:rsidR="000606BE">
        <w:rPr>
          <w:sz w:val="28"/>
          <w:szCs w:val="28"/>
          <w:lang w:val="kk-KZ"/>
        </w:rPr>
        <w:t xml:space="preserve"> </w:t>
      </w:r>
      <w:r w:rsidRPr="00EC3FCF">
        <w:rPr>
          <w:sz w:val="28"/>
          <w:szCs w:val="28"/>
          <w:lang w:val="kk-KZ"/>
        </w:rPr>
        <w:t>және тұрғын үй жағдайларын жақсарту</w:t>
      </w:r>
      <w:r w:rsidR="000606BE">
        <w:rPr>
          <w:sz w:val="28"/>
          <w:szCs w:val="28"/>
          <w:lang w:val="kk-KZ"/>
        </w:rPr>
        <w:t xml:space="preserve"> үшін жұмсауға мүмкіндік беру </w:t>
      </w:r>
      <w:r w:rsidRPr="00EC3FCF">
        <w:rPr>
          <w:sz w:val="28"/>
          <w:szCs w:val="28"/>
          <w:lang w:val="kk-KZ"/>
        </w:rPr>
        <w:t xml:space="preserve">көзделген. </w:t>
      </w:r>
    </w:p>
    <w:p w:rsidR="00FF779B" w:rsidRDefault="009447BF" w:rsidP="0079706B">
      <w:pPr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Ресей Ф</w:t>
      </w:r>
      <w:r w:rsidR="002B4063">
        <w:rPr>
          <w:sz w:val="28"/>
          <w:szCs w:val="28"/>
          <w:lang w:val="kk-KZ"/>
        </w:rPr>
        <w:t>едерациясында</w:t>
      </w:r>
      <w:r>
        <w:rPr>
          <w:sz w:val="28"/>
          <w:szCs w:val="28"/>
          <w:lang w:val="kk-KZ"/>
        </w:rPr>
        <w:t xml:space="preserve"> аналар капиталы</w:t>
      </w:r>
      <w:r w:rsidR="00295636">
        <w:rPr>
          <w:sz w:val="28"/>
          <w:szCs w:val="28"/>
          <w:lang w:val="kk-KZ"/>
        </w:rPr>
        <w:t xml:space="preserve"> тәжірибесін зерделедік,</w:t>
      </w:r>
      <w:r>
        <w:rPr>
          <w:sz w:val="28"/>
          <w:szCs w:val="28"/>
          <w:lang w:val="kk-KZ"/>
        </w:rPr>
        <w:t xml:space="preserve"> </w:t>
      </w:r>
      <w:r w:rsidR="00295636">
        <w:rPr>
          <w:sz w:val="28"/>
          <w:szCs w:val="28"/>
          <w:lang w:val="kk-KZ"/>
        </w:rPr>
        <w:t xml:space="preserve">ол ең біріншіден </w:t>
      </w:r>
      <w:r w:rsidR="00736C71">
        <w:rPr>
          <w:sz w:val="28"/>
          <w:szCs w:val="28"/>
          <w:lang w:val="kk-KZ"/>
        </w:rPr>
        <w:t>туу көрсеткішін өсіру</w:t>
      </w:r>
      <w:r w:rsidR="00295636">
        <w:rPr>
          <w:sz w:val="28"/>
          <w:szCs w:val="28"/>
          <w:lang w:val="kk-KZ"/>
        </w:rPr>
        <w:t>ге бағытталған.</w:t>
      </w:r>
      <w:r w:rsidR="000606BE">
        <w:rPr>
          <w:sz w:val="28"/>
          <w:szCs w:val="28"/>
          <w:lang w:val="kk-KZ"/>
        </w:rPr>
        <w:t xml:space="preserve"> </w:t>
      </w:r>
    </w:p>
    <w:p w:rsidR="00D22572" w:rsidRDefault="00295636" w:rsidP="00D2257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Атап айтқанда Ресейде </w:t>
      </w:r>
      <w:r w:rsidR="00D22572">
        <w:rPr>
          <w:sz w:val="28"/>
          <w:szCs w:val="28"/>
          <w:lang w:val="kk-KZ"/>
        </w:rPr>
        <w:t xml:space="preserve">2023 жылғы 1 ақпаннан бастап ана капиталы бірінші балаға </w:t>
      </w:r>
      <w:r w:rsidR="00D22572">
        <w:rPr>
          <w:b/>
          <w:bCs/>
          <w:sz w:val="28"/>
          <w:szCs w:val="28"/>
          <w:lang w:val="kk-KZ"/>
        </w:rPr>
        <w:t>587 мың</w:t>
      </w:r>
      <w:r w:rsidR="00D22572">
        <w:rPr>
          <w:sz w:val="28"/>
          <w:szCs w:val="28"/>
          <w:lang w:val="kk-KZ"/>
        </w:rPr>
        <w:t xml:space="preserve"> рубльді </w:t>
      </w:r>
      <w:r w:rsidR="00D22572">
        <w:rPr>
          <w:i/>
          <w:iCs/>
          <w:sz w:val="28"/>
          <w:szCs w:val="28"/>
          <w:lang w:val="kk-KZ"/>
        </w:rPr>
        <w:t>(</w:t>
      </w:r>
      <w:r w:rsidR="00D22572">
        <w:rPr>
          <w:i/>
          <w:iCs/>
          <w:lang w:val="kk-KZ"/>
        </w:rPr>
        <w:t>3 064 мың теңге),</w:t>
      </w:r>
      <w:r w:rsidR="00D22572">
        <w:rPr>
          <w:sz w:val="28"/>
          <w:szCs w:val="28"/>
          <w:lang w:val="kk-KZ"/>
        </w:rPr>
        <w:t xml:space="preserve"> екінші балаға </w:t>
      </w:r>
      <w:r w:rsidR="00D22572">
        <w:rPr>
          <w:b/>
          <w:bCs/>
          <w:sz w:val="28"/>
          <w:szCs w:val="28"/>
          <w:lang w:val="kk-KZ"/>
        </w:rPr>
        <w:t>775,6 мың</w:t>
      </w:r>
      <w:r w:rsidR="00D22572">
        <w:rPr>
          <w:sz w:val="28"/>
          <w:szCs w:val="28"/>
          <w:lang w:val="kk-KZ"/>
        </w:rPr>
        <w:t xml:space="preserve"> рубльді </w:t>
      </w:r>
      <w:r w:rsidR="00D22572">
        <w:rPr>
          <w:i/>
          <w:iCs/>
          <w:lang w:val="kk-KZ"/>
        </w:rPr>
        <w:t>(4 048 мың теңге)</w:t>
      </w:r>
      <w:r w:rsidR="00D22572">
        <w:rPr>
          <w:lang w:val="kk-KZ"/>
        </w:rPr>
        <w:t xml:space="preserve"> </w:t>
      </w:r>
      <w:r w:rsidR="00D22572">
        <w:rPr>
          <w:sz w:val="28"/>
          <w:szCs w:val="28"/>
          <w:lang w:val="kk-KZ"/>
        </w:rPr>
        <w:t xml:space="preserve">құрады, бұл ретте, егер отбасы бұрын бірінші балаға ана капиталын алса, екінші балаға қосымша төлем мөлшері </w:t>
      </w:r>
      <w:r w:rsidR="00D22572">
        <w:rPr>
          <w:b/>
          <w:bCs/>
          <w:sz w:val="28"/>
          <w:szCs w:val="28"/>
          <w:lang w:val="kk-KZ"/>
        </w:rPr>
        <w:t>188,7</w:t>
      </w:r>
      <w:r w:rsidR="00D22572">
        <w:rPr>
          <w:sz w:val="28"/>
          <w:szCs w:val="28"/>
          <w:lang w:val="kk-KZ"/>
        </w:rPr>
        <w:t xml:space="preserve"> мың рубльді </w:t>
      </w:r>
      <w:r w:rsidR="00D22572">
        <w:rPr>
          <w:i/>
          <w:iCs/>
          <w:lang w:val="kk-KZ"/>
        </w:rPr>
        <w:t>(985 мың теңге</w:t>
      </w:r>
      <w:r w:rsidR="00D22572">
        <w:rPr>
          <w:i/>
          <w:iCs/>
          <w:sz w:val="28"/>
          <w:szCs w:val="28"/>
          <w:lang w:val="kk-KZ"/>
        </w:rPr>
        <w:t>)</w:t>
      </w:r>
      <w:r w:rsidR="00D22572">
        <w:rPr>
          <w:sz w:val="28"/>
          <w:szCs w:val="28"/>
          <w:lang w:val="kk-KZ"/>
        </w:rPr>
        <w:t xml:space="preserve"> құрайды.</w:t>
      </w:r>
    </w:p>
    <w:p w:rsidR="00D22572" w:rsidRPr="00F92C04" w:rsidRDefault="00D22572" w:rsidP="00D22572">
      <w:pPr>
        <w:ind w:firstLine="709"/>
        <w:jc w:val="both"/>
        <w:rPr>
          <w:iCs/>
          <w:sz w:val="28"/>
          <w:lang w:val="kk-KZ"/>
        </w:rPr>
      </w:pPr>
      <w:r>
        <w:rPr>
          <w:sz w:val="28"/>
          <w:szCs w:val="28"/>
          <w:lang w:val="kk-KZ"/>
        </w:rPr>
        <w:t>Төлем сертификат түрінде р</w:t>
      </w:r>
      <w:r w:rsidR="00DB6441">
        <w:rPr>
          <w:sz w:val="28"/>
          <w:szCs w:val="28"/>
          <w:lang w:val="kk-KZ"/>
        </w:rPr>
        <w:t>әсімделеді және</w:t>
      </w:r>
      <w:r>
        <w:rPr>
          <w:sz w:val="28"/>
          <w:szCs w:val="28"/>
          <w:lang w:val="kk-KZ"/>
        </w:rPr>
        <w:t xml:space="preserve"> оны бала үш жасқа толғаннан кейін ғана белгілі бір мақсаттарға </w:t>
      </w:r>
      <w:r w:rsidR="00295636">
        <w:rPr>
          <w:sz w:val="28"/>
          <w:szCs w:val="28"/>
          <w:lang w:val="kk-KZ"/>
        </w:rPr>
        <w:t>жұмсай ала</w:t>
      </w:r>
      <w:r>
        <w:rPr>
          <w:sz w:val="28"/>
          <w:szCs w:val="28"/>
          <w:lang w:val="kk-KZ"/>
        </w:rPr>
        <w:t xml:space="preserve">ды </w:t>
      </w:r>
      <w:r>
        <w:rPr>
          <w:i/>
          <w:iCs/>
          <w:lang w:val="kk-KZ"/>
        </w:rPr>
        <w:t>(тұрғын үй сатып алу</w:t>
      </w:r>
      <w:r w:rsidR="00DB6441">
        <w:rPr>
          <w:i/>
          <w:iCs/>
          <w:lang w:val="kk-KZ"/>
        </w:rPr>
        <w:t>ына, білім алуына жұмсауға</w:t>
      </w:r>
      <w:r>
        <w:rPr>
          <w:i/>
          <w:iCs/>
          <w:lang w:val="kk-KZ"/>
        </w:rPr>
        <w:t xml:space="preserve">). </w:t>
      </w:r>
      <w:r w:rsidR="00F92C04">
        <w:rPr>
          <w:iCs/>
          <w:sz w:val="28"/>
          <w:lang w:val="kk-KZ"/>
        </w:rPr>
        <w:t>Алайда оны пайдалану үшін төлем қабілеттілігін растау қажет.</w:t>
      </w:r>
    </w:p>
    <w:p w:rsidR="0079706B" w:rsidRPr="0079706B" w:rsidRDefault="00DB6441" w:rsidP="0089100B">
      <w:pPr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Ал біздің </w:t>
      </w:r>
      <w:r w:rsidRPr="0079706B">
        <w:rPr>
          <w:rFonts w:eastAsia="Calibri"/>
          <w:sz w:val="28"/>
          <w:szCs w:val="28"/>
          <w:lang w:val="kk-KZ"/>
        </w:rPr>
        <w:t xml:space="preserve">елімізде </w:t>
      </w:r>
      <w:r w:rsidR="0079706B" w:rsidRPr="0079706B">
        <w:rPr>
          <w:rFonts w:eastAsia="Calibri"/>
          <w:sz w:val="28"/>
          <w:szCs w:val="28"/>
          <w:lang w:val="kk-KZ"/>
        </w:rPr>
        <w:t>қарастырылған</w:t>
      </w:r>
      <w:r w:rsidR="001A7080">
        <w:rPr>
          <w:rFonts w:eastAsia="Calibri"/>
          <w:sz w:val="28"/>
          <w:szCs w:val="28"/>
          <w:lang w:val="kk-KZ"/>
        </w:rPr>
        <w:t xml:space="preserve"> жәрдемақының Р</w:t>
      </w:r>
      <w:r w:rsidR="0079706B" w:rsidRPr="0079706B">
        <w:rPr>
          <w:rFonts w:eastAsia="Calibri"/>
          <w:sz w:val="28"/>
          <w:szCs w:val="28"/>
          <w:lang w:val="kk-KZ"/>
        </w:rPr>
        <w:t xml:space="preserve">есейдегі жүйеден айырмашылығы </w:t>
      </w:r>
      <w:r w:rsidR="001A7080">
        <w:rPr>
          <w:rFonts w:eastAsia="Calibri"/>
          <w:sz w:val="28"/>
          <w:szCs w:val="28"/>
          <w:lang w:val="kk-KZ"/>
        </w:rPr>
        <w:t>ол</w:t>
      </w:r>
      <w:r w:rsidR="0079706B" w:rsidRPr="0079706B"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 xml:space="preserve">ай сайын </w:t>
      </w:r>
      <w:r w:rsidR="00295636">
        <w:rPr>
          <w:rFonts w:eastAsia="Calibri"/>
          <w:sz w:val="28"/>
          <w:szCs w:val="28"/>
          <w:lang w:val="kk-KZ"/>
        </w:rPr>
        <w:t>төленеді және</w:t>
      </w:r>
      <w:r w:rsidR="001A7080"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 xml:space="preserve">оны </w:t>
      </w:r>
      <w:r w:rsidR="001A7080">
        <w:rPr>
          <w:rFonts w:eastAsia="Calibri"/>
          <w:sz w:val="28"/>
          <w:szCs w:val="28"/>
          <w:lang w:val="kk-KZ"/>
        </w:rPr>
        <w:t>қолдануға шектеулер жоқ.</w:t>
      </w:r>
      <w:r w:rsidR="00FF779B" w:rsidRPr="0079706B">
        <w:rPr>
          <w:rFonts w:eastAsia="Calibri"/>
          <w:sz w:val="28"/>
          <w:szCs w:val="28"/>
          <w:lang w:val="kk-KZ"/>
        </w:rPr>
        <w:t xml:space="preserve"> </w:t>
      </w:r>
    </w:p>
    <w:p w:rsidR="00FF779B" w:rsidRDefault="00295636" w:rsidP="0089100B">
      <w:pPr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Мы</w:t>
      </w:r>
      <w:r w:rsidR="0070556B">
        <w:rPr>
          <w:rFonts w:eastAsia="Calibri"/>
          <w:sz w:val="28"/>
          <w:szCs w:val="28"/>
          <w:lang w:val="kk-KZ"/>
        </w:rPr>
        <w:t xml:space="preserve">салы, </w:t>
      </w:r>
      <w:r w:rsidR="0079706B" w:rsidRPr="0079706B">
        <w:rPr>
          <w:rFonts w:eastAsia="Calibri"/>
          <w:sz w:val="28"/>
          <w:szCs w:val="28"/>
          <w:lang w:val="kk-KZ"/>
        </w:rPr>
        <w:t>Қазақстан</w:t>
      </w:r>
      <w:r w:rsidR="00A562BA">
        <w:rPr>
          <w:rFonts w:eastAsia="Calibri"/>
          <w:sz w:val="28"/>
          <w:szCs w:val="28"/>
          <w:lang w:val="kk-KZ"/>
        </w:rPr>
        <w:t>д</w:t>
      </w:r>
      <w:r w:rsidR="0079706B" w:rsidRPr="0079706B">
        <w:rPr>
          <w:rFonts w:eastAsia="Calibri"/>
          <w:sz w:val="28"/>
          <w:szCs w:val="28"/>
          <w:lang w:val="kk-KZ"/>
        </w:rPr>
        <w:t xml:space="preserve">а </w:t>
      </w:r>
      <w:r w:rsidR="00FF779B" w:rsidRPr="0079706B">
        <w:rPr>
          <w:rFonts w:eastAsia="Calibri"/>
          <w:sz w:val="28"/>
          <w:szCs w:val="28"/>
          <w:lang w:val="kk-KZ"/>
        </w:rPr>
        <w:t>биыл 4 баласы бар отбасына ай сайын 55 304 теңге төлен</w:t>
      </w:r>
      <w:r w:rsidR="001A7080">
        <w:rPr>
          <w:rFonts w:eastAsia="Calibri"/>
          <w:sz w:val="28"/>
          <w:szCs w:val="28"/>
          <w:lang w:val="kk-KZ"/>
        </w:rPr>
        <w:t>уде</w:t>
      </w:r>
      <w:r w:rsidR="00FF779B" w:rsidRPr="0079706B">
        <w:rPr>
          <w:rFonts w:eastAsia="Calibri"/>
          <w:sz w:val="28"/>
          <w:szCs w:val="28"/>
          <w:lang w:val="kk-KZ"/>
        </w:rPr>
        <w:t xml:space="preserve">, </w:t>
      </w:r>
      <w:r w:rsidR="0079706B" w:rsidRPr="0079706B">
        <w:rPr>
          <w:rFonts w:eastAsia="Calibri"/>
          <w:sz w:val="28"/>
          <w:szCs w:val="28"/>
          <w:lang w:val="kk-KZ"/>
        </w:rPr>
        <w:t xml:space="preserve">оның көлемі жыл сайын </w:t>
      </w:r>
      <w:r w:rsidR="00FF779B" w:rsidRPr="0079706B">
        <w:rPr>
          <w:rFonts w:eastAsia="Calibri"/>
          <w:sz w:val="28"/>
          <w:szCs w:val="28"/>
          <w:lang w:val="kk-KZ"/>
        </w:rPr>
        <w:t xml:space="preserve">өсіп </w:t>
      </w:r>
      <w:r w:rsidR="0079706B" w:rsidRPr="0079706B">
        <w:rPr>
          <w:rFonts w:eastAsia="Calibri"/>
          <w:sz w:val="28"/>
          <w:szCs w:val="28"/>
          <w:lang w:val="kk-KZ"/>
        </w:rPr>
        <w:t>жатқанын ескерсек</w:t>
      </w:r>
      <w:r w:rsidR="00FF779B" w:rsidRPr="0079706B">
        <w:rPr>
          <w:rFonts w:eastAsia="Calibri"/>
          <w:sz w:val="28"/>
          <w:szCs w:val="28"/>
          <w:lang w:val="kk-KZ"/>
        </w:rPr>
        <w:t xml:space="preserve">, берілетін жәрдемақының жалпы сомасы орта есеппен алғанда </w:t>
      </w:r>
      <w:r w:rsidR="0079706B" w:rsidRPr="0079706B">
        <w:rPr>
          <w:rFonts w:eastAsia="Calibri"/>
          <w:sz w:val="28"/>
          <w:szCs w:val="28"/>
          <w:lang w:val="kk-KZ"/>
        </w:rPr>
        <w:t xml:space="preserve">баланың </w:t>
      </w:r>
      <w:r w:rsidR="00FF779B" w:rsidRPr="0079706B">
        <w:rPr>
          <w:rFonts w:eastAsia="Calibri"/>
          <w:sz w:val="28"/>
          <w:szCs w:val="28"/>
          <w:lang w:val="kk-KZ"/>
        </w:rPr>
        <w:t>кәмелеттік</w:t>
      </w:r>
      <w:r w:rsidR="0079706B" w:rsidRPr="0079706B">
        <w:rPr>
          <w:rFonts w:eastAsia="Calibri"/>
          <w:sz w:val="28"/>
          <w:szCs w:val="28"/>
          <w:lang w:val="kk-KZ"/>
        </w:rPr>
        <w:t xml:space="preserve"> жасқа толғанға дейін</w:t>
      </w:r>
      <w:r w:rsidR="00FF779B" w:rsidRPr="0079706B">
        <w:rPr>
          <w:rFonts w:eastAsia="Calibri"/>
          <w:sz w:val="28"/>
          <w:szCs w:val="28"/>
          <w:lang w:val="kk-KZ"/>
        </w:rPr>
        <w:t xml:space="preserve"> 11,9 млн теңге болады.</w:t>
      </w:r>
      <w:r w:rsidR="0079706B" w:rsidRPr="0079706B">
        <w:rPr>
          <w:rFonts w:eastAsia="Calibri"/>
          <w:sz w:val="28"/>
          <w:szCs w:val="28"/>
          <w:lang w:val="kk-KZ"/>
        </w:rPr>
        <w:t xml:space="preserve"> Бұл көрші елдердің төлемақысынан бірнеше есеге артық және әлдеқайда тиімді.</w:t>
      </w:r>
    </w:p>
    <w:p w:rsidR="0089100B" w:rsidRDefault="0070556B" w:rsidP="0089100B">
      <w:pPr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Осыған орай, м</w:t>
      </w:r>
      <w:r w:rsidR="00B948F9">
        <w:rPr>
          <w:sz w:val="28"/>
          <w:szCs w:val="28"/>
          <w:lang w:val="kk-KZ"/>
        </w:rPr>
        <w:t xml:space="preserve">емлекет тарапынан осы </w:t>
      </w:r>
      <w:r w:rsidR="00736C71">
        <w:rPr>
          <w:sz w:val="28"/>
          <w:szCs w:val="28"/>
          <w:lang w:val="kk-KZ"/>
        </w:rPr>
        <w:t>бағытта</w:t>
      </w:r>
      <w:r w:rsidR="00B948F9">
        <w:rPr>
          <w:sz w:val="28"/>
          <w:szCs w:val="28"/>
          <w:lang w:val="kk-KZ"/>
        </w:rPr>
        <w:t>ғы</w:t>
      </w:r>
      <w:r w:rsidR="00736C71">
        <w:rPr>
          <w:sz w:val="28"/>
          <w:szCs w:val="28"/>
          <w:lang w:val="kk-KZ"/>
        </w:rPr>
        <w:t xml:space="preserve"> жүйелі жұмыс жалғас</w:t>
      </w:r>
      <w:r>
        <w:rPr>
          <w:sz w:val="28"/>
          <w:szCs w:val="28"/>
          <w:lang w:val="kk-KZ"/>
        </w:rPr>
        <w:t xml:space="preserve">атын </w:t>
      </w:r>
      <w:r w:rsidR="00B948F9">
        <w:rPr>
          <w:sz w:val="28"/>
          <w:szCs w:val="28"/>
          <w:lang w:val="kk-KZ"/>
        </w:rPr>
        <w:t xml:space="preserve">және ұдайы </w:t>
      </w:r>
      <w:r w:rsidR="00736C71">
        <w:rPr>
          <w:sz w:val="28"/>
          <w:szCs w:val="28"/>
          <w:lang w:val="kk-KZ"/>
        </w:rPr>
        <w:t>жетілдіріл</w:t>
      </w:r>
      <w:r>
        <w:rPr>
          <w:sz w:val="28"/>
          <w:szCs w:val="28"/>
          <w:lang w:val="kk-KZ"/>
        </w:rPr>
        <w:t>етін</w:t>
      </w:r>
      <w:r w:rsidR="00B948F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болады</w:t>
      </w:r>
      <w:r w:rsidR="00B948F9">
        <w:rPr>
          <w:sz w:val="28"/>
          <w:szCs w:val="28"/>
          <w:lang w:val="kk-KZ"/>
        </w:rPr>
        <w:t xml:space="preserve">. </w:t>
      </w:r>
    </w:p>
    <w:p w:rsidR="001C527D" w:rsidRPr="001C527D" w:rsidRDefault="002B4063" w:rsidP="0089100B">
      <w:pPr>
        <w:pBdr>
          <w:bottom w:val="single" w:sz="4" w:space="30" w:color="FFFFFF"/>
        </w:pBd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А</w:t>
      </w:r>
      <w:r w:rsidR="001C527D">
        <w:rPr>
          <w:rFonts w:eastAsia="Calibri"/>
          <w:sz w:val="28"/>
          <w:szCs w:val="28"/>
          <w:lang w:val="kk-KZ"/>
        </w:rPr>
        <w:t xml:space="preserve">талған мәселе Үкімет пен </w:t>
      </w:r>
      <w:r w:rsidR="001C527D" w:rsidRPr="001C527D">
        <w:rPr>
          <w:rFonts w:eastAsia="Calibri"/>
          <w:sz w:val="28"/>
          <w:szCs w:val="28"/>
          <w:lang w:val="kk-KZ"/>
        </w:rPr>
        <w:t>мемлекеттік</w:t>
      </w:r>
      <w:r w:rsidR="0070556B">
        <w:rPr>
          <w:rFonts w:eastAsia="Calibri"/>
          <w:sz w:val="28"/>
          <w:szCs w:val="28"/>
          <w:lang w:val="kk-KZ"/>
        </w:rPr>
        <w:t xml:space="preserve"> органдардың тұрақты бақылауында</w:t>
      </w:r>
      <w:r w:rsidR="001C527D" w:rsidRPr="001C527D">
        <w:rPr>
          <w:rFonts w:eastAsia="Calibri"/>
          <w:sz w:val="28"/>
          <w:szCs w:val="28"/>
          <w:lang w:val="kk-KZ"/>
        </w:rPr>
        <w:t>.</w:t>
      </w:r>
    </w:p>
    <w:p w:rsidR="00A10372" w:rsidRPr="00BF11F8" w:rsidRDefault="00A10372" w:rsidP="00D1132C">
      <w:pPr>
        <w:ind w:firstLine="709"/>
        <w:jc w:val="both"/>
        <w:rPr>
          <w:rFonts w:eastAsia="Times New Roman"/>
          <w:b/>
          <w:sz w:val="28"/>
          <w:szCs w:val="28"/>
          <w:lang w:val="kk-KZ"/>
        </w:rPr>
      </w:pPr>
      <w:r w:rsidRPr="00BF11F8">
        <w:rPr>
          <w:rFonts w:eastAsia="Times New Roman"/>
          <w:b/>
          <w:sz w:val="28"/>
          <w:szCs w:val="28"/>
          <w:lang w:val="kk-KZ"/>
        </w:rPr>
        <w:t>Қазақстан Республикасының</w:t>
      </w:r>
    </w:p>
    <w:p w:rsidR="00A10372" w:rsidRPr="00BF11F8" w:rsidRDefault="00A10372" w:rsidP="00D1132C">
      <w:pPr>
        <w:ind w:firstLine="709"/>
        <w:jc w:val="both"/>
        <w:rPr>
          <w:rFonts w:eastAsia="Times New Roman"/>
          <w:b/>
          <w:sz w:val="28"/>
          <w:szCs w:val="28"/>
          <w:lang w:val="kk-KZ"/>
        </w:rPr>
      </w:pPr>
      <w:r w:rsidRPr="00BF11F8">
        <w:rPr>
          <w:rFonts w:eastAsia="Times New Roman"/>
          <w:b/>
          <w:sz w:val="28"/>
          <w:szCs w:val="28"/>
          <w:lang w:val="kk-KZ"/>
        </w:rPr>
        <w:t xml:space="preserve">         Премьер-Министр</w:t>
      </w:r>
      <w:r w:rsidR="00B948F9">
        <w:rPr>
          <w:rFonts w:eastAsia="Times New Roman"/>
          <w:b/>
          <w:sz w:val="28"/>
          <w:szCs w:val="28"/>
          <w:lang w:val="kk-KZ"/>
        </w:rPr>
        <w:t>і</w:t>
      </w:r>
      <w:r w:rsidRPr="00BF11F8">
        <w:rPr>
          <w:rFonts w:eastAsia="Times New Roman"/>
          <w:b/>
          <w:sz w:val="28"/>
          <w:szCs w:val="28"/>
          <w:lang w:val="kk-KZ"/>
        </w:rPr>
        <w:t xml:space="preserve">                                                    Ә. Смайылов</w:t>
      </w:r>
    </w:p>
    <w:p w:rsidR="00A10372" w:rsidRDefault="00A10372" w:rsidP="00D1132C">
      <w:pPr>
        <w:rPr>
          <w:rFonts w:eastAsia="Times New Roman"/>
          <w:b/>
          <w:lang w:val="kk-KZ"/>
        </w:rPr>
      </w:pPr>
      <w:r w:rsidRPr="00BF11F8">
        <w:rPr>
          <w:rFonts w:eastAsia="Times New Roman"/>
          <w:b/>
          <w:lang w:val="kk-KZ"/>
        </w:rPr>
        <w:t> </w:t>
      </w:r>
    </w:p>
    <w:p w:rsidR="008C47FE" w:rsidRDefault="008C47FE" w:rsidP="00D1132C">
      <w:pPr>
        <w:rPr>
          <w:rFonts w:eastAsia="Times New Roman"/>
          <w:b/>
          <w:lang w:val="kk-KZ"/>
        </w:rPr>
      </w:pPr>
    </w:p>
    <w:p w:rsidR="008C47FE" w:rsidRDefault="008C47FE" w:rsidP="00D1132C">
      <w:pPr>
        <w:rPr>
          <w:rFonts w:eastAsia="Times New Roman"/>
          <w:b/>
          <w:lang w:val="kk-KZ"/>
        </w:rPr>
      </w:pPr>
    </w:p>
    <w:p w:rsidR="008C47FE" w:rsidRDefault="008C47FE" w:rsidP="00D1132C">
      <w:pPr>
        <w:rPr>
          <w:rFonts w:eastAsia="Times New Roman"/>
          <w:b/>
          <w:lang w:val="kk-KZ"/>
        </w:rPr>
      </w:pPr>
    </w:p>
    <w:p w:rsidR="008C47FE" w:rsidRDefault="008C47FE" w:rsidP="00D1132C">
      <w:pPr>
        <w:rPr>
          <w:rFonts w:eastAsia="Times New Roman"/>
          <w:b/>
          <w:lang w:val="kk-KZ"/>
        </w:rPr>
      </w:pPr>
    </w:p>
    <w:p w:rsidR="0070556B" w:rsidRDefault="0070556B" w:rsidP="00D1132C">
      <w:pPr>
        <w:rPr>
          <w:rFonts w:eastAsia="Times New Roman"/>
          <w:b/>
          <w:lang w:val="kk-KZ"/>
        </w:rPr>
      </w:pPr>
    </w:p>
    <w:p w:rsidR="0070556B" w:rsidRDefault="0070556B" w:rsidP="00D1132C">
      <w:pPr>
        <w:rPr>
          <w:rFonts w:eastAsia="Times New Roman"/>
          <w:b/>
          <w:lang w:val="kk-KZ"/>
        </w:rPr>
      </w:pPr>
    </w:p>
    <w:p w:rsidR="008C47FE" w:rsidRDefault="008C47FE" w:rsidP="00D1132C">
      <w:pPr>
        <w:rPr>
          <w:rFonts w:eastAsia="Times New Roman"/>
          <w:b/>
          <w:lang w:val="kk-KZ"/>
        </w:rPr>
      </w:pPr>
    </w:p>
    <w:p w:rsidR="008C47FE" w:rsidRDefault="008C47FE" w:rsidP="008C47FE">
      <w:pPr>
        <w:tabs>
          <w:tab w:val="left" w:pos="7214"/>
        </w:tabs>
        <w:ind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Қазақстан Республикасы Парламент Мәжілісінің </w:t>
      </w:r>
    </w:p>
    <w:p w:rsidR="008C47FE" w:rsidRDefault="008C47FE" w:rsidP="008C47FE">
      <w:pPr>
        <w:tabs>
          <w:tab w:val="left" w:pos="7214"/>
        </w:tabs>
        <w:ind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депутаттарының тізімі</w:t>
      </w:r>
    </w:p>
    <w:p w:rsidR="008C47FE" w:rsidRDefault="008C47FE" w:rsidP="008C47F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</w:t>
      </w:r>
    </w:p>
    <w:p w:rsidR="008C47FE" w:rsidRDefault="008C47FE" w:rsidP="008C47F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«Қазақстан Халық партиясы»</w:t>
      </w:r>
    </w:p>
    <w:p w:rsidR="008C47FE" w:rsidRPr="008C47FE" w:rsidRDefault="008C47FE" w:rsidP="008C47FE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фракциясының мүшелері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     </w:t>
      </w:r>
      <w:r w:rsidRPr="008C47FE">
        <w:rPr>
          <w:sz w:val="28"/>
          <w:szCs w:val="28"/>
          <w:lang w:val="kk-KZ"/>
        </w:rPr>
        <w:t>Г. Танашева</w:t>
      </w:r>
    </w:p>
    <w:p w:rsidR="008C47FE" w:rsidRPr="008C47FE" w:rsidRDefault="008C47FE" w:rsidP="008C47FE">
      <w:pPr>
        <w:jc w:val="both"/>
        <w:rPr>
          <w:sz w:val="28"/>
          <w:szCs w:val="28"/>
          <w:lang w:val="kk-KZ"/>
        </w:rPr>
      </w:pPr>
      <w:r w:rsidRPr="008C47FE">
        <w:rPr>
          <w:sz w:val="28"/>
          <w:szCs w:val="28"/>
          <w:lang w:val="kk-KZ"/>
        </w:rPr>
        <w:t xml:space="preserve">                                                                                                       М. Магеррамов</w:t>
      </w:r>
    </w:p>
    <w:p w:rsidR="008C47FE" w:rsidRPr="008C47FE" w:rsidRDefault="008C47FE" w:rsidP="008C47FE">
      <w:pPr>
        <w:jc w:val="both"/>
        <w:rPr>
          <w:sz w:val="28"/>
          <w:szCs w:val="28"/>
          <w:lang w:val="kk-KZ"/>
        </w:rPr>
      </w:pPr>
      <w:r w:rsidRPr="008C47FE">
        <w:rPr>
          <w:sz w:val="28"/>
          <w:szCs w:val="28"/>
          <w:lang w:val="kk-KZ"/>
        </w:rPr>
        <w:t xml:space="preserve">                                                                                                       И. Смирнова</w:t>
      </w:r>
    </w:p>
    <w:p w:rsidR="008C47FE" w:rsidRPr="008C47FE" w:rsidRDefault="008C47FE" w:rsidP="008C47FE">
      <w:pPr>
        <w:jc w:val="both"/>
        <w:rPr>
          <w:sz w:val="28"/>
          <w:szCs w:val="28"/>
          <w:lang w:val="kk-KZ"/>
        </w:rPr>
      </w:pPr>
      <w:r w:rsidRPr="008C47FE">
        <w:rPr>
          <w:sz w:val="28"/>
          <w:szCs w:val="28"/>
          <w:lang w:val="kk-KZ"/>
        </w:rPr>
        <w:t xml:space="preserve">                                                                                                       Қ. Сейітжан                                                                                    </w:t>
      </w:r>
    </w:p>
    <w:p w:rsidR="008C47FE" w:rsidRPr="008C47FE" w:rsidRDefault="008C47FE" w:rsidP="008C47FE">
      <w:pPr>
        <w:jc w:val="both"/>
        <w:rPr>
          <w:sz w:val="28"/>
          <w:szCs w:val="28"/>
          <w:lang w:val="kk-KZ"/>
        </w:rPr>
      </w:pPr>
      <w:r w:rsidRPr="008C47FE">
        <w:rPr>
          <w:sz w:val="28"/>
          <w:szCs w:val="28"/>
          <w:lang w:val="kk-KZ"/>
        </w:rPr>
        <w:t xml:space="preserve">                                                                                                       И. Сұңқар</w:t>
      </w:r>
    </w:p>
    <w:p w:rsidR="008C47FE" w:rsidRPr="008C47FE" w:rsidRDefault="008C47FE" w:rsidP="008C47FE">
      <w:pPr>
        <w:ind w:left="709"/>
        <w:rPr>
          <w:color w:val="262626"/>
          <w:sz w:val="28"/>
          <w:szCs w:val="28"/>
          <w:shd w:val="clear" w:color="auto" w:fill="FFFFFF"/>
          <w:lang w:val="kk-KZ"/>
        </w:rPr>
      </w:pPr>
      <w:r>
        <w:rPr>
          <w:b/>
          <w:color w:val="262626"/>
          <w:sz w:val="28"/>
          <w:szCs w:val="28"/>
          <w:shd w:val="clear" w:color="auto" w:fill="FFFFFF"/>
          <w:lang w:val="kk-KZ"/>
        </w:rPr>
        <w:t>«AMANAT» партиясы</w:t>
      </w:r>
      <w:r>
        <w:rPr>
          <w:b/>
          <w:color w:val="262626"/>
          <w:sz w:val="28"/>
          <w:szCs w:val="28"/>
          <w:shd w:val="clear" w:color="auto" w:fill="FFFFFF"/>
          <w:lang w:val="kk-KZ"/>
        </w:rPr>
        <w:br/>
        <w:t>фракциясының мүшелері</w:t>
      </w:r>
      <w:r>
        <w:rPr>
          <w:b/>
          <w:sz w:val="28"/>
          <w:szCs w:val="28"/>
          <w:lang w:val="kk-KZ"/>
        </w:rPr>
        <w:t xml:space="preserve">                                             </w:t>
      </w:r>
      <w:r w:rsidRPr="008C47FE">
        <w:rPr>
          <w:color w:val="262626"/>
          <w:sz w:val="28"/>
          <w:szCs w:val="28"/>
          <w:shd w:val="clear" w:color="auto" w:fill="FFFFFF"/>
          <w:lang w:val="kk-KZ"/>
        </w:rPr>
        <w:t xml:space="preserve">Д. Исабеков </w:t>
      </w:r>
    </w:p>
    <w:p w:rsidR="008C47FE" w:rsidRDefault="008C47FE" w:rsidP="008C47FE">
      <w:pPr>
        <w:ind w:left="709"/>
        <w:rPr>
          <w:b/>
          <w:sz w:val="28"/>
          <w:szCs w:val="28"/>
          <w:lang w:val="kk-KZ"/>
        </w:rPr>
      </w:pPr>
      <w:r w:rsidRPr="008C47FE">
        <w:rPr>
          <w:color w:val="262626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Е.Әбдиев                                                                                            </w:t>
      </w:r>
    </w:p>
    <w:p w:rsidR="008C47FE" w:rsidRDefault="008C47FE" w:rsidP="008C47FE">
      <w:pPr>
        <w:ind w:firstLine="567"/>
        <w:jc w:val="both"/>
        <w:rPr>
          <w:b/>
          <w:bCs/>
          <w:color w:val="222222"/>
          <w:sz w:val="28"/>
          <w:szCs w:val="28"/>
          <w:lang w:val="kk-KZ"/>
        </w:rPr>
      </w:pPr>
      <w:r>
        <w:rPr>
          <w:b/>
          <w:bCs/>
          <w:color w:val="222222"/>
          <w:sz w:val="28"/>
          <w:szCs w:val="28"/>
          <w:lang w:val="kk-KZ"/>
        </w:rPr>
        <w:t xml:space="preserve"> «Respubliсa» партиясы </w:t>
      </w:r>
    </w:p>
    <w:p w:rsidR="008C47FE" w:rsidRPr="008C47FE" w:rsidRDefault="008C47FE" w:rsidP="008C47FE">
      <w:pPr>
        <w:ind w:firstLine="567"/>
        <w:jc w:val="both"/>
        <w:rPr>
          <w:bCs/>
          <w:color w:val="222222"/>
          <w:sz w:val="28"/>
          <w:szCs w:val="28"/>
          <w:lang w:val="kk-KZ"/>
        </w:rPr>
      </w:pPr>
      <w:r>
        <w:rPr>
          <w:b/>
          <w:bCs/>
          <w:color w:val="222222"/>
          <w:sz w:val="28"/>
          <w:szCs w:val="28"/>
          <w:lang w:val="kk-KZ"/>
        </w:rPr>
        <w:t xml:space="preserve">  фракциясының мүшесі                                                  </w:t>
      </w:r>
      <w:r w:rsidRPr="008C47FE">
        <w:rPr>
          <w:bCs/>
          <w:color w:val="222222"/>
          <w:sz w:val="28"/>
          <w:szCs w:val="28"/>
          <w:lang w:val="kk-KZ"/>
        </w:rPr>
        <w:t>Н. Тау</w:t>
      </w:r>
    </w:p>
    <w:p w:rsidR="008C47FE" w:rsidRDefault="008C47FE" w:rsidP="008C47FE">
      <w:pPr>
        <w:rPr>
          <w:b/>
          <w:sz w:val="28"/>
          <w:szCs w:val="28"/>
          <w:lang w:val="kk-KZ"/>
        </w:rPr>
      </w:pPr>
    </w:p>
    <w:p w:rsidR="008C47FE" w:rsidRDefault="008C47FE" w:rsidP="008C47F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«Жалпыұлттық </w:t>
      </w:r>
    </w:p>
    <w:p w:rsidR="008C47FE" w:rsidRDefault="008C47FE" w:rsidP="008C47F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социал-демократиялық партиясы»</w:t>
      </w:r>
    </w:p>
    <w:p w:rsidR="008C47FE" w:rsidRDefault="008C47FE" w:rsidP="008C47FE">
      <w:pPr>
        <w:rPr>
          <w:b/>
          <w:sz w:val="28"/>
          <w:szCs w:val="28"/>
          <w:lang w:val="kk-KZ"/>
        </w:rPr>
      </w:pPr>
      <w:r>
        <w:rPr>
          <w:b/>
          <w:bCs/>
          <w:color w:val="222222"/>
          <w:sz w:val="28"/>
          <w:szCs w:val="28"/>
          <w:lang w:val="kk-KZ"/>
        </w:rPr>
        <w:t xml:space="preserve">        фракциясының мүшесі                                                   </w:t>
      </w:r>
      <w:r w:rsidRPr="008C47FE">
        <w:rPr>
          <w:bCs/>
          <w:color w:val="222222"/>
          <w:sz w:val="28"/>
          <w:szCs w:val="28"/>
          <w:lang w:val="kk-KZ"/>
        </w:rPr>
        <w:t>А. Сағандықова</w:t>
      </w:r>
    </w:p>
    <w:p w:rsidR="008C47FE" w:rsidRDefault="008C47FE" w:rsidP="008C47FE">
      <w:pPr>
        <w:ind w:firstLine="567"/>
        <w:jc w:val="both"/>
        <w:rPr>
          <w:b/>
          <w:bCs/>
          <w:color w:val="222222"/>
          <w:sz w:val="28"/>
          <w:szCs w:val="28"/>
          <w:lang w:val="kk-KZ"/>
        </w:rPr>
      </w:pPr>
    </w:p>
    <w:p w:rsidR="008C47FE" w:rsidRDefault="008C47FE" w:rsidP="008C47FE">
      <w:pPr>
        <w:ind w:firstLine="567"/>
        <w:jc w:val="both"/>
        <w:rPr>
          <w:b/>
          <w:bCs/>
          <w:color w:val="222222"/>
          <w:sz w:val="28"/>
          <w:szCs w:val="28"/>
          <w:lang w:val="kk-KZ"/>
        </w:rPr>
      </w:pPr>
      <w:r>
        <w:rPr>
          <w:b/>
          <w:bCs/>
          <w:color w:val="222222"/>
          <w:sz w:val="28"/>
          <w:szCs w:val="28"/>
          <w:lang w:val="kk-KZ"/>
        </w:rPr>
        <w:t xml:space="preserve">«Ауыл» партиясы </w:t>
      </w:r>
    </w:p>
    <w:p w:rsidR="008C47FE" w:rsidRDefault="008C47FE" w:rsidP="008C47FE">
      <w:pPr>
        <w:ind w:firstLine="567"/>
        <w:jc w:val="both"/>
        <w:rPr>
          <w:b/>
          <w:bCs/>
          <w:color w:val="222222"/>
          <w:sz w:val="28"/>
          <w:szCs w:val="28"/>
          <w:lang w:val="kk-KZ"/>
        </w:rPr>
      </w:pPr>
      <w:r>
        <w:rPr>
          <w:b/>
          <w:bCs/>
          <w:color w:val="222222"/>
          <w:sz w:val="28"/>
          <w:szCs w:val="28"/>
          <w:lang w:val="kk-KZ"/>
        </w:rPr>
        <w:t xml:space="preserve"> фракциясының мүшесі                                                  </w:t>
      </w:r>
      <w:r w:rsidRPr="008C47FE">
        <w:rPr>
          <w:bCs/>
          <w:color w:val="222222"/>
          <w:sz w:val="28"/>
          <w:szCs w:val="28"/>
          <w:lang w:val="kk-KZ"/>
        </w:rPr>
        <w:t>Т. Серіков</w:t>
      </w:r>
    </w:p>
    <w:p w:rsidR="008C47FE" w:rsidRDefault="008C47FE" w:rsidP="008C47FE">
      <w:pPr>
        <w:ind w:firstLine="567"/>
        <w:jc w:val="both"/>
        <w:rPr>
          <w:b/>
          <w:bCs/>
          <w:color w:val="222222"/>
          <w:sz w:val="28"/>
          <w:szCs w:val="28"/>
          <w:lang w:val="kk-KZ"/>
        </w:rPr>
      </w:pPr>
    </w:p>
    <w:p w:rsidR="008C47FE" w:rsidRDefault="008C47FE" w:rsidP="008C47FE">
      <w:pPr>
        <w:ind w:firstLine="567"/>
        <w:jc w:val="both"/>
        <w:rPr>
          <w:b/>
          <w:bCs/>
          <w:color w:val="222222"/>
          <w:sz w:val="28"/>
          <w:szCs w:val="28"/>
          <w:lang w:val="kk-KZ"/>
        </w:rPr>
      </w:pPr>
    </w:p>
    <w:p w:rsidR="008C47FE" w:rsidRDefault="008C47FE" w:rsidP="008C47FE">
      <w:pPr>
        <w:ind w:firstLine="567"/>
        <w:jc w:val="both"/>
        <w:rPr>
          <w:b/>
          <w:bCs/>
          <w:color w:val="222222"/>
          <w:sz w:val="28"/>
          <w:szCs w:val="28"/>
          <w:lang w:val="kk-KZ"/>
        </w:rPr>
      </w:pPr>
      <w:r>
        <w:rPr>
          <w:b/>
          <w:bCs/>
          <w:color w:val="222222"/>
          <w:sz w:val="28"/>
          <w:szCs w:val="28"/>
          <w:lang w:val="kk-KZ"/>
        </w:rPr>
        <w:t>Бірмандаттық  аумақтық сайлау</w:t>
      </w:r>
    </w:p>
    <w:p w:rsidR="008C47FE" w:rsidRPr="008C47FE" w:rsidRDefault="008C47FE" w:rsidP="008C47FE">
      <w:pPr>
        <w:ind w:firstLine="567"/>
        <w:jc w:val="both"/>
        <w:rPr>
          <w:bCs/>
          <w:color w:val="222222"/>
          <w:sz w:val="28"/>
          <w:szCs w:val="28"/>
          <w:lang w:val="kk-KZ"/>
        </w:rPr>
      </w:pPr>
      <w:r>
        <w:rPr>
          <w:b/>
          <w:bCs/>
          <w:color w:val="222222"/>
          <w:sz w:val="28"/>
          <w:szCs w:val="28"/>
          <w:lang w:val="kk-KZ"/>
        </w:rPr>
        <w:t xml:space="preserve">округі бойынша сайланған депутат                             </w:t>
      </w:r>
      <w:r w:rsidRPr="008C47FE">
        <w:rPr>
          <w:bCs/>
          <w:color w:val="222222"/>
          <w:sz w:val="28"/>
          <w:szCs w:val="28"/>
          <w:lang w:val="kk-KZ"/>
        </w:rPr>
        <w:t>Е. Бапи</w:t>
      </w:r>
    </w:p>
    <w:p w:rsidR="008C47FE" w:rsidRDefault="008C47FE" w:rsidP="008C47FE">
      <w:pPr>
        <w:ind w:firstLine="567"/>
        <w:jc w:val="both"/>
        <w:rPr>
          <w:b/>
          <w:bCs/>
          <w:color w:val="222222"/>
          <w:sz w:val="28"/>
          <w:szCs w:val="28"/>
          <w:lang w:val="kk-KZ"/>
        </w:rPr>
      </w:pPr>
      <w:r>
        <w:rPr>
          <w:b/>
          <w:bCs/>
          <w:color w:val="222222"/>
          <w:sz w:val="28"/>
          <w:szCs w:val="28"/>
          <w:lang w:val="kk-KZ"/>
        </w:rPr>
        <w:t xml:space="preserve">                                                   </w:t>
      </w:r>
    </w:p>
    <w:p w:rsidR="008C47FE" w:rsidRDefault="008C47FE" w:rsidP="008C47FE">
      <w:pPr>
        <w:ind w:firstLine="567"/>
        <w:jc w:val="both"/>
        <w:rPr>
          <w:b/>
          <w:bCs/>
          <w:color w:val="222222"/>
          <w:sz w:val="28"/>
          <w:szCs w:val="28"/>
          <w:lang w:val="kk-KZ"/>
        </w:rPr>
      </w:pPr>
    </w:p>
    <w:p w:rsidR="008C47FE" w:rsidRDefault="008C47FE" w:rsidP="00D1132C">
      <w:pPr>
        <w:rPr>
          <w:rFonts w:eastAsia="Times New Roman"/>
          <w:b/>
          <w:lang w:val="kk-KZ"/>
        </w:rPr>
      </w:pPr>
    </w:p>
    <w:p w:rsidR="008C47FE" w:rsidRDefault="008C47FE" w:rsidP="00D1132C">
      <w:pPr>
        <w:rPr>
          <w:rFonts w:eastAsia="Times New Roman"/>
          <w:b/>
          <w:lang w:val="kk-KZ"/>
        </w:rPr>
      </w:pPr>
    </w:p>
    <w:p w:rsidR="008C47FE" w:rsidRDefault="008C47FE" w:rsidP="00D1132C">
      <w:pPr>
        <w:rPr>
          <w:rFonts w:eastAsia="Times New Roman"/>
          <w:b/>
          <w:lang w:val="kk-KZ"/>
        </w:rPr>
      </w:pPr>
    </w:p>
    <w:p w:rsidR="008C47FE" w:rsidRDefault="008C47FE" w:rsidP="00D1132C">
      <w:pPr>
        <w:rPr>
          <w:rFonts w:eastAsia="Times New Roman"/>
          <w:b/>
          <w:lang w:val="kk-KZ"/>
        </w:rPr>
      </w:pPr>
    </w:p>
    <w:p w:rsidR="008C47FE" w:rsidRDefault="008C47FE" w:rsidP="00D1132C">
      <w:pPr>
        <w:rPr>
          <w:rFonts w:eastAsia="Times New Roman"/>
          <w:b/>
          <w:lang w:val="kk-KZ"/>
        </w:rPr>
      </w:pPr>
    </w:p>
    <w:p w:rsidR="008C47FE" w:rsidRDefault="008C47FE" w:rsidP="00D1132C">
      <w:pPr>
        <w:rPr>
          <w:rFonts w:eastAsia="Times New Roman"/>
          <w:b/>
          <w:lang w:val="kk-KZ"/>
        </w:rPr>
      </w:pPr>
    </w:p>
    <w:p w:rsidR="008C47FE" w:rsidRDefault="008C47FE" w:rsidP="00D1132C">
      <w:pPr>
        <w:rPr>
          <w:rFonts w:eastAsia="Times New Roman"/>
          <w:b/>
          <w:lang w:val="kk-KZ"/>
        </w:rPr>
      </w:pPr>
    </w:p>
    <w:p w:rsidR="008C47FE" w:rsidRDefault="008C47FE" w:rsidP="00D1132C">
      <w:pPr>
        <w:rPr>
          <w:rFonts w:eastAsia="Times New Roman"/>
          <w:b/>
          <w:lang w:val="kk-KZ"/>
        </w:rPr>
      </w:pPr>
    </w:p>
    <w:p w:rsidR="008C47FE" w:rsidRPr="00BF11F8" w:rsidRDefault="008C47FE" w:rsidP="00D1132C">
      <w:pPr>
        <w:rPr>
          <w:rFonts w:eastAsia="Times New Roman"/>
          <w:b/>
          <w:lang w:val="kk-KZ"/>
        </w:rPr>
      </w:pPr>
    </w:p>
    <w:sectPr w:rsidR="008C47FE" w:rsidRPr="00BF11F8" w:rsidSect="001C527D">
      <w:headerReference w:type="default" r:id="rId7"/>
      <w:headerReference w:type="first" r:id="rId8"/>
      <w:pgSz w:w="11906" w:h="16838"/>
      <w:pgMar w:top="567" w:right="707" w:bottom="1135" w:left="1276" w:header="2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392" w:rsidRDefault="00D95392" w:rsidP="00F55F2E">
      <w:r>
        <w:separator/>
      </w:r>
    </w:p>
  </w:endnote>
  <w:endnote w:type="continuationSeparator" w:id="0">
    <w:p w:rsidR="00D95392" w:rsidRDefault="00D95392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392" w:rsidRDefault="00D95392" w:rsidP="00F55F2E">
      <w:r>
        <w:separator/>
      </w:r>
    </w:p>
  </w:footnote>
  <w:footnote w:type="continuationSeparator" w:id="0">
    <w:p w:rsidR="00D95392" w:rsidRDefault="00D95392" w:rsidP="00F55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874437"/>
      <w:docPartObj>
        <w:docPartGallery w:val="Page Numbers (Top of Page)"/>
        <w:docPartUnique/>
      </w:docPartObj>
    </w:sdtPr>
    <w:sdtEndPr/>
    <w:sdtContent>
      <w:p w:rsidR="008A53EC" w:rsidRDefault="008A53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06E">
          <w:rPr>
            <w:noProof/>
          </w:rPr>
          <w:t>2</w:t>
        </w:r>
        <w:r>
          <w:fldChar w:fldCharType="end"/>
        </w:r>
      </w:p>
    </w:sdtContent>
  </w:sdt>
  <w:p w:rsidR="008A53EC" w:rsidRDefault="008A53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A7B" w:rsidRDefault="00BD306E">
    <w:pPr>
      <w:pStyle w:val="a5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-25pt;margin-top:-25pt;width:100.5pt;height:10.5pt;z-index:251661312">
          <v:fill r:id="rId1" o:title=""/>
          <v:stroke r:id="rId1" o:title=""/>
          <v:shadow color="#868686"/>
          <v:textpath style="font-family:&quot;Times New Roman&quot;;font-size:8pt;v-text-kern:t" trim="t" fitpath="t" string=" Исх. №: 887 от 15.12.2021"/>
        </v:shape>
      </w:pict>
    </w:r>
    <w:r>
      <w:rPr>
        <w:noProof/>
        <w:lang w:val="en-US"/>
      </w:rPr>
      <w:pict>
        <v:shape id="_x0000_s2051" type="#_x0000_t136" style="position:absolute;margin-left:-25pt;margin-top:-25pt;width:100.5pt;height:10.5pt;z-index:251660288">
          <v:fill r:id="rId1" o:title=""/>
          <v:stroke r:id="rId1" o:title=""/>
          <v:shadow color="#868686"/>
          <v:textpath style="font-family:&quot;Times New Roman&quot;;font-size:8pt;v-text-kern:t" trim="t" fitpath="t" string=" Исх. №: 887 от 15.12.2021"/>
        </v:shape>
      </w:pict>
    </w:r>
    <w:r>
      <w:rPr>
        <w:noProof/>
        <w:lang w:val="en-US"/>
      </w:rPr>
      <w:pict>
        <v:shape id="_x0000_s2050" type="#_x0000_t136" style="position:absolute;margin-left:-25pt;margin-top:-25pt;width:100.5pt;height:10.5pt;z-index:251659264">
          <v:fill r:id="rId1" o:title=""/>
          <v:stroke r:id="rId1" o:title=""/>
          <v:shadow color="#868686"/>
          <v:textpath style="font-family:&quot;Times New Roman&quot;;font-size:8pt;v-text-kern:t" trim="t" fitpath="t" string=" Исх. №: 887 от 15.12.2021"/>
        </v:shape>
      </w:pict>
    </w:r>
    <w:r>
      <w:rPr>
        <w:noProof/>
        <w:lang w:val="en-US"/>
      </w:rPr>
      <w:pict>
        <v:shape id="_x0000_s2049" type="#_x0000_t136" style="position:absolute;margin-left:-25pt;margin-top:-25pt;width:100.5pt;height:10.5pt;z-index:251658240">
          <v:fill r:id="rId1" o:title=""/>
          <v:stroke r:id="rId1" o:title=""/>
          <v:shadow color="#868686"/>
          <v:textpath style="font-family:&quot;Times New Roman&quot;;font-size:8pt;v-text-kern:t" trim="t" fitpath="t" string=" Исх. №: 887 от 15.12.2021"/>
        </v:shape>
      </w:pict>
    </w:r>
    <w:r w:rsidR="00D073EF">
      <w:rPr>
        <w:noProof/>
        <w:lang w:eastAsia="ru-RU"/>
      </w:rPr>
      <w:drawing>
        <wp:inline distT="0" distB="0" distL="0" distR="0">
          <wp:extent cx="6477000" cy="1895475"/>
          <wp:effectExtent l="0" t="0" r="0" b="9525"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35291"/>
    <w:multiLevelType w:val="hybridMultilevel"/>
    <w:tmpl w:val="FAB21102"/>
    <w:lvl w:ilvl="0" w:tplc="9C8C0E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280AEE"/>
    <w:multiLevelType w:val="hybridMultilevel"/>
    <w:tmpl w:val="8ED88A34"/>
    <w:lvl w:ilvl="0" w:tplc="1160CC6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726822"/>
    <w:multiLevelType w:val="hybridMultilevel"/>
    <w:tmpl w:val="612AE89C"/>
    <w:lvl w:ilvl="0" w:tplc="619ABF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143BC9"/>
    <w:multiLevelType w:val="hybridMultilevel"/>
    <w:tmpl w:val="840E7BA8"/>
    <w:lvl w:ilvl="0" w:tplc="103E9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FF48E6"/>
    <w:multiLevelType w:val="hybridMultilevel"/>
    <w:tmpl w:val="B2D077E8"/>
    <w:lvl w:ilvl="0" w:tplc="75884ADE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05F5F"/>
    <w:rsid w:val="00027F76"/>
    <w:rsid w:val="000521B8"/>
    <w:rsid w:val="0005605F"/>
    <w:rsid w:val="000606BE"/>
    <w:rsid w:val="00086DE3"/>
    <w:rsid w:val="0009142D"/>
    <w:rsid w:val="000A2792"/>
    <w:rsid w:val="000B0C85"/>
    <w:rsid w:val="000B3276"/>
    <w:rsid w:val="00105658"/>
    <w:rsid w:val="0011125B"/>
    <w:rsid w:val="001A7080"/>
    <w:rsid w:val="001B3612"/>
    <w:rsid w:val="001C527D"/>
    <w:rsid w:val="00232D77"/>
    <w:rsid w:val="00243387"/>
    <w:rsid w:val="00264673"/>
    <w:rsid w:val="00284CE7"/>
    <w:rsid w:val="00291A7B"/>
    <w:rsid w:val="00295636"/>
    <w:rsid w:val="002B4063"/>
    <w:rsid w:val="002B4E29"/>
    <w:rsid w:val="002B55BB"/>
    <w:rsid w:val="002C13C5"/>
    <w:rsid w:val="002C204B"/>
    <w:rsid w:val="0036236F"/>
    <w:rsid w:val="00372591"/>
    <w:rsid w:val="003E76F0"/>
    <w:rsid w:val="0040230E"/>
    <w:rsid w:val="0041126C"/>
    <w:rsid w:val="00426767"/>
    <w:rsid w:val="0049740A"/>
    <w:rsid w:val="004A09E2"/>
    <w:rsid w:val="0053529D"/>
    <w:rsid w:val="00535ED7"/>
    <w:rsid w:val="005570A9"/>
    <w:rsid w:val="00574516"/>
    <w:rsid w:val="00575DD1"/>
    <w:rsid w:val="005C4A3A"/>
    <w:rsid w:val="005E0688"/>
    <w:rsid w:val="00633CA6"/>
    <w:rsid w:val="0070556B"/>
    <w:rsid w:val="00736555"/>
    <w:rsid w:val="00736C71"/>
    <w:rsid w:val="007474E0"/>
    <w:rsid w:val="0079706B"/>
    <w:rsid w:val="007B1B3C"/>
    <w:rsid w:val="007D4341"/>
    <w:rsid w:val="00800E77"/>
    <w:rsid w:val="00815FD3"/>
    <w:rsid w:val="00842FD5"/>
    <w:rsid w:val="00850C34"/>
    <w:rsid w:val="0089100B"/>
    <w:rsid w:val="008A53EC"/>
    <w:rsid w:val="008B52DC"/>
    <w:rsid w:val="008C47FE"/>
    <w:rsid w:val="008C668C"/>
    <w:rsid w:val="008E7A87"/>
    <w:rsid w:val="008F6D78"/>
    <w:rsid w:val="009106A3"/>
    <w:rsid w:val="009447BF"/>
    <w:rsid w:val="00982358"/>
    <w:rsid w:val="00A10372"/>
    <w:rsid w:val="00A15F90"/>
    <w:rsid w:val="00A40F19"/>
    <w:rsid w:val="00A562BA"/>
    <w:rsid w:val="00A63D03"/>
    <w:rsid w:val="00A90446"/>
    <w:rsid w:val="00AB10B3"/>
    <w:rsid w:val="00B16F49"/>
    <w:rsid w:val="00B948F9"/>
    <w:rsid w:val="00BA3925"/>
    <w:rsid w:val="00BA4592"/>
    <w:rsid w:val="00BB00D1"/>
    <w:rsid w:val="00BB5712"/>
    <w:rsid w:val="00BD306E"/>
    <w:rsid w:val="00BE0495"/>
    <w:rsid w:val="00C34E8A"/>
    <w:rsid w:val="00C7698D"/>
    <w:rsid w:val="00CA69E4"/>
    <w:rsid w:val="00CD0550"/>
    <w:rsid w:val="00D073EF"/>
    <w:rsid w:val="00D1132C"/>
    <w:rsid w:val="00D16476"/>
    <w:rsid w:val="00D2165B"/>
    <w:rsid w:val="00D22572"/>
    <w:rsid w:val="00D33CAD"/>
    <w:rsid w:val="00D61B4C"/>
    <w:rsid w:val="00D95392"/>
    <w:rsid w:val="00DB6441"/>
    <w:rsid w:val="00E11559"/>
    <w:rsid w:val="00F04328"/>
    <w:rsid w:val="00F119AC"/>
    <w:rsid w:val="00F4565B"/>
    <w:rsid w:val="00F55F2E"/>
    <w:rsid w:val="00F92C04"/>
    <w:rsid w:val="00FA1E74"/>
    <w:rsid w:val="00FA7565"/>
    <w:rsid w:val="00FC48CA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A1D540C-738F-4180-A261-1D2E255B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37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List Paragraph"/>
    <w:basedOn w:val="a"/>
    <w:uiPriority w:val="34"/>
    <w:qFormat/>
    <w:rsid w:val="008A53E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Утешева Салтанат</cp:lastModifiedBy>
  <cp:revision>4</cp:revision>
  <cp:lastPrinted>2023-12-11T03:14:00Z</cp:lastPrinted>
  <dcterms:created xsi:type="dcterms:W3CDTF">2023-12-09T13:21:00Z</dcterms:created>
  <dcterms:modified xsi:type="dcterms:W3CDTF">2023-12-12T06:25:00Z</dcterms:modified>
</cp:coreProperties>
</file>