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3E" w:rsidRDefault="006C033E" w:rsidP="00E51A72">
      <w:pPr>
        <w:shd w:val="clear" w:color="auto" w:fill="FFFFFF"/>
        <w:spacing w:after="0" w:line="240" w:lineRule="auto"/>
        <w:jc w:val="right"/>
        <w:rPr>
          <w:rFonts w:ascii="Arial" w:eastAsia="Times New Roman" w:hAnsi="Arial" w:cs="Arial"/>
          <w:b/>
          <w:color w:val="000000" w:themeColor="text1"/>
          <w:sz w:val="28"/>
          <w:szCs w:val="28"/>
          <w:lang w:eastAsia="ru-RU"/>
        </w:rPr>
      </w:pPr>
      <w:r>
        <w:rPr>
          <w:rFonts w:ascii="Times New Roman" w:hAnsi="Times New Roman"/>
          <w:noProof/>
          <w:color w:val="2F5496" w:themeColor="accent5" w:themeShade="BF"/>
          <w:lang w:val="en-US"/>
        </w:rPr>
        <w:drawing>
          <wp:inline distT="0" distB="0" distL="0" distR="0" wp14:anchorId="59E1B5F8" wp14:editId="430ED531">
            <wp:extent cx="5940425" cy="1939290"/>
            <wp:effectExtent l="0" t="0" r="3175"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939290"/>
                    </a:xfrm>
                    <a:prstGeom prst="rect">
                      <a:avLst/>
                    </a:prstGeom>
                    <a:noFill/>
                    <a:ln>
                      <a:noFill/>
                    </a:ln>
                  </pic:spPr>
                </pic:pic>
              </a:graphicData>
            </a:graphic>
          </wp:inline>
        </w:drawing>
      </w:r>
    </w:p>
    <w:p w:rsidR="00210B85" w:rsidRPr="00746F61" w:rsidRDefault="00210B85" w:rsidP="00210B85">
      <w:pPr>
        <w:spacing w:after="0" w:line="276" w:lineRule="auto"/>
        <w:rPr>
          <w:rFonts w:ascii="Times New Roman" w:hAnsi="Times New Roman"/>
          <w:b/>
          <w:sz w:val="20"/>
          <w:szCs w:val="20"/>
        </w:rPr>
      </w:pPr>
      <w:r w:rsidRPr="00746F61">
        <w:rPr>
          <w:rFonts w:ascii="Times New Roman" w:hAnsi="Times New Roman"/>
          <w:sz w:val="20"/>
          <w:szCs w:val="20"/>
        </w:rPr>
        <w:t xml:space="preserve">2023 </w:t>
      </w:r>
      <w:proofErr w:type="spellStart"/>
      <w:r w:rsidRPr="00746F61">
        <w:rPr>
          <w:rFonts w:ascii="Times New Roman" w:hAnsi="Times New Roman"/>
          <w:sz w:val="20"/>
          <w:szCs w:val="20"/>
        </w:rPr>
        <w:t>жылғы</w:t>
      </w:r>
      <w:proofErr w:type="spellEnd"/>
      <w:r w:rsidRPr="00746F61">
        <w:rPr>
          <w:rFonts w:ascii="Times New Roman" w:hAnsi="Times New Roman"/>
          <w:sz w:val="20"/>
          <w:szCs w:val="20"/>
        </w:rPr>
        <w:t xml:space="preserve"> </w:t>
      </w:r>
      <w:r w:rsidRPr="00210B85">
        <w:rPr>
          <w:rFonts w:ascii="Times New Roman" w:hAnsi="Times New Roman"/>
          <w:sz w:val="20"/>
          <w:szCs w:val="20"/>
        </w:rPr>
        <w:t>21</w:t>
      </w:r>
      <w:r w:rsidRPr="00746F61">
        <w:rPr>
          <w:rFonts w:ascii="Times New Roman" w:hAnsi="Times New Roman"/>
          <w:sz w:val="20"/>
          <w:szCs w:val="20"/>
        </w:rPr>
        <w:t xml:space="preserve"> </w:t>
      </w:r>
      <w:proofErr w:type="spellStart"/>
      <w:r w:rsidRPr="00746F61">
        <w:rPr>
          <w:rFonts w:ascii="Times New Roman" w:hAnsi="Times New Roman"/>
          <w:sz w:val="20"/>
          <w:szCs w:val="20"/>
        </w:rPr>
        <w:t>ма</w:t>
      </w:r>
      <w:r>
        <w:rPr>
          <w:rFonts w:ascii="Times New Roman" w:hAnsi="Times New Roman"/>
          <w:sz w:val="20"/>
          <w:szCs w:val="20"/>
        </w:rPr>
        <w:t>усымда</w:t>
      </w:r>
      <w:proofErr w:type="spellEnd"/>
      <w:r w:rsidRPr="00746F61">
        <w:rPr>
          <w:rFonts w:ascii="Times New Roman" w:hAnsi="Times New Roman"/>
          <w:sz w:val="20"/>
          <w:szCs w:val="20"/>
        </w:rPr>
        <w:t xml:space="preserve"> </w:t>
      </w:r>
      <w:proofErr w:type="spellStart"/>
      <w:r w:rsidRPr="00746F61">
        <w:rPr>
          <w:rFonts w:ascii="Times New Roman" w:hAnsi="Times New Roman"/>
          <w:sz w:val="20"/>
          <w:szCs w:val="20"/>
        </w:rPr>
        <w:t>жарияланды</w:t>
      </w:r>
      <w:proofErr w:type="spellEnd"/>
    </w:p>
    <w:p w:rsidR="00210B85" w:rsidRPr="00D27810" w:rsidRDefault="00210B85" w:rsidP="00E51A72">
      <w:pPr>
        <w:shd w:val="clear" w:color="auto" w:fill="FFFFFF"/>
        <w:spacing w:after="0" w:line="240" w:lineRule="auto"/>
        <w:jc w:val="right"/>
        <w:rPr>
          <w:rFonts w:ascii="Times New Roman" w:eastAsia="Times New Roman" w:hAnsi="Times New Roman"/>
          <w:b/>
          <w:color w:val="000000" w:themeColor="text1"/>
          <w:sz w:val="30"/>
          <w:szCs w:val="30"/>
          <w:lang w:eastAsia="ru-RU"/>
        </w:rPr>
      </w:pPr>
    </w:p>
    <w:p w:rsidR="00410B31" w:rsidRPr="00D27810" w:rsidRDefault="00410B31" w:rsidP="00E51A72">
      <w:pPr>
        <w:shd w:val="clear" w:color="auto" w:fill="FFFFFF"/>
        <w:spacing w:after="0" w:line="240" w:lineRule="auto"/>
        <w:jc w:val="right"/>
        <w:rPr>
          <w:rFonts w:ascii="Times New Roman" w:eastAsia="Times New Roman" w:hAnsi="Times New Roman"/>
          <w:b/>
          <w:color w:val="000000" w:themeColor="text1"/>
          <w:sz w:val="30"/>
          <w:szCs w:val="30"/>
          <w:lang w:eastAsia="ru-RU"/>
        </w:rPr>
      </w:pPr>
      <w:proofErr w:type="spellStart"/>
      <w:r w:rsidRPr="00D27810">
        <w:rPr>
          <w:rFonts w:ascii="Times New Roman" w:eastAsia="Times New Roman" w:hAnsi="Times New Roman"/>
          <w:b/>
          <w:color w:val="000000" w:themeColor="text1"/>
          <w:sz w:val="30"/>
          <w:szCs w:val="30"/>
          <w:lang w:eastAsia="ru-RU"/>
        </w:rPr>
        <w:t>Қазақстан</w:t>
      </w:r>
      <w:proofErr w:type="spellEnd"/>
      <w:r w:rsidRPr="00D27810">
        <w:rPr>
          <w:rFonts w:ascii="Times New Roman" w:eastAsia="Times New Roman" w:hAnsi="Times New Roman"/>
          <w:b/>
          <w:color w:val="000000" w:themeColor="text1"/>
          <w:sz w:val="30"/>
          <w:szCs w:val="30"/>
          <w:lang w:eastAsia="ru-RU"/>
        </w:rPr>
        <w:t xml:space="preserve"> </w:t>
      </w:r>
      <w:proofErr w:type="spellStart"/>
      <w:r w:rsidRPr="00D27810">
        <w:rPr>
          <w:rFonts w:ascii="Times New Roman" w:eastAsia="Times New Roman" w:hAnsi="Times New Roman"/>
          <w:b/>
          <w:color w:val="000000" w:themeColor="text1"/>
          <w:sz w:val="30"/>
          <w:szCs w:val="30"/>
          <w:lang w:eastAsia="ru-RU"/>
        </w:rPr>
        <w:t>Республикасының</w:t>
      </w:r>
      <w:proofErr w:type="spellEnd"/>
      <w:r w:rsidRPr="00D27810">
        <w:rPr>
          <w:rFonts w:ascii="Times New Roman" w:eastAsia="Times New Roman" w:hAnsi="Times New Roman"/>
          <w:b/>
          <w:color w:val="000000" w:themeColor="text1"/>
          <w:sz w:val="30"/>
          <w:szCs w:val="30"/>
          <w:lang w:eastAsia="ru-RU"/>
        </w:rPr>
        <w:t xml:space="preserve"> </w:t>
      </w:r>
    </w:p>
    <w:p w:rsidR="004309D8" w:rsidRPr="00D27810" w:rsidRDefault="00410B31" w:rsidP="00410B31">
      <w:pPr>
        <w:shd w:val="clear" w:color="auto" w:fill="FFFFFF"/>
        <w:spacing w:after="0" w:line="240" w:lineRule="auto"/>
        <w:jc w:val="right"/>
        <w:rPr>
          <w:rFonts w:ascii="Times New Roman" w:eastAsia="Times New Roman" w:hAnsi="Times New Roman"/>
          <w:b/>
          <w:color w:val="000000" w:themeColor="text1"/>
          <w:sz w:val="30"/>
          <w:szCs w:val="30"/>
          <w:lang w:val="kk-KZ" w:eastAsia="ru-RU"/>
        </w:rPr>
      </w:pPr>
      <w:r w:rsidRPr="00D27810">
        <w:rPr>
          <w:rFonts w:ascii="Times New Roman" w:eastAsia="Times New Roman" w:hAnsi="Times New Roman"/>
          <w:b/>
          <w:color w:val="000000" w:themeColor="text1"/>
          <w:sz w:val="30"/>
          <w:szCs w:val="30"/>
          <w:lang w:eastAsia="ru-RU"/>
        </w:rPr>
        <w:t>Бас Прокуроры</w:t>
      </w:r>
      <w:r w:rsidRPr="00D27810">
        <w:rPr>
          <w:rFonts w:ascii="Times New Roman" w:eastAsia="Times New Roman" w:hAnsi="Times New Roman"/>
          <w:b/>
          <w:color w:val="000000" w:themeColor="text1"/>
          <w:sz w:val="30"/>
          <w:szCs w:val="30"/>
          <w:lang w:val="kk-KZ" w:eastAsia="ru-RU"/>
        </w:rPr>
        <w:t xml:space="preserve"> </w:t>
      </w:r>
    </w:p>
    <w:p w:rsidR="00410B31" w:rsidRPr="00D27810" w:rsidRDefault="00410B31" w:rsidP="00410B31">
      <w:pPr>
        <w:shd w:val="clear" w:color="auto" w:fill="FFFFFF"/>
        <w:spacing w:after="0" w:line="240" w:lineRule="auto"/>
        <w:jc w:val="right"/>
        <w:rPr>
          <w:rFonts w:ascii="Times New Roman" w:eastAsia="Times New Roman" w:hAnsi="Times New Roman"/>
          <w:b/>
          <w:color w:val="000000" w:themeColor="text1"/>
          <w:sz w:val="30"/>
          <w:szCs w:val="30"/>
          <w:lang w:val="kk-KZ" w:eastAsia="ru-RU"/>
        </w:rPr>
      </w:pPr>
      <w:r w:rsidRPr="00D27810">
        <w:rPr>
          <w:rFonts w:ascii="Times New Roman" w:eastAsia="Times New Roman" w:hAnsi="Times New Roman"/>
          <w:b/>
          <w:color w:val="000000" w:themeColor="text1"/>
          <w:sz w:val="30"/>
          <w:szCs w:val="30"/>
          <w:lang w:val="kk-KZ" w:eastAsia="ru-RU"/>
        </w:rPr>
        <w:t>Б.Асыловқа </w:t>
      </w:r>
    </w:p>
    <w:p w:rsidR="005B52BF" w:rsidRPr="00D27810" w:rsidRDefault="005B52BF" w:rsidP="00E51731">
      <w:pPr>
        <w:spacing w:line="276" w:lineRule="auto"/>
        <w:jc w:val="both"/>
        <w:rPr>
          <w:rFonts w:ascii="Times New Roman" w:hAnsi="Times New Roman"/>
          <w:b/>
          <w:bCs/>
          <w:color w:val="050505"/>
          <w:sz w:val="30"/>
          <w:szCs w:val="30"/>
          <w:shd w:val="clear" w:color="auto" w:fill="FFFFFF"/>
          <w:lang w:val="kk-KZ"/>
        </w:rPr>
      </w:pPr>
    </w:p>
    <w:p w:rsidR="00F80153" w:rsidRPr="00D27810" w:rsidRDefault="00E51731" w:rsidP="00E51731">
      <w:pPr>
        <w:spacing w:line="276" w:lineRule="auto"/>
        <w:ind w:firstLine="709"/>
        <w:jc w:val="center"/>
        <w:rPr>
          <w:rFonts w:ascii="Times New Roman" w:hAnsi="Times New Roman"/>
          <w:b/>
          <w:bCs/>
          <w:color w:val="050505"/>
          <w:sz w:val="30"/>
          <w:szCs w:val="30"/>
          <w:shd w:val="clear" w:color="auto" w:fill="FFFFFF"/>
          <w:lang w:val="kk-KZ"/>
        </w:rPr>
      </w:pPr>
      <w:r w:rsidRPr="00D27810">
        <w:rPr>
          <w:rFonts w:ascii="Times New Roman" w:hAnsi="Times New Roman"/>
          <w:b/>
          <w:bCs/>
          <w:color w:val="050505"/>
          <w:sz w:val="30"/>
          <w:szCs w:val="30"/>
          <w:shd w:val="clear" w:color="auto" w:fill="FFFFFF"/>
          <w:lang w:val="kk-KZ"/>
        </w:rPr>
        <w:t>ДЕПУТАТТЫҚ САУАЛ</w:t>
      </w:r>
    </w:p>
    <w:p w:rsidR="00BD2403" w:rsidRPr="00D27810" w:rsidRDefault="00BD2403" w:rsidP="00E51731">
      <w:pPr>
        <w:spacing w:line="276" w:lineRule="auto"/>
        <w:ind w:firstLine="709"/>
        <w:jc w:val="center"/>
        <w:rPr>
          <w:rFonts w:ascii="Times New Roman" w:hAnsi="Times New Roman"/>
          <w:b/>
          <w:bCs/>
          <w:sz w:val="30"/>
          <w:szCs w:val="30"/>
          <w:shd w:val="clear" w:color="auto" w:fill="FFFFFF"/>
          <w:lang w:val="kk-KZ"/>
        </w:rPr>
      </w:pPr>
      <w:r w:rsidRPr="00D27810">
        <w:rPr>
          <w:rFonts w:ascii="Times New Roman" w:hAnsi="Times New Roman"/>
          <w:b/>
          <w:bCs/>
          <w:sz w:val="30"/>
          <w:szCs w:val="30"/>
          <w:shd w:val="clear" w:color="auto" w:fill="FFFFFF"/>
          <w:lang w:val="kk-KZ"/>
        </w:rPr>
        <w:t>Құрметті</w:t>
      </w:r>
      <w:r w:rsidR="00112488" w:rsidRPr="00D27810">
        <w:rPr>
          <w:rFonts w:ascii="Times New Roman" w:hAnsi="Times New Roman"/>
          <w:b/>
          <w:bCs/>
          <w:sz w:val="30"/>
          <w:szCs w:val="30"/>
          <w:shd w:val="clear" w:color="auto" w:fill="FFFFFF"/>
          <w:lang w:val="kk-KZ"/>
        </w:rPr>
        <w:t xml:space="preserve"> </w:t>
      </w:r>
      <w:r w:rsidR="00410B31" w:rsidRPr="00D27810">
        <w:rPr>
          <w:rFonts w:ascii="Times New Roman" w:eastAsia="Times New Roman" w:hAnsi="Times New Roman"/>
          <w:b/>
          <w:sz w:val="30"/>
          <w:szCs w:val="30"/>
          <w:lang w:val="kk-KZ" w:eastAsia="ru-RU"/>
        </w:rPr>
        <w:t>Берік Ноғайұлы</w:t>
      </w:r>
      <w:r w:rsidRPr="00D27810">
        <w:rPr>
          <w:rFonts w:ascii="Times New Roman" w:hAnsi="Times New Roman"/>
          <w:b/>
          <w:bCs/>
          <w:sz w:val="30"/>
          <w:szCs w:val="30"/>
          <w:shd w:val="clear" w:color="auto" w:fill="FFFFFF"/>
          <w:lang w:val="kk-KZ"/>
        </w:rPr>
        <w:t>!</w:t>
      </w:r>
    </w:p>
    <w:p w:rsidR="005C1BA8" w:rsidRPr="00D27810" w:rsidRDefault="003A0849" w:rsidP="00995890">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2022 жылғы 8 қарашада Мемлекет басшысы Қасым-Жомарт Кемелұлы Атырау облысының жұртшылығымен кездесуде «Жергілікті ж</w:t>
      </w:r>
      <w:r w:rsidR="00353C73" w:rsidRPr="00D27810">
        <w:rPr>
          <w:rFonts w:ascii="Times New Roman" w:hAnsi="Times New Roman"/>
          <w:bCs/>
          <w:sz w:val="30"/>
          <w:szCs w:val="30"/>
          <w:shd w:val="clear" w:color="auto" w:fill="FFFFFF"/>
          <w:lang w:val="kk-KZ"/>
        </w:rPr>
        <w:t>олдардың 72</w:t>
      </w:r>
      <w:r w:rsidR="00907A17" w:rsidRPr="00D27810">
        <w:rPr>
          <w:rFonts w:ascii="Times New Roman" w:hAnsi="Times New Roman"/>
          <w:bCs/>
          <w:sz w:val="30"/>
          <w:szCs w:val="30"/>
          <w:shd w:val="clear" w:color="auto" w:fill="FFFFFF"/>
          <w:lang w:val="kk-KZ"/>
        </w:rPr>
        <w:t xml:space="preserve">%-ы ғана орташа күйде. </w:t>
      </w:r>
      <w:r w:rsidRPr="00D27810">
        <w:rPr>
          <w:rFonts w:ascii="Times New Roman" w:hAnsi="Times New Roman"/>
          <w:bCs/>
          <w:sz w:val="30"/>
          <w:szCs w:val="30"/>
          <w:shd w:val="clear" w:color="auto" w:fill="FFFFFF"/>
          <w:lang w:val="kk-KZ"/>
        </w:rPr>
        <w:t>Облыстағы республикалық маңызы бар жолдардың сапасы да жақсы емес. «Атырау – Астрахань» күре жолын жөндеу жұмыстары баяу жүріп жатыр. Ауданаралық, облысаралық жолдардың сапасы жақсармаса, аймақтарды дамыту туралы айтудың өзі қиын»</w:t>
      </w:r>
      <w:r w:rsidR="00122209" w:rsidRPr="00D27810">
        <w:rPr>
          <w:rFonts w:ascii="Times New Roman" w:hAnsi="Times New Roman"/>
          <w:bCs/>
          <w:sz w:val="30"/>
          <w:szCs w:val="30"/>
          <w:shd w:val="clear" w:color="auto" w:fill="FFFFFF"/>
          <w:lang w:val="kk-KZ"/>
        </w:rPr>
        <w:t xml:space="preserve"> – </w:t>
      </w:r>
      <w:r w:rsidR="00122209" w:rsidRPr="00D27810">
        <w:rPr>
          <w:rFonts w:ascii="Times New Roman" w:hAnsi="Times New Roman"/>
          <w:bCs/>
          <w:color w:val="050505"/>
          <w:sz w:val="30"/>
          <w:szCs w:val="30"/>
          <w:shd w:val="clear" w:color="auto" w:fill="FFFFFF"/>
          <w:lang w:val="kk-KZ"/>
        </w:rPr>
        <w:t xml:space="preserve"> де</w:t>
      </w:r>
      <w:r w:rsidR="00353C73" w:rsidRPr="00D27810">
        <w:rPr>
          <w:rFonts w:ascii="Times New Roman" w:hAnsi="Times New Roman"/>
          <w:bCs/>
          <w:color w:val="050505"/>
          <w:sz w:val="30"/>
          <w:szCs w:val="30"/>
          <w:shd w:val="clear" w:color="auto" w:fill="FFFFFF"/>
          <w:lang w:val="kk-KZ"/>
        </w:rPr>
        <w:t>ді.</w:t>
      </w:r>
    </w:p>
    <w:p w:rsidR="00210B85" w:rsidRPr="00D27810" w:rsidRDefault="00210B85" w:rsidP="00210B85">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color w:val="050505"/>
          <w:sz w:val="30"/>
          <w:szCs w:val="30"/>
          <w:shd w:val="clear" w:color="auto" w:fill="FFFFFF"/>
          <w:lang w:val="kk-KZ"/>
        </w:rPr>
        <w:t xml:space="preserve">Ұзындығы 277 шақырым «Атырау-Астрахань» </w:t>
      </w:r>
      <w:r w:rsidRPr="00D27810">
        <w:rPr>
          <w:rFonts w:ascii="Times New Roman" w:hAnsi="Times New Roman"/>
          <w:color w:val="000000"/>
          <w:sz w:val="30"/>
          <w:szCs w:val="30"/>
          <w:shd w:val="clear" w:color="auto" w:fill="FFFFFF"/>
          <w:lang w:val="kk-KZ"/>
        </w:rPr>
        <w:t>тасжолының құрылысы 2019 жылы басталып, жоспар бойынша 2021 жылы бітуі тиіс болатын.</w:t>
      </w:r>
      <w:r w:rsidRPr="00D27810">
        <w:rPr>
          <w:rFonts w:ascii="Times New Roman" w:hAnsi="Times New Roman"/>
          <w:color w:val="000000"/>
          <w:sz w:val="30"/>
          <w:szCs w:val="30"/>
          <w:lang w:val="kk-KZ"/>
        </w:rPr>
        <w:t xml:space="preserve"> Алайда </w:t>
      </w:r>
      <w:r w:rsidRPr="00D27810">
        <w:rPr>
          <w:rFonts w:ascii="Times New Roman" w:eastAsia="Times New Roman" w:hAnsi="Times New Roman"/>
          <w:iCs/>
          <w:color w:val="000000"/>
          <w:sz w:val="30"/>
          <w:szCs w:val="30"/>
          <w:lang w:val="kk-KZ" w:eastAsia="ru-RU"/>
        </w:rPr>
        <w:t xml:space="preserve">бес жыл бұрын басталып, екі жыл бұрын бітуі тиіс жолдың құрылысы өте жәй жұруде. </w:t>
      </w:r>
    </w:p>
    <w:p w:rsidR="00210B85" w:rsidRPr="00D27810" w:rsidRDefault="00210B85" w:rsidP="00210B85">
      <w:pPr>
        <w:spacing w:after="0" w:line="276" w:lineRule="auto"/>
        <w:ind w:firstLine="709"/>
        <w:jc w:val="both"/>
        <w:rPr>
          <w:rFonts w:ascii="Times New Roman" w:hAnsi="Times New Roman"/>
          <w:sz w:val="30"/>
          <w:szCs w:val="30"/>
          <w:lang w:val="kk-KZ"/>
        </w:rPr>
      </w:pPr>
      <w:r w:rsidRPr="00D27810">
        <w:rPr>
          <w:rFonts w:ascii="Times New Roman" w:hAnsi="Times New Roman"/>
          <w:sz w:val="30"/>
          <w:szCs w:val="30"/>
          <w:lang w:val="kk-KZ"/>
        </w:rPr>
        <w:t xml:space="preserve">Жұмыстың жүрмеуінің басты себебі құрылыс материалдарының уақытылы жеткізілмеуі және тасымалдаушылар тарапынан вагондардың жеткілікті мөлшерде қамтамасыз етілмеуінде. Бұл жалпы еліміз бойынша экономикамыздың өсуіне, соның ішінде құырылыс саласының дамуына үлкен кедергі болып отыр. </w:t>
      </w:r>
    </w:p>
    <w:p w:rsidR="00210B85" w:rsidRPr="00D27810" w:rsidRDefault="00210B85" w:rsidP="00210B85">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Бүгінгі таңда ҚТЖ Ұлттық компаниясының жалпы қарызы 2,2 трлн. теңгені құрап отыр.</w:t>
      </w:r>
    </w:p>
    <w:p w:rsidR="002F16DE" w:rsidRPr="00D27810" w:rsidRDefault="002F16DE" w:rsidP="002F16DE">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lastRenderedPageBreak/>
        <w:t>Осыған байланысты сұрақ туындайды – егер бүгінде ұлттық компания өз зиянына кәсіпкерлерге жасанды түрде әкімшілік кедергілер жасап жатса, ҚТЖ қарызын қалай өтемек?</w:t>
      </w:r>
    </w:p>
    <w:p w:rsidR="00390702" w:rsidRPr="00D27810" w:rsidRDefault="00390702" w:rsidP="00E51A72">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 xml:space="preserve">Мысалы, ұлттық компания құрамында Қазақстан теміржол желісіндегі тұтынушыларға қызмет көрсететін және жүк тасымалдау қызметтерінің толық спектрін ұсынатын жол бөлімдері мен локомотив деполарынан құрылған филиалдық желісі бар «ҚТЖ – Жүк тасымалы» </w:t>
      </w:r>
      <w:r w:rsidR="005E1537" w:rsidRPr="00D27810">
        <w:rPr>
          <w:rFonts w:ascii="Times New Roman" w:hAnsi="Times New Roman"/>
          <w:bCs/>
          <w:sz w:val="30"/>
          <w:szCs w:val="30"/>
          <w:shd w:val="clear" w:color="auto" w:fill="FFFFFF"/>
          <w:lang w:val="kk-KZ"/>
        </w:rPr>
        <w:t>жауапкершілігі шектеулі серіктестігі</w:t>
      </w:r>
      <w:r w:rsidRPr="00D27810">
        <w:rPr>
          <w:rFonts w:ascii="Times New Roman" w:hAnsi="Times New Roman"/>
          <w:bCs/>
          <w:sz w:val="30"/>
          <w:szCs w:val="30"/>
          <w:shd w:val="clear" w:color="auto" w:fill="FFFFFF"/>
          <w:lang w:val="kk-KZ"/>
        </w:rPr>
        <w:t xml:space="preserve"> бар.</w:t>
      </w:r>
    </w:p>
    <w:p w:rsidR="003D4BE7" w:rsidRPr="00D27810" w:rsidRDefault="003D4BE7" w:rsidP="003D4BE7">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 xml:space="preserve">Сонымен бірге, </w:t>
      </w:r>
      <w:r w:rsidR="00390702" w:rsidRPr="00D27810">
        <w:rPr>
          <w:rFonts w:ascii="Times New Roman" w:hAnsi="Times New Roman"/>
          <w:bCs/>
          <w:sz w:val="30"/>
          <w:szCs w:val="30"/>
          <w:shd w:val="clear" w:color="auto" w:fill="FFFFFF"/>
          <w:lang w:val="kk-KZ"/>
        </w:rPr>
        <w:t xml:space="preserve">кірістің ең </w:t>
      </w:r>
      <w:r w:rsidRPr="00D27810">
        <w:rPr>
          <w:rFonts w:ascii="Times New Roman" w:hAnsi="Times New Roman"/>
          <w:bCs/>
          <w:sz w:val="30"/>
          <w:szCs w:val="30"/>
          <w:shd w:val="clear" w:color="auto" w:fill="FFFFFF"/>
          <w:lang w:val="kk-KZ"/>
        </w:rPr>
        <w:t xml:space="preserve">табысты бөлігі </w:t>
      </w:r>
      <w:r w:rsidR="00390702" w:rsidRPr="00D27810">
        <w:rPr>
          <w:rFonts w:ascii="Times New Roman" w:hAnsi="Times New Roman"/>
          <w:bCs/>
          <w:sz w:val="30"/>
          <w:szCs w:val="30"/>
          <w:shd w:val="clear" w:color="auto" w:fill="FFFFFF"/>
          <w:lang w:val="kk-KZ"/>
        </w:rPr>
        <w:t>– жүк тасымалы</w:t>
      </w:r>
      <w:r w:rsidRPr="00D27810">
        <w:rPr>
          <w:rFonts w:ascii="Times New Roman" w:hAnsi="Times New Roman"/>
          <w:bCs/>
          <w:sz w:val="30"/>
          <w:szCs w:val="30"/>
          <w:shd w:val="clear" w:color="auto" w:fill="FFFFFF"/>
          <w:lang w:val="kk-KZ"/>
        </w:rPr>
        <w:t xml:space="preserve"> қызметін</w:t>
      </w:r>
      <w:r w:rsidR="00390702" w:rsidRPr="00D27810">
        <w:rPr>
          <w:rFonts w:ascii="Times New Roman" w:hAnsi="Times New Roman"/>
          <w:bCs/>
          <w:sz w:val="30"/>
          <w:szCs w:val="30"/>
          <w:shd w:val="clear" w:color="auto" w:fill="FFFFFF"/>
          <w:lang w:val="kk-KZ"/>
        </w:rPr>
        <w:t xml:space="preserve"> ұлттық компания </w:t>
      </w:r>
      <w:r w:rsidRPr="00D27810">
        <w:rPr>
          <w:rFonts w:ascii="Times New Roman" w:hAnsi="Times New Roman"/>
          <w:bCs/>
          <w:sz w:val="30"/>
          <w:szCs w:val="30"/>
          <w:shd w:val="clear" w:color="auto" w:fill="FFFFFF"/>
          <w:lang w:val="kk-KZ"/>
        </w:rPr>
        <w:t>неліктен бәсекелестік ортаға береді?</w:t>
      </w:r>
    </w:p>
    <w:p w:rsidR="00390702" w:rsidRPr="00D27810" w:rsidRDefault="00390702" w:rsidP="00E51A72">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 xml:space="preserve">Өз кезегінде кәсіпкер өнімін басқа өңірге тасымалдау үшін ҚТЖ-ға жүгінсе, тасымалдаушы оны вагондардың жоқтығымен түсіндіре отырып, оны жеке </w:t>
      </w:r>
      <w:r w:rsidR="003D4BE7" w:rsidRPr="00D27810">
        <w:rPr>
          <w:rFonts w:ascii="Times New Roman" w:hAnsi="Times New Roman"/>
          <w:bCs/>
          <w:sz w:val="30"/>
          <w:szCs w:val="30"/>
          <w:shd w:val="clear" w:color="auto" w:fill="FFFFFF"/>
          <w:lang w:val="kk-KZ"/>
        </w:rPr>
        <w:t>тасымалдаушыларға</w:t>
      </w:r>
      <w:r w:rsidRPr="00D27810">
        <w:rPr>
          <w:rFonts w:ascii="Times New Roman" w:hAnsi="Times New Roman"/>
          <w:bCs/>
          <w:sz w:val="30"/>
          <w:szCs w:val="30"/>
          <w:shd w:val="clear" w:color="auto" w:fill="FFFFFF"/>
          <w:lang w:val="kk-KZ"/>
        </w:rPr>
        <w:t xml:space="preserve"> жібереді. Айт</w:t>
      </w:r>
      <w:r w:rsidR="003D4BE7" w:rsidRPr="00D27810">
        <w:rPr>
          <w:rFonts w:ascii="Times New Roman" w:hAnsi="Times New Roman"/>
          <w:bCs/>
          <w:sz w:val="30"/>
          <w:szCs w:val="30"/>
          <w:shd w:val="clear" w:color="auto" w:fill="FFFFFF"/>
          <w:lang w:val="kk-KZ"/>
        </w:rPr>
        <w:t>а кету керек,</w:t>
      </w:r>
      <w:r w:rsidRPr="00D27810">
        <w:rPr>
          <w:rFonts w:ascii="Times New Roman" w:hAnsi="Times New Roman"/>
          <w:bCs/>
          <w:sz w:val="30"/>
          <w:szCs w:val="30"/>
          <w:shd w:val="clear" w:color="auto" w:fill="FFFFFF"/>
          <w:lang w:val="kk-KZ"/>
        </w:rPr>
        <w:t xml:space="preserve"> тарифтегі айырмашылық ҚТЖ ресми операторы құнын</w:t>
      </w:r>
      <w:r w:rsidR="003D4BE7" w:rsidRPr="00D27810">
        <w:rPr>
          <w:rFonts w:ascii="Times New Roman" w:hAnsi="Times New Roman"/>
          <w:bCs/>
          <w:sz w:val="30"/>
          <w:szCs w:val="30"/>
          <w:shd w:val="clear" w:color="auto" w:fill="FFFFFF"/>
          <w:lang w:val="kk-KZ"/>
        </w:rPr>
        <w:t xml:space="preserve">ан </w:t>
      </w:r>
      <w:r w:rsidR="00B560A0" w:rsidRPr="00D27810">
        <w:rPr>
          <w:rFonts w:ascii="Times New Roman" w:hAnsi="Times New Roman"/>
          <w:bCs/>
          <w:sz w:val="30"/>
          <w:szCs w:val="30"/>
          <w:shd w:val="clear" w:color="auto" w:fill="FFFFFF"/>
          <w:lang w:val="kk-KZ"/>
        </w:rPr>
        <w:t>2-3 есе</w:t>
      </w:r>
      <w:r w:rsidR="00C64A42" w:rsidRPr="00D27810">
        <w:rPr>
          <w:rFonts w:ascii="Times New Roman" w:hAnsi="Times New Roman"/>
          <w:bCs/>
          <w:sz w:val="30"/>
          <w:szCs w:val="30"/>
          <w:shd w:val="clear" w:color="auto" w:fill="FFFFFF"/>
          <w:lang w:val="kk-KZ"/>
        </w:rPr>
        <w:t xml:space="preserve"> қымбат.</w:t>
      </w:r>
      <w:r w:rsidR="00B560A0" w:rsidRPr="00D27810">
        <w:rPr>
          <w:rFonts w:ascii="Times New Roman" w:hAnsi="Times New Roman"/>
          <w:bCs/>
          <w:sz w:val="30"/>
          <w:szCs w:val="30"/>
          <w:shd w:val="clear" w:color="auto" w:fill="FFFFFF"/>
          <w:lang w:val="kk-KZ"/>
        </w:rPr>
        <w:t xml:space="preserve"> </w:t>
      </w:r>
    </w:p>
    <w:p w:rsidR="003D4BE7" w:rsidRPr="00D27810" w:rsidRDefault="003D4BE7" w:rsidP="0061412D">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 xml:space="preserve">Осы жерде </w:t>
      </w:r>
      <w:r w:rsidR="0061412D" w:rsidRPr="00D27810">
        <w:rPr>
          <w:rFonts w:ascii="Times New Roman" w:hAnsi="Times New Roman"/>
          <w:bCs/>
          <w:sz w:val="30"/>
          <w:szCs w:val="30"/>
          <w:shd w:val="clear" w:color="auto" w:fill="FFFFFF"/>
          <w:lang w:val="kk-KZ"/>
        </w:rPr>
        <w:t xml:space="preserve">жеке қалталарына есепсіз пайда әкеліп отырған жүк тасымал вагондардың бақытты иелері мен түпкі бенефициарлары неге мемлекетке тиесілі ұлттық компания емес, жеке адамдар деген сұрақ туындайды. </w:t>
      </w:r>
    </w:p>
    <w:p w:rsidR="0061412D" w:rsidRPr="00D27810" w:rsidRDefault="00390702" w:rsidP="00357E96">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Сонымен қатар, вагон паркі бар жеке компаниялар жолдар мен локомотивтерді күтіп ұстауға және жөндеуге ешқандай шығын</w:t>
      </w:r>
      <w:r w:rsidR="0061412D" w:rsidRPr="00D27810">
        <w:rPr>
          <w:rFonts w:ascii="Times New Roman" w:hAnsi="Times New Roman"/>
          <w:bCs/>
          <w:sz w:val="30"/>
          <w:szCs w:val="30"/>
          <w:shd w:val="clear" w:color="auto" w:fill="FFFFFF"/>
          <w:lang w:val="kk-KZ"/>
        </w:rPr>
        <w:t xml:space="preserve">далмайды. </w:t>
      </w:r>
    </w:p>
    <w:p w:rsidR="00434244" w:rsidRPr="00D27810" w:rsidRDefault="00357E96" w:rsidP="00357E96">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Бұл жерде, ҚТЖ</w:t>
      </w:r>
      <w:r w:rsidR="00B560A0" w:rsidRPr="00D27810">
        <w:rPr>
          <w:rFonts w:ascii="Times New Roman" w:hAnsi="Times New Roman"/>
          <w:bCs/>
          <w:sz w:val="30"/>
          <w:szCs w:val="30"/>
          <w:shd w:val="clear" w:color="auto" w:fill="FFFFFF"/>
          <w:lang w:val="kk-KZ"/>
        </w:rPr>
        <w:t>-ға</w:t>
      </w:r>
      <w:r w:rsidRPr="00D27810">
        <w:rPr>
          <w:rFonts w:ascii="Times New Roman" w:hAnsi="Times New Roman"/>
          <w:bCs/>
          <w:sz w:val="30"/>
          <w:szCs w:val="30"/>
          <w:shd w:val="clear" w:color="auto" w:fill="FFFFFF"/>
          <w:lang w:val="kk-KZ"/>
        </w:rPr>
        <w:t xml:space="preserve"> тиесілі кірістің ең табысты бөлігі – жүк тасымалы қызметін</w:t>
      </w:r>
      <w:r w:rsidR="00434244" w:rsidRPr="00D27810">
        <w:rPr>
          <w:rFonts w:ascii="Times New Roman" w:hAnsi="Times New Roman"/>
          <w:bCs/>
          <w:sz w:val="30"/>
          <w:szCs w:val="30"/>
          <w:shd w:val="clear" w:color="auto" w:fill="FFFFFF"/>
          <w:lang w:val="kk-KZ"/>
        </w:rPr>
        <w:t xml:space="preserve">ің жеке қолға өтуіне </w:t>
      </w:r>
      <w:r w:rsidRPr="00D27810">
        <w:rPr>
          <w:rFonts w:ascii="Times New Roman" w:hAnsi="Times New Roman"/>
          <w:bCs/>
          <w:sz w:val="30"/>
          <w:szCs w:val="30"/>
          <w:shd w:val="clear" w:color="auto" w:fill="FFFFFF"/>
          <w:lang w:val="kk-KZ"/>
        </w:rPr>
        <w:t>ұлттық компанияға ықпалы бар адамдар</w:t>
      </w:r>
      <w:r w:rsidR="00B560A0" w:rsidRPr="00D27810">
        <w:rPr>
          <w:rFonts w:ascii="Times New Roman" w:hAnsi="Times New Roman"/>
          <w:bCs/>
          <w:sz w:val="30"/>
          <w:szCs w:val="30"/>
          <w:shd w:val="clear" w:color="auto" w:fill="FFFFFF"/>
          <w:lang w:val="kk-KZ"/>
        </w:rPr>
        <w:t>дың</w:t>
      </w:r>
      <w:r w:rsidRPr="00D27810">
        <w:rPr>
          <w:rFonts w:ascii="Times New Roman" w:hAnsi="Times New Roman"/>
          <w:bCs/>
          <w:sz w:val="30"/>
          <w:szCs w:val="30"/>
          <w:shd w:val="clear" w:color="auto" w:fill="FFFFFF"/>
          <w:lang w:val="kk-KZ"/>
        </w:rPr>
        <w:t xml:space="preserve">, басшылардың өздері немесе бұрынғы басшылардың қатысы бар </w:t>
      </w:r>
      <w:r w:rsidR="00434244" w:rsidRPr="00D27810">
        <w:rPr>
          <w:rFonts w:ascii="Times New Roman" w:hAnsi="Times New Roman"/>
          <w:bCs/>
          <w:sz w:val="30"/>
          <w:szCs w:val="30"/>
          <w:shd w:val="clear" w:color="auto" w:fill="FFFFFF"/>
          <w:lang w:val="kk-KZ"/>
        </w:rPr>
        <w:t>деп ойлаймын.</w:t>
      </w:r>
      <w:r w:rsidRPr="00D27810">
        <w:rPr>
          <w:rFonts w:ascii="Times New Roman" w:hAnsi="Times New Roman"/>
          <w:bCs/>
          <w:sz w:val="30"/>
          <w:szCs w:val="30"/>
          <w:shd w:val="clear" w:color="auto" w:fill="FFFFFF"/>
          <w:lang w:val="kk-KZ"/>
        </w:rPr>
        <w:t xml:space="preserve"> </w:t>
      </w:r>
      <w:r w:rsidR="00434244" w:rsidRPr="00D27810">
        <w:rPr>
          <w:rFonts w:ascii="Times New Roman" w:hAnsi="Times New Roman"/>
          <w:bCs/>
          <w:sz w:val="30"/>
          <w:szCs w:val="30"/>
          <w:shd w:val="clear" w:color="auto" w:fill="FFFFFF"/>
          <w:lang w:val="kk-KZ"/>
        </w:rPr>
        <w:t xml:space="preserve">Себебі, </w:t>
      </w:r>
      <w:r w:rsidRPr="00D27810">
        <w:rPr>
          <w:rFonts w:ascii="Times New Roman" w:hAnsi="Times New Roman"/>
          <w:bCs/>
          <w:sz w:val="30"/>
          <w:szCs w:val="30"/>
          <w:shd w:val="clear" w:color="auto" w:fill="FFFFFF"/>
          <w:lang w:val="kk-KZ"/>
        </w:rPr>
        <w:t>Ұлттық компанияда жеке мүдделер</w:t>
      </w:r>
      <w:r w:rsidR="00434244" w:rsidRPr="00D27810">
        <w:rPr>
          <w:rFonts w:ascii="Times New Roman" w:hAnsi="Times New Roman"/>
          <w:bCs/>
          <w:sz w:val="30"/>
          <w:szCs w:val="30"/>
          <w:shd w:val="clear" w:color="auto" w:fill="FFFFFF"/>
          <w:lang w:val="kk-KZ"/>
        </w:rPr>
        <w:t xml:space="preserve">ге </w:t>
      </w:r>
      <w:r w:rsidRPr="00D27810">
        <w:rPr>
          <w:rFonts w:ascii="Times New Roman" w:hAnsi="Times New Roman"/>
          <w:bCs/>
          <w:sz w:val="30"/>
          <w:szCs w:val="30"/>
          <w:shd w:val="clear" w:color="auto" w:fill="FFFFFF"/>
          <w:lang w:val="kk-KZ"/>
        </w:rPr>
        <w:t>лобби</w:t>
      </w:r>
      <w:r w:rsidR="00434244" w:rsidRPr="00D27810">
        <w:rPr>
          <w:rFonts w:ascii="Times New Roman" w:hAnsi="Times New Roman"/>
          <w:bCs/>
          <w:sz w:val="30"/>
          <w:szCs w:val="30"/>
          <w:shd w:val="clear" w:color="auto" w:fill="FFFFFF"/>
          <w:lang w:val="kk-KZ"/>
        </w:rPr>
        <w:t xml:space="preserve"> жасалып отырғаны айтпаса да түсінікті.</w:t>
      </w:r>
    </w:p>
    <w:p w:rsidR="00357E96" w:rsidRPr="00D27810" w:rsidRDefault="00357E96" w:rsidP="00434244">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Бұл әрекеттердің барлығы ұлттық компанияның кірісіне ғана әсер етіп қоймай, жобаларды, оның ішінде ұлттық жобаларды жүзеге асыру</w:t>
      </w:r>
      <w:r w:rsidR="00434244" w:rsidRPr="00D27810">
        <w:rPr>
          <w:rFonts w:ascii="Times New Roman" w:hAnsi="Times New Roman"/>
          <w:bCs/>
          <w:sz w:val="30"/>
          <w:szCs w:val="30"/>
          <w:shd w:val="clear" w:color="auto" w:fill="FFFFFF"/>
          <w:lang w:val="kk-KZ"/>
        </w:rPr>
        <w:t xml:space="preserve">ға кедергі келтіріп отырғанын </w:t>
      </w:r>
      <w:r w:rsidRPr="00D27810">
        <w:rPr>
          <w:rFonts w:ascii="Times New Roman" w:hAnsi="Times New Roman"/>
          <w:bCs/>
          <w:sz w:val="30"/>
          <w:szCs w:val="30"/>
          <w:shd w:val="clear" w:color="auto" w:fill="FFFFFF"/>
          <w:lang w:val="kk-KZ"/>
        </w:rPr>
        <w:t xml:space="preserve">айтқым келеді. Вагондар төңірегінде қалыптасқан жағдайға байланысты кәсіпкерлер шығынға батып, мұның барлығы тауар бағасына </w:t>
      </w:r>
      <w:r w:rsidR="00434244" w:rsidRPr="00D27810">
        <w:rPr>
          <w:rFonts w:ascii="Times New Roman" w:hAnsi="Times New Roman"/>
          <w:bCs/>
          <w:sz w:val="30"/>
          <w:szCs w:val="30"/>
          <w:shd w:val="clear" w:color="auto" w:fill="FFFFFF"/>
          <w:lang w:val="kk-KZ"/>
        </w:rPr>
        <w:t>әсер етіп</w:t>
      </w:r>
      <w:r w:rsidRPr="00D27810">
        <w:rPr>
          <w:rFonts w:ascii="Times New Roman" w:hAnsi="Times New Roman"/>
          <w:bCs/>
          <w:sz w:val="30"/>
          <w:szCs w:val="30"/>
          <w:shd w:val="clear" w:color="auto" w:fill="FFFFFF"/>
          <w:lang w:val="kk-KZ"/>
        </w:rPr>
        <w:t xml:space="preserve">, инфляция мен елдің әлеуметтік-экономикалық жағдайына </w:t>
      </w:r>
      <w:r w:rsidR="00434244" w:rsidRPr="00D27810">
        <w:rPr>
          <w:rFonts w:ascii="Times New Roman" w:hAnsi="Times New Roman"/>
          <w:bCs/>
          <w:sz w:val="30"/>
          <w:szCs w:val="30"/>
          <w:shd w:val="clear" w:color="auto" w:fill="FFFFFF"/>
          <w:lang w:val="kk-KZ"/>
        </w:rPr>
        <w:t>зиянын</w:t>
      </w:r>
      <w:r w:rsidRPr="00D27810">
        <w:rPr>
          <w:rFonts w:ascii="Times New Roman" w:hAnsi="Times New Roman"/>
          <w:bCs/>
          <w:sz w:val="30"/>
          <w:szCs w:val="30"/>
          <w:shd w:val="clear" w:color="auto" w:fill="FFFFFF"/>
          <w:lang w:val="kk-KZ"/>
        </w:rPr>
        <w:t xml:space="preserve"> </w:t>
      </w:r>
      <w:r w:rsidR="00434244" w:rsidRPr="00D27810">
        <w:rPr>
          <w:rFonts w:ascii="Times New Roman" w:hAnsi="Times New Roman"/>
          <w:bCs/>
          <w:sz w:val="30"/>
          <w:szCs w:val="30"/>
          <w:shd w:val="clear" w:color="auto" w:fill="FFFFFF"/>
          <w:lang w:val="kk-KZ"/>
        </w:rPr>
        <w:t>тигізуде.</w:t>
      </w:r>
    </w:p>
    <w:p w:rsidR="002F16DE" w:rsidRPr="00D27810" w:rsidRDefault="002F16DE" w:rsidP="002F16DE">
      <w:pPr>
        <w:spacing w:after="0" w:line="276" w:lineRule="auto"/>
        <w:ind w:firstLine="708"/>
        <w:jc w:val="both"/>
        <w:rPr>
          <w:rFonts w:ascii="Times New Roman" w:hAnsi="Times New Roman"/>
          <w:sz w:val="30"/>
          <w:szCs w:val="30"/>
          <w:lang w:val="kk-KZ"/>
        </w:rPr>
      </w:pPr>
      <w:r w:rsidRPr="00D27810">
        <w:rPr>
          <w:rFonts w:ascii="Times New Roman" w:hAnsi="Times New Roman"/>
          <w:sz w:val="30"/>
          <w:szCs w:val="30"/>
          <w:lang w:val="kk-KZ"/>
        </w:rPr>
        <w:t xml:space="preserve">Негізінде, экономикамыздың  күре тамыры саналуы тиіс «Қазақстан теміржолына» қарата айтылатын сын өте көп. </w:t>
      </w:r>
      <w:r w:rsidRPr="00D27810">
        <w:rPr>
          <w:rFonts w:ascii="Times New Roman" w:hAnsi="Times New Roman"/>
          <w:bCs/>
          <w:sz w:val="30"/>
          <w:szCs w:val="30"/>
          <w:shd w:val="clear" w:color="auto" w:fill="FFFFFF"/>
          <w:lang w:val="kk-KZ"/>
        </w:rPr>
        <w:t xml:space="preserve">Себебі, қоғам ішінде компания қызметі көлеңкелі схемаларға толы, ашықтық, есептілік жоқ деген пікір бар. </w:t>
      </w:r>
      <w:r w:rsidRPr="00D27810">
        <w:rPr>
          <w:rFonts w:ascii="Times New Roman" w:hAnsi="Times New Roman"/>
          <w:sz w:val="30"/>
          <w:szCs w:val="30"/>
          <w:lang w:val="kk-KZ"/>
        </w:rPr>
        <w:t xml:space="preserve">Қазақстан теміржол паркіндегі вагондардың әбден тозғандығы, жалпы, саладағы қызметтің сапасыздығы, ҚТЖ-ны </w:t>
      </w:r>
      <w:r w:rsidRPr="00D27810">
        <w:rPr>
          <w:rFonts w:ascii="Times New Roman" w:hAnsi="Times New Roman"/>
          <w:sz w:val="30"/>
          <w:szCs w:val="30"/>
          <w:lang w:val="kk-KZ"/>
        </w:rPr>
        <w:lastRenderedPageBreak/>
        <w:t xml:space="preserve">жайлаған жемқорлықтың тым тереңдеп кеткені айтыла-айтыла әбден жауыр болды. </w:t>
      </w:r>
    </w:p>
    <w:p w:rsidR="002F16DE" w:rsidRPr="00D27810" w:rsidRDefault="002F16DE" w:rsidP="002F16DE">
      <w:pPr>
        <w:spacing w:after="0" w:line="276" w:lineRule="auto"/>
        <w:ind w:firstLine="708"/>
        <w:jc w:val="both"/>
        <w:rPr>
          <w:rFonts w:ascii="Times New Roman" w:hAnsi="Times New Roman"/>
          <w:sz w:val="30"/>
          <w:szCs w:val="30"/>
          <w:lang w:val="kk-KZ"/>
        </w:rPr>
      </w:pPr>
      <w:r w:rsidRPr="00D27810">
        <w:rPr>
          <w:rFonts w:ascii="Times New Roman" w:hAnsi="Times New Roman"/>
          <w:sz w:val="30"/>
          <w:szCs w:val="30"/>
          <w:lang w:val="kk-KZ"/>
        </w:rPr>
        <w:t xml:space="preserve">Биылғы жолдауында Мемлекет басшысы Қасым-Жомарт Тоқаев бұл компанияның транзиттік әлеуетін арттыру және аталмыш компанияны трансформациялау жөнінде баса айтты. Президент өзі пәрмен беріп отырғаннан кейін «компания жұмысын жаңаша үйлестіріп, халыққа сапалы қызмет көрсете бастар», деп үміттенгенбіз, алайда ҚТЖ-ның жұмысы әлі сол күйінде қалып отыр. </w:t>
      </w:r>
    </w:p>
    <w:p w:rsidR="002F16DE" w:rsidRPr="00D27810" w:rsidRDefault="002F16DE" w:rsidP="002F16DE">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Жоғарыда айтылғандарға байланысты, Қазақстан Республикасы Бас прокуроры Берік Ноғайбайұлы Асыловтан сұраймын:</w:t>
      </w:r>
    </w:p>
    <w:p w:rsidR="002F16DE" w:rsidRPr="00D27810" w:rsidRDefault="002F16DE" w:rsidP="002F16DE">
      <w:pPr>
        <w:spacing w:after="0" w:line="276" w:lineRule="auto"/>
        <w:ind w:firstLine="709"/>
        <w:jc w:val="both"/>
        <w:rPr>
          <w:rFonts w:ascii="Times New Roman" w:hAnsi="Times New Roman"/>
          <w:b/>
          <w:bCs/>
          <w:sz w:val="30"/>
          <w:szCs w:val="30"/>
          <w:shd w:val="clear" w:color="auto" w:fill="FFFFFF"/>
          <w:lang w:val="kk-KZ"/>
        </w:rPr>
      </w:pPr>
      <w:r w:rsidRPr="00D27810">
        <w:rPr>
          <w:rFonts w:ascii="Times New Roman" w:hAnsi="Times New Roman"/>
          <w:b/>
          <w:bCs/>
          <w:sz w:val="30"/>
          <w:szCs w:val="30"/>
          <w:shd w:val="clear" w:color="auto" w:fill="FFFFFF"/>
          <w:lang w:val="kk-KZ"/>
        </w:rPr>
        <w:t>1) Ұлттық компанияда барлық жылдар бойынша толық қаржылық талдау жасау және алынған қарыздардың мақсатты жұмсалуы бойынша жұйелі тексеру жүргізу;</w:t>
      </w:r>
    </w:p>
    <w:p w:rsidR="002F16DE" w:rsidRPr="00D27810" w:rsidRDefault="002F16DE" w:rsidP="002F16DE">
      <w:pPr>
        <w:spacing w:after="0" w:line="276" w:lineRule="auto"/>
        <w:ind w:firstLine="709"/>
        <w:jc w:val="both"/>
        <w:rPr>
          <w:rFonts w:ascii="Times New Roman" w:hAnsi="Times New Roman"/>
          <w:b/>
          <w:bCs/>
          <w:sz w:val="30"/>
          <w:szCs w:val="30"/>
          <w:shd w:val="clear" w:color="auto" w:fill="FFFFFF"/>
          <w:lang w:val="kk-KZ"/>
        </w:rPr>
      </w:pPr>
      <w:r w:rsidRPr="00D27810">
        <w:rPr>
          <w:rFonts w:ascii="Times New Roman" w:hAnsi="Times New Roman"/>
          <w:b/>
          <w:bCs/>
          <w:sz w:val="30"/>
          <w:szCs w:val="30"/>
          <w:shd w:val="clear" w:color="auto" w:fill="FFFFFF"/>
          <w:lang w:val="kk-KZ"/>
        </w:rPr>
        <w:t>2) ҚТЖ-ның қазіргі және бұрынғы басшылығының вагондарды жалға беретін жеке логистикалық компанияларға қатыстылығына тексеру жүргізу;</w:t>
      </w:r>
    </w:p>
    <w:p w:rsidR="002F16DE" w:rsidRPr="00D27810" w:rsidRDefault="002F16DE" w:rsidP="002F16DE">
      <w:pPr>
        <w:spacing w:after="0" w:line="276" w:lineRule="auto"/>
        <w:ind w:firstLine="709"/>
        <w:jc w:val="both"/>
        <w:rPr>
          <w:rFonts w:ascii="Times New Roman" w:hAnsi="Times New Roman"/>
          <w:b/>
          <w:bCs/>
          <w:sz w:val="30"/>
          <w:szCs w:val="30"/>
          <w:shd w:val="clear" w:color="auto" w:fill="FFFFFF"/>
          <w:lang w:val="kk-KZ"/>
        </w:rPr>
      </w:pPr>
      <w:r w:rsidRPr="00D27810">
        <w:rPr>
          <w:rFonts w:ascii="Times New Roman" w:hAnsi="Times New Roman"/>
          <w:b/>
          <w:bCs/>
          <w:sz w:val="30"/>
          <w:szCs w:val="30"/>
          <w:shd w:val="clear" w:color="auto" w:fill="FFFFFF"/>
          <w:lang w:val="kk-KZ"/>
        </w:rPr>
        <w:t>3) Жүк тасымалы қызметін бәсекелес ортадан ұлттық компанияға қайтару.</w:t>
      </w:r>
    </w:p>
    <w:p w:rsidR="0080763D" w:rsidRPr="00D27810" w:rsidRDefault="0080763D" w:rsidP="00E51A72">
      <w:pPr>
        <w:spacing w:after="0" w:line="276" w:lineRule="auto"/>
        <w:ind w:firstLine="709"/>
        <w:jc w:val="both"/>
        <w:rPr>
          <w:rFonts w:ascii="Times New Roman" w:hAnsi="Times New Roman"/>
          <w:bCs/>
          <w:sz w:val="30"/>
          <w:szCs w:val="30"/>
          <w:shd w:val="clear" w:color="auto" w:fill="FFFFFF"/>
          <w:lang w:val="kk-KZ"/>
        </w:rPr>
      </w:pPr>
      <w:r w:rsidRPr="00D27810">
        <w:rPr>
          <w:rFonts w:ascii="Times New Roman" w:hAnsi="Times New Roman"/>
          <w:bCs/>
          <w:sz w:val="30"/>
          <w:szCs w:val="30"/>
          <w:shd w:val="clear" w:color="auto" w:fill="FFFFFF"/>
          <w:lang w:val="kk-KZ"/>
        </w:rPr>
        <w:t>Сұрағыма заңда белгіленген мерзімде жауап беруіңіз сұралады.</w:t>
      </w:r>
    </w:p>
    <w:p w:rsidR="0080763D" w:rsidRPr="00210B85" w:rsidRDefault="0080763D" w:rsidP="0080763D">
      <w:pPr>
        <w:spacing w:after="0" w:line="276" w:lineRule="auto"/>
        <w:jc w:val="both"/>
        <w:rPr>
          <w:rFonts w:ascii="Times New Roman" w:hAnsi="Times New Roman"/>
          <w:b/>
          <w:bCs/>
          <w:sz w:val="30"/>
          <w:szCs w:val="30"/>
          <w:shd w:val="clear" w:color="auto" w:fill="FFFFFF"/>
          <w:lang w:val="kk-KZ"/>
        </w:rPr>
      </w:pPr>
    </w:p>
    <w:p w:rsidR="00F168BE" w:rsidRPr="00210B85" w:rsidRDefault="00221A04" w:rsidP="00F168BE">
      <w:pPr>
        <w:pStyle w:val="a4"/>
        <w:spacing w:after="0" w:line="276" w:lineRule="auto"/>
        <w:ind w:left="0" w:firstLine="709"/>
        <w:jc w:val="both"/>
        <w:rPr>
          <w:rFonts w:ascii="Times New Roman" w:hAnsi="Times New Roman" w:cs="Times New Roman"/>
          <w:i/>
          <w:sz w:val="30"/>
          <w:szCs w:val="30"/>
          <w:lang w:val="kk-KZ"/>
        </w:rPr>
      </w:pPr>
      <w:r w:rsidRPr="00210B85">
        <w:rPr>
          <w:rFonts w:ascii="Times New Roman" w:hAnsi="Times New Roman" w:cs="Times New Roman"/>
          <w:i/>
          <w:sz w:val="30"/>
          <w:szCs w:val="30"/>
          <w:lang w:val="kk-KZ"/>
        </w:rPr>
        <w:t xml:space="preserve">  </w:t>
      </w:r>
      <w:r w:rsidR="00F168BE" w:rsidRPr="00210B85">
        <w:rPr>
          <w:rFonts w:ascii="Times New Roman" w:hAnsi="Times New Roman" w:cs="Times New Roman"/>
          <w:i/>
          <w:sz w:val="30"/>
          <w:szCs w:val="30"/>
          <w:lang w:val="kk-KZ"/>
        </w:rPr>
        <w:t xml:space="preserve">Құрметпен, </w:t>
      </w:r>
    </w:p>
    <w:p w:rsidR="00F168BE" w:rsidRPr="00210B85" w:rsidRDefault="00F168BE" w:rsidP="00F168BE">
      <w:pPr>
        <w:spacing w:after="0" w:line="276" w:lineRule="auto"/>
        <w:jc w:val="both"/>
        <w:rPr>
          <w:rFonts w:ascii="Times New Roman" w:hAnsi="Times New Roman"/>
          <w:b/>
          <w:sz w:val="30"/>
          <w:szCs w:val="30"/>
          <w:lang w:val="kk-KZ"/>
        </w:rPr>
      </w:pPr>
      <w:r w:rsidRPr="00210B85">
        <w:rPr>
          <w:rFonts w:ascii="Times New Roman" w:hAnsi="Times New Roman"/>
          <w:b/>
          <w:sz w:val="30"/>
          <w:szCs w:val="30"/>
          <w:lang w:val="kk-KZ"/>
        </w:rPr>
        <w:t xml:space="preserve">              Депутат                                                                Ә. Жұбанов</w:t>
      </w:r>
    </w:p>
    <w:p w:rsidR="00F168BE" w:rsidRDefault="00F168BE" w:rsidP="00F168BE">
      <w:pPr>
        <w:spacing w:after="0" w:line="276" w:lineRule="auto"/>
        <w:jc w:val="both"/>
        <w:rPr>
          <w:rFonts w:ascii="Times New Roman" w:hAnsi="Times New Roman"/>
          <w:b/>
          <w:sz w:val="30"/>
          <w:szCs w:val="30"/>
          <w:lang w:val="kk-KZ"/>
        </w:rPr>
      </w:pPr>
      <w:r w:rsidRPr="00210B85">
        <w:rPr>
          <w:rFonts w:ascii="Times New Roman" w:hAnsi="Times New Roman"/>
          <w:sz w:val="30"/>
          <w:szCs w:val="30"/>
          <w:lang w:val="kk-KZ"/>
        </w:rPr>
        <w:t>«AMANAT» фракциясының мүше</w:t>
      </w:r>
      <w:r w:rsidR="00E100D7">
        <w:rPr>
          <w:rFonts w:ascii="Times New Roman" w:hAnsi="Times New Roman"/>
          <w:sz w:val="30"/>
          <w:szCs w:val="30"/>
          <w:lang w:val="kk-KZ"/>
        </w:rPr>
        <w:t xml:space="preserve">лері                           </w:t>
      </w:r>
      <w:r w:rsidR="00E100D7" w:rsidRPr="00E100D7">
        <w:rPr>
          <w:rFonts w:ascii="Times New Roman" w:hAnsi="Times New Roman"/>
          <w:b/>
          <w:sz w:val="30"/>
          <w:szCs w:val="30"/>
          <w:lang w:val="kk-KZ"/>
        </w:rPr>
        <w:t>Е. Жаңбыршин</w:t>
      </w:r>
    </w:p>
    <w:p w:rsidR="00E100D7" w:rsidRDefault="00E100D7" w:rsidP="00F168BE">
      <w:pPr>
        <w:spacing w:after="0" w:line="276" w:lineRule="auto"/>
        <w:jc w:val="both"/>
        <w:rPr>
          <w:rFonts w:ascii="Times New Roman" w:hAnsi="Times New Roman"/>
          <w:b/>
          <w:sz w:val="30"/>
          <w:szCs w:val="30"/>
          <w:lang w:val="kk-KZ"/>
        </w:rPr>
      </w:pPr>
      <w:r>
        <w:rPr>
          <w:rFonts w:ascii="Times New Roman" w:hAnsi="Times New Roman"/>
          <w:b/>
          <w:sz w:val="30"/>
          <w:szCs w:val="30"/>
          <w:lang w:val="kk-KZ"/>
        </w:rPr>
        <w:t xml:space="preserve">                                                                                             С. Мусабаев</w:t>
      </w:r>
    </w:p>
    <w:p w:rsidR="00E100D7" w:rsidRDefault="00E100D7" w:rsidP="00F168BE">
      <w:pPr>
        <w:spacing w:after="0" w:line="276" w:lineRule="auto"/>
        <w:jc w:val="both"/>
        <w:rPr>
          <w:rFonts w:ascii="Times New Roman" w:hAnsi="Times New Roman"/>
          <w:b/>
          <w:sz w:val="30"/>
          <w:szCs w:val="30"/>
          <w:lang w:val="kk-KZ"/>
        </w:rPr>
      </w:pPr>
    </w:p>
    <w:p w:rsidR="00E100D7" w:rsidRDefault="00AF2AEB" w:rsidP="00E100D7">
      <w:pPr>
        <w:pStyle w:val="a8"/>
        <w:rPr>
          <w:rFonts w:ascii="Times New Roman" w:hAnsi="Times New Roman" w:cs="Times New Roman"/>
          <w:b/>
          <w:sz w:val="30"/>
          <w:szCs w:val="30"/>
        </w:rPr>
      </w:pPr>
      <w:r>
        <w:rPr>
          <w:rFonts w:ascii="Times New Roman" w:hAnsi="Times New Roman" w:cs="Times New Roman"/>
          <w:sz w:val="30"/>
          <w:szCs w:val="30"/>
        </w:rPr>
        <w:t xml:space="preserve"> </w:t>
      </w:r>
      <w:r w:rsidR="00451AE2">
        <w:rPr>
          <w:rFonts w:ascii="Times New Roman" w:hAnsi="Times New Roman" w:cs="Times New Roman"/>
          <w:sz w:val="30"/>
          <w:szCs w:val="30"/>
        </w:rPr>
        <w:t>Жеке</w:t>
      </w:r>
      <w:r w:rsidR="00E100D7" w:rsidRPr="00E100D7">
        <w:rPr>
          <w:rFonts w:ascii="Times New Roman" w:hAnsi="Times New Roman" w:cs="Times New Roman"/>
          <w:sz w:val="30"/>
          <w:szCs w:val="30"/>
        </w:rPr>
        <w:t xml:space="preserve"> </w:t>
      </w:r>
      <w:proofErr w:type="spellStart"/>
      <w:r w:rsidR="00E100D7" w:rsidRPr="00E100D7">
        <w:rPr>
          <w:rFonts w:ascii="Times New Roman" w:hAnsi="Times New Roman" w:cs="Times New Roman"/>
          <w:sz w:val="30"/>
          <w:szCs w:val="30"/>
        </w:rPr>
        <w:t>мандатты</w:t>
      </w:r>
      <w:proofErr w:type="spellEnd"/>
      <w:r w:rsidR="00E100D7" w:rsidRPr="00E100D7">
        <w:rPr>
          <w:rFonts w:ascii="Times New Roman" w:hAnsi="Times New Roman" w:cs="Times New Roman"/>
          <w:sz w:val="30"/>
          <w:szCs w:val="30"/>
        </w:rPr>
        <w:t xml:space="preserve"> Депутат</w:t>
      </w:r>
      <w:r w:rsidR="00E100D7" w:rsidRPr="00E05E03">
        <w:rPr>
          <w:rFonts w:ascii="Times New Roman" w:hAnsi="Times New Roman" w:cs="Times New Roman"/>
          <w:b/>
          <w:sz w:val="30"/>
          <w:szCs w:val="30"/>
        </w:rPr>
        <w:t xml:space="preserve"> </w:t>
      </w:r>
      <w:r w:rsidR="00E100D7">
        <w:rPr>
          <w:rFonts w:ascii="Times New Roman" w:hAnsi="Times New Roman" w:cs="Times New Roman"/>
          <w:b/>
          <w:sz w:val="30"/>
          <w:szCs w:val="30"/>
        </w:rPr>
        <w:t xml:space="preserve">                           </w:t>
      </w:r>
      <w:r w:rsidR="00451AE2">
        <w:rPr>
          <w:rFonts w:ascii="Times New Roman" w:hAnsi="Times New Roman" w:cs="Times New Roman"/>
          <w:b/>
          <w:sz w:val="30"/>
          <w:szCs w:val="30"/>
        </w:rPr>
        <w:t xml:space="preserve">                </w:t>
      </w:r>
      <w:r w:rsidR="00E100D7">
        <w:rPr>
          <w:rFonts w:ascii="Times New Roman" w:hAnsi="Times New Roman" w:cs="Times New Roman"/>
          <w:b/>
          <w:sz w:val="30"/>
          <w:szCs w:val="30"/>
        </w:rPr>
        <w:t xml:space="preserve">       </w:t>
      </w:r>
      <w:r w:rsidR="00E100D7" w:rsidRPr="00E05E03">
        <w:rPr>
          <w:rFonts w:ascii="Times New Roman" w:hAnsi="Times New Roman" w:cs="Times New Roman"/>
          <w:b/>
          <w:sz w:val="30"/>
          <w:szCs w:val="30"/>
        </w:rPr>
        <w:t xml:space="preserve">Е. </w:t>
      </w:r>
      <w:proofErr w:type="spellStart"/>
      <w:r w:rsidR="00E100D7" w:rsidRPr="00E05E03">
        <w:rPr>
          <w:rFonts w:ascii="Times New Roman" w:hAnsi="Times New Roman" w:cs="Times New Roman"/>
          <w:b/>
          <w:sz w:val="30"/>
          <w:szCs w:val="30"/>
        </w:rPr>
        <w:t>Стамбеков</w:t>
      </w:r>
      <w:proofErr w:type="spellEnd"/>
    </w:p>
    <w:p w:rsidR="00451AE2" w:rsidRDefault="00451AE2" w:rsidP="00E100D7">
      <w:pPr>
        <w:pStyle w:val="a8"/>
        <w:rPr>
          <w:rFonts w:ascii="Times New Roman" w:hAnsi="Times New Roman" w:cs="Times New Roman"/>
          <w:b/>
          <w:sz w:val="30"/>
          <w:szCs w:val="30"/>
        </w:rPr>
      </w:pPr>
    </w:p>
    <w:p w:rsidR="00451AE2" w:rsidRDefault="00451AE2" w:rsidP="00E100D7">
      <w:pPr>
        <w:pStyle w:val="a8"/>
        <w:rPr>
          <w:rFonts w:ascii="Times New Roman" w:hAnsi="Times New Roman" w:cs="Times New Roman"/>
          <w:b/>
          <w:sz w:val="30"/>
          <w:szCs w:val="30"/>
        </w:rPr>
      </w:pPr>
    </w:p>
    <w:p w:rsidR="00451AE2" w:rsidRDefault="00451AE2" w:rsidP="00E100D7">
      <w:pPr>
        <w:pStyle w:val="a8"/>
        <w:rPr>
          <w:rFonts w:ascii="Times New Roman" w:hAnsi="Times New Roman" w:cs="Times New Roman"/>
          <w:b/>
          <w:sz w:val="30"/>
          <w:szCs w:val="30"/>
        </w:rPr>
      </w:pPr>
    </w:p>
    <w:p w:rsidR="00451AE2" w:rsidRDefault="00451AE2" w:rsidP="00E100D7">
      <w:pPr>
        <w:pStyle w:val="a8"/>
        <w:rPr>
          <w:rFonts w:ascii="Times New Roman" w:hAnsi="Times New Roman" w:cs="Times New Roman"/>
          <w:b/>
          <w:sz w:val="30"/>
          <w:szCs w:val="30"/>
        </w:rPr>
      </w:pPr>
    </w:p>
    <w:p w:rsidR="00451AE2" w:rsidRDefault="00451AE2" w:rsidP="00E100D7">
      <w:pPr>
        <w:pStyle w:val="a8"/>
        <w:rPr>
          <w:rFonts w:ascii="Times New Roman" w:hAnsi="Times New Roman" w:cs="Times New Roman"/>
          <w:b/>
          <w:sz w:val="30"/>
          <w:szCs w:val="30"/>
        </w:rPr>
      </w:pPr>
    </w:p>
    <w:p w:rsidR="00451AE2" w:rsidRPr="00451AE2" w:rsidRDefault="00451AE2" w:rsidP="00E100D7">
      <w:pPr>
        <w:pStyle w:val="a8"/>
        <w:rPr>
          <w:rFonts w:ascii="Times New Roman" w:hAnsi="Times New Roman" w:cs="Times New Roman"/>
          <w:i/>
          <w:sz w:val="16"/>
          <w:szCs w:val="16"/>
        </w:rPr>
      </w:pPr>
      <w:bookmarkStart w:id="0" w:name="_GoBack"/>
      <w:proofErr w:type="spellStart"/>
      <w:r w:rsidRPr="00451AE2">
        <w:rPr>
          <w:rFonts w:ascii="Times New Roman" w:hAnsi="Times New Roman" w:cs="Times New Roman"/>
          <w:i/>
          <w:sz w:val="16"/>
          <w:szCs w:val="16"/>
        </w:rPr>
        <w:t>Орынд</w:t>
      </w:r>
      <w:proofErr w:type="spellEnd"/>
      <w:r w:rsidRPr="00451AE2">
        <w:rPr>
          <w:rFonts w:ascii="Times New Roman" w:hAnsi="Times New Roman" w:cs="Times New Roman"/>
          <w:i/>
          <w:sz w:val="16"/>
          <w:szCs w:val="16"/>
        </w:rPr>
        <w:t xml:space="preserve"> Оразбекова А.</w:t>
      </w:r>
    </w:p>
    <w:p w:rsidR="00451AE2" w:rsidRPr="00451AE2" w:rsidRDefault="00451AE2" w:rsidP="00E100D7">
      <w:pPr>
        <w:pStyle w:val="a8"/>
        <w:rPr>
          <w:rFonts w:ascii="Times New Roman" w:hAnsi="Times New Roman" w:cs="Times New Roman"/>
          <w:i/>
          <w:sz w:val="16"/>
          <w:szCs w:val="16"/>
        </w:rPr>
      </w:pPr>
      <w:r w:rsidRPr="00451AE2">
        <w:rPr>
          <w:rFonts w:ascii="Times New Roman" w:hAnsi="Times New Roman" w:cs="Times New Roman"/>
          <w:i/>
          <w:sz w:val="16"/>
          <w:szCs w:val="16"/>
        </w:rPr>
        <w:t>Тел 74 65 25</w:t>
      </w:r>
    </w:p>
    <w:bookmarkEnd w:id="0"/>
    <w:p w:rsidR="00E100D7" w:rsidRPr="00210B85" w:rsidRDefault="00E100D7" w:rsidP="00F168BE">
      <w:pPr>
        <w:spacing w:after="0" w:line="276" w:lineRule="auto"/>
        <w:jc w:val="both"/>
        <w:rPr>
          <w:rFonts w:ascii="Times New Roman" w:hAnsi="Times New Roman"/>
          <w:sz w:val="30"/>
          <w:szCs w:val="30"/>
          <w:lang w:val="kk-KZ"/>
        </w:rPr>
      </w:pPr>
    </w:p>
    <w:p w:rsidR="00E100D7" w:rsidRPr="00210B85" w:rsidRDefault="00E100D7" w:rsidP="00F168BE">
      <w:pPr>
        <w:spacing w:after="0" w:line="276" w:lineRule="auto"/>
        <w:jc w:val="both"/>
        <w:rPr>
          <w:rFonts w:ascii="Times New Roman" w:eastAsiaTheme="minorHAnsi" w:hAnsi="Times New Roman"/>
          <w:color w:val="050505"/>
          <w:sz w:val="30"/>
          <w:szCs w:val="30"/>
          <w:shd w:val="clear" w:color="auto" w:fill="FFFFFF"/>
          <w:lang w:val="kk-KZ"/>
        </w:rPr>
      </w:pPr>
    </w:p>
    <w:sectPr w:rsidR="00E100D7" w:rsidRPr="00210B85" w:rsidSect="00E100D7">
      <w:headerReference w:type="default" r:id="rId9"/>
      <w:pgSz w:w="11906" w:h="16838"/>
      <w:pgMar w:top="1276"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FB" w:rsidRDefault="009722FB" w:rsidP="00E100D7">
      <w:pPr>
        <w:spacing w:after="0" w:line="240" w:lineRule="auto"/>
      </w:pPr>
      <w:r>
        <w:separator/>
      </w:r>
    </w:p>
  </w:endnote>
  <w:endnote w:type="continuationSeparator" w:id="0">
    <w:p w:rsidR="009722FB" w:rsidRDefault="009722FB" w:rsidP="00E1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FB" w:rsidRDefault="009722FB" w:rsidP="00E100D7">
      <w:pPr>
        <w:spacing w:after="0" w:line="240" w:lineRule="auto"/>
      </w:pPr>
      <w:r>
        <w:separator/>
      </w:r>
    </w:p>
  </w:footnote>
  <w:footnote w:type="continuationSeparator" w:id="0">
    <w:p w:rsidR="009722FB" w:rsidRDefault="009722FB" w:rsidP="00E10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09395"/>
      <w:docPartObj>
        <w:docPartGallery w:val="Page Numbers (Top of Page)"/>
        <w:docPartUnique/>
      </w:docPartObj>
    </w:sdtPr>
    <w:sdtEndPr/>
    <w:sdtContent>
      <w:p w:rsidR="00E100D7" w:rsidRDefault="00E100D7">
        <w:pPr>
          <w:pStyle w:val="a9"/>
          <w:jc w:val="center"/>
        </w:pPr>
        <w:r>
          <w:fldChar w:fldCharType="begin"/>
        </w:r>
        <w:r>
          <w:instrText>PAGE   \* MERGEFORMAT</w:instrText>
        </w:r>
        <w:r>
          <w:fldChar w:fldCharType="separate"/>
        </w:r>
        <w:r w:rsidR="00AF2AEB">
          <w:rPr>
            <w:noProof/>
          </w:rPr>
          <w:t>3</w:t>
        </w:r>
        <w:r>
          <w:fldChar w:fldCharType="end"/>
        </w:r>
      </w:p>
    </w:sdtContent>
  </w:sdt>
  <w:p w:rsidR="00E100D7" w:rsidRDefault="00E100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592F"/>
    <w:multiLevelType w:val="hybridMultilevel"/>
    <w:tmpl w:val="C4A69CF2"/>
    <w:lvl w:ilvl="0" w:tplc="8D8E17F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A6A6BB7"/>
    <w:multiLevelType w:val="hybridMultilevel"/>
    <w:tmpl w:val="61D0D838"/>
    <w:lvl w:ilvl="0" w:tplc="64A0EC4C">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0CA7E53"/>
    <w:multiLevelType w:val="hybridMultilevel"/>
    <w:tmpl w:val="DDCEE99C"/>
    <w:lvl w:ilvl="0" w:tplc="A7EA51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2B"/>
    <w:rsid w:val="00002E1E"/>
    <w:rsid w:val="00011C02"/>
    <w:rsid w:val="00011E9F"/>
    <w:rsid w:val="000150C3"/>
    <w:rsid w:val="000207FB"/>
    <w:rsid w:val="00033653"/>
    <w:rsid w:val="000409D3"/>
    <w:rsid w:val="00052319"/>
    <w:rsid w:val="0006057C"/>
    <w:rsid w:val="00064703"/>
    <w:rsid w:val="00071074"/>
    <w:rsid w:val="00076DCA"/>
    <w:rsid w:val="000902B5"/>
    <w:rsid w:val="00092DD9"/>
    <w:rsid w:val="00094815"/>
    <w:rsid w:val="000A4E23"/>
    <w:rsid w:val="000E1BAC"/>
    <w:rsid w:val="000F0D12"/>
    <w:rsid w:val="00102A07"/>
    <w:rsid w:val="00112488"/>
    <w:rsid w:val="00114C99"/>
    <w:rsid w:val="00122209"/>
    <w:rsid w:val="0012295E"/>
    <w:rsid w:val="00124304"/>
    <w:rsid w:val="001244CA"/>
    <w:rsid w:val="00131F29"/>
    <w:rsid w:val="0013300B"/>
    <w:rsid w:val="00137447"/>
    <w:rsid w:val="001412AD"/>
    <w:rsid w:val="001714FB"/>
    <w:rsid w:val="00176EAB"/>
    <w:rsid w:val="001A7EE1"/>
    <w:rsid w:val="001C2715"/>
    <w:rsid w:val="001C2D53"/>
    <w:rsid w:val="001D57B7"/>
    <w:rsid w:val="0020331D"/>
    <w:rsid w:val="00210B85"/>
    <w:rsid w:val="00215794"/>
    <w:rsid w:val="002200BA"/>
    <w:rsid w:val="00221A04"/>
    <w:rsid w:val="00231DF2"/>
    <w:rsid w:val="002339CF"/>
    <w:rsid w:val="00236558"/>
    <w:rsid w:val="002644F7"/>
    <w:rsid w:val="002762EA"/>
    <w:rsid w:val="00277D4B"/>
    <w:rsid w:val="0029441D"/>
    <w:rsid w:val="002A0322"/>
    <w:rsid w:val="002A4DB5"/>
    <w:rsid w:val="002B36DF"/>
    <w:rsid w:val="002C3BE6"/>
    <w:rsid w:val="002E3B9D"/>
    <w:rsid w:val="002E6AD4"/>
    <w:rsid w:val="002F076D"/>
    <w:rsid w:val="002F16DE"/>
    <w:rsid w:val="00300ADC"/>
    <w:rsid w:val="00323602"/>
    <w:rsid w:val="00336DD5"/>
    <w:rsid w:val="0034533C"/>
    <w:rsid w:val="00353C73"/>
    <w:rsid w:val="00356F23"/>
    <w:rsid w:val="00357E96"/>
    <w:rsid w:val="00362A30"/>
    <w:rsid w:val="00374C6E"/>
    <w:rsid w:val="00390702"/>
    <w:rsid w:val="00391359"/>
    <w:rsid w:val="00394CCF"/>
    <w:rsid w:val="00395CE5"/>
    <w:rsid w:val="003A0849"/>
    <w:rsid w:val="003A409E"/>
    <w:rsid w:val="003B5D54"/>
    <w:rsid w:val="003D32AF"/>
    <w:rsid w:val="003D4BE7"/>
    <w:rsid w:val="003F34E8"/>
    <w:rsid w:val="003F7CBE"/>
    <w:rsid w:val="00410B31"/>
    <w:rsid w:val="00413CC9"/>
    <w:rsid w:val="0042457F"/>
    <w:rsid w:val="00425875"/>
    <w:rsid w:val="004309D8"/>
    <w:rsid w:val="00434244"/>
    <w:rsid w:val="0044365A"/>
    <w:rsid w:val="004502BE"/>
    <w:rsid w:val="00450649"/>
    <w:rsid w:val="00450A92"/>
    <w:rsid w:val="00451AE2"/>
    <w:rsid w:val="00452EA2"/>
    <w:rsid w:val="00456741"/>
    <w:rsid w:val="00456966"/>
    <w:rsid w:val="00457433"/>
    <w:rsid w:val="0046352A"/>
    <w:rsid w:val="00463AD3"/>
    <w:rsid w:val="0047097A"/>
    <w:rsid w:val="0047301C"/>
    <w:rsid w:val="00473F62"/>
    <w:rsid w:val="00477F1C"/>
    <w:rsid w:val="0048026A"/>
    <w:rsid w:val="00490AFF"/>
    <w:rsid w:val="00494E54"/>
    <w:rsid w:val="004A3309"/>
    <w:rsid w:val="004A4422"/>
    <w:rsid w:val="004B6E0D"/>
    <w:rsid w:val="004C0BCB"/>
    <w:rsid w:val="004D634E"/>
    <w:rsid w:val="004E6FFE"/>
    <w:rsid w:val="004F16F6"/>
    <w:rsid w:val="004F4FDB"/>
    <w:rsid w:val="004F7530"/>
    <w:rsid w:val="005016BF"/>
    <w:rsid w:val="00511387"/>
    <w:rsid w:val="005238B1"/>
    <w:rsid w:val="005240E5"/>
    <w:rsid w:val="00534C55"/>
    <w:rsid w:val="00535473"/>
    <w:rsid w:val="00545395"/>
    <w:rsid w:val="005544F3"/>
    <w:rsid w:val="005573F1"/>
    <w:rsid w:val="00557BBA"/>
    <w:rsid w:val="005657A2"/>
    <w:rsid w:val="0056712F"/>
    <w:rsid w:val="00577E7C"/>
    <w:rsid w:val="00596BB5"/>
    <w:rsid w:val="005A0C84"/>
    <w:rsid w:val="005A144E"/>
    <w:rsid w:val="005B2D02"/>
    <w:rsid w:val="005B52BF"/>
    <w:rsid w:val="005C1BA8"/>
    <w:rsid w:val="005E1537"/>
    <w:rsid w:val="005F102B"/>
    <w:rsid w:val="005F424B"/>
    <w:rsid w:val="006028E1"/>
    <w:rsid w:val="006053C4"/>
    <w:rsid w:val="00614021"/>
    <w:rsid w:val="0061412D"/>
    <w:rsid w:val="00621402"/>
    <w:rsid w:val="00627A53"/>
    <w:rsid w:val="006338C1"/>
    <w:rsid w:val="0066543A"/>
    <w:rsid w:val="006745CD"/>
    <w:rsid w:val="00674BC9"/>
    <w:rsid w:val="00692528"/>
    <w:rsid w:val="00694EBC"/>
    <w:rsid w:val="006B175F"/>
    <w:rsid w:val="006C02A2"/>
    <w:rsid w:val="006C033E"/>
    <w:rsid w:val="006C15CF"/>
    <w:rsid w:val="006C2908"/>
    <w:rsid w:val="006C41B3"/>
    <w:rsid w:val="006D1E2B"/>
    <w:rsid w:val="006E0581"/>
    <w:rsid w:val="006E2AFA"/>
    <w:rsid w:val="006F2518"/>
    <w:rsid w:val="006F58FC"/>
    <w:rsid w:val="0071082B"/>
    <w:rsid w:val="00711E90"/>
    <w:rsid w:val="00721E10"/>
    <w:rsid w:val="00732F5D"/>
    <w:rsid w:val="00750EE7"/>
    <w:rsid w:val="00786468"/>
    <w:rsid w:val="00790392"/>
    <w:rsid w:val="0079217A"/>
    <w:rsid w:val="007A06C3"/>
    <w:rsid w:val="007C0072"/>
    <w:rsid w:val="007E6FCB"/>
    <w:rsid w:val="008069DA"/>
    <w:rsid w:val="0080763D"/>
    <w:rsid w:val="008303B1"/>
    <w:rsid w:val="008308D8"/>
    <w:rsid w:val="00835B51"/>
    <w:rsid w:val="00841149"/>
    <w:rsid w:val="00842637"/>
    <w:rsid w:val="00846071"/>
    <w:rsid w:val="0084743E"/>
    <w:rsid w:val="00851808"/>
    <w:rsid w:val="00851FDF"/>
    <w:rsid w:val="00860B0B"/>
    <w:rsid w:val="00870018"/>
    <w:rsid w:val="0087113A"/>
    <w:rsid w:val="00876662"/>
    <w:rsid w:val="00883932"/>
    <w:rsid w:val="00897F13"/>
    <w:rsid w:val="008B0088"/>
    <w:rsid w:val="008B3EEE"/>
    <w:rsid w:val="008B5033"/>
    <w:rsid w:val="008B6186"/>
    <w:rsid w:val="008C0272"/>
    <w:rsid w:val="008D2C9F"/>
    <w:rsid w:val="008E2EF5"/>
    <w:rsid w:val="00901AE1"/>
    <w:rsid w:val="00907A17"/>
    <w:rsid w:val="00915222"/>
    <w:rsid w:val="009223D8"/>
    <w:rsid w:val="0094403E"/>
    <w:rsid w:val="00953705"/>
    <w:rsid w:val="00960CDA"/>
    <w:rsid w:val="00967166"/>
    <w:rsid w:val="009703F7"/>
    <w:rsid w:val="009722FB"/>
    <w:rsid w:val="00980166"/>
    <w:rsid w:val="00980ECA"/>
    <w:rsid w:val="009927D2"/>
    <w:rsid w:val="00995890"/>
    <w:rsid w:val="009A78A3"/>
    <w:rsid w:val="009C6460"/>
    <w:rsid w:val="009D2FC3"/>
    <w:rsid w:val="009E3A03"/>
    <w:rsid w:val="009E3B93"/>
    <w:rsid w:val="009E5D33"/>
    <w:rsid w:val="009F28B8"/>
    <w:rsid w:val="009F49DB"/>
    <w:rsid w:val="00A069C2"/>
    <w:rsid w:val="00A1024F"/>
    <w:rsid w:val="00A14910"/>
    <w:rsid w:val="00A251DA"/>
    <w:rsid w:val="00A275B6"/>
    <w:rsid w:val="00A2793D"/>
    <w:rsid w:val="00A422A7"/>
    <w:rsid w:val="00A502EE"/>
    <w:rsid w:val="00A55EDF"/>
    <w:rsid w:val="00A714BA"/>
    <w:rsid w:val="00A803C9"/>
    <w:rsid w:val="00A80756"/>
    <w:rsid w:val="00A86890"/>
    <w:rsid w:val="00A87874"/>
    <w:rsid w:val="00A90259"/>
    <w:rsid w:val="00AE1ECC"/>
    <w:rsid w:val="00AE4F6C"/>
    <w:rsid w:val="00AF091D"/>
    <w:rsid w:val="00AF2AEB"/>
    <w:rsid w:val="00AF357E"/>
    <w:rsid w:val="00B0396B"/>
    <w:rsid w:val="00B04D76"/>
    <w:rsid w:val="00B1036E"/>
    <w:rsid w:val="00B159CF"/>
    <w:rsid w:val="00B2026B"/>
    <w:rsid w:val="00B2282B"/>
    <w:rsid w:val="00B344DF"/>
    <w:rsid w:val="00B44FDE"/>
    <w:rsid w:val="00B560A0"/>
    <w:rsid w:val="00B565B8"/>
    <w:rsid w:val="00B5664C"/>
    <w:rsid w:val="00B6109A"/>
    <w:rsid w:val="00B766F1"/>
    <w:rsid w:val="00B87CE4"/>
    <w:rsid w:val="00B87CE5"/>
    <w:rsid w:val="00B94B6F"/>
    <w:rsid w:val="00BA009B"/>
    <w:rsid w:val="00BA3BF0"/>
    <w:rsid w:val="00BA52C0"/>
    <w:rsid w:val="00BB1674"/>
    <w:rsid w:val="00BC71F7"/>
    <w:rsid w:val="00BD2403"/>
    <w:rsid w:val="00BE0F1E"/>
    <w:rsid w:val="00BE25CD"/>
    <w:rsid w:val="00BE4185"/>
    <w:rsid w:val="00BF1BE6"/>
    <w:rsid w:val="00C069D4"/>
    <w:rsid w:val="00C14EF8"/>
    <w:rsid w:val="00C20A49"/>
    <w:rsid w:val="00C42AC7"/>
    <w:rsid w:val="00C51067"/>
    <w:rsid w:val="00C54B49"/>
    <w:rsid w:val="00C61BDD"/>
    <w:rsid w:val="00C620F8"/>
    <w:rsid w:val="00C64A42"/>
    <w:rsid w:val="00C77A02"/>
    <w:rsid w:val="00C877F5"/>
    <w:rsid w:val="00C91A27"/>
    <w:rsid w:val="00CA185B"/>
    <w:rsid w:val="00CA4E4D"/>
    <w:rsid w:val="00CB5402"/>
    <w:rsid w:val="00CB624B"/>
    <w:rsid w:val="00CC77E9"/>
    <w:rsid w:val="00CD23F0"/>
    <w:rsid w:val="00CD4F0F"/>
    <w:rsid w:val="00CE54D4"/>
    <w:rsid w:val="00CF3524"/>
    <w:rsid w:val="00CF4125"/>
    <w:rsid w:val="00CF6957"/>
    <w:rsid w:val="00CF74A2"/>
    <w:rsid w:val="00CF7F28"/>
    <w:rsid w:val="00D01E76"/>
    <w:rsid w:val="00D03333"/>
    <w:rsid w:val="00D12C8B"/>
    <w:rsid w:val="00D272E9"/>
    <w:rsid w:val="00D27810"/>
    <w:rsid w:val="00D51EE1"/>
    <w:rsid w:val="00D716F3"/>
    <w:rsid w:val="00D718A3"/>
    <w:rsid w:val="00D7407E"/>
    <w:rsid w:val="00D75E61"/>
    <w:rsid w:val="00D817BC"/>
    <w:rsid w:val="00D84F26"/>
    <w:rsid w:val="00D862D4"/>
    <w:rsid w:val="00D904B4"/>
    <w:rsid w:val="00DA27D6"/>
    <w:rsid w:val="00DA34C3"/>
    <w:rsid w:val="00DA5376"/>
    <w:rsid w:val="00DA62E2"/>
    <w:rsid w:val="00DA791F"/>
    <w:rsid w:val="00DB0283"/>
    <w:rsid w:val="00DB6622"/>
    <w:rsid w:val="00DC71CF"/>
    <w:rsid w:val="00DD3283"/>
    <w:rsid w:val="00DE01F0"/>
    <w:rsid w:val="00DF64F6"/>
    <w:rsid w:val="00E06926"/>
    <w:rsid w:val="00E100D7"/>
    <w:rsid w:val="00E2237F"/>
    <w:rsid w:val="00E268AC"/>
    <w:rsid w:val="00E26B2F"/>
    <w:rsid w:val="00E33B2B"/>
    <w:rsid w:val="00E4457E"/>
    <w:rsid w:val="00E51731"/>
    <w:rsid w:val="00E51A72"/>
    <w:rsid w:val="00E54FF9"/>
    <w:rsid w:val="00E55945"/>
    <w:rsid w:val="00E60051"/>
    <w:rsid w:val="00E66E38"/>
    <w:rsid w:val="00E842C4"/>
    <w:rsid w:val="00E84A5F"/>
    <w:rsid w:val="00E900F4"/>
    <w:rsid w:val="00E94EEE"/>
    <w:rsid w:val="00EA0283"/>
    <w:rsid w:val="00EB5BC1"/>
    <w:rsid w:val="00EB7073"/>
    <w:rsid w:val="00EC1C68"/>
    <w:rsid w:val="00ED39F3"/>
    <w:rsid w:val="00ED4ED4"/>
    <w:rsid w:val="00ED58C0"/>
    <w:rsid w:val="00ED753D"/>
    <w:rsid w:val="00EE2E5A"/>
    <w:rsid w:val="00EF53BD"/>
    <w:rsid w:val="00F0414F"/>
    <w:rsid w:val="00F168BE"/>
    <w:rsid w:val="00F44149"/>
    <w:rsid w:val="00F44461"/>
    <w:rsid w:val="00F46F69"/>
    <w:rsid w:val="00F47439"/>
    <w:rsid w:val="00F4786C"/>
    <w:rsid w:val="00F47D3B"/>
    <w:rsid w:val="00F61EED"/>
    <w:rsid w:val="00F6429B"/>
    <w:rsid w:val="00F80153"/>
    <w:rsid w:val="00F81A86"/>
    <w:rsid w:val="00F83385"/>
    <w:rsid w:val="00F83F41"/>
    <w:rsid w:val="00F94F98"/>
    <w:rsid w:val="00F95FFA"/>
    <w:rsid w:val="00F976FF"/>
    <w:rsid w:val="00FA1DDA"/>
    <w:rsid w:val="00FA28A4"/>
    <w:rsid w:val="00FB455D"/>
    <w:rsid w:val="00FB6793"/>
    <w:rsid w:val="00FB7077"/>
    <w:rsid w:val="00FC405F"/>
    <w:rsid w:val="00FC4679"/>
    <w:rsid w:val="00FC4978"/>
    <w:rsid w:val="00FC4E6F"/>
    <w:rsid w:val="00FC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C4E2"/>
  <w15:chartTrackingRefBased/>
  <w15:docId w15:val="{677D1453-7A28-49D1-8555-54AC0F72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1D"/>
    <w:rPr>
      <w:rFonts w:ascii="Calibri" w:eastAsia="Calibri" w:hAnsi="Calibri" w:cs="Times New Roman"/>
    </w:rPr>
  </w:style>
  <w:style w:type="paragraph" w:styleId="2">
    <w:name w:val="heading 2"/>
    <w:basedOn w:val="a"/>
    <w:next w:val="a"/>
    <w:link w:val="20"/>
    <w:uiPriority w:val="9"/>
    <w:semiHidden/>
    <w:unhideWhenUsed/>
    <w:qFormat/>
    <w:rsid w:val="00410B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904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F091D"/>
    <w:rPr>
      <w:b/>
      <w:bCs/>
    </w:rPr>
  </w:style>
  <w:style w:type="paragraph" w:styleId="a4">
    <w:name w:val="List Paragraph"/>
    <w:basedOn w:val="a"/>
    <w:uiPriority w:val="34"/>
    <w:qFormat/>
    <w:rsid w:val="001D57B7"/>
    <w:pPr>
      <w:ind w:left="720"/>
      <w:contextualSpacing/>
    </w:pPr>
    <w:rPr>
      <w:rFonts w:asciiTheme="minorHAnsi" w:eastAsiaTheme="minorHAnsi" w:hAnsiTheme="minorHAnsi" w:cstheme="minorBidi"/>
    </w:rPr>
  </w:style>
  <w:style w:type="character" w:styleId="a5">
    <w:name w:val="Hyperlink"/>
    <w:basedOn w:val="a0"/>
    <w:uiPriority w:val="99"/>
    <w:unhideWhenUsed/>
    <w:rsid w:val="001D57B7"/>
    <w:rPr>
      <w:color w:val="0000FF"/>
      <w:u w:val="single"/>
    </w:rPr>
  </w:style>
  <w:style w:type="table" w:styleId="a6">
    <w:name w:val="Table Grid"/>
    <w:basedOn w:val="a1"/>
    <w:uiPriority w:val="39"/>
    <w:rsid w:val="006C41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51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D904B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410B31"/>
    <w:rPr>
      <w:rFonts w:asciiTheme="majorHAnsi" w:eastAsiaTheme="majorEastAsia" w:hAnsiTheme="majorHAnsi" w:cstheme="majorBidi"/>
      <w:color w:val="2E74B5" w:themeColor="accent1" w:themeShade="BF"/>
      <w:sz w:val="26"/>
      <w:szCs w:val="26"/>
    </w:rPr>
  </w:style>
  <w:style w:type="paragraph" w:styleId="a8">
    <w:name w:val="No Spacing"/>
    <w:uiPriority w:val="1"/>
    <w:qFormat/>
    <w:rsid w:val="003D4BE7"/>
    <w:pPr>
      <w:spacing w:after="0" w:line="240" w:lineRule="auto"/>
    </w:pPr>
  </w:style>
  <w:style w:type="paragraph" w:styleId="a9">
    <w:name w:val="header"/>
    <w:basedOn w:val="a"/>
    <w:link w:val="aa"/>
    <w:uiPriority w:val="99"/>
    <w:unhideWhenUsed/>
    <w:rsid w:val="00E100D7"/>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E100D7"/>
    <w:rPr>
      <w:rFonts w:ascii="Calibri" w:eastAsia="Calibri" w:hAnsi="Calibri" w:cs="Times New Roman"/>
    </w:rPr>
  </w:style>
  <w:style w:type="paragraph" w:styleId="ab">
    <w:name w:val="footer"/>
    <w:basedOn w:val="a"/>
    <w:link w:val="ac"/>
    <w:uiPriority w:val="99"/>
    <w:unhideWhenUsed/>
    <w:rsid w:val="00E100D7"/>
    <w:pPr>
      <w:tabs>
        <w:tab w:val="center" w:pos="4844"/>
        <w:tab w:val="right" w:pos="9689"/>
      </w:tabs>
      <w:spacing w:after="0" w:line="240" w:lineRule="auto"/>
    </w:pPr>
  </w:style>
  <w:style w:type="character" w:customStyle="1" w:styleId="ac">
    <w:name w:val="Нижний колонтитул Знак"/>
    <w:basedOn w:val="a0"/>
    <w:link w:val="ab"/>
    <w:uiPriority w:val="99"/>
    <w:rsid w:val="00E100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09879">
      <w:bodyDiv w:val="1"/>
      <w:marLeft w:val="0"/>
      <w:marRight w:val="0"/>
      <w:marTop w:val="0"/>
      <w:marBottom w:val="0"/>
      <w:divBdr>
        <w:top w:val="none" w:sz="0" w:space="0" w:color="auto"/>
        <w:left w:val="none" w:sz="0" w:space="0" w:color="auto"/>
        <w:bottom w:val="none" w:sz="0" w:space="0" w:color="auto"/>
        <w:right w:val="none" w:sz="0" w:space="0" w:color="auto"/>
      </w:divBdr>
      <w:divsChild>
        <w:div w:id="201747447">
          <w:blockQuote w:val="1"/>
          <w:marLeft w:val="720"/>
          <w:marRight w:val="720"/>
          <w:marTop w:val="100"/>
          <w:marBottom w:val="100"/>
          <w:divBdr>
            <w:top w:val="none" w:sz="0" w:space="0" w:color="auto"/>
            <w:left w:val="single" w:sz="18" w:space="19" w:color="C20017"/>
            <w:bottom w:val="none" w:sz="0" w:space="0" w:color="auto"/>
            <w:right w:val="none" w:sz="0" w:space="0" w:color="auto"/>
          </w:divBdr>
        </w:div>
      </w:divsChild>
    </w:div>
    <w:div w:id="535045049">
      <w:bodyDiv w:val="1"/>
      <w:marLeft w:val="0"/>
      <w:marRight w:val="0"/>
      <w:marTop w:val="0"/>
      <w:marBottom w:val="0"/>
      <w:divBdr>
        <w:top w:val="none" w:sz="0" w:space="0" w:color="auto"/>
        <w:left w:val="none" w:sz="0" w:space="0" w:color="auto"/>
        <w:bottom w:val="none" w:sz="0" w:space="0" w:color="auto"/>
        <w:right w:val="none" w:sz="0" w:space="0" w:color="auto"/>
      </w:divBdr>
    </w:div>
    <w:div w:id="1031147980">
      <w:bodyDiv w:val="1"/>
      <w:marLeft w:val="0"/>
      <w:marRight w:val="0"/>
      <w:marTop w:val="0"/>
      <w:marBottom w:val="0"/>
      <w:divBdr>
        <w:top w:val="none" w:sz="0" w:space="0" w:color="auto"/>
        <w:left w:val="none" w:sz="0" w:space="0" w:color="auto"/>
        <w:bottom w:val="none" w:sz="0" w:space="0" w:color="auto"/>
        <w:right w:val="none" w:sz="0" w:space="0" w:color="auto"/>
      </w:divBdr>
    </w:div>
    <w:div w:id="1055012751">
      <w:bodyDiv w:val="1"/>
      <w:marLeft w:val="0"/>
      <w:marRight w:val="0"/>
      <w:marTop w:val="0"/>
      <w:marBottom w:val="0"/>
      <w:divBdr>
        <w:top w:val="none" w:sz="0" w:space="0" w:color="auto"/>
        <w:left w:val="none" w:sz="0" w:space="0" w:color="auto"/>
        <w:bottom w:val="none" w:sz="0" w:space="0" w:color="auto"/>
        <w:right w:val="none" w:sz="0" w:space="0" w:color="auto"/>
      </w:divBdr>
    </w:div>
    <w:div w:id="1113475063">
      <w:bodyDiv w:val="1"/>
      <w:marLeft w:val="0"/>
      <w:marRight w:val="0"/>
      <w:marTop w:val="0"/>
      <w:marBottom w:val="0"/>
      <w:divBdr>
        <w:top w:val="none" w:sz="0" w:space="0" w:color="auto"/>
        <w:left w:val="none" w:sz="0" w:space="0" w:color="auto"/>
        <w:bottom w:val="none" w:sz="0" w:space="0" w:color="auto"/>
        <w:right w:val="none" w:sz="0" w:space="0" w:color="auto"/>
      </w:divBdr>
    </w:div>
    <w:div w:id="1424257410">
      <w:bodyDiv w:val="1"/>
      <w:marLeft w:val="0"/>
      <w:marRight w:val="0"/>
      <w:marTop w:val="0"/>
      <w:marBottom w:val="0"/>
      <w:divBdr>
        <w:top w:val="none" w:sz="0" w:space="0" w:color="auto"/>
        <w:left w:val="none" w:sz="0" w:space="0" w:color="auto"/>
        <w:bottom w:val="none" w:sz="0" w:space="0" w:color="auto"/>
        <w:right w:val="none" w:sz="0" w:space="0" w:color="auto"/>
      </w:divBdr>
    </w:div>
    <w:div w:id="1444878732">
      <w:bodyDiv w:val="1"/>
      <w:marLeft w:val="0"/>
      <w:marRight w:val="0"/>
      <w:marTop w:val="0"/>
      <w:marBottom w:val="0"/>
      <w:divBdr>
        <w:top w:val="none" w:sz="0" w:space="0" w:color="auto"/>
        <w:left w:val="none" w:sz="0" w:space="0" w:color="auto"/>
        <w:bottom w:val="none" w:sz="0" w:space="0" w:color="auto"/>
        <w:right w:val="none" w:sz="0" w:space="0" w:color="auto"/>
      </w:divBdr>
    </w:div>
    <w:div w:id="1612320985">
      <w:bodyDiv w:val="1"/>
      <w:marLeft w:val="0"/>
      <w:marRight w:val="0"/>
      <w:marTop w:val="0"/>
      <w:marBottom w:val="0"/>
      <w:divBdr>
        <w:top w:val="none" w:sz="0" w:space="0" w:color="auto"/>
        <w:left w:val="none" w:sz="0" w:space="0" w:color="auto"/>
        <w:bottom w:val="none" w:sz="0" w:space="0" w:color="auto"/>
        <w:right w:val="none" w:sz="0" w:space="0" w:color="auto"/>
      </w:divBdr>
    </w:div>
    <w:div w:id="1834447961">
      <w:bodyDiv w:val="1"/>
      <w:marLeft w:val="0"/>
      <w:marRight w:val="0"/>
      <w:marTop w:val="0"/>
      <w:marBottom w:val="0"/>
      <w:divBdr>
        <w:top w:val="none" w:sz="0" w:space="0" w:color="auto"/>
        <w:left w:val="none" w:sz="0" w:space="0" w:color="auto"/>
        <w:bottom w:val="none" w:sz="0" w:space="0" w:color="auto"/>
        <w:right w:val="none" w:sz="0" w:space="0" w:color="auto"/>
      </w:divBdr>
      <w:divsChild>
        <w:div w:id="9947980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999072026">
      <w:bodyDiv w:val="1"/>
      <w:marLeft w:val="0"/>
      <w:marRight w:val="0"/>
      <w:marTop w:val="0"/>
      <w:marBottom w:val="0"/>
      <w:divBdr>
        <w:top w:val="none" w:sz="0" w:space="0" w:color="auto"/>
        <w:left w:val="none" w:sz="0" w:space="0" w:color="auto"/>
        <w:bottom w:val="none" w:sz="0" w:space="0" w:color="auto"/>
        <w:right w:val="none" w:sz="0" w:space="0" w:color="auto"/>
      </w:divBdr>
    </w:div>
    <w:div w:id="20486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02E54-544A-439D-B547-5FEB1010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eldan</dc:creator>
  <cp:keywords/>
  <dc:description/>
  <cp:lastModifiedBy>Оразбекова Асель</cp:lastModifiedBy>
  <cp:revision>6</cp:revision>
  <dcterms:created xsi:type="dcterms:W3CDTF">2023-06-08T06:25:00Z</dcterms:created>
  <dcterms:modified xsi:type="dcterms:W3CDTF">2023-06-22T07:07:00Z</dcterms:modified>
</cp:coreProperties>
</file>