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57" w:rsidRPr="00ED70B7" w:rsidRDefault="00ED70B7" w:rsidP="00ED70B7">
      <w:pPr>
        <w:pStyle w:val="a5"/>
        <w:ind w:left="4248" w:firstLine="708"/>
        <w:jc w:val="right"/>
        <w:rPr>
          <w:rFonts w:ascii="Times New Roman" w:hAnsi="Times New Roman"/>
          <w:i/>
          <w:sz w:val="28"/>
          <w:szCs w:val="28"/>
        </w:rPr>
      </w:pPr>
      <w:r w:rsidRPr="00ED70B7">
        <w:rPr>
          <w:rFonts w:ascii="Times New Roman" w:hAnsi="Times New Roman"/>
          <w:i/>
          <w:sz w:val="28"/>
          <w:szCs w:val="28"/>
        </w:rPr>
        <w:t>Приложение</w:t>
      </w:r>
    </w:p>
    <w:p w:rsidR="00ED70B7" w:rsidRDefault="00ED70B7" w:rsidP="00F36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7F289B" w:rsidRPr="009E08C1" w:rsidRDefault="007F289B" w:rsidP="00F36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D70B7" w:rsidRPr="00ED70B7" w:rsidRDefault="00215E50" w:rsidP="00ED7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</w:t>
      </w:r>
      <w:r w:rsidR="00ED70B7" w:rsidRPr="00ED70B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нформация </w:t>
      </w:r>
    </w:p>
    <w:p w:rsidR="00ED70B7" w:rsidRDefault="00ED70B7" w:rsidP="00ED7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D70B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 принимаемых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уполномоченными государственными органами </w:t>
      </w:r>
    </w:p>
    <w:p w:rsidR="00ED70B7" w:rsidRDefault="00ED70B7" w:rsidP="00ED7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D70B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мерах по осуществлению миграционного контроля в стране</w:t>
      </w:r>
    </w:p>
    <w:p w:rsidR="00ED70B7" w:rsidRPr="00ED70B7" w:rsidRDefault="00ED70B7" w:rsidP="00ED70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45B6" w:rsidRPr="00BB14F1" w:rsidRDefault="00EA45B6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14F1">
        <w:rPr>
          <w:rFonts w:ascii="Times New Roman" w:eastAsia="Calibri" w:hAnsi="Times New Roman" w:cs="Times New Roman"/>
          <w:i/>
          <w:sz w:val="28"/>
          <w:szCs w:val="28"/>
        </w:rPr>
        <w:t>По вопросу запуска Единой информационной системы учета движения мигрантов</w:t>
      </w:r>
    </w:p>
    <w:p w:rsidR="007F289B" w:rsidRPr="00A903F6" w:rsidRDefault="00087089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действий по реализации </w:t>
      </w:r>
      <w:r w:rsidR="00607569" w:rsidRPr="007F289B">
        <w:rPr>
          <w:rFonts w:ascii="Times New Roman" w:eastAsia="Calibri" w:hAnsi="Times New Roman" w:cs="Times New Roman"/>
          <w:sz w:val="28"/>
          <w:szCs w:val="28"/>
        </w:rPr>
        <w:t xml:space="preserve">названной </w:t>
      </w:r>
      <w:r w:rsidRPr="007F289B">
        <w:rPr>
          <w:rFonts w:ascii="Times New Roman" w:eastAsia="Calibri" w:hAnsi="Times New Roman" w:cs="Times New Roman"/>
          <w:sz w:val="28"/>
          <w:szCs w:val="28"/>
        </w:rPr>
        <w:t>Концепции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8B4" w:rsidRPr="00A903F6">
        <w:rPr>
          <w:rFonts w:ascii="Times New Roman" w:eastAsia="Calibri" w:hAnsi="Times New Roman" w:cs="Times New Roman"/>
          <w:sz w:val="28"/>
          <w:szCs w:val="28"/>
        </w:rPr>
        <w:t>предусмотрено создание Единой автоматизированной информационной системы миграционных процессов Республики Казахстан «</w:t>
      </w:r>
      <w:proofErr w:type="spellStart"/>
      <w:r w:rsidR="00F348B4" w:rsidRPr="00A903F6">
        <w:rPr>
          <w:rFonts w:ascii="Times New Roman" w:eastAsia="Calibri" w:hAnsi="Times New Roman" w:cs="Times New Roman"/>
          <w:sz w:val="28"/>
          <w:szCs w:val="28"/>
        </w:rPr>
        <w:t>Құтты</w:t>
      </w:r>
      <w:proofErr w:type="spellEnd"/>
      <w:r w:rsidR="00F348B4" w:rsidRPr="00A90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48B4" w:rsidRPr="00A903F6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="00F348B4" w:rsidRPr="00A903F6">
        <w:rPr>
          <w:rFonts w:ascii="Times New Roman" w:eastAsia="Calibri" w:hAnsi="Times New Roman" w:cs="Times New Roman"/>
          <w:sz w:val="28"/>
          <w:szCs w:val="28"/>
        </w:rPr>
        <w:t>» (www.enbek.kz) путем реинжиниринга бизнес</w:t>
      </w:r>
      <w:r w:rsidR="007F289B">
        <w:rPr>
          <w:rFonts w:ascii="Times New Roman" w:eastAsia="Calibri" w:hAnsi="Times New Roman" w:cs="Times New Roman"/>
          <w:sz w:val="28"/>
          <w:szCs w:val="28"/>
        </w:rPr>
        <w:t xml:space="preserve">-процессов миграционной системы, </w:t>
      </w:r>
      <w:r w:rsidR="007F289B" w:rsidRPr="00A903F6">
        <w:rPr>
          <w:rFonts w:ascii="Times New Roman" w:eastAsia="Calibri" w:hAnsi="Times New Roman" w:cs="Times New Roman"/>
          <w:sz w:val="28"/>
          <w:szCs w:val="28"/>
        </w:rPr>
        <w:t xml:space="preserve">интеграции </w:t>
      </w:r>
      <w:r w:rsidR="007F289B">
        <w:rPr>
          <w:rFonts w:ascii="Times New Roman" w:eastAsia="Calibri" w:hAnsi="Times New Roman" w:cs="Times New Roman"/>
          <w:sz w:val="28"/>
          <w:szCs w:val="28"/>
        </w:rPr>
        <w:br/>
        <w:t xml:space="preserve">и дальнейшего </w:t>
      </w:r>
      <w:r w:rsidR="007F289B" w:rsidRPr="00A903F6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="007F289B">
        <w:rPr>
          <w:rFonts w:ascii="Times New Roman" w:eastAsia="Calibri" w:hAnsi="Times New Roman" w:cs="Times New Roman"/>
          <w:sz w:val="28"/>
          <w:szCs w:val="28"/>
        </w:rPr>
        <w:t xml:space="preserve">функционалов </w:t>
      </w:r>
      <w:r w:rsidR="007F289B" w:rsidRPr="00A903F6">
        <w:rPr>
          <w:rFonts w:ascii="Times New Roman" w:eastAsia="Calibri" w:hAnsi="Times New Roman" w:cs="Times New Roman"/>
          <w:sz w:val="28"/>
          <w:szCs w:val="28"/>
        </w:rPr>
        <w:t xml:space="preserve">информационных систем </w:t>
      </w:r>
      <w:r w:rsidR="007F289B">
        <w:rPr>
          <w:rFonts w:ascii="Times New Roman" w:eastAsia="Calibri" w:hAnsi="Times New Roman" w:cs="Times New Roman"/>
          <w:sz w:val="28"/>
          <w:szCs w:val="28"/>
        </w:rPr>
        <w:t xml:space="preserve">уполномоченных в этой сфере </w:t>
      </w:r>
      <w:r w:rsidR="007F289B" w:rsidRPr="00A903F6">
        <w:rPr>
          <w:rFonts w:ascii="Times New Roman" w:eastAsia="Calibri" w:hAnsi="Times New Roman" w:cs="Times New Roman"/>
          <w:sz w:val="28"/>
          <w:szCs w:val="28"/>
        </w:rPr>
        <w:t>государственных органов.</w:t>
      </w:r>
    </w:p>
    <w:p w:rsidR="00F348B4" w:rsidRPr="007F289B" w:rsidRDefault="007F289B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Разработчиком названной системы является Министерство труда </w:t>
      </w:r>
      <w:r w:rsidRPr="007F289B">
        <w:rPr>
          <w:rFonts w:ascii="Times New Roman" w:eastAsia="Calibri" w:hAnsi="Times New Roman" w:cs="Times New Roman"/>
          <w:sz w:val="28"/>
          <w:szCs w:val="28"/>
        </w:rPr>
        <w:br/>
        <w:t>и социальной защиты населения</w:t>
      </w:r>
      <w:r w:rsidR="00D835E4">
        <w:rPr>
          <w:rFonts w:ascii="Times New Roman" w:eastAsia="Calibri" w:hAnsi="Times New Roman" w:cs="Times New Roman"/>
          <w:sz w:val="28"/>
          <w:szCs w:val="28"/>
        </w:rPr>
        <w:t>, срок реализации – до конца 2024 года</w:t>
      </w:r>
      <w:r w:rsidRPr="007F2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Вновь создаваемая информационная система позволит осуществлять: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- единый учет въезжающих в Республику Казахстан иностранных граждан вне зависимости от цели пребывания;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- оказание государственных услуг принципом «одного окна»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903F6">
        <w:rPr>
          <w:rFonts w:ascii="Times New Roman" w:eastAsia="Calibri" w:hAnsi="Times New Roman" w:cs="Times New Roman"/>
          <w:sz w:val="28"/>
          <w:szCs w:val="28"/>
        </w:rPr>
        <w:t>по 13 направлениям миграционной политики с учетом одновременного согласования со всеми заинтересованными государственными органами;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- учет налоговых поступлений в бюджет государства;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- контроль за соблюдением работодателями местного содержания в кадрах;</w:t>
      </w:r>
    </w:p>
    <w:p w:rsidR="007F289B" w:rsidRPr="00A903F6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- выдворение иностранных граждан за нарушение миграционного законодательства путем интеграции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информационной системой </w:t>
      </w:r>
      <w:r w:rsidRPr="00A903F6">
        <w:rPr>
          <w:rFonts w:ascii="Times New Roman" w:eastAsia="Calibri" w:hAnsi="Times New Roman" w:cs="Times New Roman"/>
          <w:sz w:val="28"/>
          <w:szCs w:val="28"/>
        </w:rPr>
        <w:t>«Беркут» и т.д.</w:t>
      </w:r>
    </w:p>
    <w:p w:rsidR="007F289B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Главным достоинством внедрения Единой системы «</w:t>
      </w:r>
      <w:proofErr w:type="spellStart"/>
      <w:r w:rsidRPr="00A903F6">
        <w:rPr>
          <w:rFonts w:ascii="Times New Roman" w:eastAsia="Calibri" w:hAnsi="Times New Roman" w:cs="Times New Roman"/>
          <w:sz w:val="28"/>
          <w:szCs w:val="28"/>
        </w:rPr>
        <w:t>Құтты</w:t>
      </w:r>
      <w:proofErr w:type="spellEnd"/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03F6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Pr="00A903F6">
        <w:rPr>
          <w:rFonts w:ascii="Times New Roman" w:eastAsia="Calibri" w:hAnsi="Times New Roman" w:cs="Times New Roman"/>
          <w:sz w:val="28"/>
          <w:szCs w:val="28"/>
        </w:rPr>
        <w:t>» является централизация и унификация сведений о прибывающих иностранных гражданах, повышение эффективности государственного управления, улучшения качества государственных услуг населения в сфере миграции, полный отказ от «бумажной волокиты».</w:t>
      </w:r>
    </w:p>
    <w:p w:rsidR="007F289B" w:rsidRDefault="007F289B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089" w:rsidRDefault="0008708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Единую экосистему миграционных процессов будут составлять автоматизированные информационные системы «Иностранная рабочая сила», «</w:t>
      </w:r>
      <w:proofErr w:type="spellStart"/>
      <w:r w:rsidRPr="007F289B">
        <w:rPr>
          <w:rFonts w:ascii="Times New Roman" w:eastAsia="Calibri" w:hAnsi="Times New Roman" w:cs="Times New Roman"/>
          <w:sz w:val="28"/>
          <w:szCs w:val="28"/>
        </w:rPr>
        <w:t>Қандас</w:t>
      </w:r>
      <w:proofErr w:type="spellEnd"/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F289B">
        <w:rPr>
          <w:rFonts w:ascii="Times New Roman" w:eastAsia="Calibri" w:hAnsi="Times New Roman" w:cs="Times New Roman"/>
          <w:sz w:val="28"/>
          <w:szCs w:val="28"/>
        </w:rPr>
        <w:t xml:space="preserve">«Беркут», «Миграционная полиция», </w:t>
      </w:r>
      <w:r w:rsidRPr="007F289B">
        <w:rPr>
          <w:rFonts w:ascii="Times New Roman" w:eastAsia="Calibri" w:hAnsi="Times New Roman" w:cs="Times New Roman"/>
          <w:sz w:val="28"/>
          <w:szCs w:val="28"/>
        </w:rPr>
        <w:t>«Рынок труда» на базе Электронной биржи труда.</w:t>
      </w:r>
    </w:p>
    <w:p w:rsidR="007F289B" w:rsidRDefault="007F289B" w:rsidP="007F2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87089">
        <w:rPr>
          <w:rFonts w:ascii="Times New Roman" w:eastAsia="Calibri" w:hAnsi="Times New Roman" w:cs="Times New Roman"/>
          <w:sz w:val="28"/>
          <w:szCs w:val="28"/>
        </w:rPr>
        <w:t xml:space="preserve">оздание </w:t>
      </w:r>
      <w:r>
        <w:rPr>
          <w:rFonts w:ascii="Times New Roman" w:eastAsia="Calibri" w:hAnsi="Times New Roman" w:cs="Times New Roman"/>
          <w:sz w:val="28"/>
          <w:szCs w:val="28"/>
        </w:rPr>
        <w:t>системы</w:t>
      </w:r>
      <w:r w:rsidRPr="0008708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87089">
        <w:rPr>
          <w:rFonts w:ascii="Times New Roman" w:eastAsia="Calibri" w:hAnsi="Times New Roman" w:cs="Times New Roman"/>
          <w:sz w:val="28"/>
          <w:szCs w:val="28"/>
        </w:rPr>
        <w:t>Құтты</w:t>
      </w:r>
      <w:proofErr w:type="spellEnd"/>
      <w:r w:rsidRPr="00087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089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Pr="00087089">
        <w:rPr>
          <w:rFonts w:ascii="Times New Roman" w:eastAsia="Calibri" w:hAnsi="Times New Roman" w:cs="Times New Roman"/>
          <w:sz w:val="28"/>
          <w:szCs w:val="28"/>
        </w:rPr>
        <w:t>» предусмотрен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87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дополнительного финансирования </w:t>
      </w:r>
      <w:r w:rsidRPr="00087089">
        <w:rPr>
          <w:rFonts w:ascii="Times New Roman" w:eastAsia="Calibri" w:hAnsi="Times New Roman" w:cs="Times New Roman"/>
          <w:sz w:val="28"/>
          <w:szCs w:val="28"/>
        </w:rPr>
        <w:t xml:space="preserve">на базе действующей системы Электронной биржи труда (enbek.kz) в рамках текущих финансовых средств, предусмотренных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087089">
        <w:rPr>
          <w:rFonts w:ascii="Times New Roman" w:eastAsia="Calibri" w:hAnsi="Times New Roman" w:cs="Times New Roman"/>
          <w:sz w:val="28"/>
          <w:szCs w:val="28"/>
        </w:rPr>
        <w:t>сопровождение.</w:t>
      </w:r>
    </w:p>
    <w:p w:rsidR="005C0035" w:rsidRPr="00BB14F1" w:rsidRDefault="005C0035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EA45B6" w:rsidRPr="00BB14F1" w:rsidRDefault="00AD0B8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14F1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="00F36B5B" w:rsidRPr="00BB14F1">
        <w:rPr>
          <w:rFonts w:ascii="Times New Roman" w:eastAsia="Calibri" w:hAnsi="Times New Roman" w:cs="Times New Roman"/>
          <w:i/>
          <w:sz w:val="28"/>
          <w:szCs w:val="28"/>
        </w:rPr>
        <w:t>нарушениям миграционного законодательства</w:t>
      </w:r>
      <w:r w:rsidR="00EA45B6" w:rsidRPr="00BB14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D4EFD" w:rsidRPr="00BB14F1" w:rsidRDefault="008B4EA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сведениям Министерства внутренних дел с</w:t>
      </w:r>
      <w:r w:rsidR="00A56F64" w:rsidRPr="00BB14F1">
        <w:rPr>
          <w:rFonts w:ascii="Times New Roman" w:eastAsia="Calibri" w:hAnsi="Times New Roman" w:cs="Times New Roman"/>
          <w:sz w:val="28"/>
          <w:szCs w:val="28"/>
        </w:rPr>
        <w:t xml:space="preserve"> начала </w:t>
      </w:r>
      <w:r w:rsidR="004D4EFD" w:rsidRPr="00BB14F1">
        <w:rPr>
          <w:rFonts w:ascii="Times New Roman" w:eastAsia="Calibri" w:hAnsi="Times New Roman" w:cs="Times New Roman"/>
          <w:sz w:val="28"/>
          <w:szCs w:val="28"/>
        </w:rPr>
        <w:t xml:space="preserve">текущего </w:t>
      </w:r>
      <w:r w:rsidR="00A56F64" w:rsidRPr="00BB14F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 xml:space="preserve">в страну въехало </w:t>
      </w:r>
      <w:r w:rsidR="004D4EFD" w:rsidRPr="00BB14F1">
        <w:rPr>
          <w:rFonts w:ascii="Times New Roman" w:eastAsia="Calibri" w:hAnsi="Times New Roman" w:cs="Times New Roman"/>
          <w:sz w:val="28"/>
          <w:szCs w:val="28"/>
        </w:rPr>
        <w:t xml:space="preserve">почти 4,5 млн </w:t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 xml:space="preserve">иностранцев, выехало </w:t>
      </w:r>
      <w:r w:rsidR="004D4EFD" w:rsidRPr="00BB14F1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A56F64" w:rsidRPr="00BB14F1">
        <w:rPr>
          <w:rFonts w:ascii="Times New Roman" w:eastAsia="Calibri" w:hAnsi="Times New Roman" w:cs="Times New Roman"/>
          <w:sz w:val="28"/>
          <w:szCs w:val="28"/>
        </w:rPr>
        <w:t>4</w:t>
      </w:r>
      <w:r w:rsidR="004D4EFD" w:rsidRPr="00BB14F1">
        <w:rPr>
          <w:rFonts w:ascii="Times New Roman" w:eastAsia="Calibri" w:hAnsi="Times New Roman" w:cs="Times New Roman"/>
          <w:sz w:val="28"/>
          <w:szCs w:val="28"/>
        </w:rPr>
        <w:t>,3 млн</w:t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36785" w:rsidRPr="00BB14F1">
        <w:rPr>
          <w:rFonts w:ascii="Times New Roman" w:eastAsia="Calibri" w:hAnsi="Times New Roman" w:cs="Times New Roman"/>
          <w:sz w:val="28"/>
          <w:szCs w:val="28"/>
        </w:rPr>
        <w:t>.</w:t>
      </w:r>
      <w:r w:rsidR="00742357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0DFE" w:rsidRPr="00BB14F1" w:rsidRDefault="004D4EFD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lastRenderedPageBreak/>
        <w:t>За нарушения миграционного законодательства органами внутренних дел п</w:t>
      </w:r>
      <w:r w:rsidR="00742357" w:rsidRPr="00BB14F1">
        <w:rPr>
          <w:rFonts w:ascii="Times New Roman" w:eastAsia="Calibri" w:hAnsi="Times New Roman" w:cs="Times New Roman"/>
          <w:sz w:val="28"/>
          <w:szCs w:val="28"/>
        </w:rPr>
        <w:t>ривлечено</w:t>
      </w:r>
      <w:r w:rsidR="00AD0B8E" w:rsidRPr="00BB14F1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</w:t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свыше </w:t>
      </w:r>
      <w:r w:rsidR="00583ED9" w:rsidRPr="00BB14F1">
        <w:rPr>
          <w:rFonts w:ascii="Times New Roman" w:eastAsia="Calibri" w:hAnsi="Times New Roman" w:cs="Times New Roman"/>
          <w:sz w:val="28"/>
          <w:szCs w:val="28"/>
        </w:rPr>
        <w:t>15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тыс. иностранных граждан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большинство </w:t>
      </w:r>
      <w:r w:rsidR="00583ED9" w:rsidRPr="00BB14F1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1A162E" w:rsidRPr="00BB14F1">
        <w:rPr>
          <w:rFonts w:ascii="Times New Roman" w:eastAsia="Calibri" w:hAnsi="Times New Roman" w:cs="Times New Roman"/>
          <w:sz w:val="28"/>
          <w:szCs w:val="28"/>
        </w:rPr>
        <w:t xml:space="preserve"> Узбекистана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8174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162E" w:rsidRPr="00BB14F1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2089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, Таджикистана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617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>Кыргызстана</w:t>
      </w:r>
      <w:r w:rsidR="001A162E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433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>.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5B6" w:rsidRPr="00BB14F1">
        <w:rPr>
          <w:rFonts w:ascii="Times New Roman" w:eastAsia="Calibri" w:hAnsi="Times New Roman" w:cs="Times New Roman"/>
          <w:sz w:val="28"/>
          <w:szCs w:val="28"/>
        </w:rPr>
        <w:t>И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з стран дальнего зарубежья </w:t>
      </w:r>
      <w:r w:rsidRPr="00BB14F1">
        <w:rPr>
          <w:rFonts w:ascii="Times New Roman" w:eastAsia="Calibri" w:hAnsi="Times New Roman" w:cs="Times New Roman"/>
          <w:sz w:val="28"/>
          <w:szCs w:val="28"/>
        </w:rPr>
        <w:t>–</w:t>
      </w:r>
      <w:r w:rsidR="00036785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это граждане Турции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374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583ED9" w:rsidRPr="00BB14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Индии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EA45B6" w:rsidRPr="00BB14F1">
        <w:rPr>
          <w:rFonts w:ascii="Times New Roman" w:eastAsia="Calibri" w:hAnsi="Times New Roman" w:cs="Times New Roman"/>
          <w:i/>
          <w:sz w:val="24"/>
          <w:szCs w:val="28"/>
        </w:rPr>
        <w:t>350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 xml:space="preserve">) 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и Афганистана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Pr="00BB14F1">
        <w:rPr>
          <w:rFonts w:ascii="Times New Roman" w:eastAsia="Calibri" w:hAnsi="Times New Roman" w:cs="Times New Roman"/>
          <w:i/>
          <w:sz w:val="24"/>
          <w:szCs w:val="28"/>
        </w:rPr>
        <w:t>64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DFE" w:rsidRPr="00BB14F1" w:rsidRDefault="00247F2D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>В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>ыдворен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о из страны </w:t>
      </w:r>
      <w:r w:rsidR="002A7CB4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>16</w:t>
      </w:r>
      <w:r w:rsidR="002A7CB4">
        <w:rPr>
          <w:rFonts w:ascii="Times New Roman" w:eastAsia="Calibri" w:hAnsi="Times New Roman" w:cs="Times New Roman"/>
          <w:sz w:val="28"/>
          <w:szCs w:val="28"/>
        </w:rPr>
        <w:t>00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 иностранцев, 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подавляющее большинство приходится на 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граждан Узбекистана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750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, Таджикистана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103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527A5F" w:rsidRPr="00BB14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1C0DFE" w:rsidRPr="00BB14F1">
        <w:rPr>
          <w:rFonts w:ascii="Times New Roman" w:eastAsia="Calibri" w:hAnsi="Times New Roman" w:cs="Times New Roman"/>
          <w:i/>
          <w:sz w:val="24"/>
          <w:szCs w:val="28"/>
        </w:rPr>
        <w:t>102</w:t>
      </w:r>
      <w:r w:rsidR="00527A5F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1C0DFE" w:rsidRPr="00BB1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035" w:rsidRDefault="00AD0B8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За непринятие принимающим лицом мер по оформлению документов 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на право пребывания 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t xml:space="preserve">в стране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иностранцев и лиц без гражданства 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br/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Pr="00BB14F1">
        <w:rPr>
          <w:rFonts w:ascii="Times New Roman" w:eastAsia="Calibri" w:hAnsi="Times New Roman" w:cs="Times New Roman"/>
          <w:i/>
          <w:sz w:val="24"/>
          <w:szCs w:val="28"/>
        </w:rPr>
        <w:t>ст</w:t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.</w:t>
      </w:r>
      <w:r w:rsidRPr="00BB14F1">
        <w:rPr>
          <w:rFonts w:ascii="Times New Roman" w:eastAsia="Calibri" w:hAnsi="Times New Roman" w:cs="Times New Roman"/>
          <w:i/>
          <w:sz w:val="24"/>
          <w:szCs w:val="28"/>
        </w:rPr>
        <w:t>518 КоАП</w:t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привлечен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t xml:space="preserve">ы к административной ответственности свыше </w:t>
      </w:r>
      <w:r w:rsidRPr="00BB14F1">
        <w:rPr>
          <w:rFonts w:ascii="Times New Roman" w:eastAsia="Calibri" w:hAnsi="Times New Roman" w:cs="Times New Roman"/>
          <w:sz w:val="28"/>
          <w:szCs w:val="28"/>
        </w:rPr>
        <w:t>6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t>,</w:t>
      </w:r>
      <w:r w:rsidRPr="00BB14F1">
        <w:rPr>
          <w:rFonts w:ascii="Times New Roman" w:eastAsia="Calibri" w:hAnsi="Times New Roman" w:cs="Times New Roman"/>
          <w:sz w:val="28"/>
          <w:szCs w:val="28"/>
        </w:rPr>
        <w:t>7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граждан К</w:t>
      </w:r>
      <w:r w:rsidR="00297299" w:rsidRPr="00BB14F1">
        <w:rPr>
          <w:rFonts w:ascii="Times New Roman" w:eastAsia="Calibri" w:hAnsi="Times New Roman" w:cs="Times New Roman"/>
          <w:sz w:val="28"/>
          <w:szCs w:val="28"/>
        </w:rPr>
        <w:t>азахстана</w:t>
      </w:r>
      <w:r w:rsidR="00B92333">
        <w:rPr>
          <w:rFonts w:ascii="Times New Roman" w:eastAsia="Calibri" w:hAnsi="Times New Roman" w:cs="Times New Roman"/>
          <w:sz w:val="28"/>
          <w:szCs w:val="28"/>
        </w:rPr>
        <w:t>, з</w:t>
      </w:r>
      <w:r w:rsidR="005C0035" w:rsidRPr="00BB14F1">
        <w:rPr>
          <w:rFonts w:ascii="Times New Roman" w:eastAsia="Calibri" w:hAnsi="Times New Roman" w:cs="Times New Roman"/>
          <w:sz w:val="28"/>
          <w:szCs w:val="28"/>
        </w:rPr>
        <w:t xml:space="preserve">а незаконное привлечение иностранной рабочей силы </w:t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(</w:t>
      </w:r>
      <w:r w:rsidR="005C0035" w:rsidRPr="00BB14F1">
        <w:rPr>
          <w:rFonts w:ascii="Times New Roman" w:eastAsia="Calibri" w:hAnsi="Times New Roman" w:cs="Times New Roman"/>
          <w:i/>
          <w:sz w:val="24"/>
          <w:szCs w:val="28"/>
        </w:rPr>
        <w:t>ст</w:t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.</w:t>
      </w:r>
      <w:r w:rsidR="005C0035" w:rsidRPr="00BB14F1">
        <w:rPr>
          <w:rFonts w:ascii="Times New Roman" w:eastAsia="Calibri" w:hAnsi="Times New Roman" w:cs="Times New Roman"/>
          <w:i/>
          <w:sz w:val="24"/>
          <w:szCs w:val="28"/>
        </w:rPr>
        <w:t>519 КоАП</w:t>
      </w:r>
      <w:r w:rsidR="00297299" w:rsidRPr="00BB14F1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5C0035"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333">
        <w:rPr>
          <w:rFonts w:ascii="Times New Roman" w:eastAsia="Calibri" w:hAnsi="Times New Roman" w:cs="Times New Roman"/>
          <w:sz w:val="28"/>
          <w:szCs w:val="28"/>
        </w:rPr>
        <w:t>наказано</w:t>
      </w:r>
      <w:r w:rsidR="005F032E">
        <w:rPr>
          <w:rFonts w:ascii="Times New Roman" w:eastAsia="Calibri" w:hAnsi="Times New Roman" w:cs="Times New Roman"/>
          <w:sz w:val="28"/>
          <w:szCs w:val="28"/>
        </w:rPr>
        <w:t xml:space="preserve"> почти 700</w:t>
      </w:r>
      <w:r w:rsidR="005C0035" w:rsidRPr="00BB14F1">
        <w:rPr>
          <w:rFonts w:ascii="Times New Roman" w:eastAsia="Calibri" w:hAnsi="Times New Roman" w:cs="Times New Roman"/>
          <w:sz w:val="28"/>
          <w:szCs w:val="28"/>
        </w:rPr>
        <w:t xml:space="preserve"> работодател</w:t>
      </w:r>
      <w:r w:rsidR="005F032E">
        <w:rPr>
          <w:rFonts w:ascii="Times New Roman" w:eastAsia="Calibri" w:hAnsi="Times New Roman" w:cs="Times New Roman"/>
          <w:sz w:val="28"/>
          <w:szCs w:val="28"/>
        </w:rPr>
        <w:t>ей</w:t>
      </w:r>
      <w:r w:rsidR="005C0035" w:rsidRPr="00BB1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E2D" w:rsidRPr="00BB14F1" w:rsidRDefault="00E42E2D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73A">
        <w:rPr>
          <w:rFonts w:ascii="Times New Roman" w:eastAsia="Calibri" w:hAnsi="Times New Roman" w:cs="Times New Roman"/>
          <w:sz w:val="28"/>
          <w:szCs w:val="28"/>
        </w:rPr>
        <w:t xml:space="preserve">За последние 5 лет состав нарушителей </w:t>
      </w:r>
      <w:r w:rsidR="007C773A" w:rsidRPr="007C773A">
        <w:rPr>
          <w:rFonts w:ascii="Times New Roman" w:eastAsia="Calibri" w:hAnsi="Times New Roman" w:cs="Times New Roman"/>
          <w:sz w:val="28"/>
          <w:szCs w:val="28"/>
        </w:rPr>
        <w:t>в разрезе</w:t>
      </w:r>
      <w:r w:rsidRPr="007C7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EB4">
        <w:rPr>
          <w:rFonts w:ascii="Times New Roman" w:eastAsia="Calibri" w:hAnsi="Times New Roman" w:cs="Times New Roman"/>
          <w:sz w:val="28"/>
          <w:szCs w:val="28"/>
        </w:rPr>
        <w:t xml:space="preserve">зарубежных </w:t>
      </w:r>
      <w:r w:rsidRPr="007C773A">
        <w:rPr>
          <w:rFonts w:ascii="Times New Roman" w:eastAsia="Calibri" w:hAnsi="Times New Roman" w:cs="Times New Roman"/>
          <w:sz w:val="28"/>
          <w:szCs w:val="28"/>
        </w:rPr>
        <w:t>стран практически не</w:t>
      </w:r>
      <w:r w:rsidR="00DE5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73A">
        <w:rPr>
          <w:rFonts w:ascii="Times New Roman" w:eastAsia="Calibri" w:hAnsi="Times New Roman" w:cs="Times New Roman"/>
          <w:sz w:val="28"/>
          <w:szCs w:val="28"/>
        </w:rPr>
        <w:t>измен</w:t>
      </w:r>
      <w:r w:rsidR="00DE5BFB">
        <w:rPr>
          <w:rFonts w:ascii="Times New Roman" w:eastAsia="Calibri" w:hAnsi="Times New Roman" w:cs="Times New Roman"/>
          <w:sz w:val="28"/>
          <w:szCs w:val="28"/>
        </w:rPr>
        <w:t>ился</w:t>
      </w:r>
      <w:r w:rsidRPr="007C77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EB4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253106">
        <w:rPr>
          <w:rFonts w:ascii="Times New Roman" w:eastAsia="Calibri" w:hAnsi="Times New Roman" w:cs="Times New Roman"/>
          <w:sz w:val="28"/>
          <w:szCs w:val="28"/>
        </w:rPr>
        <w:t xml:space="preserve">в период введенных в 2020-2021 годах ограничительных мер </w:t>
      </w:r>
      <w:r w:rsidR="009F6EB4">
        <w:rPr>
          <w:rFonts w:ascii="Times New Roman" w:eastAsia="Calibri" w:hAnsi="Times New Roman" w:cs="Times New Roman"/>
          <w:sz w:val="28"/>
          <w:szCs w:val="28"/>
        </w:rPr>
        <w:t xml:space="preserve">наблюдалось заметное снижение </w:t>
      </w:r>
      <w:r w:rsidR="00DE5BFB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9F6EB4">
        <w:rPr>
          <w:rFonts w:ascii="Times New Roman" w:eastAsia="Calibri" w:hAnsi="Times New Roman" w:cs="Times New Roman"/>
          <w:sz w:val="28"/>
          <w:szCs w:val="28"/>
        </w:rPr>
        <w:t>количества въехавших/выехавших иностранцев</w:t>
      </w:r>
      <w:r w:rsidR="00DE5BFB"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  <w:r w:rsidR="00253106">
        <w:rPr>
          <w:rFonts w:ascii="Times New Roman" w:eastAsia="Calibri" w:hAnsi="Times New Roman" w:cs="Times New Roman"/>
          <w:sz w:val="28"/>
          <w:szCs w:val="28"/>
        </w:rPr>
        <w:t xml:space="preserve">выявленных </w:t>
      </w:r>
      <w:r w:rsidR="00BE4BD1">
        <w:rPr>
          <w:rFonts w:ascii="Times New Roman" w:eastAsia="Calibri" w:hAnsi="Times New Roman" w:cs="Times New Roman"/>
          <w:sz w:val="28"/>
          <w:szCs w:val="28"/>
        </w:rPr>
        <w:t xml:space="preserve">отдельных </w:t>
      </w:r>
      <w:r w:rsidR="00253106">
        <w:rPr>
          <w:rFonts w:ascii="Times New Roman" w:eastAsia="Calibri" w:hAnsi="Times New Roman" w:cs="Times New Roman"/>
          <w:sz w:val="28"/>
          <w:szCs w:val="28"/>
        </w:rPr>
        <w:t>фактов нарушений миграционного законодательства</w:t>
      </w:r>
      <w:r w:rsidR="009F6E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8EF" w:rsidRPr="007F289B" w:rsidRDefault="00247F2D" w:rsidP="00297299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AD0B8E" w:rsidRPr="007F289B">
        <w:rPr>
          <w:rFonts w:ascii="Times New Roman" w:eastAsia="Calibri" w:hAnsi="Times New Roman" w:cs="Times New Roman"/>
          <w:sz w:val="28"/>
          <w:szCs w:val="28"/>
          <w:u w:val="single"/>
        </w:rPr>
        <w:t>2022 году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въехало 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>9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>067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 xml:space="preserve">432 </w:t>
      </w:r>
      <w:r w:rsidR="00196B1B" w:rsidRPr="007F289B">
        <w:rPr>
          <w:rFonts w:ascii="Times New Roman" w:eastAsia="Calibri" w:hAnsi="Times New Roman" w:cs="Times New Roman"/>
          <w:sz w:val="28"/>
          <w:szCs w:val="28"/>
        </w:rPr>
        <w:t>иностранцев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>, выехало – 8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>943 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217</w:t>
      </w:r>
      <w:r w:rsidRPr="007F289B">
        <w:rPr>
          <w:rFonts w:ascii="Times New Roman" w:eastAsia="Calibri" w:hAnsi="Times New Roman" w:cs="Times New Roman"/>
          <w:sz w:val="28"/>
          <w:szCs w:val="28"/>
        </w:rPr>
        <w:t>.</w:t>
      </w:r>
      <w:r w:rsidR="00D108EF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>П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>ривлечен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о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>62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>407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416E2" w:rsidRPr="007F289B">
        <w:rPr>
          <w:rFonts w:ascii="Times New Roman" w:eastAsia="Calibri" w:hAnsi="Times New Roman" w:cs="Times New Roman"/>
          <w:sz w:val="28"/>
          <w:szCs w:val="28"/>
        </w:rPr>
        <w:t>,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036785" w:rsidRPr="007F289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036785" w:rsidRPr="007F289B">
        <w:rPr>
          <w:rFonts w:ascii="Times New Roman" w:eastAsia="Calibri" w:hAnsi="Times New Roman" w:cs="Times New Roman"/>
          <w:sz w:val="28"/>
          <w:szCs w:val="28"/>
        </w:rPr>
        <w:t>. граждан Узбекистана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43 480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, России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4560, Таджикистан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3567, Азербайджан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1187, Кыргызстан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1611, из стран дальнего зарубежья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 xml:space="preserve"> Турции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9841F4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1720, Туркменистан</w:t>
      </w:r>
      <w:r w:rsidR="009841F4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480, Афганистан</w:t>
      </w:r>
      <w:r w:rsidR="009841F4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99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159.</w:t>
      </w:r>
    </w:p>
    <w:p w:rsidR="00D108EF" w:rsidRPr="007F289B" w:rsidRDefault="00247F2D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В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ыдворен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ы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из страны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6317 иностранцев</w:t>
      </w:r>
      <w:r w:rsidR="009841F4" w:rsidRPr="007F289B">
        <w:rPr>
          <w:rFonts w:ascii="Times New Roman" w:eastAsia="Calibri" w:hAnsi="Times New Roman" w:cs="Times New Roman"/>
          <w:sz w:val="28"/>
          <w:szCs w:val="28"/>
        </w:rPr>
        <w:t>, б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 xml:space="preserve">ольшинство </w:t>
      </w:r>
      <w:r w:rsidR="009841F4" w:rsidRPr="007F289B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 xml:space="preserve"> Узбекистана </w:t>
      </w:r>
      <w:r w:rsidR="00CF33EE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4341,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 xml:space="preserve">Таджикистана </w:t>
      </w:r>
      <w:r w:rsidR="00876C78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 xml:space="preserve">524, России </w:t>
      </w:r>
      <w:r w:rsidR="00876C78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>322, Азербайджан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BE7FEF" w:rsidRPr="007F289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47DAC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93" w:rsidRPr="007F289B">
        <w:rPr>
          <w:rFonts w:ascii="Times New Roman" w:eastAsia="Calibri" w:hAnsi="Times New Roman" w:cs="Times New Roman"/>
          <w:sz w:val="28"/>
          <w:szCs w:val="28"/>
        </w:rPr>
        <w:t>206, из</w:t>
      </w:r>
      <w:r w:rsidR="00A47DAC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>стран дальнего зарубежья</w:t>
      </w:r>
      <w:r w:rsidR="004416E2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Турции </w:t>
      </w:r>
      <w:r w:rsidR="00876C78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DAC" w:rsidRPr="007F289B">
        <w:rPr>
          <w:rFonts w:ascii="Times New Roman" w:eastAsia="Calibri" w:hAnsi="Times New Roman" w:cs="Times New Roman"/>
          <w:sz w:val="28"/>
          <w:szCs w:val="28"/>
        </w:rPr>
        <w:t>413, Туркменистан</w:t>
      </w:r>
      <w:r w:rsidR="00583ED9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C78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DAC" w:rsidRPr="007F289B">
        <w:rPr>
          <w:rFonts w:ascii="Times New Roman" w:eastAsia="Calibri" w:hAnsi="Times New Roman" w:cs="Times New Roman"/>
          <w:sz w:val="28"/>
          <w:szCs w:val="28"/>
        </w:rPr>
        <w:t>57.</w:t>
      </w:r>
      <w:r w:rsidR="00AD0B8E" w:rsidRPr="007F289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8" w:rsidRPr="007F289B" w:rsidRDefault="00583ED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З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а непринятие принимающим лицом мер по оформлению документов на право пребывания </w:t>
      </w:r>
      <w:r w:rsidR="00E8392A" w:rsidRPr="007F289B">
        <w:rPr>
          <w:rFonts w:ascii="Times New Roman" w:eastAsia="Calibri" w:hAnsi="Times New Roman" w:cs="Times New Roman"/>
          <w:sz w:val="28"/>
          <w:szCs w:val="28"/>
        </w:rPr>
        <w:t>иностранцев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 привлечен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>26 612 граждан РК</w:t>
      </w:r>
      <w:r w:rsidR="00497CF8" w:rsidRPr="007F289B">
        <w:rPr>
          <w:rFonts w:ascii="Times New Roman" w:eastAsia="Calibri" w:hAnsi="Times New Roman" w:cs="Times New Roman"/>
          <w:sz w:val="28"/>
          <w:szCs w:val="28"/>
        </w:rPr>
        <w:t>, з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а незаконное привлечение иностранной рабочей силы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наказано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 2119 работодателей.</w:t>
      </w:r>
    </w:p>
    <w:p w:rsidR="00130F0E" w:rsidRPr="007F289B" w:rsidRDefault="00583ED9" w:rsidP="00C61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130F0E" w:rsidRPr="007F289B">
        <w:rPr>
          <w:rFonts w:ascii="Times New Roman" w:eastAsia="Calibri" w:hAnsi="Times New Roman" w:cs="Times New Roman"/>
          <w:sz w:val="28"/>
          <w:szCs w:val="28"/>
          <w:u w:val="single"/>
        </w:rPr>
        <w:t>2021 году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въехало 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>2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>660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 xml:space="preserve">725 </w:t>
      </w:r>
      <w:r w:rsidR="00CF33EE" w:rsidRPr="007F289B">
        <w:rPr>
          <w:rFonts w:ascii="Times New Roman" w:eastAsia="Calibri" w:hAnsi="Times New Roman" w:cs="Times New Roman"/>
          <w:sz w:val="28"/>
          <w:szCs w:val="28"/>
        </w:rPr>
        <w:t>иностранцев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,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выехало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>557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>921</w:t>
      </w:r>
      <w:r w:rsidR="00196B1B" w:rsidRPr="007F289B">
        <w:rPr>
          <w:rFonts w:ascii="Times New Roman" w:eastAsia="Calibri" w:hAnsi="Times New Roman" w:cs="Times New Roman"/>
          <w:sz w:val="28"/>
          <w:szCs w:val="28"/>
        </w:rPr>
        <w:t>.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>П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ривлечен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о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</w:t>
      </w:r>
      <w:r w:rsidR="00676913" w:rsidRPr="007F289B">
        <w:rPr>
          <w:rFonts w:ascii="Times New Roman" w:eastAsia="Calibri" w:hAnsi="Times New Roman" w:cs="Times New Roman"/>
          <w:sz w:val="28"/>
          <w:szCs w:val="28"/>
        </w:rPr>
        <w:t xml:space="preserve">ответственности 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62 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>861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92A" w:rsidRPr="007F289B">
        <w:rPr>
          <w:rFonts w:ascii="Times New Roman" w:eastAsia="Calibri" w:hAnsi="Times New Roman" w:cs="Times New Roman"/>
          <w:sz w:val="28"/>
          <w:szCs w:val="28"/>
        </w:rPr>
        <w:t xml:space="preserve">человек, 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36785" w:rsidRPr="007F289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036785" w:rsidRPr="007F289B">
        <w:rPr>
          <w:rFonts w:ascii="Times New Roman" w:eastAsia="Calibri" w:hAnsi="Times New Roman" w:cs="Times New Roman"/>
          <w:sz w:val="28"/>
          <w:szCs w:val="28"/>
        </w:rPr>
        <w:t>. граждан</w:t>
      </w:r>
      <w:r w:rsidR="00422282" w:rsidRPr="007F289B">
        <w:rPr>
          <w:rFonts w:ascii="Times New Roman" w:eastAsia="Calibri" w:hAnsi="Times New Roman" w:cs="Times New Roman"/>
          <w:sz w:val="28"/>
          <w:szCs w:val="28"/>
        </w:rPr>
        <w:t xml:space="preserve"> Узбекистан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31 406</w:t>
      </w:r>
      <w:r w:rsidR="005C45ED" w:rsidRPr="007F2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4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154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, Таджикистан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2263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>, Азербайджан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695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, Кыргызстан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203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, из стран дальнего зарубежья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 Турции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3181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КНР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548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Грузи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9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279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F0E" w:rsidRPr="008B4EA3" w:rsidRDefault="00583ED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EA3">
        <w:rPr>
          <w:rFonts w:ascii="Times New Roman" w:eastAsia="Calibri" w:hAnsi="Times New Roman" w:cs="Times New Roman"/>
          <w:sz w:val="28"/>
          <w:szCs w:val="28"/>
        </w:rPr>
        <w:t>В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>ыдворен</w:t>
      </w:r>
      <w:r w:rsidR="00036785" w:rsidRPr="008B4EA3">
        <w:rPr>
          <w:rFonts w:ascii="Times New Roman" w:eastAsia="Calibri" w:hAnsi="Times New Roman" w:cs="Times New Roman"/>
          <w:sz w:val="28"/>
          <w:szCs w:val="28"/>
        </w:rPr>
        <w:t>ы</w:t>
      </w:r>
      <w:r w:rsidRPr="008B4EA3">
        <w:rPr>
          <w:rFonts w:ascii="Times New Roman" w:eastAsia="Calibri" w:hAnsi="Times New Roman" w:cs="Times New Roman"/>
          <w:sz w:val="28"/>
          <w:szCs w:val="28"/>
        </w:rPr>
        <w:t xml:space="preserve"> из страны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5ED" w:rsidRPr="008B4EA3">
        <w:rPr>
          <w:rFonts w:ascii="Times New Roman" w:eastAsia="Calibri" w:hAnsi="Times New Roman" w:cs="Times New Roman"/>
          <w:sz w:val="28"/>
          <w:szCs w:val="28"/>
        </w:rPr>
        <w:t>3981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иностранцев, </w:t>
      </w:r>
      <w:r w:rsidRPr="008B4EA3">
        <w:rPr>
          <w:rFonts w:ascii="Times New Roman" w:eastAsia="Calibri" w:hAnsi="Times New Roman" w:cs="Times New Roman"/>
          <w:sz w:val="28"/>
          <w:szCs w:val="28"/>
        </w:rPr>
        <w:t xml:space="preserve">большинство </w:t>
      </w:r>
      <w:r w:rsidR="00B92333" w:rsidRPr="008B4EA3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>граждан</w:t>
      </w:r>
      <w:r w:rsidRPr="008B4EA3">
        <w:rPr>
          <w:rFonts w:ascii="Times New Roman" w:eastAsia="Calibri" w:hAnsi="Times New Roman" w:cs="Times New Roman"/>
          <w:sz w:val="28"/>
          <w:szCs w:val="28"/>
        </w:rPr>
        <w:t>е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Узбекистана </w:t>
      </w:r>
      <w:r w:rsidR="00C61794" w:rsidRPr="008B4EA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2 571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, Таджикистана </w:t>
      </w:r>
      <w:r w:rsidR="00C61794" w:rsidRPr="008B4EA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368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, России </w:t>
      </w:r>
      <w:r w:rsidR="00C61794" w:rsidRPr="008B4EA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29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>2, Азербайджан</w:t>
      </w:r>
      <w:r w:rsidRPr="008B4EA3">
        <w:rPr>
          <w:rFonts w:ascii="Times New Roman" w:eastAsia="Calibri" w:hAnsi="Times New Roman" w:cs="Times New Roman"/>
          <w:sz w:val="28"/>
          <w:szCs w:val="28"/>
        </w:rPr>
        <w:t>а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80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>,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 xml:space="preserve"> Кыргызстан</w:t>
      </w:r>
      <w:r w:rsidR="00B92333" w:rsidRPr="008B4EA3">
        <w:rPr>
          <w:rFonts w:ascii="Times New Roman" w:eastAsia="Calibri" w:hAnsi="Times New Roman" w:cs="Times New Roman"/>
          <w:sz w:val="28"/>
          <w:szCs w:val="28"/>
        </w:rPr>
        <w:t>а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8B4EA3">
        <w:rPr>
          <w:rFonts w:ascii="Times New Roman" w:eastAsia="Calibri" w:hAnsi="Times New Roman" w:cs="Times New Roman"/>
          <w:sz w:val="28"/>
          <w:szCs w:val="28"/>
        </w:rPr>
        <w:t>–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 xml:space="preserve"> 59</w:t>
      </w:r>
      <w:r w:rsidR="00AD2D69" w:rsidRPr="008B4EA3">
        <w:rPr>
          <w:rFonts w:ascii="Times New Roman" w:eastAsia="Calibri" w:hAnsi="Times New Roman" w:cs="Times New Roman"/>
          <w:sz w:val="28"/>
          <w:szCs w:val="28"/>
        </w:rPr>
        <w:t>,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из стран дальнего зарубежья</w:t>
      </w:r>
      <w:r w:rsidR="00B92333" w:rsidRPr="008B4EA3">
        <w:rPr>
          <w:rFonts w:ascii="Times New Roman" w:eastAsia="Calibri" w:hAnsi="Times New Roman" w:cs="Times New Roman"/>
          <w:sz w:val="28"/>
          <w:szCs w:val="28"/>
        </w:rPr>
        <w:t>: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EA3">
        <w:rPr>
          <w:rFonts w:ascii="Times New Roman" w:eastAsia="Calibri" w:hAnsi="Times New Roman" w:cs="Times New Roman"/>
          <w:sz w:val="28"/>
          <w:szCs w:val="28"/>
        </w:rPr>
        <w:t xml:space="preserve">Турции – </w:t>
      </w:r>
      <w:r w:rsidR="00E70EFB" w:rsidRPr="008B4EA3">
        <w:rPr>
          <w:rFonts w:ascii="Times New Roman" w:eastAsia="Calibri" w:hAnsi="Times New Roman" w:cs="Times New Roman"/>
          <w:sz w:val="28"/>
          <w:szCs w:val="28"/>
        </w:rPr>
        <w:t>343, КНР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D2D69" w:rsidRPr="008B4EA3">
        <w:rPr>
          <w:rFonts w:ascii="Times New Roman" w:eastAsia="Calibri" w:hAnsi="Times New Roman" w:cs="Times New Roman"/>
          <w:sz w:val="28"/>
          <w:szCs w:val="28"/>
        </w:rPr>
        <w:t>79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,</w:t>
      </w:r>
      <w:r w:rsidR="009C2EBF" w:rsidRPr="008B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EA3">
        <w:rPr>
          <w:rFonts w:ascii="Times New Roman" w:eastAsia="Calibri" w:hAnsi="Times New Roman" w:cs="Times New Roman"/>
          <w:sz w:val="28"/>
          <w:szCs w:val="28"/>
        </w:rPr>
        <w:br/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>Грузи</w:t>
      </w:r>
      <w:r w:rsidR="00B92333" w:rsidRPr="008B4EA3">
        <w:rPr>
          <w:rFonts w:ascii="Times New Roman" w:eastAsia="Calibri" w:hAnsi="Times New Roman" w:cs="Times New Roman"/>
          <w:sz w:val="28"/>
          <w:szCs w:val="28"/>
        </w:rPr>
        <w:t>и –</w:t>
      </w:r>
      <w:r w:rsidR="00BF573C" w:rsidRPr="008B4EA3">
        <w:rPr>
          <w:rFonts w:ascii="Times New Roman" w:eastAsia="Calibri" w:hAnsi="Times New Roman" w:cs="Times New Roman"/>
          <w:sz w:val="28"/>
          <w:szCs w:val="28"/>
        </w:rPr>
        <w:t xml:space="preserve"> 58</w:t>
      </w:r>
      <w:r w:rsidR="00130F0E" w:rsidRPr="008B4EA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C0035" w:rsidRPr="007F289B" w:rsidRDefault="00583ED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З</w:t>
      </w:r>
      <w:r w:rsidR="00130F0E" w:rsidRPr="007F289B">
        <w:rPr>
          <w:rFonts w:ascii="Times New Roman" w:eastAsia="Calibri" w:hAnsi="Times New Roman" w:cs="Times New Roman"/>
          <w:sz w:val="28"/>
          <w:szCs w:val="28"/>
        </w:rPr>
        <w:t xml:space="preserve">а непринятие принимающим лицом мер по оформлению документов на право пребывания иностранцев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привлечено </w:t>
      </w:r>
      <w:r w:rsidR="00BF573C" w:rsidRPr="007F289B">
        <w:rPr>
          <w:rFonts w:ascii="Times New Roman" w:eastAsia="Calibri" w:hAnsi="Times New Roman" w:cs="Times New Roman"/>
          <w:sz w:val="28"/>
          <w:szCs w:val="28"/>
        </w:rPr>
        <w:t>22 320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 граждан РК</w:t>
      </w:r>
      <w:r w:rsidR="00497CF8" w:rsidRPr="007F289B">
        <w:rPr>
          <w:rFonts w:ascii="Times New Roman" w:eastAsia="Calibri" w:hAnsi="Times New Roman" w:cs="Times New Roman"/>
          <w:sz w:val="28"/>
          <w:szCs w:val="28"/>
        </w:rPr>
        <w:t>, з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а незаконное привлечение иностранной рабочей силы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наказано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 1750 работодателей.</w:t>
      </w:r>
    </w:p>
    <w:p w:rsidR="00AD2D69" w:rsidRPr="007F289B" w:rsidRDefault="00CF33EE" w:rsidP="00B92333">
      <w:pPr>
        <w:pStyle w:val="ac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</w:t>
      </w:r>
      <w:r w:rsidR="00AD2D69" w:rsidRPr="007F289B">
        <w:rPr>
          <w:rFonts w:ascii="Times New Roman" w:eastAsia="Calibri" w:hAnsi="Times New Roman" w:cs="Times New Roman"/>
          <w:sz w:val="28"/>
          <w:szCs w:val="28"/>
          <w:u w:val="single"/>
        </w:rPr>
        <w:t>2020 году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въехало </w:t>
      </w:r>
      <w:r w:rsidR="00AD2D69" w:rsidRPr="007F289B">
        <w:rPr>
          <w:rFonts w:ascii="Times New Roman" w:hAnsi="Times New Roman" w:cs="Times New Roman"/>
          <w:sz w:val="28"/>
          <w:szCs w:val="28"/>
        </w:rPr>
        <w:t>3</w:t>
      </w:r>
      <w:r w:rsidR="009F6EB4" w:rsidRPr="007F289B">
        <w:rPr>
          <w:rFonts w:ascii="Times New Roman" w:hAnsi="Times New Roman" w:cs="Times New Roman"/>
          <w:sz w:val="28"/>
          <w:szCs w:val="28"/>
        </w:rPr>
        <w:t> </w:t>
      </w:r>
      <w:r w:rsidR="00AD2D69" w:rsidRPr="007F289B">
        <w:rPr>
          <w:rFonts w:ascii="Times New Roman" w:hAnsi="Times New Roman" w:cs="Times New Roman"/>
          <w:sz w:val="28"/>
          <w:szCs w:val="28"/>
        </w:rPr>
        <w:t>849</w:t>
      </w:r>
      <w:r w:rsidR="009F6EB4" w:rsidRPr="007F289B">
        <w:rPr>
          <w:rFonts w:ascii="Times New Roman" w:hAnsi="Times New Roman" w:cs="Times New Roman"/>
          <w:sz w:val="28"/>
          <w:szCs w:val="28"/>
        </w:rPr>
        <w:t> </w:t>
      </w:r>
      <w:r w:rsidR="00AD2D69" w:rsidRPr="007F289B">
        <w:rPr>
          <w:rFonts w:ascii="Times New Roman" w:hAnsi="Times New Roman" w:cs="Times New Roman"/>
          <w:sz w:val="28"/>
          <w:szCs w:val="28"/>
        </w:rPr>
        <w:t>197</w:t>
      </w:r>
      <w:r w:rsidR="00AD2D69" w:rsidRPr="007F289B">
        <w:rPr>
          <w:rFonts w:ascii="Arial" w:hAnsi="Arial" w:cs="Arial"/>
          <w:sz w:val="28"/>
          <w:szCs w:val="26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>иностранцев,</w:t>
      </w:r>
      <w:r w:rsidR="004F0304" w:rsidRPr="007F289B">
        <w:rPr>
          <w:rFonts w:ascii="Times New Roman" w:eastAsia="Calibri" w:hAnsi="Times New Roman" w:cs="Times New Roman"/>
          <w:sz w:val="28"/>
          <w:szCs w:val="28"/>
        </w:rPr>
        <w:t xml:space="preserve"> выехало </w:t>
      </w:r>
      <w:r w:rsidR="009F6EB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4F0304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304" w:rsidRPr="007F289B">
        <w:rPr>
          <w:rFonts w:ascii="Times New Roman" w:hAnsi="Times New Roman" w:cs="Times New Roman"/>
          <w:sz w:val="28"/>
          <w:szCs w:val="28"/>
        </w:rPr>
        <w:t>3</w:t>
      </w:r>
      <w:r w:rsidR="009F6EB4" w:rsidRPr="007F289B">
        <w:rPr>
          <w:rFonts w:ascii="Times New Roman" w:hAnsi="Times New Roman" w:cs="Times New Roman"/>
          <w:sz w:val="28"/>
          <w:szCs w:val="28"/>
        </w:rPr>
        <w:t> </w:t>
      </w:r>
      <w:r w:rsidR="004F0304" w:rsidRPr="007F289B">
        <w:rPr>
          <w:rFonts w:ascii="Times New Roman" w:hAnsi="Times New Roman" w:cs="Times New Roman"/>
          <w:sz w:val="28"/>
          <w:szCs w:val="28"/>
        </w:rPr>
        <w:t>947</w:t>
      </w:r>
      <w:r w:rsidR="009F6EB4" w:rsidRPr="007F289B">
        <w:rPr>
          <w:rFonts w:ascii="Times New Roman" w:hAnsi="Times New Roman" w:cs="Times New Roman"/>
          <w:sz w:val="28"/>
          <w:szCs w:val="28"/>
        </w:rPr>
        <w:t> </w:t>
      </w:r>
      <w:r w:rsidR="004F0304" w:rsidRPr="007F289B">
        <w:rPr>
          <w:rFonts w:ascii="Times New Roman" w:hAnsi="Times New Roman" w:cs="Times New Roman"/>
          <w:sz w:val="28"/>
          <w:szCs w:val="28"/>
        </w:rPr>
        <w:t>411</w:t>
      </w:r>
      <w:r w:rsidR="004F0304" w:rsidRPr="007F289B">
        <w:rPr>
          <w:rFonts w:ascii="Times New Roman" w:eastAsia="Calibri" w:hAnsi="Times New Roman" w:cs="Times New Roman"/>
          <w:sz w:val="28"/>
          <w:szCs w:val="28"/>
        </w:rPr>
        <w:t>.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>П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ривлечен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о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21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300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,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036785" w:rsidRPr="007F289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036785" w:rsidRPr="007F289B">
        <w:rPr>
          <w:rFonts w:ascii="Times New Roman" w:eastAsia="Calibri" w:hAnsi="Times New Roman" w:cs="Times New Roman"/>
          <w:sz w:val="28"/>
          <w:szCs w:val="28"/>
        </w:rPr>
        <w:t xml:space="preserve">. граждан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Узбекистана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6 912, России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2517, Таджикистана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614, Азербайджан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415, Кыргызстана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637, из стран дальнего зарубежья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КНР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310,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Турции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221, Туркменистан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192.</w:t>
      </w:r>
    </w:p>
    <w:p w:rsidR="00AD2D69" w:rsidRPr="007F289B" w:rsidRDefault="00CF33E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ыдворен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из страны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1901 иностран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е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ц,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б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ольшинство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граждане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Узбекистана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1258, Таджикистана </w:t>
      </w:r>
      <w:r w:rsidR="00AA2584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145, России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156, Азербайджан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112, Кыргызстан</w:t>
      </w:r>
      <w:r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70, из стран дальнего зарубежья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КНР – 29,</w:t>
      </w:r>
      <w:r w:rsidR="009C2EBF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Турции – 28.  </w:t>
      </w:r>
    </w:p>
    <w:p w:rsidR="005C0035" w:rsidRPr="007F289B" w:rsidRDefault="00CF33E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З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а непринятие принимающим лицом мер по оформлению документов </w:t>
      </w:r>
      <w:r w:rsidR="007F289B">
        <w:rPr>
          <w:rFonts w:ascii="Times New Roman" w:eastAsia="Calibri" w:hAnsi="Times New Roman" w:cs="Times New Roman"/>
          <w:sz w:val="28"/>
          <w:szCs w:val="28"/>
        </w:rPr>
        <w:br/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на право пребывания иностранцев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привлечено 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>10 944 граждан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ина</w:t>
      </w:r>
      <w:r w:rsidR="00AD2D69" w:rsidRPr="007F289B">
        <w:rPr>
          <w:rFonts w:ascii="Times New Roman" w:eastAsia="Calibri" w:hAnsi="Times New Roman" w:cs="Times New Roman"/>
          <w:sz w:val="28"/>
          <w:szCs w:val="28"/>
        </w:rPr>
        <w:t xml:space="preserve"> РК</w:t>
      </w:r>
      <w:r w:rsidR="00497CF8" w:rsidRPr="007F289B">
        <w:rPr>
          <w:rFonts w:ascii="Times New Roman" w:eastAsia="Calibri" w:hAnsi="Times New Roman" w:cs="Times New Roman"/>
          <w:sz w:val="28"/>
          <w:szCs w:val="28"/>
        </w:rPr>
        <w:t>, з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а незаконное привлечение иностранной рабочей силы </w:t>
      </w:r>
      <w:r w:rsidR="00B92333" w:rsidRPr="007F289B">
        <w:rPr>
          <w:rFonts w:ascii="Times New Roman" w:eastAsia="Calibri" w:hAnsi="Times New Roman" w:cs="Times New Roman"/>
          <w:sz w:val="28"/>
          <w:szCs w:val="28"/>
        </w:rPr>
        <w:t>наказано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 496 работодателей.</w:t>
      </w:r>
    </w:p>
    <w:p w:rsidR="00BE3164" w:rsidRPr="007F289B" w:rsidRDefault="00CF33EE" w:rsidP="00F540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289B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В </w:t>
      </w:r>
      <w:r w:rsidR="00BE3164" w:rsidRPr="007F289B">
        <w:rPr>
          <w:rFonts w:ascii="Times New Roman" w:eastAsia="Calibri" w:hAnsi="Times New Roman" w:cs="Times New Roman"/>
          <w:sz w:val="28"/>
          <w:szCs w:val="24"/>
          <w:u w:val="single"/>
        </w:rPr>
        <w:t>20</w:t>
      </w:r>
      <w:r w:rsidR="000A6FBA" w:rsidRPr="007F289B">
        <w:rPr>
          <w:rFonts w:ascii="Times New Roman" w:eastAsia="Calibri" w:hAnsi="Times New Roman" w:cs="Times New Roman"/>
          <w:sz w:val="28"/>
          <w:szCs w:val="24"/>
          <w:u w:val="single"/>
        </w:rPr>
        <w:t>1</w:t>
      </w:r>
      <w:r w:rsidR="00BE3164" w:rsidRPr="007F289B">
        <w:rPr>
          <w:rFonts w:ascii="Times New Roman" w:eastAsia="Calibri" w:hAnsi="Times New Roman" w:cs="Times New Roman"/>
          <w:sz w:val="28"/>
          <w:szCs w:val="24"/>
          <w:u w:val="single"/>
        </w:rPr>
        <w:t>9 году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96B1B" w:rsidRPr="007F289B">
        <w:rPr>
          <w:rFonts w:ascii="Times New Roman" w:eastAsia="Calibri" w:hAnsi="Times New Roman" w:cs="Times New Roman"/>
          <w:sz w:val="28"/>
          <w:szCs w:val="24"/>
        </w:rPr>
        <w:t>въехало 16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> </w:t>
      </w:r>
      <w:r w:rsidR="00697A54" w:rsidRPr="007F289B">
        <w:rPr>
          <w:rFonts w:ascii="Times New Roman" w:hAnsi="Times New Roman" w:cs="Times New Roman"/>
          <w:sz w:val="28"/>
          <w:szCs w:val="24"/>
        </w:rPr>
        <w:t>259 026</w:t>
      </w:r>
      <w:r w:rsidR="00697A54" w:rsidRPr="007F289B">
        <w:rPr>
          <w:rFonts w:ascii="Arial" w:hAnsi="Arial" w:cs="Arial"/>
          <w:sz w:val="28"/>
          <w:szCs w:val="24"/>
        </w:rPr>
        <w:t xml:space="preserve"> </w:t>
      </w:r>
      <w:r w:rsidRPr="007F289B">
        <w:rPr>
          <w:rFonts w:ascii="Times New Roman" w:hAnsi="Times New Roman" w:cs="Times New Roman"/>
          <w:sz w:val="28"/>
          <w:szCs w:val="24"/>
        </w:rPr>
        <w:t>иностранцев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>,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выехало 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697A54" w:rsidRPr="007F289B">
        <w:rPr>
          <w:rFonts w:ascii="Times New Roman" w:hAnsi="Times New Roman" w:cs="Times New Roman"/>
          <w:sz w:val="28"/>
          <w:szCs w:val="24"/>
        </w:rPr>
        <w:t>16 217 355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7F289B">
        <w:rPr>
          <w:rFonts w:ascii="Times New Roman" w:eastAsia="Calibri" w:hAnsi="Times New Roman" w:cs="Times New Roman"/>
          <w:sz w:val="28"/>
          <w:szCs w:val="24"/>
        </w:rPr>
        <w:t>П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ривлечен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о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3D44" w:rsidRPr="007F289B">
        <w:rPr>
          <w:rFonts w:ascii="Times New Roman" w:eastAsia="Calibri" w:hAnsi="Times New Roman" w:cs="Times New Roman"/>
          <w:sz w:val="28"/>
          <w:szCs w:val="24"/>
        </w:rPr>
        <w:t xml:space="preserve">к административной ответственности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94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 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044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 xml:space="preserve"> человек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,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proofErr w:type="spellStart"/>
      <w:r w:rsidR="00036785" w:rsidRPr="007F289B">
        <w:rPr>
          <w:rFonts w:ascii="Times New Roman" w:eastAsia="Calibri" w:hAnsi="Times New Roman" w:cs="Times New Roman"/>
          <w:sz w:val="28"/>
          <w:szCs w:val="24"/>
        </w:rPr>
        <w:t>т.ч</w:t>
      </w:r>
      <w:proofErr w:type="spellEnd"/>
      <w:r w:rsidR="00036785" w:rsidRPr="007F289B">
        <w:rPr>
          <w:rFonts w:ascii="Times New Roman" w:eastAsia="Calibri" w:hAnsi="Times New Roman" w:cs="Times New Roman"/>
          <w:sz w:val="28"/>
          <w:szCs w:val="24"/>
        </w:rPr>
        <w:t>. граждан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 Узбекистана 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60 003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, России 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8151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, Таджикистана 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4283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>, Азербайджан</w:t>
      </w:r>
      <w:r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1583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, Кыргызстана 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2000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>, из стран дальнего зарубежья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: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КНР 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1455, </w:t>
      </w:r>
      <w:r w:rsidR="007F289B">
        <w:rPr>
          <w:rFonts w:ascii="Times New Roman" w:eastAsia="Calibri" w:hAnsi="Times New Roman" w:cs="Times New Roman"/>
          <w:sz w:val="28"/>
          <w:szCs w:val="24"/>
        </w:rPr>
        <w:br/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Турции </w:t>
      </w:r>
      <w:r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368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,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Монголи</w:t>
      </w:r>
      <w:r w:rsidRPr="007F289B">
        <w:rPr>
          <w:rFonts w:ascii="Times New Roman" w:eastAsia="Calibri" w:hAnsi="Times New Roman" w:cs="Times New Roman"/>
          <w:sz w:val="28"/>
          <w:szCs w:val="24"/>
        </w:rPr>
        <w:t>и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540BE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A25D2" w:rsidRPr="007F289B">
        <w:rPr>
          <w:rFonts w:ascii="Times New Roman" w:eastAsia="Calibri" w:hAnsi="Times New Roman" w:cs="Times New Roman"/>
          <w:sz w:val="28"/>
          <w:szCs w:val="24"/>
        </w:rPr>
        <w:t>406</w:t>
      </w:r>
      <w:r w:rsidR="00BE3164" w:rsidRPr="007F289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E3164" w:rsidRPr="007F289B" w:rsidRDefault="00CF33E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В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ыдворен</w:t>
      </w:r>
      <w:r w:rsidR="00036785" w:rsidRPr="007F289B">
        <w:rPr>
          <w:rFonts w:ascii="Times New Roman" w:eastAsia="Calibri" w:hAnsi="Times New Roman" w:cs="Times New Roman"/>
          <w:sz w:val="28"/>
          <w:szCs w:val="28"/>
        </w:rPr>
        <w:t>ы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из страны </w:t>
      </w:r>
      <w:r w:rsidR="008A25D2" w:rsidRPr="007F289B">
        <w:rPr>
          <w:rFonts w:ascii="Times New Roman" w:eastAsia="Calibri" w:hAnsi="Times New Roman" w:cs="Times New Roman"/>
          <w:sz w:val="28"/>
          <w:szCs w:val="28"/>
        </w:rPr>
        <w:t>11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> </w:t>
      </w:r>
      <w:r w:rsidR="008A25D2" w:rsidRPr="007F289B">
        <w:rPr>
          <w:rFonts w:ascii="Times New Roman" w:eastAsia="Calibri" w:hAnsi="Times New Roman" w:cs="Times New Roman"/>
          <w:sz w:val="28"/>
          <w:szCs w:val="28"/>
        </w:rPr>
        <w:t>057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 иностранцев, 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 xml:space="preserve">большинство 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из них граждан Узбекистана 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>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8201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, Таджикистана 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1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040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,</w:t>
      </w:r>
      <w:r w:rsidR="004F0304"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>России –</w:t>
      </w:r>
      <w:r w:rsidRPr="007F2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455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, Азербайджан</w:t>
      </w:r>
      <w:r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93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, Кыргызстан</w:t>
      </w:r>
      <w:r w:rsidRPr="007F289B">
        <w:rPr>
          <w:rFonts w:ascii="Times New Roman" w:eastAsia="Calibri" w:hAnsi="Times New Roman" w:cs="Times New Roman"/>
          <w:sz w:val="28"/>
          <w:szCs w:val="28"/>
        </w:rPr>
        <w:t>а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 xml:space="preserve"> 347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>, из стран дальнего зарубежья</w:t>
      </w:r>
      <w:r w:rsidR="00F540BE" w:rsidRPr="007F289B">
        <w:rPr>
          <w:rFonts w:ascii="Times New Roman" w:eastAsia="Calibri" w:hAnsi="Times New Roman" w:cs="Times New Roman"/>
          <w:sz w:val="28"/>
          <w:szCs w:val="28"/>
        </w:rPr>
        <w:t>: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 КНР – 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404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, Турции – 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67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C0035" w:rsidRPr="007F289B" w:rsidRDefault="00CF33EE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89B">
        <w:rPr>
          <w:rFonts w:ascii="Times New Roman" w:eastAsia="Calibri" w:hAnsi="Times New Roman" w:cs="Times New Roman"/>
          <w:sz w:val="28"/>
          <w:szCs w:val="28"/>
        </w:rPr>
        <w:t>З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а непринятие принимающим лицом мер по оформлению документов </w:t>
      </w:r>
      <w:r w:rsidR="001746B6">
        <w:rPr>
          <w:rFonts w:ascii="Times New Roman" w:eastAsia="Calibri" w:hAnsi="Times New Roman" w:cs="Times New Roman"/>
          <w:sz w:val="28"/>
          <w:szCs w:val="28"/>
        </w:rPr>
        <w:br/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на право пребывания иностранцев </w:t>
      </w:r>
      <w:r w:rsidR="00D43D44" w:rsidRPr="007F289B">
        <w:rPr>
          <w:rFonts w:ascii="Times New Roman" w:eastAsia="Calibri" w:hAnsi="Times New Roman" w:cs="Times New Roman"/>
          <w:sz w:val="28"/>
          <w:szCs w:val="28"/>
        </w:rPr>
        <w:t xml:space="preserve">привлечено </w:t>
      </w:r>
      <w:r w:rsidR="0024362D" w:rsidRPr="007F289B">
        <w:rPr>
          <w:rFonts w:ascii="Times New Roman" w:eastAsia="Calibri" w:hAnsi="Times New Roman" w:cs="Times New Roman"/>
          <w:sz w:val="28"/>
          <w:szCs w:val="28"/>
        </w:rPr>
        <w:t>12 406</w:t>
      </w:r>
      <w:r w:rsidR="00BE3164" w:rsidRPr="007F289B">
        <w:rPr>
          <w:rFonts w:ascii="Times New Roman" w:eastAsia="Calibri" w:hAnsi="Times New Roman" w:cs="Times New Roman"/>
          <w:sz w:val="28"/>
          <w:szCs w:val="28"/>
        </w:rPr>
        <w:t xml:space="preserve"> граждан РК</w:t>
      </w:r>
      <w:r w:rsidR="00E8392A" w:rsidRPr="007F289B">
        <w:rPr>
          <w:rFonts w:ascii="Times New Roman" w:eastAsia="Calibri" w:hAnsi="Times New Roman" w:cs="Times New Roman"/>
          <w:sz w:val="28"/>
          <w:szCs w:val="28"/>
        </w:rPr>
        <w:t>, з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а незаконное привлечение иностранной рабочей силы </w:t>
      </w:r>
      <w:r w:rsidR="00E8392A" w:rsidRPr="007F289B">
        <w:rPr>
          <w:rFonts w:ascii="Times New Roman" w:eastAsia="Calibri" w:hAnsi="Times New Roman" w:cs="Times New Roman"/>
          <w:sz w:val="28"/>
          <w:szCs w:val="28"/>
        </w:rPr>
        <w:t>наказан</w:t>
      </w:r>
      <w:r w:rsidR="005C0035" w:rsidRPr="007F289B">
        <w:rPr>
          <w:rFonts w:ascii="Times New Roman" w:eastAsia="Calibri" w:hAnsi="Times New Roman" w:cs="Times New Roman"/>
          <w:sz w:val="28"/>
          <w:szCs w:val="28"/>
        </w:rPr>
        <w:t xml:space="preserve"> 2651 работодатель.</w:t>
      </w:r>
    </w:p>
    <w:p w:rsidR="00E27191" w:rsidRPr="007F289B" w:rsidRDefault="00196B1B" w:rsidP="00E83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289B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В </w:t>
      </w:r>
      <w:r w:rsidR="00E27191" w:rsidRPr="007F289B">
        <w:rPr>
          <w:rFonts w:ascii="Times New Roman" w:eastAsia="Calibri" w:hAnsi="Times New Roman" w:cs="Times New Roman"/>
          <w:sz w:val="28"/>
          <w:szCs w:val="24"/>
          <w:u w:val="single"/>
        </w:rPr>
        <w:t>2018 году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>въехало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137C" w:rsidRPr="007F289B">
        <w:rPr>
          <w:rFonts w:ascii="Times New Roman" w:hAnsi="Times New Roman" w:cs="Times New Roman"/>
          <w:sz w:val="28"/>
          <w:szCs w:val="24"/>
        </w:rPr>
        <w:t>16 861 518</w:t>
      </w:r>
      <w:r w:rsidR="00C0137C" w:rsidRPr="007F289B">
        <w:rPr>
          <w:rFonts w:ascii="Arial" w:hAnsi="Arial" w:cs="Arial"/>
          <w:sz w:val="28"/>
          <w:szCs w:val="24"/>
        </w:rPr>
        <w:t xml:space="preserve"> </w:t>
      </w:r>
      <w:r w:rsidR="00C55099" w:rsidRPr="007F289B">
        <w:rPr>
          <w:rFonts w:ascii="Times New Roman" w:hAnsi="Times New Roman" w:cs="Times New Roman"/>
          <w:sz w:val="28"/>
          <w:szCs w:val="24"/>
        </w:rPr>
        <w:t>иностранцев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, выехало </w:t>
      </w:r>
      <w:r w:rsidR="009F6EB4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137C" w:rsidRPr="007F289B">
        <w:rPr>
          <w:rFonts w:ascii="Times New Roman" w:hAnsi="Times New Roman" w:cs="Times New Roman"/>
          <w:sz w:val="28"/>
          <w:szCs w:val="24"/>
        </w:rPr>
        <w:t>16 829 439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>.</w:t>
      </w:r>
      <w:r w:rsidR="00E8392A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>П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ривлечен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о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3D44" w:rsidRPr="007F289B">
        <w:rPr>
          <w:rFonts w:ascii="Times New Roman" w:eastAsia="Calibri" w:hAnsi="Times New Roman" w:cs="Times New Roman"/>
          <w:sz w:val="28"/>
          <w:szCs w:val="24"/>
        </w:rPr>
        <w:t xml:space="preserve">к административной ответственности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108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 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493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 xml:space="preserve"> человек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,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proofErr w:type="spellStart"/>
      <w:r w:rsidR="00036785" w:rsidRPr="007F289B">
        <w:rPr>
          <w:rFonts w:ascii="Times New Roman" w:eastAsia="Calibri" w:hAnsi="Times New Roman" w:cs="Times New Roman"/>
          <w:sz w:val="28"/>
          <w:szCs w:val="24"/>
        </w:rPr>
        <w:t>т.ч</w:t>
      </w:r>
      <w:proofErr w:type="spellEnd"/>
      <w:r w:rsidR="00036785" w:rsidRPr="007F289B">
        <w:rPr>
          <w:rFonts w:ascii="Times New Roman" w:eastAsia="Calibri" w:hAnsi="Times New Roman" w:cs="Times New Roman"/>
          <w:sz w:val="28"/>
          <w:szCs w:val="24"/>
        </w:rPr>
        <w:t>. граждан</w:t>
      </w:r>
      <w:r w:rsidR="009D4087" w:rsidRPr="007F289B">
        <w:rPr>
          <w:rFonts w:ascii="Times New Roman" w:eastAsia="Calibri" w:hAnsi="Times New Roman" w:cs="Times New Roman"/>
          <w:sz w:val="28"/>
          <w:szCs w:val="24"/>
        </w:rPr>
        <w:t xml:space="preserve"> Узбекистан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75 096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, России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6891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Таджикистан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 xml:space="preserve">а –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3964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Азербайджан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>-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1915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>, Кыргызстан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1634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из стран дальнего зарубежья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: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 xml:space="preserve">КНР 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>-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 xml:space="preserve">1479, 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Турции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1A162E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3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59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Инди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и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C55099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154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27191" w:rsidRPr="007F289B" w:rsidRDefault="00C5509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289B">
        <w:rPr>
          <w:rFonts w:ascii="Times New Roman" w:eastAsia="Calibri" w:hAnsi="Times New Roman" w:cs="Times New Roman"/>
          <w:sz w:val="28"/>
          <w:szCs w:val="24"/>
        </w:rPr>
        <w:t>В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ыдворен</w:t>
      </w:r>
      <w:r w:rsidR="00036785" w:rsidRPr="007F289B">
        <w:rPr>
          <w:rFonts w:ascii="Times New Roman" w:eastAsia="Calibri" w:hAnsi="Times New Roman" w:cs="Times New Roman"/>
          <w:sz w:val="28"/>
          <w:szCs w:val="24"/>
        </w:rPr>
        <w:t>ы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из страны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12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 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984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иностранц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 xml:space="preserve">большинство 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из них граждан</w:t>
      </w:r>
      <w:r w:rsidRPr="007F289B">
        <w:rPr>
          <w:rFonts w:ascii="Times New Roman" w:eastAsia="Calibri" w:hAnsi="Times New Roman" w:cs="Times New Roman"/>
          <w:sz w:val="28"/>
          <w:szCs w:val="24"/>
        </w:rPr>
        <w:t>е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Узбекистана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10482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Таджикистана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724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, России –</w:t>
      </w:r>
      <w:r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45</w:t>
      </w:r>
      <w:r w:rsidR="00165E5F" w:rsidRPr="007F289B">
        <w:rPr>
          <w:rFonts w:ascii="Times New Roman" w:eastAsia="Calibri" w:hAnsi="Times New Roman" w:cs="Times New Roman"/>
          <w:sz w:val="28"/>
          <w:szCs w:val="24"/>
        </w:rPr>
        <w:t>6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Азербайджан</w:t>
      </w:r>
      <w:r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 xml:space="preserve">– </w:t>
      </w:r>
      <w:r w:rsidR="00B34D3C" w:rsidRPr="007F289B">
        <w:rPr>
          <w:rFonts w:ascii="Times New Roman" w:eastAsia="Calibri" w:hAnsi="Times New Roman" w:cs="Times New Roman"/>
          <w:sz w:val="28"/>
          <w:szCs w:val="24"/>
        </w:rPr>
        <w:t>278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Кыргызстан</w:t>
      </w:r>
      <w:r w:rsidRPr="007F289B">
        <w:rPr>
          <w:rFonts w:ascii="Times New Roman" w:eastAsia="Calibri" w:hAnsi="Times New Roman" w:cs="Times New Roman"/>
          <w:sz w:val="28"/>
          <w:szCs w:val="24"/>
        </w:rPr>
        <w:t>а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34D3C" w:rsidRPr="007F289B">
        <w:rPr>
          <w:rFonts w:ascii="Times New Roman" w:eastAsia="Calibri" w:hAnsi="Times New Roman" w:cs="Times New Roman"/>
          <w:sz w:val="28"/>
          <w:szCs w:val="24"/>
        </w:rPr>
        <w:t>258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>, из стран дальнего зарубежья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: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КНР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34D3C" w:rsidRPr="007F289B">
        <w:rPr>
          <w:rFonts w:ascii="Times New Roman" w:eastAsia="Calibri" w:hAnsi="Times New Roman" w:cs="Times New Roman"/>
          <w:sz w:val="28"/>
          <w:szCs w:val="24"/>
        </w:rPr>
        <w:t>325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, Турции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–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34D3C" w:rsidRPr="007F289B">
        <w:rPr>
          <w:rFonts w:ascii="Times New Roman" w:eastAsia="Calibri" w:hAnsi="Times New Roman" w:cs="Times New Roman"/>
          <w:sz w:val="28"/>
          <w:szCs w:val="24"/>
        </w:rPr>
        <w:t>58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.  </w:t>
      </w:r>
    </w:p>
    <w:p w:rsidR="00E70EFB" w:rsidRPr="007F289B" w:rsidRDefault="00C55099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289B">
        <w:rPr>
          <w:rFonts w:ascii="Times New Roman" w:eastAsia="Calibri" w:hAnsi="Times New Roman" w:cs="Times New Roman"/>
          <w:sz w:val="28"/>
          <w:szCs w:val="24"/>
        </w:rPr>
        <w:t>З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а непринятие принимающим лицом мер по оформлению документов </w:t>
      </w:r>
      <w:r w:rsidR="001746B6">
        <w:rPr>
          <w:rFonts w:ascii="Times New Roman" w:eastAsia="Calibri" w:hAnsi="Times New Roman" w:cs="Times New Roman"/>
          <w:sz w:val="28"/>
          <w:szCs w:val="24"/>
        </w:rPr>
        <w:br/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на право пребывания иностранцев </w:t>
      </w:r>
      <w:r w:rsidR="00D43D44" w:rsidRPr="007F289B">
        <w:rPr>
          <w:rFonts w:ascii="Times New Roman" w:eastAsia="Calibri" w:hAnsi="Times New Roman" w:cs="Times New Roman"/>
          <w:sz w:val="28"/>
          <w:szCs w:val="24"/>
        </w:rPr>
        <w:t xml:space="preserve">привлечено </w:t>
      </w:r>
      <w:r w:rsidR="00B34D3C" w:rsidRPr="007F289B">
        <w:rPr>
          <w:rFonts w:ascii="Times New Roman" w:eastAsia="Calibri" w:hAnsi="Times New Roman" w:cs="Times New Roman"/>
          <w:sz w:val="28"/>
          <w:szCs w:val="24"/>
        </w:rPr>
        <w:t>11 806</w:t>
      </w:r>
      <w:r w:rsidR="00E27191" w:rsidRPr="007F289B">
        <w:rPr>
          <w:rFonts w:ascii="Times New Roman" w:eastAsia="Calibri" w:hAnsi="Times New Roman" w:cs="Times New Roman"/>
          <w:sz w:val="28"/>
          <w:szCs w:val="24"/>
        </w:rPr>
        <w:t xml:space="preserve"> граждан РК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, з</w:t>
      </w:r>
      <w:r w:rsidR="00E70EFB" w:rsidRPr="007F289B">
        <w:rPr>
          <w:rFonts w:ascii="Times New Roman" w:eastAsia="Calibri" w:hAnsi="Times New Roman" w:cs="Times New Roman"/>
          <w:sz w:val="28"/>
          <w:szCs w:val="24"/>
        </w:rPr>
        <w:t>а незаконное привлечение иностранной рабочей силы</w:t>
      </w:r>
      <w:r w:rsidR="005C0035" w:rsidRPr="007F289B">
        <w:rPr>
          <w:sz w:val="28"/>
          <w:szCs w:val="24"/>
        </w:rPr>
        <w:t xml:space="preserve"> </w:t>
      </w:r>
      <w:r w:rsidR="004416E2" w:rsidRPr="007F289B">
        <w:rPr>
          <w:rFonts w:ascii="Times New Roman" w:eastAsia="Calibri" w:hAnsi="Times New Roman" w:cs="Times New Roman"/>
          <w:sz w:val="28"/>
          <w:szCs w:val="24"/>
        </w:rPr>
        <w:t>наказано</w:t>
      </w:r>
      <w:r w:rsidR="00E70EFB" w:rsidRPr="007F289B">
        <w:rPr>
          <w:rFonts w:ascii="Times New Roman" w:eastAsia="Calibri" w:hAnsi="Times New Roman" w:cs="Times New Roman"/>
          <w:sz w:val="28"/>
          <w:szCs w:val="24"/>
        </w:rPr>
        <w:t xml:space="preserve"> 305</w:t>
      </w:r>
      <w:r w:rsidR="005C0035" w:rsidRPr="007F289B">
        <w:rPr>
          <w:rFonts w:ascii="Times New Roman" w:eastAsia="Calibri" w:hAnsi="Times New Roman" w:cs="Times New Roman"/>
          <w:sz w:val="28"/>
          <w:szCs w:val="24"/>
        </w:rPr>
        <w:t>7</w:t>
      </w:r>
      <w:r w:rsidR="00E70EFB" w:rsidRPr="007F289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C0035" w:rsidRPr="007F289B">
        <w:rPr>
          <w:rFonts w:ascii="Times New Roman" w:eastAsia="Calibri" w:hAnsi="Times New Roman" w:cs="Times New Roman"/>
          <w:sz w:val="28"/>
          <w:szCs w:val="24"/>
        </w:rPr>
        <w:t>работодателей</w:t>
      </w:r>
      <w:r w:rsidR="00E70EFB" w:rsidRPr="007F289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27191" w:rsidRPr="00BB14F1" w:rsidRDefault="00E27191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BB14F1" w:rsidRDefault="00C55099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вопросу ужесточения </w:t>
      </w:r>
      <w:r w:rsidR="00BB14F1" w:rsidRPr="00BB14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миграционного </w:t>
      </w:r>
      <w:r w:rsidR="00BB14F1">
        <w:rPr>
          <w:rFonts w:ascii="Times New Roman" w:hAnsi="Times New Roman" w:cs="Times New Roman"/>
          <w:i/>
          <w:color w:val="000000"/>
          <w:sz w:val="28"/>
          <w:szCs w:val="28"/>
        </w:rPr>
        <w:t>законодательства</w:t>
      </w:r>
    </w:p>
    <w:p w:rsidR="008F475A" w:rsidRPr="00BB14F1" w:rsidRDefault="000A1DFA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="00770D13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национальным законодательством достаточно </w:t>
      </w:r>
      <w:r w:rsidR="00770D13" w:rsidRPr="00BB14F1">
        <w:rPr>
          <w:rFonts w:ascii="Times New Roman" w:hAnsi="Times New Roman" w:cs="Times New Roman"/>
          <w:color w:val="000000"/>
          <w:sz w:val="28"/>
          <w:szCs w:val="28"/>
        </w:rPr>
        <w:t>урегулирован</w:t>
      </w:r>
      <w:r w:rsidR="00770D1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70D13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AD4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меры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ответственности за нарушени</w:t>
      </w:r>
      <w:r w:rsidR="007742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AD4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миграци</w:t>
      </w:r>
      <w:r w:rsidR="009A2AD4">
        <w:rPr>
          <w:rFonts w:ascii="Times New Roman" w:hAnsi="Times New Roman" w:cs="Times New Roman"/>
          <w:color w:val="000000"/>
          <w:sz w:val="28"/>
          <w:szCs w:val="28"/>
        </w:rPr>
        <w:t xml:space="preserve">и, которые </w:t>
      </w:r>
      <w:r w:rsidR="009A2AD4" w:rsidRPr="00BB14F1">
        <w:rPr>
          <w:rFonts w:ascii="Times New Roman" w:hAnsi="Times New Roman" w:cs="Times New Roman"/>
          <w:color w:val="000000"/>
          <w:sz w:val="28"/>
          <w:szCs w:val="28"/>
        </w:rPr>
        <w:t>дифференцированы в зависимости от тяжести нарушения</w:t>
      </w:r>
      <w:r w:rsidR="009A2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(</w:t>
      </w:r>
      <w:r w:rsidR="008F475A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предупреждени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е, штраф, адм</w:t>
      </w:r>
      <w:r w:rsidR="0085725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инистративный 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арест, </w:t>
      </w:r>
      <w:r w:rsidR="008F475A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выдворени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е</w:t>
      </w:r>
      <w:r w:rsidR="008F475A" w:rsidRPr="009A2AD4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из </w:t>
      </w:r>
      <w:r w:rsidR="008F475A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страны</w:t>
      </w:r>
      <w:r w:rsidR="009A2AD4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 запретом въезда </w:t>
      </w:r>
      <w:r w:rsidR="0085725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в течение </w:t>
      </w:r>
      <w:r w:rsidR="009A2AD4">
        <w:rPr>
          <w:rFonts w:ascii="Times New Roman" w:hAnsi="Times New Roman" w:cs="Times New Roman"/>
          <w:i/>
          <w:color w:val="000000"/>
          <w:sz w:val="24"/>
          <w:szCs w:val="28"/>
        </w:rPr>
        <w:t>5 лет</w:t>
      </w:r>
      <w:r w:rsidR="009A2AD4" w:rsidRPr="009A2AD4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="008F475A" w:rsidRPr="00BB1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1932" w:rsidRPr="00BB14F1" w:rsidRDefault="008F475A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>незаконное осуществление трудовой деятельности по решению суда может быть наложен штраф, арест или выдворение с закрытием въезда в страну на 5 лет.</w:t>
      </w:r>
    </w:p>
    <w:p w:rsidR="00011932" w:rsidRPr="00BB14F1" w:rsidRDefault="00011932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4F0304" w:rsidRPr="00BB14F1">
        <w:rPr>
          <w:rFonts w:ascii="Times New Roman" w:hAnsi="Times New Roman" w:cs="Times New Roman"/>
          <w:color w:val="000000"/>
          <w:sz w:val="28"/>
          <w:szCs w:val="28"/>
        </w:rPr>
        <w:t>органами внутренних дел применяются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законодательные рычаги воздействия 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к иностранцам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злостн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наруши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вшим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путем инициирования ходатайств </w:t>
      </w:r>
      <w:r w:rsidR="008F475A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в суд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о выдворении их из страны в рамках гражданско-процессуального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0EFB" w:rsidRPr="00BB14F1" w:rsidRDefault="004F0304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решению суда о 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>выдворени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>ц долж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н выехать добровольно в установленные судом сроки, при этом выезд контролируется через Информационную систему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«М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>играционн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а»</w:t>
      </w:r>
      <w:r w:rsidR="00E70EFB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0EFB" w:rsidRPr="00BB14F1" w:rsidRDefault="00E70EFB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уклонения от выезда они подлежат превентивному задержанию на основании санкционированного судом постановления органа внутренних дел. Возбуждения нового административного производства не требуется. </w:t>
      </w:r>
      <w:r w:rsidR="00036785" w:rsidRPr="00BB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рганизуется их выезд под конвоем.</w:t>
      </w:r>
    </w:p>
    <w:p w:rsidR="00011932" w:rsidRPr="00BB14F1" w:rsidRDefault="008F475A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Мажилиса Парламента </w:t>
      </w:r>
      <w:r w:rsidR="00011932" w:rsidRPr="008B4EA3">
        <w:rPr>
          <w:rFonts w:ascii="Times New Roman" w:hAnsi="Times New Roman" w:cs="Times New Roman"/>
          <w:i/>
          <w:color w:val="000000"/>
          <w:sz w:val="24"/>
          <w:szCs w:val="28"/>
        </w:rPr>
        <w:t>(Комитет по законодательству и судебно-правовой реформе)</w:t>
      </w:r>
      <w:r w:rsidR="00011932" w:rsidRPr="00BB14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инициированы 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поправки </w:t>
      </w:r>
      <w:r w:rsidR="001746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>в зако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>нодательство в области миграции, в соответствии с которыми вносятся следующие изм</w:t>
      </w:r>
      <w:r w:rsidR="004F0304" w:rsidRPr="00BB14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>нения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304" w:rsidRPr="00BB14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Закон «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миграции населения»:</w:t>
      </w:r>
    </w:p>
    <w:p w:rsidR="008B4EA3" w:rsidRDefault="008B4EA3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>- устанавливаются ограничения на въезд в страну иностранцев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являющи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ся лидерами организованных групп (преступных организаций), осужденны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за тяжкие преступления, совершивши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против половой неприкосновенности 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1932" w:rsidRPr="00BB14F1" w:rsidRDefault="00011932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>- устанавливается обязанность иностранца проживать по месту временного пребывания (проживания), заявленному принимающей стороной при оформлении раз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решения на временное проживание.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Данная норма будет обязывать иностранцев проживать по заявленному месту проживания и в случае перемены сообщать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органы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о перемене месте жительства;</w:t>
      </w:r>
    </w:p>
    <w:p w:rsidR="00011932" w:rsidRPr="00BB14F1" w:rsidRDefault="00011932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- вводится новая глава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орядок государственного контроля в области миграции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, согласно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которой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утверждается порядок проверки юридических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лиц, использующих иностранную рабочую силу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, и др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D0B8E" w:rsidRPr="00BB14F1" w:rsidRDefault="000B1EDE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250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Министерства внутренних дел разработаны поправки в </w:t>
      </w:r>
      <w:r w:rsidR="0001193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Кодекс об административных 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r w:rsidR="008572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>предусматривающ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>е исключение</w:t>
      </w:r>
      <w:r w:rsidR="00FB086A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328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из статьи 518 </w:t>
      </w:r>
      <w:r w:rsidR="00CB36F7" w:rsidRPr="00BB14F1">
        <w:rPr>
          <w:rFonts w:ascii="Times New Roman" w:hAnsi="Times New Roman" w:cs="Times New Roman"/>
          <w:color w:val="000000"/>
          <w:sz w:val="28"/>
          <w:szCs w:val="28"/>
        </w:rPr>
        <w:t>взыскани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B36F7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>виде предупреждения</w:t>
      </w:r>
      <w:r w:rsidR="001006C6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250">
        <w:rPr>
          <w:rFonts w:ascii="Times New Roman" w:hAnsi="Times New Roman" w:cs="Times New Roman"/>
          <w:color w:val="000000"/>
          <w:sz w:val="28"/>
          <w:szCs w:val="28"/>
        </w:rPr>
        <w:t>и замены ее</w:t>
      </w:r>
      <w:r w:rsidR="00857250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на административный</w:t>
      </w:r>
      <w:r w:rsidR="001006C6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штраф</w:t>
      </w:r>
      <w:r w:rsidR="00422282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2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006C6" w:rsidRPr="00BB14F1">
        <w:rPr>
          <w:rFonts w:ascii="Times New Roman" w:hAnsi="Times New Roman" w:cs="Times New Roman"/>
          <w:color w:val="000000"/>
          <w:sz w:val="28"/>
          <w:szCs w:val="28"/>
        </w:rPr>
        <w:t>10 МРП</w:t>
      </w:r>
      <w:r w:rsidR="008572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0B8E" w:rsidRPr="00BB14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304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B8E" w:rsidRPr="00BB14F1" w:rsidRDefault="000B1EDE" w:rsidP="00754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36F7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указанную </w:t>
      </w:r>
      <w:r w:rsidR="00CB36F7" w:rsidRPr="00BB14F1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B36F7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035" w:rsidRPr="00BB14F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D0B8E" w:rsidRPr="00BB14F1">
        <w:rPr>
          <w:rFonts w:ascii="Times New Roman" w:hAnsi="Times New Roman" w:cs="Times New Roman"/>
          <w:color w:val="000000"/>
          <w:sz w:val="28"/>
          <w:szCs w:val="28"/>
        </w:rPr>
        <w:t>водится новый состав</w:t>
      </w:r>
      <w:r w:rsidR="00CE3950"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E3950" w:rsidRPr="00BB14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4E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3950" w:rsidRPr="00BB14F1">
        <w:rPr>
          <w:rFonts w:ascii="Times New Roman" w:hAnsi="Times New Roman" w:cs="Times New Roman"/>
          <w:color w:val="000000"/>
          <w:sz w:val="28"/>
          <w:szCs w:val="28"/>
        </w:rPr>
        <w:t>редоставление приглашающей стороной заведомо ложных сведений о цели пребывания в Республике Казахстан иностранца или лица без гражданства при оформлении документов для их въезда, а также при пребывании в Республике Казахстан»</w:t>
      </w:r>
      <w:r w:rsidR="002E5D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304" w:rsidRPr="00BB14F1" w:rsidRDefault="004F0304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8"/>
          <w:szCs w:val="28"/>
        </w:rPr>
      </w:pPr>
    </w:p>
    <w:p w:rsidR="008F475A" w:rsidRPr="00BB14F1" w:rsidRDefault="008F475A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14F1">
        <w:rPr>
          <w:rFonts w:ascii="Times New Roman" w:eastAsia="Calibri" w:hAnsi="Times New Roman" w:cs="Times New Roman"/>
          <w:i/>
          <w:sz w:val="28"/>
          <w:szCs w:val="28"/>
        </w:rPr>
        <w:t xml:space="preserve">По вопросу поступления абитуриентов </w:t>
      </w:r>
      <w:r w:rsidR="00036785" w:rsidRPr="00BB14F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BB14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14F1">
        <w:rPr>
          <w:rFonts w:ascii="Times New Roman" w:eastAsia="Calibri" w:hAnsi="Times New Roman" w:cs="Times New Roman"/>
          <w:i/>
          <w:sz w:val="28"/>
          <w:szCs w:val="28"/>
        </w:rPr>
        <w:t>ВУЗы</w:t>
      </w:r>
    </w:p>
    <w:p w:rsidR="008B4EA3" w:rsidRPr="00BB14F1" w:rsidRDefault="008B4EA3" w:rsidP="008B4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информации Министерства просвещения з</w:t>
      </w:r>
      <w:r w:rsidRPr="00BB14F1">
        <w:rPr>
          <w:rFonts w:ascii="Times New Roman" w:eastAsia="Calibri" w:hAnsi="Times New Roman" w:cs="Times New Roman"/>
          <w:sz w:val="28"/>
          <w:szCs w:val="28"/>
        </w:rPr>
        <w:t>а последние 5 лет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вершили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общее среднее образование </w:t>
      </w:r>
      <w:r w:rsidRPr="001D7449">
        <w:rPr>
          <w:rFonts w:ascii="Times New Roman" w:eastAsia="Calibri" w:hAnsi="Times New Roman" w:cs="Times New Roman"/>
          <w:i/>
          <w:sz w:val="24"/>
          <w:szCs w:val="28"/>
        </w:rPr>
        <w:t>(11 классов)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730 672 выпускников, из них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казахстанские в </w:t>
      </w:r>
      <w:r w:rsidR="00B22A7B" w:rsidRPr="00BB14F1">
        <w:rPr>
          <w:rFonts w:ascii="Times New Roman" w:eastAsia="Calibri" w:hAnsi="Times New Roman" w:cs="Times New Roman"/>
          <w:sz w:val="28"/>
          <w:szCs w:val="28"/>
        </w:rPr>
        <w:t xml:space="preserve">высшие учебные заведения </w:t>
      </w:r>
      <w:r w:rsidR="00B22A7B" w:rsidRPr="00B22A7B">
        <w:rPr>
          <w:rFonts w:ascii="Times New Roman" w:eastAsia="Calibri" w:hAnsi="Times New Roman" w:cs="Times New Roman"/>
          <w:i/>
          <w:sz w:val="24"/>
          <w:szCs w:val="28"/>
        </w:rPr>
        <w:t xml:space="preserve">(далее – </w:t>
      </w:r>
      <w:r w:rsidRPr="00B22A7B">
        <w:rPr>
          <w:rFonts w:ascii="Times New Roman" w:eastAsia="Calibri" w:hAnsi="Times New Roman" w:cs="Times New Roman"/>
          <w:i/>
          <w:sz w:val="24"/>
          <w:szCs w:val="28"/>
        </w:rPr>
        <w:t>ВУЗ</w:t>
      </w:r>
      <w:r w:rsidR="00B22A7B" w:rsidRPr="00B22A7B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B22A7B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>475 105 выпускников, в В</w:t>
      </w:r>
      <w:r>
        <w:rPr>
          <w:rFonts w:ascii="Times New Roman" w:eastAsia="Calibri" w:hAnsi="Times New Roman" w:cs="Times New Roman"/>
          <w:sz w:val="28"/>
          <w:szCs w:val="28"/>
        </w:rPr>
        <w:t>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>ы иностранных государств – 37615 выпускников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B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A7B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частности, выехали на обучение в Российскую Федерацию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17958 (48%), Турцию – 3011 (8%), Чешскую Республику – 1536 (4%).</w:t>
      </w:r>
    </w:p>
    <w:p w:rsidR="003858D8" w:rsidRPr="00BB14F1" w:rsidRDefault="003858D8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>В Национальном фонде образовательных данных систематически регистрируется информация по абитуриентам, окончивши</w:t>
      </w:r>
      <w:r w:rsidR="008B4EA3">
        <w:rPr>
          <w:rFonts w:ascii="Times New Roman" w:eastAsia="Calibri" w:hAnsi="Times New Roman" w:cs="Times New Roman"/>
          <w:sz w:val="28"/>
          <w:szCs w:val="28"/>
        </w:rPr>
        <w:t>м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11 классов.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целях предотвращения оттока талантливой молодежи принимается ряд мер по расширению доступа к высшему образованию и повышению его качества. </w:t>
      </w:r>
    </w:p>
    <w:p w:rsidR="00422282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2017 году с учетом международного опыта был изменен формат проведения </w:t>
      </w:r>
      <w:r w:rsidR="00B22A7B">
        <w:rPr>
          <w:rFonts w:ascii="Times New Roman" w:eastAsia="Calibri" w:hAnsi="Times New Roman" w:cs="Times New Roman"/>
          <w:sz w:val="28"/>
          <w:szCs w:val="28"/>
        </w:rPr>
        <w:t xml:space="preserve">Единого национального тестирования </w:t>
      </w:r>
      <w:r w:rsidR="00B22A7B" w:rsidRPr="00B22A7B">
        <w:rPr>
          <w:rFonts w:ascii="Times New Roman" w:eastAsia="Calibri" w:hAnsi="Times New Roman" w:cs="Times New Roman"/>
          <w:i/>
          <w:sz w:val="24"/>
          <w:szCs w:val="28"/>
        </w:rPr>
        <w:t xml:space="preserve">(далее – </w:t>
      </w:r>
      <w:r w:rsidRPr="00B22A7B">
        <w:rPr>
          <w:rFonts w:ascii="Times New Roman" w:eastAsia="Calibri" w:hAnsi="Times New Roman" w:cs="Times New Roman"/>
          <w:i/>
          <w:sz w:val="24"/>
          <w:szCs w:val="28"/>
        </w:rPr>
        <w:t>ЕНТ</w:t>
      </w:r>
      <w:r w:rsidR="00B22A7B" w:rsidRPr="00B22A7B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Pr="00BB14F1">
        <w:rPr>
          <w:rFonts w:ascii="Times New Roman" w:eastAsia="Calibri" w:hAnsi="Times New Roman" w:cs="Times New Roman"/>
          <w:sz w:val="28"/>
          <w:szCs w:val="28"/>
        </w:rPr>
        <w:t>. Итоговая аттестация выпускников школ проводится на базе школ по месту обучения и уже не является частью ЕНТ.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ЕНТ проводится только как форма проведения вступительных экзаменов </w:t>
      </w:r>
      <w:r w:rsidR="00B22A7B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2A7B">
        <w:rPr>
          <w:rFonts w:ascii="Times New Roman" w:eastAsia="Calibri" w:hAnsi="Times New Roman" w:cs="Times New Roman"/>
          <w:sz w:val="28"/>
          <w:szCs w:val="28"/>
        </w:rPr>
        <w:t>ВУЗы</w:t>
      </w:r>
      <w:r w:rsidRPr="00BB1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A7B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>Начиная с 2019 года</w:t>
      </w:r>
      <w:r w:rsidR="00B22A7B">
        <w:rPr>
          <w:rFonts w:ascii="Times New Roman" w:eastAsia="Calibri" w:hAnsi="Times New Roman" w:cs="Times New Roman"/>
          <w:sz w:val="28"/>
          <w:szCs w:val="28"/>
        </w:rPr>
        <w:t>,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ЕНТ проводится 4 раза в год. Эта мера</w:t>
      </w:r>
      <w:r w:rsidR="00B22A7B">
        <w:rPr>
          <w:rFonts w:ascii="Times New Roman" w:eastAsia="Calibri" w:hAnsi="Times New Roman" w:cs="Times New Roman"/>
          <w:sz w:val="28"/>
          <w:szCs w:val="28"/>
        </w:rPr>
        <w:t>,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в первую очередь</w:t>
      </w:r>
      <w:r w:rsidR="00B22A7B">
        <w:rPr>
          <w:rFonts w:ascii="Times New Roman" w:eastAsia="Calibri" w:hAnsi="Times New Roman" w:cs="Times New Roman"/>
          <w:sz w:val="28"/>
          <w:szCs w:val="28"/>
        </w:rPr>
        <w:t>,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введена в целях сокращения оттока молодежи за</w:t>
      </w:r>
      <w:r w:rsidR="00B22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рубеж, снижения эмоциональной нагрузки и возможности раннего зачисления в </w:t>
      </w:r>
      <w:r w:rsidR="00B22A7B" w:rsidRPr="00BB14F1">
        <w:rPr>
          <w:rFonts w:ascii="Times New Roman" w:eastAsia="Calibri" w:hAnsi="Times New Roman" w:cs="Times New Roman"/>
          <w:sz w:val="28"/>
          <w:szCs w:val="28"/>
        </w:rPr>
        <w:t>ВУЗ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ы на платной основе. Для этого поступающим достаточно лишь набрать пороговые баллы </w:t>
      </w:r>
      <w:r w:rsidR="00B22A7B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и зачисляться в </w:t>
      </w:r>
      <w:r w:rsidR="00B22A7B" w:rsidRPr="00BB14F1">
        <w:rPr>
          <w:rFonts w:ascii="Times New Roman" w:eastAsia="Calibri" w:hAnsi="Times New Roman" w:cs="Times New Roman"/>
          <w:sz w:val="28"/>
          <w:szCs w:val="28"/>
        </w:rPr>
        <w:t>ВУЗ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ы на платной основе. 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Желающим обучаться на гранте с 2021 года предоставлена возможность сдавать ЕНТ дважды </w:t>
      </w:r>
      <w:r w:rsidR="00B22A7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B14F1">
        <w:rPr>
          <w:rFonts w:ascii="Times New Roman" w:eastAsia="Calibri" w:hAnsi="Times New Roman" w:cs="Times New Roman"/>
          <w:sz w:val="28"/>
          <w:szCs w:val="28"/>
        </w:rPr>
        <w:t>в мае-июле (бесплатно для выпускников школ текущего года). С 2021 года ЕНТ проводится в электронном формате. Преимуществом такого формата тестирования является возможность самостоятельного выбора дня и времени тестирования, две попытки тестируемого, ранние сроки проведения ЕНТ. При этом, поступающие выбирают наилучший результат для участия в конкурсе.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>Участие в ЕНТ 4 раза не является обязательной процедурой. Каждый поступающий сам принимает решение сколько раз ему участвовать в ЕНТ.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Кроме того, лицам, не набравшим пороговые баллы ЕНТ, предоставляется возможность зачислиться в </w:t>
      </w:r>
      <w:r w:rsidR="00036785" w:rsidRPr="00BB14F1">
        <w:rPr>
          <w:rFonts w:ascii="Times New Roman" w:eastAsia="Calibri" w:hAnsi="Times New Roman" w:cs="Times New Roman"/>
          <w:sz w:val="28"/>
          <w:szCs w:val="28"/>
        </w:rPr>
        <w:t>В</w:t>
      </w:r>
      <w:r w:rsidR="00167FE8">
        <w:rPr>
          <w:rFonts w:ascii="Times New Roman" w:eastAsia="Calibri" w:hAnsi="Times New Roman" w:cs="Times New Roman"/>
          <w:sz w:val="28"/>
          <w:szCs w:val="28"/>
        </w:rPr>
        <w:t>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ы на платной основе до завершения академического периода и в течение года повторно (несколько раз) сдавать ЕНТ и обучаться в </w:t>
      </w:r>
      <w:r w:rsidR="00167FE8">
        <w:rPr>
          <w:rFonts w:ascii="Times New Roman" w:eastAsia="Calibri" w:hAnsi="Times New Roman" w:cs="Times New Roman"/>
          <w:sz w:val="28"/>
          <w:szCs w:val="28"/>
        </w:rPr>
        <w:t>ВУЗ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е. 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Продолжается практика условного зачисления в организации высшего </w:t>
      </w:r>
      <w:r w:rsidR="00167FE8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и (или) послевузовского образования </w:t>
      </w:r>
      <w:r w:rsidRPr="00BB14F1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B14F1">
        <w:rPr>
          <w:rFonts w:ascii="Times New Roman" w:eastAsia="Calibri" w:hAnsi="Times New Roman" w:cs="Times New Roman"/>
          <w:i/>
          <w:sz w:val="24"/>
          <w:szCs w:val="28"/>
        </w:rPr>
        <w:t>далее – ОВПО</w:t>
      </w:r>
      <w:r w:rsidRPr="00BB14F1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167FE8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с аннулированными результатами ЕНТ, до завершения первого академического периода, что позволило дополнительно предоставить возможность зачислиться </w:t>
      </w:r>
      <w:r w:rsidR="00167FE8">
        <w:rPr>
          <w:rFonts w:ascii="Times New Roman" w:eastAsia="Calibri" w:hAnsi="Times New Roman" w:cs="Times New Roman"/>
          <w:sz w:val="28"/>
          <w:szCs w:val="28"/>
        </w:rPr>
        <w:t xml:space="preserve">выпускникам в количестве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свыше 3 тыс. человек. 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>Кроме того, с 2020 года лица, зачисленные до завершения академического периода, могут сдавать ЕНТ в течение года. Освобождены от ЕНТ выпускники организаций технического и профессионального образования при поступлении по профилю подготовки на платное обучение.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Ежегодно увеличивается объем госзаказа на подготовку кадров с высшим образованием </w:t>
      </w:r>
      <w:r w:rsidRPr="00167FE8">
        <w:rPr>
          <w:rFonts w:ascii="Times New Roman" w:eastAsia="Calibri" w:hAnsi="Times New Roman" w:cs="Times New Roman"/>
          <w:i/>
          <w:sz w:val="24"/>
          <w:szCs w:val="28"/>
        </w:rPr>
        <w:t xml:space="preserve">(в 2019 году – 50 901, в 2020 году – 51 071, в 2021 году – 56 561 грант, </w:t>
      </w:r>
      <w:r w:rsidR="00167FE8">
        <w:rPr>
          <w:rFonts w:ascii="Times New Roman" w:eastAsia="Calibri" w:hAnsi="Times New Roman" w:cs="Times New Roman"/>
          <w:i/>
          <w:sz w:val="24"/>
          <w:szCs w:val="28"/>
        </w:rPr>
        <w:br/>
        <w:t xml:space="preserve">в </w:t>
      </w:r>
      <w:r w:rsidRPr="00167FE8">
        <w:rPr>
          <w:rFonts w:ascii="Times New Roman" w:eastAsia="Calibri" w:hAnsi="Times New Roman" w:cs="Times New Roman"/>
          <w:i/>
          <w:sz w:val="24"/>
          <w:szCs w:val="28"/>
        </w:rPr>
        <w:t xml:space="preserve">2022 году – 73 061 грант, </w:t>
      </w:r>
      <w:r w:rsidR="00167FE8">
        <w:rPr>
          <w:rFonts w:ascii="Times New Roman" w:eastAsia="Calibri" w:hAnsi="Times New Roman" w:cs="Times New Roman"/>
          <w:i/>
          <w:sz w:val="24"/>
          <w:szCs w:val="28"/>
        </w:rPr>
        <w:t xml:space="preserve">в </w:t>
      </w:r>
      <w:r w:rsidRPr="00167FE8">
        <w:rPr>
          <w:rFonts w:ascii="Times New Roman" w:eastAsia="Calibri" w:hAnsi="Times New Roman" w:cs="Times New Roman"/>
          <w:i/>
          <w:sz w:val="24"/>
          <w:szCs w:val="28"/>
        </w:rPr>
        <w:t>2023 году – 73 061 грант)</w:t>
      </w:r>
      <w:r w:rsidRPr="00BB14F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036B3" w:rsidRPr="00BB14F1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С 2017 года на законодательном уровне закреплена норма </w:t>
      </w:r>
      <w:r w:rsidR="00434E76" w:rsidRPr="00BB14F1">
        <w:rPr>
          <w:rFonts w:ascii="Times New Roman" w:eastAsia="Calibri" w:hAnsi="Times New Roman" w:cs="Times New Roman"/>
          <w:sz w:val="28"/>
          <w:szCs w:val="28"/>
        </w:rPr>
        <w:t>по выделению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грантов местными исполнительными органами. В период с 2017 по 2022 год местными исполнительными органами выделено более 8 тысяч грантов. </w:t>
      </w:r>
    </w:p>
    <w:p w:rsidR="00167FE8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Кроме того, в январе 2021 года в Закон «Об образовании» внесена  норма, предусматривающая квоту приема при поступлении на учебу в организации образования, реализующие образовательные программы технического </w:t>
      </w:r>
      <w:r w:rsidR="00167FE8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и профессионального, </w:t>
      </w:r>
      <w:proofErr w:type="spellStart"/>
      <w:r w:rsidRPr="00BB14F1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и высшего образования для детей из семей, в которых воспитываются четыре и более несовершеннолетних детей; </w:t>
      </w:r>
      <w:r w:rsidR="00167FE8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>детей</w:t>
      </w:r>
      <w:r w:rsidR="00167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из числа неполных семей, имеющих данный статус не менее трех лет; детей из семей, воспитывающих детей-инвалидов с детства, инвалидов </w:t>
      </w:r>
      <w:r w:rsidR="00167FE8"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>І/ІІ группы</w:t>
      </w:r>
      <w:r w:rsidR="00167F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6B6" w:rsidRDefault="001746B6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6B3" w:rsidRPr="00BB14F1" w:rsidRDefault="00167FE8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 xml:space="preserve"> 2022 года внесена норма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 xml:space="preserve"> предусматривающая присуждени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гранта на внеконкурсной основе победителям </w:t>
      </w:r>
      <w:r w:rsidRPr="00BB14F1">
        <w:rPr>
          <w:rFonts w:ascii="Times New Roman" w:eastAsia="Calibri" w:hAnsi="Times New Roman" w:cs="Times New Roman"/>
          <w:sz w:val="28"/>
          <w:szCs w:val="28"/>
        </w:rPr>
        <w:t>и призер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FE8">
        <w:rPr>
          <w:rFonts w:ascii="Times New Roman" w:eastAsia="Calibri" w:hAnsi="Times New Roman" w:cs="Times New Roman"/>
          <w:i/>
          <w:sz w:val="24"/>
          <w:szCs w:val="28"/>
        </w:rPr>
        <w:t>(награжденные дипломами первой, второй и третьей степени)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>международных олимпиад по общеобразовательным предметам и международных конкурсов исполнителей, спортивных соревнований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6B3" w:rsidRPr="00BB14F1">
        <w:rPr>
          <w:rFonts w:ascii="Times New Roman" w:eastAsia="Calibri" w:hAnsi="Times New Roman" w:cs="Times New Roman"/>
          <w:sz w:val="28"/>
          <w:szCs w:val="28"/>
        </w:rPr>
        <w:t>последних трех лет.</w:t>
      </w:r>
    </w:p>
    <w:p w:rsidR="004036B3" w:rsidRDefault="004036B3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Это позволило детям из числа многодетных, малообеспеченных семей участвовать в конкурсе на присуждение образовательного гранта в пределах установленной квоты приема и снизить отток талантливой молодежи. </w:t>
      </w:r>
    </w:p>
    <w:p w:rsidR="009A3806" w:rsidRDefault="009A3806" w:rsidP="00754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806" w:rsidRDefault="009A3806" w:rsidP="009A3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sectPr w:rsidR="009A3806" w:rsidSect="00754A5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F6" w:rsidRDefault="000206F6" w:rsidP="00A75754">
      <w:pPr>
        <w:spacing w:after="0" w:line="240" w:lineRule="auto"/>
      </w:pPr>
      <w:r>
        <w:separator/>
      </w:r>
    </w:p>
  </w:endnote>
  <w:endnote w:type="continuationSeparator" w:id="0">
    <w:p w:rsidR="000206F6" w:rsidRDefault="000206F6" w:rsidP="00A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F6" w:rsidRDefault="000206F6" w:rsidP="00A75754">
      <w:pPr>
        <w:spacing w:after="0" w:line="240" w:lineRule="auto"/>
      </w:pPr>
      <w:r>
        <w:separator/>
      </w:r>
    </w:p>
  </w:footnote>
  <w:footnote w:type="continuationSeparator" w:id="0">
    <w:p w:rsidR="000206F6" w:rsidRDefault="000206F6" w:rsidP="00A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782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75754" w:rsidRPr="00754A53" w:rsidRDefault="00A7575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54A53">
          <w:rPr>
            <w:rFonts w:ascii="Times New Roman" w:hAnsi="Times New Roman" w:cs="Times New Roman"/>
            <w:sz w:val="24"/>
          </w:rPr>
          <w:fldChar w:fldCharType="begin"/>
        </w:r>
        <w:r w:rsidRPr="00754A53">
          <w:rPr>
            <w:rFonts w:ascii="Times New Roman" w:hAnsi="Times New Roman" w:cs="Times New Roman"/>
            <w:sz w:val="24"/>
          </w:rPr>
          <w:instrText>PAGE   \* MERGEFORMAT</w:instrText>
        </w:r>
        <w:r w:rsidRPr="00754A53">
          <w:rPr>
            <w:rFonts w:ascii="Times New Roman" w:hAnsi="Times New Roman" w:cs="Times New Roman"/>
            <w:sz w:val="24"/>
          </w:rPr>
          <w:fldChar w:fldCharType="separate"/>
        </w:r>
        <w:r w:rsidR="001746B6">
          <w:rPr>
            <w:rFonts w:ascii="Times New Roman" w:hAnsi="Times New Roman" w:cs="Times New Roman"/>
            <w:noProof/>
            <w:sz w:val="24"/>
          </w:rPr>
          <w:t>6</w:t>
        </w:r>
        <w:r w:rsidRPr="00754A5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67"/>
    <w:multiLevelType w:val="hybridMultilevel"/>
    <w:tmpl w:val="EE04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1489"/>
    <w:multiLevelType w:val="hybridMultilevel"/>
    <w:tmpl w:val="D002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F4"/>
    <w:rsid w:val="00011932"/>
    <w:rsid w:val="0001558B"/>
    <w:rsid w:val="000206F6"/>
    <w:rsid w:val="0002186F"/>
    <w:rsid w:val="00027F63"/>
    <w:rsid w:val="0003486E"/>
    <w:rsid w:val="00036785"/>
    <w:rsid w:val="000421CC"/>
    <w:rsid w:val="00053324"/>
    <w:rsid w:val="00087089"/>
    <w:rsid w:val="00094145"/>
    <w:rsid w:val="000A1DFA"/>
    <w:rsid w:val="000A6FBA"/>
    <w:rsid w:val="000B1EDE"/>
    <w:rsid w:val="000B2B95"/>
    <w:rsid w:val="000B744F"/>
    <w:rsid w:val="000B7A5E"/>
    <w:rsid w:val="000C210B"/>
    <w:rsid w:val="000E0040"/>
    <w:rsid w:val="000E7B17"/>
    <w:rsid w:val="000E7DDC"/>
    <w:rsid w:val="001006C6"/>
    <w:rsid w:val="00102DE3"/>
    <w:rsid w:val="001110FF"/>
    <w:rsid w:val="001163CD"/>
    <w:rsid w:val="00116683"/>
    <w:rsid w:val="0011788C"/>
    <w:rsid w:val="00120855"/>
    <w:rsid w:val="001248E1"/>
    <w:rsid w:val="001273D5"/>
    <w:rsid w:val="00130F0E"/>
    <w:rsid w:val="00144FD5"/>
    <w:rsid w:val="00157C54"/>
    <w:rsid w:val="00165E5F"/>
    <w:rsid w:val="00167FE8"/>
    <w:rsid w:val="001746B6"/>
    <w:rsid w:val="00177519"/>
    <w:rsid w:val="00184106"/>
    <w:rsid w:val="001962F7"/>
    <w:rsid w:val="00196B1B"/>
    <w:rsid w:val="001A162E"/>
    <w:rsid w:val="001A7EFD"/>
    <w:rsid w:val="001B3D86"/>
    <w:rsid w:val="001C0DFE"/>
    <w:rsid w:val="001D35A7"/>
    <w:rsid w:val="001F043F"/>
    <w:rsid w:val="002000E9"/>
    <w:rsid w:val="00202F44"/>
    <w:rsid w:val="00215E50"/>
    <w:rsid w:val="0024362D"/>
    <w:rsid w:val="00247F2D"/>
    <w:rsid w:val="00253106"/>
    <w:rsid w:val="00262F2D"/>
    <w:rsid w:val="00283153"/>
    <w:rsid w:val="002850FD"/>
    <w:rsid w:val="00297299"/>
    <w:rsid w:val="002A4E88"/>
    <w:rsid w:val="002A7CB4"/>
    <w:rsid w:val="002E5D2B"/>
    <w:rsid w:val="002F2BD2"/>
    <w:rsid w:val="003249CD"/>
    <w:rsid w:val="00344B67"/>
    <w:rsid w:val="00351383"/>
    <w:rsid w:val="003637A1"/>
    <w:rsid w:val="00376CBB"/>
    <w:rsid w:val="00376E56"/>
    <w:rsid w:val="00382BDE"/>
    <w:rsid w:val="003858D8"/>
    <w:rsid w:val="003A2101"/>
    <w:rsid w:val="003B1E76"/>
    <w:rsid w:val="003C1593"/>
    <w:rsid w:val="003D2906"/>
    <w:rsid w:val="003F742C"/>
    <w:rsid w:val="0040121E"/>
    <w:rsid w:val="004036B3"/>
    <w:rsid w:val="00404911"/>
    <w:rsid w:val="00422282"/>
    <w:rsid w:val="00434E76"/>
    <w:rsid w:val="004416E2"/>
    <w:rsid w:val="00473242"/>
    <w:rsid w:val="00480AE2"/>
    <w:rsid w:val="00480DC7"/>
    <w:rsid w:val="00497CF8"/>
    <w:rsid w:val="004A0FB9"/>
    <w:rsid w:val="004D4EFD"/>
    <w:rsid w:val="004E207C"/>
    <w:rsid w:val="004E720D"/>
    <w:rsid w:val="004F0304"/>
    <w:rsid w:val="00500800"/>
    <w:rsid w:val="00501435"/>
    <w:rsid w:val="0050304E"/>
    <w:rsid w:val="00506AD9"/>
    <w:rsid w:val="005201A4"/>
    <w:rsid w:val="00527A5F"/>
    <w:rsid w:val="00530B2B"/>
    <w:rsid w:val="005377A9"/>
    <w:rsid w:val="00580CB8"/>
    <w:rsid w:val="0058201C"/>
    <w:rsid w:val="00583ED9"/>
    <w:rsid w:val="005C0035"/>
    <w:rsid w:val="005C29E7"/>
    <w:rsid w:val="005C45ED"/>
    <w:rsid w:val="005D302E"/>
    <w:rsid w:val="005D7805"/>
    <w:rsid w:val="005E161D"/>
    <w:rsid w:val="005E398A"/>
    <w:rsid w:val="005E7160"/>
    <w:rsid w:val="005F032E"/>
    <w:rsid w:val="005F1597"/>
    <w:rsid w:val="005F78E0"/>
    <w:rsid w:val="00607569"/>
    <w:rsid w:val="00624548"/>
    <w:rsid w:val="00627C5D"/>
    <w:rsid w:val="006328B5"/>
    <w:rsid w:val="00663C5C"/>
    <w:rsid w:val="006703CD"/>
    <w:rsid w:val="00676913"/>
    <w:rsid w:val="006810A3"/>
    <w:rsid w:val="006810B8"/>
    <w:rsid w:val="00687937"/>
    <w:rsid w:val="00697A54"/>
    <w:rsid w:val="006E4B2D"/>
    <w:rsid w:val="006F4E76"/>
    <w:rsid w:val="006F76A3"/>
    <w:rsid w:val="00702CA6"/>
    <w:rsid w:val="00707E36"/>
    <w:rsid w:val="007122C8"/>
    <w:rsid w:val="007250B1"/>
    <w:rsid w:val="00736663"/>
    <w:rsid w:val="007378ED"/>
    <w:rsid w:val="00742357"/>
    <w:rsid w:val="007512BF"/>
    <w:rsid w:val="00754A53"/>
    <w:rsid w:val="00764C1D"/>
    <w:rsid w:val="00770D13"/>
    <w:rsid w:val="0077230C"/>
    <w:rsid w:val="007742A7"/>
    <w:rsid w:val="00777389"/>
    <w:rsid w:val="00780570"/>
    <w:rsid w:val="00797F7D"/>
    <w:rsid w:val="007B1130"/>
    <w:rsid w:val="007B20CE"/>
    <w:rsid w:val="007B58EE"/>
    <w:rsid w:val="007C773A"/>
    <w:rsid w:val="007E3033"/>
    <w:rsid w:val="007E4B0F"/>
    <w:rsid w:val="007E541A"/>
    <w:rsid w:val="007F289B"/>
    <w:rsid w:val="00844C32"/>
    <w:rsid w:val="00857250"/>
    <w:rsid w:val="00874A35"/>
    <w:rsid w:val="00876C78"/>
    <w:rsid w:val="00893657"/>
    <w:rsid w:val="008A25D2"/>
    <w:rsid w:val="008A3BF5"/>
    <w:rsid w:val="008B4EA3"/>
    <w:rsid w:val="008C1119"/>
    <w:rsid w:val="008C2380"/>
    <w:rsid w:val="008C3933"/>
    <w:rsid w:val="008C710C"/>
    <w:rsid w:val="008F475A"/>
    <w:rsid w:val="00910B43"/>
    <w:rsid w:val="00930782"/>
    <w:rsid w:val="00944945"/>
    <w:rsid w:val="0094673D"/>
    <w:rsid w:val="0096210E"/>
    <w:rsid w:val="0096466D"/>
    <w:rsid w:val="0096682B"/>
    <w:rsid w:val="0097157A"/>
    <w:rsid w:val="009841F4"/>
    <w:rsid w:val="00991754"/>
    <w:rsid w:val="00991F2E"/>
    <w:rsid w:val="009A1C63"/>
    <w:rsid w:val="009A2AD4"/>
    <w:rsid w:val="009A3806"/>
    <w:rsid w:val="009B4BB3"/>
    <w:rsid w:val="009C2EBF"/>
    <w:rsid w:val="009C7152"/>
    <w:rsid w:val="009D4087"/>
    <w:rsid w:val="009D779D"/>
    <w:rsid w:val="009E08C1"/>
    <w:rsid w:val="009F1291"/>
    <w:rsid w:val="009F3916"/>
    <w:rsid w:val="009F4DB2"/>
    <w:rsid w:val="009F6EB4"/>
    <w:rsid w:val="00A11CE4"/>
    <w:rsid w:val="00A26CA6"/>
    <w:rsid w:val="00A47DAC"/>
    <w:rsid w:val="00A53CC4"/>
    <w:rsid w:val="00A56F64"/>
    <w:rsid w:val="00A701C9"/>
    <w:rsid w:val="00A702E9"/>
    <w:rsid w:val="00A75754"/>
    <w:rsid w:val="00A777F4"/>
    <w:rsid w:val="00A903F6"/>
    <w:rsid w:val="00A93A93"/>
    <w:rsid w:val="00A97A38"/>
    <w:rsid w:val="00AA2584"/>
    <w:rsid w:val="00AA7EBF"/>
    <w:rsid w:val="00AB166E"/>
    <w:rsid w:val="00AC716E"/>
    <w:rsid w:val="00AD0B8E"/>
    <w:rsid w:val="00AD1E63"/>
    <w:rsid w:val="00AD2D69"/>
    <w:rsid w:val="00AE6DC0"/>
    <w:rsid w:val="00AF33CE"/>
    <w:rsid w:val="00AF4463"/>
    <w:rsid w:val="00AF78B2"/>
    <w:rsid w:val="00B01BBB"/>
    <w:rsid w:val="00B02957"/>
    <w:rsid w:val="00B04AC6"/>
    <w:rsid w:val="00B06663"/>
    <w:rsid w:val="00B10CCD"/>
    <w:rsid w:val="00B11CB8"/>
    <w:rsid w:val="00B22A7B"/>
    <w:rsid w:val="00B34D3C"/>
    <w:rsid w:val="00B445CE"/>
    <w:rsid w:val="00B62FAF"/>
    <w:rsid w:val="00B67082"/>
    <w:rsid w:val="00B76E36"/>
    <w:rsid w:val="00B922BF"/>
    <w:rsid w:val="00B92333"/>
    <w:rsid w:val="00BB14F1"/>
    <w:rsid w:val="00BC58EC"/>
    <w:rsid w:val="00BE0B2E"/>
    <w:rsid w:val="00BE0F9E"/>
    <w:rsid w:val="00BE28DD"/>
    <w:rsid w:val="00BE3164"/>
    <w:rsid w:val="00BE4BD1"/>
    <w:rsid w:val="00BE51A1"/>
    <w:rsid w:val="00BE7FEF"/>
    <w:rsid w:val="00BF4166"/>
    <w:rsid w:val="00BF573C"/>
    <w:rsid w:val="00BF5A79"/>
    <w:rsid w:val="00C0137C"/>
    <w:rsid w:val="00C176BE"/>
    <w:rsid w:val="00C26E45"/>
    <w:rsid w:val="00C55099"/>
    <w:rsid w:val="00C57872"/>
    <w:rsid w:val="00C61794"/>
    <w:rsid w:val="00C61A23"/>
    <w:rsid w:val="00C62DE7"/>
    <w:rsid w:val="00C657D4"/>
    <w:rsid w:val="00C80FCA"/>
    <w:rsid w:val="00C961A6"/>
    <w:rsid w:val="00CA5CA7"/>
    <w:rsid w:val="00CB2C9E"/>
    <w:rsid w:val="00CB36F7"/>
    <w:rsid w:val="00CC15E1"/>
    <w:rsid w:val="00CC4190"/>
    <w:rsid w:val="00CC6832"/>
    <w:rsid w:val="00CE3950"/>
    <w:rsid w:val="00CF0A89"/>
    <w:rsid w:val="00CF2032"/>
    <w:rsid w:val="00CF33EE"/>
    <w:rsid w:val="00CF3E98"/>
    <w:rsid w:val="00D04F4B"/>
    <w:rsid w:val="00D05AB1"/>
    <w:rsid w:val="00D06DC8"/>
    <w:rsid w:val="00D108EF"/>
    <w:rsid w:val="00D248AE"/>
    <w:rsid w:val="00D43D44"/>
    <w:rsid w:val="00D44976"/>
    <w:rsid w:val="00D56D8D"/>
    <w:rsid w:val="00D67581"/>
    <w:rsid w:val="00D835E4"/>
    <w:rsid w:val="00D85474"/>
    <w:rsid w:val="00DA1988"/>
    <w:rsid w:val="00DB5510"/>
    <w:rsid w:val="00DD7AC4"/>
    <w:rsid w:val="00DE5BFB"/>
    <w:rsid w:val="00E00887"/>
    <w:rsid w:val="00E254CB"/>
    <w:rsid w:val="00E27191"/>
    <w:rsid w:val="00E3709E"/>
    <w:rsid w:val="00E42E2D"/>
    <w:rsid w:val="00E660D8"/>
    <w:rsid w:val="00E70EFB"/>
    <w:rsid w:val="00E721F9"/>
    <w:rsid w:val="00E74B8A"/>
    <w:rsid w:val="00E8383A"/>
    <w:rsid w:val="00E8392A"/>
    <w:rsid w:val="00EA45B6"/>
    <w:rsid w:val="00EA7779"/>
    <w:rsid w:val="00EB1044"/>
    <w:rsid w:val="00EB6D59"/>
    <w:rsid w:val="00EC607A"/>
    <w:rsid w:val="00ED70B7"/>
    <w:rsid w:val="00EE1D3D"/>
    <w:rsid w:val="00F05878"/>
    <w:rsid w:val="00F160EE"/>
    <w:rsid w:val="00F301B8"/>
    <w:rsid w:val="00F348B4"/>
    <w:rsid w:val="00F36328"/>
    <w:rsid w:val="00F36B5B"/>
    <w:rsid w:val="00F41A72"/>
    <w:rsid w:val="00F540BE"/>
    <w:rsid w:val="00FA1233"/>
    <w:rsid w:val="00FA1C79"/>
    <w:rsid w:val="00FA6E4E"/>
    <w:rsid w:val="00FB086A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461C"/>
  <w15:docId w15:val="{A209D07E-70D6-4F9A-8FB9-406ED306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B16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54"/>
  </w:style>
  <w:style w:type="paragraph" w:styleId="a8">
    <w:name w:val="footer"/>
    <w:basedOn w:val="a"/>
    <w:link w:val="a9"/>
    <w:uiPriority w:val="99"/>
    <w:unhideWhenUsed/>
    <w:rsid w:val="00A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54"/>
  </w:style>
  <w:style w:type="character" w:customStyle="1" w:styleId="aa">
    <w:name w:val="Основной текст с отступом Знак"/>
    <w:aliases w:val="Знак Знак Знак"/>
    <w:basedOn w:val="a0"/>
    <w:link w:val="ab"/>
    <w:semiHidden/>
    <w:locked/>
    <w:rsid w:val="000421CC"/>
    <w:rPr>
      <w:rFonts w:ascii="Arial" w:eastAsia="Times New Roman" w:hAnsi="Arial" w:cs="Arial"/>
    </w:rPr>
  </w:style>
  <w:style w:type="paragraph" w:styleId="ab">
    <w:name w:val="Body Text Indent"/>
    <w:aliases w:val="Знак Знак"/>
    <w:basedOn w:val="a"/>
    <w:link w:val="aa"/>
    <w:semiHidden/>
    <w:unhideWhenUsed/>
    <w:qFormat/>
    <w:rsid w:val="000421CC"/>
    <w:pPr>
      <w:widowControl w:val="0"/>
      <w:autoSpaceDE w:val="0"/>
      <w:autoSpaceDN w:val="0"/>
      <w:adjustRightInd w:val="0"/>
      <w:spacing w:before="120" w:after="120" w:line="240" w:lineRule="auto"/>
      <w:ind w:left="283"/>
      <w:jc w:val="both"/>
    </w:pPr>
    <w:rPr>
      <w:rFonts w:ascii="Arial" w:eastAsia="Times New Roman" w:hAnsi="Arial" w:cs="Arial"/>
    </w:rPr>
  </w:style>
  <w:style w:type="character" w:customStyle="1" w:styleId="1">
    <w:name w:val="Основной текст с отступом Знак1"/>
    <w:basedOn w:val="a0"/>
    <w:uiPriority w:val="99"/>
    <w:semiHidden/>
    <w:rsid w:val="000421CC"/>
  </w:style>
  <w:style w:type="paragraph" w:styleId="ac">
    <w:name w:val="List Paragraph"/>
    <w:basedOn w:val="a"/>
    <w:uiPriority w:val="34"/>
    <w:qFormat/>
    <w:rsid w:val="00AD0B8E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363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63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63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63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6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3B4C-2837-45F2-B3FF-F3D2E95D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Алдунгаров</dc:creator>
  <cp:lastModifiedBy>Альжанов Куандык Жаныбекович</cp:lastModifiedBy>
  <cp:revision>121</cp:revision>
  <cp:lastPrinted>2023-05-18T03:41:00Z</cp:lastPrinted>
  <dcterms:created xsi:type="dcterms:W3CDTF">2023-05-19T08:21:00Z</dcterms:created>
  <dcterms:modified xsi:type="dcterms:W3CDTF">2023-05-29T10:30:00Z</dcterms:modified>
</cp:coreProperties>
</file>