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8E" w:rsidRDefault="006B6A8E" w:rsidP="000D107F">
      <w:pPr>
        <w:rPr>
          <w:rFonts w:ascii="Times New Roman" w:hAnsi="Times New Roman" w:cs="Times New Roman"/>
          <w:color w:val="31849B" w:themeColor="accent5" w:themeShade="BF"/>
        </w:rPr>
      </w:pPr>
    </w:p>
    <w:p w:rsidR="00EB7C40" w:rsidRPr="00AF4B04" w:rsidRDefault="004E68EC" w:rsidP="00903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F4B04">
        <w:rPr>
          <w:rFonts w:ascii="Times New Roman" w:hAnsi="Times New Roman" w:cs="Times New Roman"/>
          <w:b/>
          <w:sz w:val="28"/>
          <w:lang w:val="kk-KZ"/>
        </w:rPr>
        <w:t>Қазақстан Республикасы</w:t>
      </w:r>
      <w:r w:rsidR="00AF4B04" w:rsidRPr="00AF4B04">
        <w:rPr>
          <w:rFonts w:ascii="Times New Roman" w:hAnsi="Times New Roman" w:cs="Times New Roman"/>
          <w:b/>
          <w:sz w:val="28"/>
          <w:lang w:val="kk-KZ"/>
        </w:rPr>
        <w:t xml:space="preserve"> Парламенті Мәжілісінің депутаты Г.Нұрымованың </w:t>
      </w:r>
      <w:r w:rsidR="00EB7C40" w:rsidRPr="00AF4B04">
        <w:rPr>
          <w:rFonts w:ascii="Times New Roman" w:hAnsi="Times New Roman" w:cs="Times New Roman"/>
          <w:b/>
          <w:sz w:val="28"/>
          <w:lang w:val="kk-KZ"/>
        </w:rPr>
        <w:t>Қазақстан Республикасы</w:t>
      </w:r>
      <w:r w:rsidR="00AF4B04" w:rsidRPr="00AF4B0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B7C40" w:rsidRPr="00AF4B04">
        <w:rPr>
          <w:rFonts w:ascii="Times New Roman" w:hAnsi="Times New Roman" w:cs="Times New Roman"/>
          <w:b/>
          <w:sz w:val="28"/>
          <w:lang w:val="kk-KZ"/>
        </w:rPr>
        <w:t>Премьер-Министрініңорынбасары</w:t>
      </w:r>
      <w:r w:rsidR="00AF4B04" w:rsidRPr="00AF4B0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F4B04">
        <w:rPr>
          <w:rFonts w:ascii="Times New Roman" w:hAnsi="Times New Roman" w:cs="Times New Roman"/>
          <w:b/>
          <w:sz w:val="28"/>
          <w:lang w:val="kk-KZ"/>
        </w:rPr>
        <w:t>Е.</w:t>
      </w:r>
      <w:r w:rsidR="00EB7C40" w:rsidRPr="00AF4B04">
        <w:rPr>
          <w:rFonts w:ascii="Times New Roman" w:hAnsi="Times New Roman" w:cs="Times New Roman"/>
          <w:b/>
          <w:sz w:val="28"/>
          <w:lang w:val="kk-KZ"/>
        </w:rPr>
        <w:t xml:space="preserve"> Тоғжановқа</w:t>
      </w:r>
    </w:p>
    <w:p w:rsidR="00EB7C40" w:rsidRDefault="00AF4B04" w:rsidP="00903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депутаттық сауалы</w:t>
      </w:r>
    </w:p>
    <w:p w:rsidR="00EB7C40" w:rsidRDefault="00EB7C40" w:rsidP="00EB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B7C40" w:rsidRDefault="00EB7C40" w:rsidP="00EB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Құрметті Ералы Лұқпанұлы!</w:t>
      </w:r>
    </w:p>
    <w:p w:rsidR="00EB7C40" w:rsidRDefault="00EB7C40" w:rsidP="00EB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2180F" w:rsidRPr="00B10F00" w:rsidRDefault="00E2180F" w:rsidP="00E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10F00">
        <w:rPr>
          <w:rFonts w:ascii="Times New Roman" w:hAnsi="Times New Roman" w:cs="Times New Roman"/>
          <w:sz w:val="28"/>
          <w:lang w:val="kk-KZ"/>
        </w:rPr>
        <w:t>Қазақстан Республикасының Президенті Қ</w:t>
      </w:r>
      <w:r>
        <w:rPr>
          <w:rFonts w:ascii="Times New Roman" w:hAnsi="Times New Roman" w:cs="Times New Roman"/>
          <w:sz w:val="28"/>
          <w:lang w:val="kk-KZ"/>
        </w:rPr>
        <w:t>.К.</w:t>
      </w:r>
      <w:r w:rsidRPr="00B10F00">
        <w:rPr>
          <w:rFonts w:ascii="Times New Roman" w:hAnsi="Times New Roman" w:cs="Times New Roman"/>
          <w:sz w:val="28"/>
          <w:lang w:val="kk-KZ"/>
        </w:rPr>
        <w:t xml:space="preserve">Тоқаевтың 2020 жылғы </w:t>
      </w:r>
      <w:r w:rsidR="005F1794"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B10F00">
        <w:rPr>
          <w:rFonts w:ascii="Times New Roman" w:hAnsi="Times New Roman" w:cs="Times New Roman"/>
          <w:sz w:val="28"/>
          <w:lang w:val="kk-KZ"/>
        </w:rPr>
        <w:t xml:space="preserve">1 қыркүйектегі </w:t>
      </w:r>
      <w:r w:rsidR="005F1794">
        <w:rPr>
          <w:rFonts w:ascii="Times New Roman" w:hAnsi="Times New Roman" w:cs="Times New Roman"/>
          <w:sz w:val="28"/>
          <w:lang w:val="kk-KZ"/>
        </w:rPr>
        <w:t xml:space="preserve"> </w:t>
      </w:r>
      <w:r w:rsidRPr="00B10F00">
        <w:rPr>
          <w:rFonts w:ascii="Times New Roman" w:hAnsi="Times New Roman" w:cs="Times New Roman"/>
          <w:sz w:val="28"/>
          <w:lang w:val="kk-KZ"/>
        </w:rPr>
        <w:t xml:space="preserve"> халқына</w:t>
      </w:r>
      <w:r>
        <w:rPr>
          <w:rFonts w:ascii="Times New Roman" w:hAnsi="Times New Roman" w:cs="Times New Roman"/>
          <w:sz w:val="28"/>
          <w:lang w:val="kk-KZ"/>
        </w:rPr>
        <w:t xml:space="preserve"> Жолдауының басты бағыттарының</w:t>
      </w:r>
      <w:r w:rsidRPr="00B10F00">
        <w:rPr>
          <w:rFonts w:ascii="Times New Roman" w:hAnsi="Times New Roman" w:cs="Times New Roman"/>
          <w:sz w:val="28"/>
          <w:lang w:val="kk-KZ"/>
        </w:rPr>
        <w:t xml:space="preserve"> бірі денсаулық сақтау жүйесін, атап айтқанда, сапалы және қол жетімді медицинаны дамыту болып табылады.</w:t>
      </w:r>
    </w:p>
    <w:p w:rsidR="00E2180F" w:rsidRDefault="00E2180F" w:rsidP="00E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Қазір, әсіресе, пандемиядан кейін,</w:t>
      </w:r>
      <w:r w:rsidRPr="00EF029A">
        <w:rPr>
          <w:rFonts w:ascii="Times New Roman" w:hAnsi="Times New Roman" w:cs="Times New Roman"/>
          <w:sz w:val="28"/>
          <w:lang w:val="kk-KZ"/>
        </w:rPr>
        <w:t xml:space="preserve"> денсаулық сақтау </w:t>
      </w:r>
      <w:r>
        <w:rPr>
          <w:rFonts w:ascii="Times New Roman" w:hAnsi="Times New Roman" w:cs="Times New Roman"/>
          <w:sz w:val="28"/>
          <w:lang w:val="kk-KZ"/>
        </w:rPr>
        <w:t>саласын жетілдірудің маңыздылығы артып отыр.</w:t>
      </w:r>
    </w:p>
    <w:p w:rsidR="00E2180F" w:rsidRPr="00CE60E3" w:rsidRDefault="00E2180F" w:rsidP="00E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Соның</w:t>
      </w:r>
      <w:r w:rsidRPr="00EF029A">
        <w:rPr>
          <w:rFonts w:ascii="Times New Roman" w:hAnsi="Times New Roman" w:cs="Times New Roman"/>
          <w:sz w:val="28"/>
          <w:lang w:val="kk-KZ"/>
        </w:rPr>
        <w:t xml:space="preserve"> бірі - медициналық кадрлардың, атап айтқанда, дәрігерлердің жетіспеушілігі. </w:t>
      </w:r>
      <w:r w:rsidRPr="00CE60E3">
        <w:rPr>
          <w:rFonts w:ascii="Times New Roman" w:hAnsi="Times New Roman" w:cs="Times New Roman"/>
          <w:sz w:val="28"/>
          <w:lang w:val="kk-KZ"/>
        </w:rPr>
        <w:t>Бұл халыққа көрсетілетін медициналық көмектің сапасына тікелей әсер етеді.</w:t>
      </w:r>
    </w:p>
    <w:p w:rsidR="00E2180F" w:rsidRDefault="00E2180F" w:rsidP="00E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5870CA">
        <w:rPr>
          <w:rFonts w:ascii="Times New Roman" w:hAnsi="Times New Roman" w:cs="Times New Roman"/>
          <w:sz w:val="28"/>
          <w:lang w:val="kk-KZ"/>
        </w:rPr>
        <w:t>Ресми мәліметтерге сәйкес, денсаулық сақтау жүйесіндегі медицина қызметкерле</w:t>
      </w:r>
      <w:r>
        <w:rPr>
          <w:rFonts w:ascii="Times New Roman" w:hAnsi="Times New Roman" w:cs="Times New Roman"/>
          <w:sz w:val="28"/>
          <w:lang w:val="kk-KZ"/>
        </w:rPr>
        <w:t>рінің саны 253 883 адамды құраса</w:t>
      </w:r>
      <w:r w:rsidRPr="005870CA">
        <w:rPr>
          <w:rFonts w:ascii="Times New Roman" w:hAnsi="Times New Roman" w:cs="Times New Roman"/>
          <w:sz w:val="28"/>
          <w:lang w:val="kk-KZ"/>
        </w:rPr>
        <w:t>, оның 74 046-сы дәрігерлер, 179 837-і орта медициналық қызметкерлер.</w:t>
      </w:r>
    </w:p>
    <w:p w:rsidR="00E2180F" w:rsidRDefault="00E2180F" w:rsidP="00E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01.01.2021 жылғы ж</w:t>
      </w:r>
      <w:r w:rsidRPr="005D3A96">
        <w:rPr>
          <w:rFonts w:ascii="Times New Roman" w:hAnsi="Times New Roman" w:cs="Times New Roman"/>
          <w:sz w:val="28"/>
          <w:lang w:val="kk-KZ"/>
        </w:rPr>
        <w:t>едел деректер бойынша дәрігерлер</w:t>
      </w:r>
      <w:r>
        <w:rPr>
          <w:rFonts w:ascii="Times New Roman" w:hAnsi="Times New Roman" w:cs="Times New Roman"/>
          <w:sz w:val="28"/>
          <w:lang w:val="kk-KZ"/>
        </w:rPr>
        <w:t>дің жалпы тапшылығы 4662,72 бірлікті</w:t>
      </w:r>
      <w:r w:rsidRPr="005D3A96">
        <w:rPr>
          <w:rFonts w:ascii="Times New Roman" w:hAnsi="Times New Roman" w:cs="Times New Roman"/>
          <w:sz w:val="28"/>
          <w:lang w:val="kk-KZ"/>
        </w:rPr>
        <w:t xml:space="preserve"> құрады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E2180F" w:rsidRDefault="00E2180F" w:rsidP="00E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5D3A96">
        <w:rPr>
          <w:rFonts w:ascii="Times New Roman" w:hAnsi="Times New Roman" w:cs="Times New Roman"/>
          <w:sz w:val="28"/>
          <w:lang w:val="kk-KZ"/>
        </w:rPr>
        <w:t>Өңірлер</w:t>
      </w:r>
      <w:r>
        <w:rPr>
          <w:rFonts w:ascii="Times New Roman" w:hAnsi="Times New Roman" w:cs="Times New Roman"/>
          <w:sz w:val="28"/>
          <w:lang w:val="kk-KZ"/>
        </w:rPr>
        <w:t xml:space="preserve"> бойынша кадрлардың аса</w:t>
      </w:r>
      <w:r w:rsidRPr="005D3A96">
        <w:rPr>
          <w:rFonts w:ascii="Times New Roman" w:hAnsi="Times New Roman" w:cs="Times New Roman"/>
          <w:sz w:val="28"/>
          <w:lang w:val="kk-KZ"/>
        </w:rPr>
        <w:t xml:space="preserve"> та</w:t>
      </w:r>
      <w:r>
        <w:rPr>
          <w:rFonts w:ascii="Times New Roman" w:hAnsi="Times New Roman" w:cs="Times New Roman"/>
          <w:sz w:val="28"/>
          <w:lang w:val="kk-KZ"/>
        </w:rPr>
        <w:t>пшылығы Қарағанды облысында</w:t>
      </w:r>
      <w:r w:rsidR="00B714E5" w:rsidRPr="00B714E5">
        <w:rPr>
          <w:rFonts w:ascii="Times New Roman" w:hAnsi="Times New Roman" w:cs="Times New Roman"/>
          <w:sz w:val="28"/>
          <w:lang w:val="kk-KZ"/>
        </w:rPr>
        <w:t xml:space="preserve"> </w:t>
      </w:r>
      <w:r w:rsidRPr="00232D45">
        <w:rPr>
          <w:rFonts w:ascii="Times New Roman" w:hAnsi="Times New Roman" w:cs="Times New Roman"/>
          <w:i/>
          <w:sz w:val="24"/>
          <w:lang w:val="kk-KZ"/>
        </w:rPr>
        <w:t>(457)</w:t>
      </w:r>
      <w:r>
        <w:rPr>
          <w:rFonts w:ascii="Times New Roman" w:hAnsi="Times New Roman" w:cs="Times New Roman"/>
          <w:sz w:val="28"/>
          <w:lang w:val="kk-KZ"/>
        </w:rPr>
        <w:t xml:space="preserve">, Алматы облысында </w:t>
      </w:r>
      <w:r w:rsidRPr="00232D45">
        <w:rPr>
          <w:rFonts w:ascii="Times New Roman" w:hAnsi="Times New Roman" w:cs="Times New Roman"/>
          <w:i/>
          <w:sz w:val="24"/>
          <w:lang w:val="kk-KZ"/>
        </w:rPr>
        <w:t>(457)</w:t>
      </w:r>
      <w:r>
        <w:rPr>
          <w:rFonts w:ascii="Times New Roman" w:hAnsi="Times New Roman" w:cs="Times New Roman"/>
          <w:sz w:val="28"/>
          <w:lang w:val="kk-KZ"/>
        </w:rPr>
        <w:t xml:space="preserve">, БҚО </w:t>
      </w:r>
      <w:r w:rsidRPr="00232D45">
        <w:rPr>
          <w:rFonts w:ascii="Times New Roman" w:hAnsi="Times New Roman" w:cs="Times New Roman"/>
          <w:i/>
          <w:sz w:val="24"/>
          <w:lang w:val="kk-KZ"/>
        </w:rPr>
        <w:t>(386)</w:t>
      </w:r>
      <w:r>
        <w:rPr>
          <w:rFonts w:ascii="Times New Roman" w:hAnsi="Times New Roman" w:cs="Times New Roman"/>
          <w:sz w:val="28"/>
          <w:lang w:val="kk-KZ"/>
        </w:rPr>
        <w:t xml:space="preserve">, Ақмола облысында </w:t>
      </w:r>
      <w:r w:rsidRPr="00232D45">
        <w:rPr>
          <w:rFonts w:ascii="Times New Roman" w:hAnsi="Times New Roman" w:cs="Times New Roman"/>
          <w:i/>
          <w:sz w:val="24"/>
          <w:lang w:val="kk-KZ"/>
        </w:rPr>
        <w:t>(364)</w:t>
      </w:r>
      <w:r>
        <w:rPr>
          <w:rFonts w:ascii="Times New Roman" w:hAnsi="Times New Roman" w:cs="Times New Roman"/>
          <w:sz w:val="28"/>
          <w:lang w:val="kk-KZ"/>
        </w:rPr>
        <w:t xml:space="preserve">, Қостанай облысында </w:t>
      </w:r>
      <w:r w:rsidRPr="00232D45">
        <w:rPr>
          <w:rFonts w:ascii="Times New Roman" w:hAnsi="Times New Roman" w:cs="Times New Roman"/>
          <w:i/>
          <w:sz w:val="24"/>
          <w:lang w:val="kk-KZ"/>
        </w:rPr>
        <w:t>(363)</w:t>
      </w:r>
      <w:r>
        <w:rPr>
          <w:rFonts w:ascii="Times New Roman" w:hAnsi="Times New Roman" w:cs="Times New Roman"/>
          <w:sz w:val="28"/>
          <w:lang w:val="kk-KZ"/>
        </w:rPr>
        <w:t xml:space="preserve">, ШҚО </w:t>
      </w:r>
      <w:r w:rsidRPr="00232D45">
        <w:rPr>
          <w:rFonts w:ascii="Times New Roman" w:hAnsi="Times New Roman" w:cs="Times New Roman"/>
          <w:i/>
          <w:sz w:val="24"/>
          <w:lang w:val="kk-KZ"/>
        </w:rPr>
        <w:t>(338)</w:t>
      </w:r>
      <w:r w:rsidRPr="005D3A96">
        <w:rPr>
          <w:rFonts w:ascii="Times New Roman" w:hAnsi="Times New Roman" w:cs="Times New Roman"/>
          <w:sz w:val="28"/>
          <w:lang w:val="kk-KZ"/>
        </w:rPr>
        <w:t>, сондай-ақ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5D3A96">
        <w:rPr>
          <w:rFonts w:ascii="Times New Roman" w:hAnsi="Times New Roman" w:cs="Times New Roman"/>
          <w:sz w:val="28"/>
          <w:lang w:val="kk-KZ"/>
        </w:rPr>
        <w:t xml:space="preserve"> Жамбыл, Атырау, Түркістан облыстарында байқалады. </w:t>
      </w:r>
    </w:p>
    <w:p w:rsidR="00E2180F" w:rsidRDefault="00E2180F" w:rsidP="00E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D4948">
        <w:rPr>
          <w:rFonts w:ascii="Times New Roman" w:hAnsi="Times New Roman" w:cs="Times New Roman"/>
          <w:sz w:val="28"/>
          <w:lang w:val="kk-KZ"/>
        </w:rPr>
        <w:t>Республика бойынша мамандықтар бөлінісінд</w:t>
      </w:r>
      <w:r>
        <w:rPr>
          <w:rFonts w:ascii="Times New Roman" w:hAnsi="Times New Roman" w:cs="Times New Roman"/>
          <w:sz w:val="28"/>
          <w:lang w:val="kk-KZ"/>
        </w:rPr>
        <w:t xml:space="preserve">е жалпы практика дәрігерлері </w:t>
      </w:r>
      <w:r w:rsidRPr="001D4948">
        <w:rPr>
          <w:rFonts w:ascii="Times New Roman" w:hAnsi="Times New Roman" w:cs="Times New Roman"/>
          <w:sz w:val="28"/>
          <w:lang w:val="kk-KZ"/>
        </w:rPr>
        <w:t>– 757,25 дана, анестезио</w:t>
      </w:r>
      <w:r>
        <w:rPr>
          <w:rFonts w:ascii="Times New Roman" w:hAnsi="Times New Roman" w:cs="Times New Roman"/>
          <w:sz w:val="28"/>
          <w:lang w:val="kk-KZ"/>
        </w:rPr>
        <w:t xml:space="preserve">лог – реаниматологтар </w:t>
      </w:r>
      <w:r w:rsidRPr="00A0340F">
        <w:rPr>
          <w:rFonts w:ascii="Times New Roman" w:hAnsi="Times New Roman" w:cs="Times New Roman"/>
          <w:i/>
          <w:sz w:val="24"/>
          <w:lang w:val="kk-KZ"/>
        </w:rPr>
        <w:t>(ересек)</w:t>
      </w:r>
      <w:r w:rsidRPr="001D4948">
        <w:rPr>
          <w:rFonts w:ascii="Times New Roman" w:hAnsi="Times New Roman" w:cs="Times New Roman"/>
          <w:sz w:val="28"/>
          <w:lang w:val="kk-KZ"/>
        </w:rPr>
        <w:t>– 299 дана, педиатр дәрігерлер –</w:t>
      </w:r>
      <w:r>
        <w:rPr>
          <w:rFonts w:ascii="Times New Roman" w:hAnsi="Times New Roman" w:cs="Times New Roman"/>
          <w:sz w:val="28"/>
          <w:lang w:val="kk-KZ"/>
        </w:rPr>
        <w:t xml:space="preserve"> 243,75 дана, терапевтер – 222</w:t>
      </w:r>
      <w:r w:rsidRPr="001D4948">
        <w:rPr>
          <w:rFonts w:ascii="Times New Roman" w:hAnsi="Times New Roman" w:cs="Times New Roman"/>
          <w:sz w:val="28"/>
          <w:lang w:val="kk-KZ"/>
        </w:rPr>
        <w:t xml:space="preserve"> дана, жедел шұғыл көмек дәрігерлері – 220,25 дана, а</w:t>
      </w:r>
      <w:r>
        <w:rPr>
          <w:rFonts w:ascii="Times New Roman" w:hAnsi="Times New Roman" w:cs="Times New Roman"/>
          <w:sz w:val="28"/>
          <w:lang w:val="kk-KZ"/>
        </w:rPr>
        <w:t>кушер -</w:t>
      </w:r>
      <w:r w:rsidRPr="001D4948">
        <w:rPr>
          <w:rFonts w:ascii="Times New Roman" w:hAnsi="Times New Roman" w:cs="Times New Roman"/>
          <w:sz w:val="28"/>
          <w:lang w:val="kk-KZ"/>
        </w:rPr>
        <w:t xml:space="preserve"> гинекологтар, оның ішінде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1D4948">
        <w:rPr>
          <w:rFonts w:ascii="Times New Roman" w:hAnsi="Times New Roman" w:cs="Times New Roman"/>
          <w:sz w:val="28"/>
          <w:lang w:val="kk-KZ"/>
        </w:rPr>
        <w:t xml:space="preserve"> балалар дәрігерлері – 219,25</w:t>
      </w:r>
      <w:r>
        <w:rPr>
          <w:rFonts w:ascii="Times New Roman" w:hAnsi="Times New Roman" w:cs="Times New Roman"/>
          <w:sz w:val="28"/>
          <w:lang w:val="kk-KZ"/>
        </w:rPr>
        <w:t xml:space="preserve"> дана, инфекционистер </w:t>
      </w:r>
      <w:r w:rsidRPr="00A0340F">
        <w:rPr>
          <w:rFonts w:ascii="Times New Roman" w:hAnsi="Times New Roman" w:cs="Times New Roman"/>
          <w:i/>
          <w:sz w:val="24"/>
          <w:lang w:val="kk-KZ"/>
        </w:rPr>
        <w:t>(ересек)</w:t>
      </w:r>
      <w:r w:rsidRPr="001D4948">
        <w:rPr>
          <w:rFonts w:ascii="Times New Roman" w:hAnsi="Times New Roman" w:cs="Times New Roman"/>
          <w:sz w:val="28"/>
          <w:lang w:val="kk-KZ"/>
        </w:rPr>
        <w:t xml:space="preserve"> – 152,7</w:t>
      </w:r>
      <w:r>
        <w:rPr>
          <w:rFonts w:ascii="Times New Roman" w:hAnsi="Times New Roman" w:cs="Times New Roman"/>
          <w:sz w:val="28"/>
          <w:lang w:val="kk-KZ"/>
        </w:rPr>
        <w:t>5 дана</w:t>
      </w:r>
      <w:r w:rsidRPr="001D4948">
        <w:rPr>
          <w:rFonts w:ascii="Times New Roman" w:hAnsi="Times New Roman" w:cs="Times New Roman"/>
          <w:sz w:val="28"/>
          <w:lang w:val="kk-KZ"/>
        </w:rPr>
        <w:t>, сәулелік диагностика</w:t>
      </w:r>
      <w:r>
        <w:rPr>
          <w:rFonts w:ascii="Times New Roman" w:hAnsi="Times New Roman" w:cs="Times New Roman"/>
          <w:sz w:val="28"/>
          <w:lang w:val="kk-KZ"/>
        </w:rPr>
        <w:t xml:space="preserve"> дәрігерлері – 131 данатапшылығы байқалады.</w:t>
      </w:r>
      <w:r w:rsidR="005F179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Дәрігерлермен қамтамасыз етілудің жоғары көрсеткіштері тек Нұр-С</w:t>
      </w:r>
      <w:r w:rsidRPr="005D3A96">
        <w:rPr>
          <w:rFonts w:ascii="Times New Roman" w:hAnsi="Times New Roman" w:cs="Times New Roman"/>
          <w:sz w:val="28"/>
          <w:lang w:val="kk-KZ"/>
        </w:rPr>
        <w:t>ұлтан және Алматы қалал</w:t>
      </w:r>
      <w:r>
        <w:rPr>
          <w:rFonts w:ascii="Times New Roman" w:hAnsi="Times New Roman" w:cs="Times New Roman"/>
          <w:sz w:val="28"/>
          <w:lang w:val="kk-KZ"/>
        </w:rPr>
        <w:t>арында ғана</w:t>
      </w:r>
      <w:r w:rsidRPr="005D3A96">
        <w:rPr>
          <w:rFonts w:ascii="Times New Roman" w:hAnsi="Times New Roman" w:cs="Times New Roman"/>
          <w:sz w:val="28"/>
          <w:lang w:val="kk-KZ"/>
        </w:rPr>
        <w:t>.</w:t>
      </w:r>
    </w:p>
    <w:p w:rsidR="00E2180F" w:rsidRDefault="00E2180F" w:rsidP="00E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540FEE">
        <w:rPr>
          <w:rFonts w:ascii="Times New Roman" w:hAnsi="Times New Roman" w:cs="Times New Roman"/>
          <w:sz w:val="28"/>
          <w:lang w:val="kk-KZ"/>
        </w:rPr>
        <w:t>Дәрігерлердің</w:t>
      </w:r>
      <w:r>
        <w:rPr>
          <w:rFonts w:ascii="Times New Roman" w:hAnsi="Times New Roman" w:cs="Times New Roman"/>
          <w:sz w:val="28"/>
          <w:lang w:val="kk-KZ"/>
        </w:rPr>
        <w:t xml:space="preserve"> тапшылығы оқу мерзімінің ұзартылуына, </w:t>
      </w:r>
      <w:r w:rsidRPr="00540FEE">
        <w:rPr>
          <w:rFonts w:ascii="Times New Roman" w:hAnsi="Times New Roman" w:cs="Times New Roman"/>
          <w:sz w:val="28"/>
          <w:lang w:val="kk-KZ"/>
        </w:rPr>
        <w:t>қалалар мен моноқалаларда жас мамандарды қолдау механизмінің жоқтығына байланысты, әсіресе, медициналық жоғары оқу орындары жоқ</w:t>
      </w:r>
      <w:r w:rsidR="00B714E5" w:rsidRPr="00B714E5">
        <w:rPr>
          <w:rFonts w:ascii="Times New Roman" w:hAnsi="Times New Roman" w:cs="Times New Roman"/>
          <w:sz w:val="28"/>
          <w:lang w:val="kk-KZ"/>
        </w:rPr>
        <w:t xml:space="preserve"> </w:t>
      </w:r>
      <w:r w:rsidRPr="00540FEE">
        <w:rPr>
          <w:rFonts w:ascii="Times New Roman" w:hAnsi="Times New Roman" w:cs="Times New Roman"/>
          <w:sz w:val="28"/>
          <w:lang w:val="kk-KZ"/>
        </w:rPr>
        <w:t>өңірлерде</w:t>
      </w:r>
      <w:r>
        <w:rPr>
          <w:rFonts w:ascii="Times New Roman" w:hAnsi="Times New Roman" w:cs="Times New Roman"/>
          <w:sz w:val="28"/>
          <w:lang w:val="kk-KZ"/>
        </w:rPr>
        <w:t xml:space="preserve"> қатты біліну</w:t>
      </w:r>
      <w:r w:rsidRPr="00540FEE">
        <w:rPr>
          <w:rFonts w:ascii="Times New Roman" w:hAnsi="Times New Roman" w:cs="Times New Roman"/>
          <w:sz w:val="28"/>
          <w:lang w:val="kk-KZ"/>
        </w:rPr>
        <w:t>де.</w:t>
      </w:r>
    </w:p>
    <w:p w:rsidR="00DC2A2F" w:rsidRDefault="00E2180F" w:rsidP="00E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36334E">
        <w:rPr>
          <w:rFonts w:ascii="Times New Roman" w:hAnsi="Times New Roman" w:cs="Times New Roman"/>
          <w:sz w:val="28"/>
          <w:lang w:val="kk-KZ"/>
        </w:rPr>
        <w:t>Қазіргі кезде тек ауылдық жер</w:t>
      </w:r>
      <w:r>
        <w:rPr>
          <w:rFonts w:ascii="Times New Roman" w:hAnsi="Times New Roman" w:cs="Times New Roman"/>
          <w:sz w:val="28"/>
          <w:lang w:val="kk-KZ"/>
        </w:rPr>
        <w:t xml:space="preserve">лердегі жас мамандарға бағытталған          </w:t>
      </w:r>
      <w:r w:rsidRPr="0036334E">
        <w:rPr>
          <w:rFonts w:ascii="Times New Roman" w:hAnsi="Times New Roman" w:cs="Times New Roman"/>
          <w:sz w:val="28"/>
          <w:lang w:val="kk-KZ"/>
        </w:rPr>
        <w:t>«2020-2025 жылдарға арналған аймақтарды дамытудың мемлекеттік бағдарламасына» сәйкес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36334E">
        <w:rPr>
          <w:rFonts w:ascii="Times New Roman" w:hAnsi="Times New Roman" w:cs="Times New Roman"/>
          <w:sz w:val="28"/>
          <w:lang w:val="kk-KZ"/>
        </w:rPr>
        <w:t xml:space="preserve"> 2009 жылдан бастап </w:t>
      </w:r>
      <w:r>
        <w:rPr>
          <w:rFonts w:ascii="Times New Roman" w:hAnsi="Times New Roman" w:cs="Times New Roman"/>
          <w:sz w:val="28"/>
          <w:lang w:val="kk-KZ"/>
        </w:rPr>
        <w:t>ауылдық жерлерде</w:t>
      </w:r>
      <w:r w:rsidRPr="0036334E">
        <w:rPr>
          <w:rFonts w:ascii="Times New Roman" w:hAnsi="Times New Roman" w:cs="Times New Roman"/>
          <w:sz w:val="28"/>
          <w:lang w:val="kk-KZ"/>
        </w:rPr>
        <w:t xml:space="preserve"> кадрларды арттыру мақсатында «Дипломмен ауылға</w:t>
      </w:r>
      <w:r>
        <w:rPr>
          <w:rFonts w:ascii="Times New Roman" w:hAnsi="Times New Roman" w:cs="Times New Roman"/>
          <w:sz w:val="28"/>
          <w:lang w:val="kk-KZ"/>
        </w:rPr>
        <w:t>!</w:t>
      </w:r>
      <w:r w:rsidRPr="0036334E">
        <w:rPr>
          <w:rFonts w:ascii="Times New Roman" w:hAnsi="Times New Roman" w:cs="Times New Roman"/>
          <w:sz w:val="28"/>
          <w:lang w:val="kk-KZ"/>
        </w:rPr>
        <w:t>» жобасы жү</w:t>
      </w:r>
      <w:r>
        <w:rPr>
          <w:rFonts w:ascii="Times New Roman" w:hAnsi="Times New Roman" w:cs="Times New Roman"/>
          <w:sz w:val="28"/>
          <w:lang w:val="kk-KZ"/>
        </w:rPr>
        <w:t xml:space="preserve">зеге асырылуда. </w:t>
      </w:r>
      <w:r w:rsidRPr="0036334E">
        <w:rPr>
          <w:rFonts w:ascii="Times New Roman" w:hAnsi="Times New Roman" w:cs="Times New Roman"/>
          <w:sz w:val="28"/>
          <w:lang w:val="kk-KZ"/>
        </w:rPr>
        <w:t>Жоба іске асырыла бастағаннан бері 60 мыңнан астам маман 7,4 милли</w:t>
      </w:r>
      <w:r>
        <w:rPr>
          <w:rFonts w:ascii="Times New Roman" w:hAnsi="Times New Roman" w:cs="Times New Roman"/>
          <w:sz w:val="28"/>
          <w:lang w:val="kk-KZ"/>
        </w:rPr>
        <w:t>ард теңге көтерме жәрдемақы алып, 27,5 мыңнан астамы</w:t>
      </w:r>
      <w:r w:rsidRPr="0036334E">
        <w:rPr>
          <w:rFonts w:ascii="Times New Roman" w:hAnsi="Times New Roman" w:cs="Times New Roman"/>
          <w:sz w:val="28"/>
          <w:lang w:val="kk-KZ"/>
        </w:rPr>
        <w:t xml:space="preserve"> тұрғын үй </w:t>
      </w:r>
      <w:r>
        <w:rPr>
          <w:rFonts w:ascii="Times New Roman" w:hAnsi="Times New Roman" w:cs="Times New Roman"/>
          <w:sz w:val="28"/>
          <w:lang w:val="kk-KZ"/>
        </w:rPr>
        <w:t>құрылысына</w:t>
      </w:r>
      <w:r w:rsidR="00B714E5" w:rsidRPr="00B714E5">
        <w:rPr>
          <w:rFonts w:ascii="Times New Roman" w:hAnsi="Times New Roman" w:cs="Times New Roman"/>
          <w:sz w:val="28"/>
          <w:lang w:val="kk-KZ"/>
        </w:rPr>
        <w:t xml:space="preserve"> </w:t>
      </w:r>
      <w:r w:rsidRPr="0036334E">
        <w:rPr>
          <w:rFonts w:ascii="Times New Roman" w:hAnsi="Times New Roman" w:cs="Times New Roman"/>
          <w:sz w:val="28"/>
          <w:lang w:val="kk-KZ"/>
        </w:rPr>
        <w:t>немесе са</w:t>
      </w:r>
      <w:r>
        <w:rPr>
          <w:rFonts w:ascii="Times New Roman" w:hAnsi="Times New Roman" w:cs="Times New Roman"/>
          <w:sz w:val="28"/>
          <w:lang w:val="kk-KZ"/>
        </w:rPr>
        <w:t>тып алуға бюджеттен</w:t>
      </w:r>
      <w:r w:rsidR="009F05AE">
        <w:rPr>
          <w:rFonts w:ascii="Times New Roman" w:hAnsi="Times New Roman" w:cs="Times New Roman"/>
          <w:sz w:val="28"/>
          <w:lang w:val="kk-KZ"/>
        </w:rPr>
        <w:t xml:space="preserve"> </w:t>
      </w:r>
      <w:r w:rsidRPr="0036334E">
        <w:rPr>
          <w:rFonts w:ascii="Times New Roman" w:hAnsi="Times New Roman" w:cs="Times New Roman"/>
          <w:sz w:val="28"/>
          <w:lang w:val="kk-KZ"/>
        </w:rPr>
        <w:t>70,6 миллиард теңге көлемінде</w:t>
      </w:r>
      <w:r w:rsidR="00F6274E" w:rsidRPr="00F6274E">
        <w:rPr>
          <w:rFonts w:ascii="Times New Roman" w:hAnsi="Times New Roman" w:cs="Times New Roman"/>
          <w:sz w:val="28"/>
          <w:lang w:val="kk-KZ"/>
        </w:rPr>
        <w:t xml:space="preserve"> </w:t>
      </w:r>
      <w:r w:rsidRPr="0036334E">
        <w:rPr>
          <w:rFonts w:ascii="Times New Roman" w:hAnsi="Times New Roman" w:cs="Times New Roman"/>
          <w:sz w:val="28"/>
          <w:lang w:val="kk-KZ"/>
        </w:rPr>
        <w:t>несие алды.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2180F" w:rsidRDefault="00E2180F" w:rsidP="00E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AA3956">
        <w:rPr>
          <w:rFonts w:ascii="Times New Roman" w:hAnsi="Times New Roman" w:cs="Times New Roman"/>
          <w:sz w:val="28"/>
          <w:lang w:val="kk-KZ"/>
        </w:rPr>
        <w:t>Қалалар мен моноқалаларда мұндай қолдау жоқ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E2180F" w:rsidRPr="00E2180F" w:rsidRDefault="00E2180F" w:rsidP="00E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5A4D5E">
        <w:rPr>
          <w:rFonts w:ascii="Times New Roman" w:hAnsi="Times New Roman" w:cs="Times New Roman"/>
          <w:sz w:val="28"/>
          <w:szCs w:val="28"/>
          <w:lang w:val="kk-KZ"/>
        </w:rPr>
        <w:t xml:space="preserve">Тәжірибе көрсеткендей, грант бойынша оқыған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ЖОО </w:t>
      </w:r>
      <w:r w:rsidRPr="005A4D5E">
        <w:rPr>
          <w:rFonts w:ascii="Times New Roman" w:hAnsi="Times New Roman" w:cs="Times New Roman"/>
          <w:sz w:val="28"/>
          <w:szCs w:val="28"/>
          <w:lang w:val="kk-KZ"/>
        </w:rPr>
        <w:t>түлектерін</w:t>
      </w:r>
      <w:r w:rsidR="00F6274E" w:rsidRPr="00F62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274E">
        <w:rPr>
          <w:rFonts w:ascii="Times New Roman" w:hAnsi="Times New Roman" w:cs="Times New Roman"/>
          <w:sz w:val="28"/>
          <w:szCs w:val="28"/>
          <w:lang w:val="kk-KZ"/>
        </w:rPr>
        <w:t>міндетті бөлу</w:t>
      </w:r>
      <w:r w:rsidRPr="0097091D">
        <w:rPr>
          <w:rFonts w:ascii="Times New Roman" w:hAnsi="Times New Roman" w:cs="Times New Roman"/>
          <w:sz w:val="28"/>
          <w:szCs w:val="28"/>
          <w:lang w:val="kk-KZ"/>
        </w:rPr>
        <w:t xml:space="preserve"> тиімді әдіс болып көрінгенмен, шын мәніңде әрдайым жұмыс істемейді.</w:t>
      </w:r>
      <w:r w:rsidR="005F17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709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Мысалы, 2019 жылғы түлектердің жалпы саны - 8003 құраса, оның ішінде грант бойынша бітіргені - 5579 адам, ал 228 маман жұмыс орнына келмеген, </w:t>
      </w:r>
      <w:r w:rsidRPr="00E2180F">
        <w:rPr>
          <w:rFonts w:ascii="Times New Roman" w:hAnsi="Times New Roman" w:cs="Times New Roman"/>
          <w:color w:val="000000"/>
          <w:sz w:val="28"/>
          <w:szCs w:val="28"/>
          <w:lang w:val="kk-KZ"/>
        </w:rPr>
        <w:t>2020 жылы – 7912 адам</w:t>
      </w:r>
      <w:r w:rsidR="00F6274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ның 5551-і бөлінуге жататын – </w:t>
      </w:r>
      <w:r w:rsidRPr="00E218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орнына 179 түлек келмеген.</w:t>
      </w:r>
    </w:p>
    <w:p w:rsidR="00E2180F" w:rsidRPr="00CA430E" w:rsidRDefault="00E2180F" w:rsidP="00E2180F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E2180F">
        <w:rPr>
          <w:color w:val="000000"/>
          <w:sz w:val="28"/>
          <w:szCs w:val="28"/>
          <w:lang w:val="kk-KZ"/>
        </w:rPr>
        <w:lastRenderedPageBreak/>
        <w:t>Белгісіз себептермен</w:t>
      </w:r>
      <w:r w:rsidR="005F1794">
        <w:rPr>
          <w:color w:val="000000"/>
          <w:sz w:val="28"/>
          <w:szCs w:val="28"/>
          <w:lang w:val="kk-KZ"/>
        </w:rPr>
        <w:t xml:space="preserve"> </w:t>
      </w:r>
      <w:r w:rsidRPr="00E2180F">
        <w:rPr>
          <w:color w:val="000000"/>
          <w:sz w:val="28"/>
          <w:szCs w:val="28"/>
          <w:lang w:val="kk-KZ"/>
        </w:rPr>
        <w:t>2020 жылы медициналық жоғары оқу орындары</w:t>
      </w:r>
      <w:r>
        <w:rPr>
          <w:color w:val="000000"/>
          <w:sz w:val="28"/>
          <w:szCs w:val="28"/>
          <w:lang w:val="kk-KZ"/>
        </w:rPr>
        <w:t xml:space="preserve"> үшін гранттардың азаюы байқалады </w:t>
      </w:r>
      <w:r w:rsidR="005A1F9E">
        <w:rPr>
          <w:i/>
          <w:color w:val="000000"/>
          <w:szCs w:val="28"/>
          <w:lang w:val="kk-KZ"/>
        </w:rPr>
        <w:t>(2019</w:t>
      </w:r>
      <w:r w:rsidRPr="0097091D">
        <w:rPr>
          <w:i/>
          <w:color w:val="000000"/>
          <w:szCs w:val="28"/>
          <w:lang w:val="kk-KZ"/>
        </w:rPr>
        <w:t xml:space="preserve"> жылы – 46</w:t>
      </w:r>
      <w:r w:rsidR="005A1F9E">
        <w:rPr>
          <w:i/>
          <w:color w:val="000000"/>
          <w:szCs w:val="28"/>
          <w:lang w:val="kk-KZ"/>
        </w:rPr>
        <w:t>85</w:t>
      </w:r>
      <w:r w:rsidRPr="0097091D">
        <w:rPr>
          <w:i/>
          <w:color w:val="000000"/>
          <w:szCs w:val="28"/>
          <w:lang w:val="kk-KZ"/>
        </w:rPr>
        <w:t>, ал 20</w:t>
      </w:r>
      <w:r w:rsidR="005A1F9E">
        <w:rPr>
          <w:i/>
          <w:color w:val="000000"/>
          <w:szCs w:val="28"/>
          <w:lang w:val="kk-KZ"/>
        </w:rPr>
        <w:t>20</w:t>
      </w:r>
      <w:r w:rsidRPr="0097091D">
        <w:rPr>
          <w:i/>
          <w:color w:val="000000"/>
          <w:szCs w:val="28"/>
          <w:lang w:val="kk-KZ"/>
        </w:rPr>
        <w:t xml:space="preserve"> жылы – 46</w:t>
      </w:r>
      <w:r w:rsidR="005A1F9E">
        <w:rPr>
          <w:i/>
          <w:color w:val="000000"/>
          <w:szCs w:val="28"/>
          <w:lang w:val="kk-KZ"/>
        </w:rPr>
        <w:t>38</w:t>
      </w:r>
      <w:r>
        <w:rPr>
          <w:i/>
          <w:color w:val="000000"/>
          <w:szCs w:val="28"/>
          <w:lang w:val="kk-KZ"/>
        </w:rPr>
        <w:t xml:space="preserve"> грант</w:t>
      </w:r>
      <w:r w:rsidRPr="0097091D">
        <w:rPr>
          <w:i/>
          <w:color w:val="000000"/>
          <w:szCs w:val="28"/>
          <w:lang w:val="kk-KZ"/>
        </w:rPr>
        <w:t>)</w:t>
      </w:r>
      <w:r w:rsidRPr="00CA430E">
        <w:rPr>
          <w:color w:val="000000"/>
          <w:sz w:val="28"/>
          <w:szCs w:val="28"/>
          <w:lang w:val="kk-KZ"/>
        </w:rPr>
        <w:t>.</w:t>
      </w:r>
    </w:p>
    <w:p w:rsidR="00E2180F" w:rsidRDefault="00E2180F" w:rsidP="00E2180F">
      <w:pPr>
        <w:spacing w:after="0" w:line="240" w:lineRule="auto"/>
        <w:ind w:firstLine="708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«Ө</w:t>
      </w:r>
      <w:r w:rsidRPr="00CA430E">
        <w:rPr>
          <w:rFonts w:ascii="Times New Roman" w:hAnsi="Times New Roman" w:cs="Times New Roman"/>
          <w:sz w:val="28"/>
          <w:lang w:val="kk-KZ"/>
        </w:rPr>
        <w:t>згер</w:t>
      </w:r>
      <w:r>
        <w:rPr>
          <w:rFonts w:ascii="Times New Roman" w:hAnsi="Times New Roman" w:cs="Times New Roman"/>
          <w:sz w:val="28"/>
          <w:lang w:val="kk-KZ"/>
        </w:rPr>
        <w:t>істер жолы: Ә</w:t>
      </w:r>
      <w:r w:rsidRPr="00CA430E">
        <w:rPr>
          <w:rFonts w:ascii="Times New Roman" w:hAnsi="Times New Roman" w:cs="Times New Roman"/>
          <w:sz w:val="28"/>
          <w:lang w:val="kk-KZ"/>
        </w:rPr>
        <w:t>р</w:t>
      </w:r>
      <w:r>
        <w:rPr>
          <w:rFonts w:ascii="Times New Roman" w:hAnsi="Times New Roman" w:cs="Times New Roman"/>
          <w:sz w:val="28"/>
          <w:lang w:val="kk-KZ"/>
        </w:rPr>
        <w:t xml:space="preserve"> азаматқа лайықты өмір!» атты «Nur Otan» партиясының 2025 жылға дейінгі</w:t>
      </w:r>
      <w:r w:rsidRPr="00CA430E">
        <w:rPr>
          <w:rFonts w:ascii="Times New Roman" w:hAnsi="Times New Roman" w:cs="Times New Roman"/>
          <w:sz w:val="28"/>
          <w:lang w:val="kk-KZ"/>
        </w:rPr>
        <w:t xml:space="preserve"> сайлау</w:t>
      </w:r>
      <w:r>
        <w:rPr>
          <w:rFonts w:ascii="Times New Roman" w:hAnsi="Times New Roman" w:cs="Times New Roman"/>
          <w:sz w:val="28"/>
          <w:lang w:val="kk-KZ"/>
        </w:rPr>
        <w:t>алды бағдарламасы</w:t>
      </w:r>
      <w:r w:rsidR="005F179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Жол картасының</w:t>
      </w:r>
      <w:r w:rsidR="005F179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орындалуына сәйкес,</w:t>
      </w:r>
      <w:r w:rsidR="005F1794">
        <w:rPr>
          <w:rFonts w:ascii="Times New Roman" w:hAnsi="Times New Roman" w:cs="Times New Roman"/>
          <w:sz w:val="28"/>
          <w:lang w:val="kk-KZ"/>
        </w:rPr>
        <w:t xml:space="preserve"> </w:t>
      </w:r>
      <w:r w:rsidRPr="00CA430E">
        <w:rPr>
          <w:rFonts w:ascii="Times New Roman" w:hAnsi="Times New Roman" w:cs="Times New Roman"/>
          <w:sz w:val="28"/>
          <w:lang w:val="kk-KZ"/>
        </w:rPr>
        <w:t>2021 жылдан бастап медициналық жоғары оқу орындарына гранттар санын тиісінше 2021 жылғы 4685-тен 2025 жылы 5185-ке дейін ұлғайту көзделіп отыр.</w:t>
      </w:r>
    </w:p>
    <w:p w:rsidR="00E2180F" w:rsidRDefault="00E2180F" w:rsidP="00E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1708F">
        <w:rPr>
          <w:rFonts w:ascii="Times New Roman" w:hAnsi="Times New Roman" w:cs="Times New Roman"/>
          <w:sz w:val="28"/>
          <w:lang w:val="kk-KZ"/>
        </w:rPr>
        <w:t>Гранттар санын жоспарлы ұлғайту еліміздегі медицина кадрларының санын ұлғайтып қана қоймай,</w:t>
      </w:r>
      <w:r>
        <w:rPr>
          <w:rFonts w:ascii="Times New Roman" w:hAnsi="Times New Roman" w:cs="Times New Roman"/>
          <w:sz w:val="28"/>
          <w:lang w:val="kk-KZ"/>
        </w:rPr>
        <w:t xml:space="preserve"> медицина мекемелерінің</w:t>
      </w:r>
      <w:r w:rsidRPr="0041708F">
        <w:rPr>
          <w:rFonts w:ascii="Times New Roman" w:hAnsi="Times New Roman" w:cs="Times New Roman"/>
          <w:sz w:val="28"/>
          <w:lang w:val="kk-KZ"/>
        </w:rPr>
        <w:t xml:space="preserve"> мамандар</w:t>
      </w:r>
      <w:r>
        <w:rPr>
          <w:rFonts w:ascii="Times New Roman" w:hAnsi="Times New Roman" w:cs="Times New Roman"/>
          <w:sz w:val="28"/>
          <w:lang w:val="kk-KZ"/>
        </w:rPr>
        <w:t>ға деген қажеттілігін қамтиды</w:t>
      </w:r>
      <w:r w:rsidRPr="0041708F">
        <w:rPr>
          <w:rFonts w:ascii="Times New Roman" w:hAnsi="Times New Roman" w:cs="Times New Roman"/>
          <w:sz w:val="28"/>
          <w:lang w:val="kk-KZ"/>
        </w:rPr>
        <w:t>.</w:t>
      </w:r>
    </w:p>
    <w:p w:rsidR="00E2180F" w:rsidRPr="00402A45" w:rsidRDefault="00E2180F" w:rsidP="00E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02A45">
        <w:rPr>
          <w:rFonts w:ascii="Times New Roman" w:hAnsi="Times New Roman" w:cs="Times New Roman"/>
          <w:sz w:val="28"/>
          <w:lang w:val="kk-KZ"/>
        </w:rPr>
        <w:t xml:space="preserve">Жоғарыда </w:t>
      </w:r>
      <w:r>
        <w:rPr>
          <w:rFonts w:ascii="Times New Roman" w:hAnsi="Times New Roman" w:cs="Times New Roman"/>
          <w:sz w:val="28"/>
          <w:lang w:val="kk-KZ"/>
        </w:rPr>
        <w:t>айтылғандардың негізінде келесі</w:t>
      </w:r>
      <w:r w:rsidRPr="00402A45">
        <w:rPr>
          <w:rFonts w:ascii="Times New Roman" w:hAnsi="Times New Roman" w:cs="Times New Roman"/>
          <w:sz w:val="28"/>
          <w:lang w:val="kk-KZ"/>
        </w:rPr>
        <w:t xml:space="preserve"> мәселелерді қарастыруды сұраймын</w:t>
      </w:r>
      <w:r>
        <w:rPr>
          <w:rFonts w:ascii="Times New Roman" w:hAnsi="Times New Roman" w:cs="Times New Roman"/>
          <w:sz w:val="28"/>
          <w:lang w:val="kk-KZ"/>
        </w:rPr>
        <w:t>:</w:t>
      </w:r>
    </w:p>
    <w:p w:rsidR="00E2180F" w:rsidRPr="00A0340F" w:rsidRDefault="00E2180F" w:rsidP="00E2180F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340F">
        <w:rPr>
          <w:rFonts w:ascii="Times New Roman" w:hAnsi="Times New Roman" w:cs="Times New Roman"/>
          <w:sz w:val="28"/>
          <w:lang w:val="kk-KZ"/>
        </w:rPr>
        <w:t>«2020-2025 жылдарға арналған өңірлерді дамытудың мемлекеттік бағдарламасына» толықтырулар енгізу арқылы моноқалалардағы</w:t>
      </w:r>
      <w:r w:rsidR="00F6274E" w:rsidRPr="00F6274E">
        <w:rPr>
          <w:rFonts w:ascii="Times New Roman" w:hAnsi="Times New Roman" w:cs="Times New Roman"/>
          <w:sz w:val="28"/>
          <w:lang w:val="kk-KZ"/>
        </w:rPr>
        <w:t xml:space="preserve"> </w:t>
      </w:r>
      <w:r w:rsidRPr="00A0340F">
        <w:rPr>
          <w:rFonts w:ascii="Times New Roman" w:hAnsi="Times New Roman" w:cs="Times New Roman"/>
          <w:sz w:val="28"/>
          <w:lang w:val="kk-KZ"/>
        </w:rPr>
        <w:t xml:space="preserve">жас мамандарды </w:t>
      </w:r>
      <w:r>
        <w:rPr>
          <w:rFonts w:ascii="Times New Roman" w:hAnsi="Times New Roman" w:cs="Times New Roman"/>
          <w:sz w:val="28"/>
          <w:lang w:val="kk-KZ"/>
        </w:rPr>
        <w:t>ауылдардағы жас мамандармен</w:t>
      </w:r>
      <w:r w:rsidR="00F6274E" w:rsidRPr="00F6274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теңдей </w:t>
      </w:r>
      <w:r w:rsidRPr="00A0340F">
        <w:rPr>
          <w:rFonts w:ascii="Times New Roman" w:hAnsi="Times New Roman" w:cs="Times New Roman"/>
          <w:sz w:val="28"/>
          <w:szCs w:val="28"/>
          <w:lang w:val="kk-KZ"/>
        </w:rPr>
        <w:t>әлеуметтік көмекпен және тұрғын үймен қамтамасыз ету.</w:t>
      </w:r>
    </w:p>
    <w:p w:rsidR="00E2180F" w:rsidRDefault="00E2180F" w:rsidP="00E2180F">
      <w:pPr>
        <w:pStyle w:val="aa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sz w:val="27"/>
          <w:szCs w:val="27"/>
          <w:lang w:val="kk-KZ"/>
        </w:rPr>
      </w:pPr>
      <w:r>
        <w:rPr>
          <w:sz w:val="28"/>
          <w:lang w:val="kk-KZ"/>
        </w:rPr>
        <w:t>М</w:t>
      </w:r>
      <w:r w:rsidRPr="00402A45">
        <w:rPr>
          <w:sz w:val="28"/>
          <w:lang w:val="kk-KZ"/>
        </w:rPr>
        <w:t>едициналық кадрлар жетіспейті</w:t>
      </w:r>
      <w:r>
        <w:rPr>
          <w:sz w:val="28"/>
          <w:lang w:val="kk-KZ"/>
        </w:rPr>
        <w:t>н аймақтардан келген абитуриенттер</w:t>
      </w:r>
      <w:r w:rsidRPr="00402A45">
        <w:rPr>
          <w:sz w:val="28"/>
          <w:lang w:val="kk-KZ"/>
        </w:rPr>
        <w:t xml:space="preserve"> үшін медициналық білім беру </w:t>
      </w:r>
      <w:r>
        <w:rPr>
          <w:sz w:val="28"/>
          <w:lang w:val="kk-KZ"/>
        </w:rPr>
        <w:t>мекемелерінде</w:t>
      </w:r>
      <w:r w:rsidRPr="00402A45">
        <w:rPr>
          <w:sz w:val="28"/>
          <w:lang w:val="kk-KZ"/>
        </w:rPr>
        <w:t xml:space="preserve"> оқуға арналған </w:t>
      </w:r>
      <w:r>
        <w:rPr>
          <w:sz w:val="28"/>
          <w:lang w:val="kk-KZ"/>
        </w:rPr>
        <w:t xml:space="preserve">гранттар санын </w:t>
      </w:r>
      <w:r w:rsidRPr="0041708F">
        <w:rPr>
          <w:sz w:val="28"/>
          <w:lang w:val="kk-KZ"/>
        </w:rPr>
        <w:t>ұлғайту бойынша квоталар</w:t>
      </w:r>
      <w:r>
        <w:rPr>
          <w:sz w:val="28"/>
          <w:lang w:val="kk-KZ"/>
        </w:rPr>
        <w:t>ды</w:t>
      </w:r>
      <w:r w:rsidRPr="0041708F">
        <w:rPr>
          <w:sz w:val="28"/>
          <w:lang w:val="kk-KZ"/>
        </w:rPr>
        <w:t xml:space="preserve"> әзірлеу.</w:t>
      </w:r>
    </w:p>
    <w:p w:rsidR="00E2180F" w:rsidRPr="00913A2C" w:rsidRDefault="00E2180F" w:rsidP="00E2180F">
      <w:pPr>
        <w:pStyle w:val="aa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  <w:lang w:val="kk-KZ"/>
        </w:rPr>
      </w:pPr>
      <w:r w:rsidRPr="00913A2C">
        <w:rPr>
          <w:color w:val="000000"/>
          <w:sz w:val="28"/>
          <w:szCs w:val="28"/>
          <w:lang w:val="kk-KZ"/>
        </w:rPr>
        <w:t xml:space="preserve">Дәрігерлердің тапшылығын ескере отырып, </w:t>
      </w:r>
      <w:r>
        <w:rPr>
          <w:color w:val="000000"/>
          <w:sz w:val="28"/>
          <w:szCs w:val="28"/>
          <w:lang w:val="kk-KZ"/>
        </w:rPr>
        <w:t>ҚР Білім және ғылым министрлігінің тарапынан медициналық ЖОО гранттар санын көбейту</w:t>
      </w:r>
      <w:r w:rsidRPr="00913A2C">
        <w:rPr>
          <w:color w:val="000000"/>
          <w:sz w:val="28"/>
          <w:szCs w:val="28"/>
          <w:lang w:val="kk-KZ"/>
        </w:rPr>
        <w:t>.</w:t>
      </w:r>
    </w:p>
    <w:p w:rsidR="00E2180F" w:rsidRPr="00913A2C" w:rsidRDefault="00E2180F" w:rsidP="00E2180F">
      <w:pPr>
        <w:pStyle w:val="aa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  <w:lang w:val="kk-KZ"/>
        </w:rPr>
      </w:pPr>
      <w:r w:rsidRPr="00913A2C">
        <w:rPr>
          <w:color w:val="000000"/>
          <w:sz w:val="28"/>
          <w:szCs w:val="28"/>
          <w:lang w:val="kk-KZ"/>
        </w:rPr>
        <w:t>Жас мамандарды бөлу жөніндегі комиссия</w:t>
      </w:r>
      <w:r w:rsidR="00F6274E">
        <w:rPr>
          <w:color w:val="000000"/>
          <w:sz w:val="28"/>
          <w:szCs w:val="28"/>
          <w:lang w:val="kk-KZ"/>
        </w:rPr>
        <w:t>ға</w:t>
      </w:r>
      <w:r w:rsidRPr="00913A2C">
        <w:rPr>
          <w:color w:val="000000"/>
          <w:sz w:val="28"/>
          <w:szCs w:val="28"/>
          <w:lang w:val="kk-KZ"/>
        </w:rPr>
        <w:t xml:space="preserve"> өңірлердің</w:t>
      </w:r>
      <w:r>
        <w:rPr>
          <w:color w:val="000000"/>
          <w:sz w:val="28"/>
          <w:szCs w:val="28"/>
          <w:lang w:val="kk-KZ"/>
        </w:rPr>
        <w:t xml:space="preserve"> кадрларға қажеттілігін ескеру</w:t>
      </w:r>
      <w:r w:rsidRPr="00913A2C">
        <w:rPr>
          <w:color w:val="000000"/>
          <w:sz w:val="28"/>
          <w:szCs w:val="28"/>
          <w:lang w:val="kk-KZ"/>
        </w:rPr>
        <w:t>.</w:t>
      </w:r>
    </w:p>
    <w:p w:rsidR="00E2180F" w:rsidRDefault="00E2180F" w:rsidP="00E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A4D5E">
        <w:rPr>
          <w:rFonts w:ascii="Times New Roman" w:hAnsi="Times New Roman" w:cs="Times New Roman"/>
          <w:sz w:val="28"/>
          <w:szCs w:val="28"/>
          <w:lang w:val="kk-KZ"/>
        </w:rPr>
        <w:t xml:space="preserve">Парламент және оның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депутаттарының мәртебесі туралы» </w:t>
      </w:r>
      <w:r w:rsidRPr="005A4D5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Конституциялық Заңының 27-бабының 4-тармағына сәйкес жауап беруіңізді сұраймын.</w:t>
      </w:r>
    </w:p>
    <w:p w:rsidR="00E2180F" w:rsidRDefault="00E2180F" w:rsidP="00E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7C40" w:rsidRDefault="00EB7C40" w:rsidP="00EB7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6D2C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урмет</w:t>
      </w:r>
      <w:r w:rsidR="005D368C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ен,</w:t>
      </w:r>
    </w:p>
    <w:p w:rsidR="00EB7C40" w:rsidRPr="00D930B0" w:rsidRDefault="00EB7C40" w:rsidP="00EB7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«Нұр Отан» фракциясының мүшесі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D6D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Г.Нұрымова </w:t>
      </w:r>
    </w:p>
    <w:p w:rsidR="002B1163" w:rsidRDefault="002B1163" w:rsidP="0064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B1163" w:rsidSect="000D10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426"/>
    <w:multiLevelType w:val="hybridMultilevel"/>
    <w:tmpl w:val="33641456"/>
    <w:lvl w:ilvl="0" w:tplc="E7A66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8092C"/>
    <w:multiLevelType w:val="hybridMultilevel"/>
    <w:tmpl w:val="051C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07F"/>
    <w:rsid w:val="0002545A"/>
    <w:rsid w:val="000522F1"/>
    <w:rsid w:val="0006550B"/>
    <w:rsid w:val="00085076"/>
    <w:rsid w:val="000B113A"/>
    <w:rsid w:val="000B7999"/>
    <w:rsid w:val="000D107F"/>
    <w:rsid w:val="00113E42"/>
    <w:rsid w:val="001670C8"/>
    <w:rsid w:val="0023116B"/>
    <w:rsid w:val="00244208"/>
    <w:rsid w:val="002B1163"/>
    <w:rsid w:val="003302CA"/>
    <w:rsid w:val="003343EE"/>
    <w:rsid w:val="003840EE"/>
    <w:rsid w:val="00396030"/>
    <w:rsid w:val="003A1C5D"/>
    <w:rsid w:val="003B2227"/>
    <w:rsid w:val="003E3152"/>
    <w:rsid w:val="003E5481"/>
    <w:rsid w:val="003E64F7"/>
    <w:rsid w:val="00405AB8"/>
    <w:rsid w:val="004906D3"/>
    <w:rsid w:val="004B3E3E"/>
    <w:rsid w:val="004E68EC"/>
    <w:rsid w:val="005147DC"/>
    <w:rsid w:val="00525E49"/>
    <w:rsid w:val="0055313E"/>
    <w:rsid w:val="00593BDB"/>
    <w:rsid w:val="005A1F9E"/>
    <w:rsid w:val="005D368C"/>
    <w:rsid w:val="005E0739"/>
    <w:rsid w:val="005F1794"/>
    <w:rsid w:val="0060063F"/>
    <w:rsid w:val="00604AD5"/>
    <w:rsid w:val="006333C3"/>
    <w:rsid w:val="00645A57"/>
    <w:rsid w:val="00675A0C"/>
    <w:rsid w:val="00681B0D"/>
    <w:rsid w:val="006957B2"/>
    <w:rsid w:val="006B6A8E"/>
    <w:rsid w:val="006D4F2C"/>
    <w:rsid w:val="00783A3E"/>
    <w:rsid w:val="007D1052"/>
    <w:rsid w:val="00851257"/>
    <w:rsid w:val="00903B10"/>
    <w:rsid w:val="00936633"/>
    <w:rsid w:val="00961360"/>
    <w:rsid w:val="00981538"/>
    <w:rsid w:val="009B3C11"/>
    <w:rsid w:val="009C621A"/>
    <w:rsid w:val="009F05AE"/>
    <w:rsid w:val="00A02172"/>
    <w:rsid w:val="00A04A18"/>
    <w:rsid w:val="00A722D4"/>
    <w:rsid w:val="00A87AC6"/>
    <w:rsid w:val="00AF4B04"/>
    <w:rsid w:val="00B01941"/>
    <w:rsid w:val="00B40EAD"/>
    <w:rsid w:val="00B44C58"/>
    <w:rsid w:val="00B714E5"/>
    <w:rsid w:val="00B92AB2"/>
    <w:rsid w:val="00BC6F90"/>
    <w:rsid w:val="00BD259D"/>
    <w:rsid w:val="00BE2481"/>
    <w:rsid w:val="00C05C80"/>
    <w:rsid w:val="00C247AB"/>
    <w:rsid w:val="00C24DBD"/>
    <w:rsid w:val="00C25492"/>
    <w:rsid w:val="00C3001E"/>
    <w:rsid w:val="00CA05F8"/>
    <w:rsid w:val="00CA14CF"/>
    <w:rsid w:val="00CE4860"/>
    <w:rsid w:val="00CF10EF"/>
    <w:rsid w:val="00D33372"/>
    <w:rsid w:val="00D656B7"/>
    <w:rsid w:val="00DC2A2F"/>
    <w:rsid w:val="00DF5A99"/>
    <w:rsid w:val="00DF5F49"/>
    <w:rsid w:val="00E2180F"/>
    <w:rsid w:val="00E226A4"/>
    <w:rsid w:val="00E259C9"/>
    <w:rsid w:val="00E66CDE"/>
    <w:rsid w:val="00E85491"/>
    <w:rsid w:val="00EB7C40"/>
    <w:rsid w:val="00EC578C"/>
    <w:rsid w:val="00ED0570"/>
    <w:rsid w:val="00ED4E7F"/>
    <w:rsid w:val="00EE2C03"/>
    <w:rsid w:val="00F02826"/>
    <w:rsid w:val="00F10814"/>
    <w:rsid w:val="00F3228E"/>
    <w:rsid w:val="00F6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5349"/>
  <w15:docId w15:val="{D6138D4E-4819-47BC-9BD1-1CA3BBFA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07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247AB"/>
    <w:rPr>
      <w:b/>
      <w:bCs/>
    </w:rPr>
  </w:style>
  <w:style w:type="character" w:styleId="a7">
    <w:name w:val="Hyperlink"/>
    <w:basedOn w:val="a0"/>
    <w:uiPriority w:val="99"/>
    <w:unhideWhenUsed/>
    <w:rsid w:val="00405AB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B7C40"/>
    <w:pPr>
      <w:spacing w:after="160" w:line="259" w:lineRule="auto"/>
      <w:ind w:left="720"/>
      <w:contextualSpacing/>
    </w:pPr>
  </w:style>
  <w:style w:type="paragraph" w:styleId="a9">
    <w:name w:val="No Spacing"/>
    <w:uiPriority w:val="1"/>
    <w:qFormat/>
    <w:rsid w:val="00EB7C40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2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2384E-C5D9-40C8-A943-DB190C57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Макенбаева Динара</dc:creator>
  <cp:keywords/>
  <dc:description/>
  <cp:lastModifiedBy>Башеева Эльмира</cp:lastModifiedBy>
  <cp:revision>15</cp:revision>
  <cp:lastPrinted>2021-02-09T04:59:00Z</cp:lastPrinted>
  <dcterms:created xsi:type="dcterms:W3CDTF">2018-01-12T03:50:00Z</dcterms:created>
  <dcterms:modified xsi:type="dcterms:W3CDTF">2021-02-17T05:06:00Z</dcterms:modified>
</cp:coreProperties>
</file>