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CCA" w:rsidRDefault="00390CCA">
      <w:pPr>
        <w:rPr>
          <w:lang w:val="kk-KZ"/>
        </w:rPr>
        <w:sectPr w:rsidR="00390CCA">
          <w:headerReference w:type="even" r:id="rId8"/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0B36" w:rsidRDefault="006F0B36">
      <w:pPr>
        <w:rPr>
          <w:lang w:val="kk-KZ"/>
        </w:rPr>
      </w:pPr>
    </w:p>
    <w:p w:rsidR="00390CCA" w:rsidRDefault="00390CCA">
      <w:pPr>
        <w:rPr>
          <w:lang w:val="kk-KZ"/>
        </w:rPr>
      </w:pPr>
    </w:p>
    <w:p w:rsidR="00390CCA" w:rsidRDefault="00390CCA">
      <w:pPr>
        <w:rPr>
          <w:lang w:val="kk-KZ"/>
        </w:rPr>
      </w:pPr>
    </w:p>
    <w:p w:rsidR="00390CCA" w:rsidRDefault="00390CCA">
      <w:pPr>
        <w:rPr>
          <w:lang w:val="kk-KZ"/>
        </w:rPr>
      </w:pPr>
    </w:p>
    <w:p w:rsidR="00390CCA" w:rsidRDefault="00390CCA">
      <w:pPr>
        <w:rPr>
          <w:lang w:val="kk-KZ"/>
        </w:rPr>
      </w:pPr>
    </w:p>
    <w:p w:rsidR="0097466E" w:rsidRDefault="0097466E">
      <w:pPr>
        <w:rPr>
          <w:i/>
          <w:sz w:val="20"/>
          <w:szCs w:val="20"/>
          <w:lang w:val="kk-KZ"/>
        </w:rPr>
      </w:pPr>
    </w:p>
    <w:p w:rsidR="0097466E" w:rsidRDefault="0097466E">
      <w:pPr>
        <w:rPr>
          <w:i/>
          <w:sz w:val="20"/>
          <w:szCs w:val="20"/>
          <w:lang w:val="kk-KZ"/>
        </w:rPr>
      </w:pPr>
    </w:p>
    <w:p w:rsidR="0097466E" w:rsidRDefault="0097466E">
      <w:pPr>
        <w:rPr>
          <w:i/>
          <w:sz w:val="20"/>
          <w:szCs w:val="20"/>
          <w:lang w:val="kk-KZ"/>
        </w:rPr>
      </w:pPr>
    </w:p>
    <w:p w:rsidR="0097466E" w:rsidRDefault="0097466E">
      <w:pPr>
        <w:rPr>
          <w:i/>
          <w:sz w:val="20"/>
          <w:szCs w:val="20"/>
          <w:lang w:val="kk-KZ"/>
        </w:rPr>
      </w:pPr>
    </w:p>
    <w:p w:rsidR="0097466E" w:rsidRDefault="0097466E">
      <w:pPr>
        <w:rPr>
          <w:i/>
          <w:sz w:val="20"/>
          <w:szCs w:val="20"/>
          <w:lang w:val="kk-KZ"/>
        </w:rPr>
      </w:pPr>
    </w:p>
    <w:p w:rsidR="00F824C9" w:rsidRPr="000F66CF" w:rsidRDefault="00F824C9" w:rsidP="00F824C9">
      <w:pPr>
        <w:rPr>
          <w:i/>
        </w:rPr>
      </w:pPr>
      <w:r w:rsidRPr="000F66CF">
        <w:rPr>
          <w:i/>
        </w:rPr>
        <w:t>На №ДЗ-224</w:t>
      </w:r>
    </w:p>
    <w:p w:rsidR="00F824C9" w:rsidRPr="000F66CF" w:rsidRDefault="00F824C9" w:rsidP="00F824C9">
      <w:pPr>
        <w:rPr>
          <w:i/>
        </w:rPr>
      </w:pPr>
      <w:r>
        <w:rPr>
          <w:i/>
        </w:rPr>
        <w:t>о</w:t>
      </w:r>
      <w:r w:rsidRPr="000F66CF">
        <w:rPr>
          <w:i/>
        </w:rPr>
        <w:t>т 14.06.2023 г.</w:t>
      </w:r>
    </w:p>
    <w:tbl>
      <w:tblPr>
        <w:tblW w:w="9700" w:type="dxa"/>
        <w:tblLayout w:type="fixed"/>
        <w:tblLook w:val="04A0" w:firstRow="1" w:lastRow="0" w:firstColumn="1" w:lastColumn="0" w:noHBand="0" w:noVBand="1"/>
      </w:tblPr>
      <w:tblGrid>
        <w:gridCol w:w="4853"/>
        <w:gridCol w:w="4847"/>
      </w:tblGrid>
      <w:tr w:rsidR="00F824C9" w:rsidTr="005A2B5D">
        <w:trPr>
          <w:trHeight w:val="1013"/>
        </w:trPr>
        <w:tc>
          <w:tcPr>
            <w:tcW w:w="4852" w:type="dxa"/>
            <w:shd w:val="clear" w:color="auto" w:fill="auto"/>
          </w:tcPr>
          <w:p w:rsidR="00F824C9" w:rsidRDefault="00F824C9" w:rsidP="005A2B5D">
            <w:pPr>
              <w:widowControl w:val="0"/>
              <w:jc w:val="both"/>
              <w:rPr>
                <w:lang w:val="kk-KZ"/>
              </w:rPr>
            </w:pPr>
          </w:p>
        </w:tc>
        <w:tc>
          <w:tcPr>
            <w:tcW w:w="4847" w:type="dxa"/>
            <w:shd w:val="clear" w:color="auto" w:fill="auto"/>
          </w:tcPr>
          <w:p w:rsidR="00F824C9" w:rsidRDefault="00F824C9" w:rsidP="005A2B5D">
            <w:pPr>
              <w:widowControl w:val="0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Мажилис Парламента </w:t>
            </w:r>
          </w:p>
          <w:p w:rsidR="00F824C9" w:rsidRPr="00C81A98" w:rsidRDefault="00F824C9" w:rsidP="005A2B5D">
            <w:pPr>
              <w:widowControl w:val="0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Республики Казахстан</w:t>
            </w:r>
          </w:p>
        </w:tc>
      </w:tr>
    </w:tbl>
    <w:p w:rsidR="00F824C9" w:rsidRDefault="00F824C9" w:rsidP="00574FF0">
      <w:pPr>
        <w:ind w:firstLine="708"/>
        <w:jc w:val="both"/>
        <w:rPr>
          <w:iCs/>
          <w:sz w:val="28"/>
          <w:szCs w:val="28"/>
          <w:lang w:val="kk-KZ"/>
        </w:rPr>
      </w:pPr>
      <w:r w:rsidRPr="00C81A98">
        <w:rPr>
          <w:iCs/>
          <w:sz w:val="28"/>
          <w:szCs w:val="28"/>
          <w:lang w:val="kk-KZ"/>
        </w:rPr>
        <w:t xml:space="preserve">В ответ на </w:t>
      </w:r>
      <w:r>
        <w:rPr>
          <w:iCs/>
          <w:sz w:val="28"/>
          <w:szCs w:val="28"/>
          <w:lang w:val="kk-KZ"/>
        </w:rPr>
        <w:t xml:space="preserve">депутатский запрос, касательно </w:t>
      </w:r>
      <w:r w:rsidRPr="00C81A98">
        <w:rPr>
          <w:iCs/>
          <w:sz w:val="28"/>
          <w:szCs w:val="28"/>
          <w:lang w:val="kk-KZ"/>
        </w:rPr>
        <w:t>понижения размера ставки не более чем на 50 процентов специального налогового режима розничного налога, сообщаем следующее.</w:t>
      </w:r>
    </w:p>
    <w:p w:rsidR="00F824C9" w:rsidRPr="00C81A98" w:rsidRDefault="00F824C9" w:rsidP="00F824C9">
      <w:pPr>
        <w:ind w:firstLine="709"/>
        <w:jc w:val="both"/>
        <w:rPr>
          <w:iCs/>
          <w:sz w:val="28"/>
          <w:szCs w:val="28"/>
          <w:lang w:val="kk-KZ"/>
        </w:rPr>
      </w:pPr>
      <w:r w:rsidRPr="00C81A98">
        <w:rPr>
          <w:iCs/>
          <w:sz w:val="28"/>
          <w:szCs w:val="28"/>
          <w:lang w:val="kk-KZ"/>
        </w:rPr>
        <w:t xml:space="preserve">8 июня </w:t>
      </w:r>
      <w:r>
        <w:rPr>
          <w:iCs/>
          <w:sz w:val="28"/>
          <w:szCs w:val="28"/>
          <w:lang w:val="kk-KZ"/>
        </w:rPr>
        <w:t xml:space="preserve">текущего года </w:t>
      </w:r>
      <w:r w:rsidRPr="00C81A98">
        <w:rPr>
          <w:iCs/>
          <w:sz w:val="28"/>
          <w:szCs w:val="28"/>
          <w:lang w:val="kk-KZ"/>
        </w:rPr>
        <w:t xml:space="preserve">на площадке </w:t>
      </w:r>
      <w:r>
        <w:rPr>
          <w:iCs/>
          <w:sz w:val="28"/>
          <w:szCs w:val="28"/>
          <w:lang w:val="kk-KZ"/>
        </w:rPr>
        <w:t xml:space="preserve">Палаты предпринимателей Павлодарской области </w:t>
      </w:r>
      <w:r w:rsidRPr="00C81A98">
        <w:rPr>
          <w:iCs/>
          <w:sz w:val="28"/>
          <w:szCs w:val="28"/>
          <w:lang w:val="kk-KZ"/>
        </w:rPr>
        <w:t xml:space="preserve"> проведено заседание отраслевого Совета торговли и услуг с участием представителя Департамента государственных доходов по Павлодарской области и Председателя постоянной комиссии по вопросам экономики и бюджета Павлодарского областного маслихата.</w:t>
      </w:r>
    </w:p>
    <w:p w:rsidR="00F824C9" w:rsidRDefault="00F824C9" w:rsidP="00F824C9">
      <w:pPr>
        <w:ind w:firstLine="709"/>
        <w:jc w:val="both"/>
        <w:rPr>
          <w:iCs/>
          <w:sz w:val="28"/>
          <w:szCs w:val="28"/>
          <w:lang w:val="kk-KZ"/>
        </w:rPr>
      </w:pPr>
      <w:r>
        <w:rPr>
          <w:iCs/>
          <w:sz w:val="28"/>
          <w:szCs w:val="28"/>
          <w:lang w:val="kk-KZ"/>
        </w:rPr>
        <w:t xml:space="preserve">В настоящее время заинтересованными государственными органами проводится соотвествующая работа по  рассмотрению возможности </w:t>
      </w:r>
      <w:r w:rsidRPr="00C81A98">
        <w:rPr>
          <w:iCs/>
          <w:sz w:val="28"/>
          <w:szCs w:val="28"/>
          <w:lang w:val="kk-KZ"/>
        </w:rPr>
        <w:t>понижения размера ставки не более чем на 50 процентов специального налогового режима розничного налога</w:t>
      </w:r>
      <w:r>
        <w:rPr>
          <w:iCs/>
          <w:sz w:val="28"/>
          <w:szCs w:val="28"/>
          <w:lang w:val="kk-KZ"/>
        </w:rPr>
        <w:t>.</w:t>
      </w:r>
    </w:p>
    <w:p w:rsidR="00F824C9" w:rsidRDefault="00F824C9" w:rsidP="00F824C9">
      <w:pPr>
        <w:ind w:firstLine="709"/>
        <w:jc w:val="both"/>
        <w:rPr>
          <w:iCs/>
          <w:sz w:val="28"/>
          <w:szCs w:val="28"/>
          <w:lang w:val="kk-KZ"/>
        </w:rPr>
      </w:pPr>
      <w:r>
        <w:rPr>
          <w:iCs/>
          <w:sz w:val="28"/>
          <w:szCs w:val="28"/>
          <w:lang w:val="kk-KZ"/>
        </w:rPr>
        <w:t xml:space="preserve">О результатах проведенной работы акимат Павлодарской области проинформирует вас дополнительно. </w:t>
      </w:r>
    </w:p>
    <w:p w:rsidR="00F824C9" w:rsidRDefault="00F824C9" w:rsidP="00F824C9">
      <w:pPr>
        <w:ind w:firstLine="709"/>
        <w:jc w:val="both"/>
        <w:rPr>
          <w:b/>
          <w:bCs/>
          <w:color w:val="000000"/>
          <w:kern w:val="2"/>
          <w:sz w:val="28"/>
          <w:szCs w:val="28"/>
        </w:rPr>
      </w:pPr>
    </w:p>
    <w:p w:rsidR="00F824C9" w:rsidRDefault="00F824C9" w:rsidP="00F824C9">
      <w:pPr>
        <w:ind w:firstLine="709"/>
        <w:jc w:val="both"/>
      </w:pPr>
      <w:r>
        <w:rPr>
          <w:b/>
          <w:bCs/>
          <w:color w:val="000000"/>
          <w:kern w:val="2"/>
          <w:sz w:val="28"/>
          <w:szCs w:val="28"/>
        </w:rPr>
        <w:tab/>
      </w:r>
      <w:r>
        <w:rPr>
          <w:b/>
          <w:bCs/>
          <w:color w:val="000000"/>
          <w:kern w:val="2"/>
          <w:sz w:val="28"/>
          <w:szCs w:val="28"/>
        </w:rPr>
        <w:tab/>
      </w:r>
      <w:r>
        <w:rPr>
          <w:b/>
          <w:bCs/>
          <w:color w:val="000000"/>
          <w:kern w:val="2"/>
          <w:sz w:val="28"/>
          <w:szCs w:val="28"/>
        </w:rPr>
        <w:tab/>
      </w:r>
      <w:r>
        <w:rPr>
          <w:b/>
          <w:bCs/>
          <w:color w:val="000000"/>
          <w:kern w:val="2"/>
          <w:sz w:val="28"/>
          <w:szCs w:val="28"/>
        </w:rPr>
        <w:tab/>
      </w:r>
      <w:r>
        <w:rPr>
          <w:b/>
          <w:bCs/>
          <w:color w:val="000000"/>
          <w:kern w:val="2"/>
          <w:sz w:val="28"/>
          <w:szCs w:val="28"/>
        </w:rPr>
        <w:tab/>
      </w:r>
      <w:r>
        <w:rPr>
          <w:b/>
          <w:bCs/>
          <w:color w:val="000000"/>
          <w:kern w:val="2"/>
          <w:sz w:val="28"/>
          <w:szCs w:val="28"/>
        </w:rPr>
        <w:tab/>
      </w:r>
    </w:p>
    <w:p w:rsidR="00F824C9" w:rsidRPr="000C194C" w:rsidRDefault="00F824C9" w:rsidP="00F824C9">
      <w:pPr>
        <w:jc w:val="right"/>
        <w:rPr>
          <w:bCs/>
          <w:color w:val="000000"/>
          <w:kern w:val="2"/>
          <w:sz w:val="28"/>
          <w:szCs w:val="28"/>
          <w:lang w:val="kk-KZ"/>
        </w:rPr>
      </w:pPr>
      <w:r>
        <w:rPr>
          <w:b/>
          <w:bCs/>
          <w:color w:val="000000"/>
          <w:kern w:val="2"/>
          <w:sz w:val="28"/>
          <w:szCs w:val="28"/>
        </w:rPr>
        <w:tab/>
      </w:r>
      <w:r>
        <w:rPr>
          <w:b/>
          <w:bCs/>
          <w:color w:val="000000"/>
          <w:kern w:val="2"/>
          <w:sz w:val="28"/>
          <w:szCs w:val="28"/>
          <w:lang w:val="kk-KZ"/>
        </w:rPr>
        <w:t xml:space="preserve">А. Байханов </w:t>
      </w:r>
    </w:p>
    <w:p w:rsidR="00F824C9" w:rsidRDefault="00F824C9" w:rsidP="00F824C9">
      <w:pPr>
        <w:jc w:val="both"/>
        <w:rPr>
          <w:bCs/>
          <w:color w:val="000000"/>
          <w:kern w:val="2"/>
          <w:sz w:val="28"/>
          <w:szCs w:val="28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574FF0" w:rsidRDefault="00574FF0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Default="00F824C9" w:rsidP="00F824C9">
      <w:pPr>
        <w:jc w:val="both"/>
        <w:textAlignment w:val="baseline"/>
        <w:outlineLvl w:val="0"/>
        <w:rPr>
          <w:bCs/>
          <w:i/>
          <w:color w:val="000000"/>
          <w:kern w:val="2"/>
          <w:szCs w:val="28"/>
          <w:lang w:val="kk-KZ"/>
        </w:rPr>
      </w:pPr>
    </w:p>
    <w:p w:rsidR="00F824C9" w:rsidRPr="00574FF0" w:rsidRDefault="00F824C9" w:rsidP="00F824C9">
      <w:pPr>
        <w:rPr>
          <w:i/>
          <w:iCs/>
          <w:sz w:val="20"/>
        </w:rPr>
      </w:pPr>
      <w:r w:rsidRPr="00574FF0">
        <w:rPr>
          <w:i/>
          <w:iCs/>
          <w:sz w:val="20"/>
          <w:lang w:val="kk-KZ"/>
        </w:rPr>
        <w:t xml:space="preserve">Исп. </w:t>
      </w:r>
      <w:r w:rsidRPr="00574FF0">
        <w:rPr>
          <w:i/>
          <w:iCs/>
          <w:sz w:val="20"/>
        </w:rPr>
        <w:t xml:space="preserve">С. </w:t>
      </w:r>
      <w:proofErr w:type="spellStart"/>
      <w:r w:rsidRPr="00574FF0">
        <w:rPr>
          <w:i/>
          <w:iCs/>
          <w:sz w:val="20"/>
        </w:rPr>
        <w:t>Нуркимбаев</w:t>
      </w:r>
      <w:proofErr w:type="spellEnd"/>
      <w:r w:rsidRPr="00574FF0">
        <w:rPr>
          <w:i/>
          <w:iCs/>
          <w:sz w:val="20"/>
        </w:rPr>
        <w:t>, 87182 32-33-21</w:t>
      </w:r>
    </w:p>
    <w:p w:rsidR="00F824C9" w:rsidRPr="00574FF0" w:rsidRDefault="00C00DA4" w:rsidP="00C00DA4">
      <w:pPr>
        <w:rPr>
          <w:i/>
          <w:sz w:val="20"/>
        </w:rPr>
      </w:pPr>
      <w:r w:rsidRPr="00C00DA4">
        <w:rPr>
          <w:i/>
          <w:sz w:val="20"/>
        </w:rPr>
        <w:t>nurkimbaev.sagynysh@pavlodar.gov.kz</w:t>
      </w:r>
      <w:bookmarkStart w:id="0" w:name="_GoBack"/>
      <w:bookmarkEnd w:id="0"/>
    </w:p>
    <w:sectPr w:rsidR="00F824C9" w:rsidRPr="00574FF0" w:rsidSect="001775D6">
      <w:headerReference w:type="even" r:id="rId11"/>
      <w:headerReference w:type="default" r:id="rId12"/>
      <w:headerReference w:type="first" r:id="rId13"/>
      <w:type w:val="continuous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25A" w:rsidRDefault="00F3625A" w:rsidP="006F0B36">
      <w:r>
        <w:separator/>
      </w:r>
    </w:p>
  </w:endnote>
  <w:endnote w:type="continuationSeparator" w:id="0">
    <w:p w:rsidR="00F3625A" w:rsidRDefault="00F3625A" w:rsidP="006F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25A" w:rsidRDefault="00F3625A" w:rsidP="006F0B36">
      <w:r>
        <w:separator/>
      </w:r>
    </w:p>
  </w:footnote>
  <w:footnote w:type="continuationSeparator" w:id="0">
    <w:p w:rsidR="00F3625A" w:rsidRDefault="00F3625A" w:rsidP="006F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B36" w:rsidRDefault="00F3625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6" o:spid="_x0000_s2056" type="#_x0000_t75" style="position:absolute;margin-left:0;margin-top:0;width:467.2pt;height:663.15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B36" w:rsidRPr="001775D6" w:rsidRDefault="00F3625A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7" o:spid="_x0000_s2057" type="#_x0000_t75" style="position:absolute;margin-left:-87.1pt;margin-top:-62.6pt;width:595.1pt;height:844.7pt;z-index:-251656192;mso-position-horizontal-relative:margin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B36" w:rsidRDefault="00F3625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5" o:spid="_x0000_s2055" type="#_x0000_t75" style="position:absolute;margin-left:0;margin-top:0;width:467.2pt;height:663.15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47C" w:rsidRDefault="00F3625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9" o:spid="_x0000_s2059" type="#_x0000_t75" style="position:absolute;margin-left:0;margin-top:0;width:467.2pt;height:663.15pt;z-index:-25165414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63664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775D6" w:rsidRPr="001775D6" w:rsidRDefault="001775D6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775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775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775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24C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775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90CCA" w:rsidRDefault="00390CCA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47C" w:rsidRDefault="00F3625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76268" o:spid="_x0000_s2058" type="#_x0000_t75" style="position:absolute;margin-left:0;margin-top:0;width:467.2pt;height:663.15pt;z-index:-251655168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77872"/>
    <w:multiLevelType w:val="hybridMultilevel"/>
    <w:tmpl w:val="4FFE416C"/>
    <w:lvl w:ilvl="0" w:tplc="4096308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B36"/>
    <w:rsid w:val="0002186F"/>
    <w:rsid w:val="001775D6"/>
    <w:rsid w:val="002A347C"/>
    <w:rsid w:val="00390CCA"/>
    <w:rsid w:val="003F0169"/>
    <w:rsid w:val="004E6253"/>
    <w:rsid w:val="00574FF0"/>
    <w:rsid w:val="005F4B16"/>
    <w:rsid w:val="006B532B"/>
    <w:rsid w:val="006F0B36"/>
    <w:rsid w:val="007713FB"/>
    <w:rsid w:val="0097466E"/>
    <w:rsid w:val="00B72ADD"/>
    <w:rsid w:val="00C00DA4"/>
    <w:rsid w:val="00C62E62"/>
    <w:rsid w:val="00C86D48"/>
    <w:rsid w:val="00CD0B98"/>
    <w:rsid w:val="00D13304"/>
    <w:rsid w:val="00D723C1"/>
    <w:rsid w:val="00DF693D"/>
    <w:rsid w:val="00E119D1"/>
    <w:rsid w:val="00F254F8"/>
    <w:rsid w:val="00F25907"/>
    <w:rsid w:val="00F3625A"/>
    <w:rsid w:val="00F52F44"/>
    <w:rsid w:val="00F759D8"/>
    <w:rsid w:val="00F8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7367EF0F"/>
  <w15:docId w15:val="{1C4CE1B3-3471-4500-85B1-02286186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0B3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F0B36"/>
  </w:style>
  <w:style w:type="paragraph" w:styleId="a5">
    <w:name w:val="footer"/>
    <w:basedOn w:val="a"/>
    <w:link w:val="a6"/>
    <w:uiPriority w:val="99"/>
    <w:unhideWhenUsed/>
    <w:rsid w:val="006F0B3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F0B36"/>
  </w:style>
  <w:style w:type="paragraph" w:styleId="a7">
    <w:name w:val="Balloon Text"/>
    <w:basedOn w:val="a"/>
    <w:link w:val="a8"/>
    <w:uiPriority w:val="99"/>
    <w:semiHidden/>
    <w:unhideWhenUsed/>
    <w:rsid w:val="00574FF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4FF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78A04-5197-4956-B559-9925641B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3833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 OTDEL</dc:creator>
  <cp:lastModifiedBy>Роза Сулейменова</cp:lastModifiedBy>
  <cp:revision>3</cp:revision>
  <cp:lastPrinted>2023-07-14T11:12:00Z</cp:lastPrinted>
  <dcterms:created xsi:type="dcterms:W3CDTF">2023-07-14T11:05:00Z</dcterms:created>
  <dcterms:modified xsi:type="dcterms:W3CDTF">2023-07-17T03:03:00Z</dcterms:modified>
</cp:coreProperties>
</file>