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37"/>
      </w:tblGrid>
      <w:tr w:rsidR="00265065" w:rsidTr="00265065">
        <w:tblPrEx>
          <w:tblCellMar>
            <w:top w:w="0" w:type="dxa"/>
            <w:bottom w:w="0" w:type="dxa"/>
          </w:tblCellMar>
        </w:tblPrEx>
        <w:tc>
          <w:tcPr>
            <w:tcW w:w="9637" w:type="dxa"/>
            <w:shd w:val="clear" w:color="auto" w:fill="auto"/>
          </w:tcPr>
          <w:p w:rsidR="00265065" w:rsidRDefault="00265065" w:rsidP="00E108F1">
            <w:pPr>
              <w:jc w:val="both"/>
              <w:rPr>
                <w:color w:val="0C0000"/>
                <w:sz w:val="24"/>
                <w:lang w:val="kk-KZ"/>
              </w:rPr>
            </w:pPr>
            <w:bookmarkStart w:id="0" w:name="_GoBack"/>
            <w:bookmarkEnd w:id="0"/>
            <w:r>
              <w:rPr>
                <w:color w:val="0C0000"/>
                <w:sz w:val="24"/>
                <w:lang w:val="kk-KZ"/>
              </w:rPr>
              <w:t>30.10.2023-ғы № 16-07/4408 дз шығыс хаты</w:t>
            </w:r>
          </w:p>
          <w:p w:rsidR="00265065" w:rsidRPr="00265065" w:rsidRDefault="00265065" w:rsidP="00E108F1">
            <w:pPr>
              <w:jc w:val="both"/>
              <w:rPr>
                <w:color w:val="0C0000"/>
                <w:sz w:val="24"/>
                <w:lang w:val="kk-KZ"/>
              </w:rPr>
            </w:pPr>
            <w:r>
              <w:rPr>
                <w:color w:val="0C0000"/>
                <w:sz w:val="24"/>
                <w:lang w:val="kk-KZ"/>
              </w:rPr>
              <w:t>30.10.2023-ғы № 4807//16-07/4408дз/ДС-352 кіріс хаты</w:t>
            </w:r>
          </w:p>
        </w:tc>
      </w:tr>
    </w:tbl>
    <w:p w:rsidR="00BD76C5" w:rsidRPr="00E108F1" w:rsidRDefault="00BD76C5" w:rsidP="00E108F1">
      <w:pPr>
        <w:ind w:firstLine="709"/>
        <w:jc w:val="both"/>
        <w:rPr>
          <w:lang w:val="kk-KZ"/>
        </w:rPr>
      </w:pPr>
    </w:p>
    <w:p w:rsidR="00DD0A40" w:rsidRPr="00E108F1" w:rsidRDefault="00DD0A40" w:rsidP="00E108F1">
      <w:pPr>
        <w:ind w:firstLine="6237"/>
        <w:jc w:val="center"/>
        <w:rPr>
          <w:b/>
          <w:lang w:val="kk-KZ"/>
        </w:rPr>
      </w:pPr>
      <w:r w:rsidRPr="00E108F1">
        <w:rPr>
          <w:b/>
          <w:lang w:val="kk-KZ"/>
        </w:rPr>
        <w:t>Қазақстан Республикасы</w:t>
      </w:r>
    </w:p>
    <w:p w:rsidR="00E108F1" w:rsidRPr="00E108F1" w:rsidRDefault="00DD0A40" w:rsidP="00E108F1">
      <w:pPr>
        <w:ind w:firstLine="6237"/>
        <w:jc w:val="center"/>
        <w:rPr>
          <w:b/>
          <w:lang w:val="kk-KZ"/>
        </w:rPr>
      </w:pPr>
      <w:r w:rsidRPr="00E108F1">
        <w:rPr>
          <w:b/>
          <w:lang w:val="kk-KZ"/>
        </w:rPr>
        <w:t xml:space="preserve">Парламенті </w:t>
      </w:r>
      <w:r w:rsidR="003657F4" w:rsidRPr="00E108F1">
        <w:rPr>
          <w:b/>
          <w:lang w:val="kk-KZ"/>
        </w:rPr>
        <w:t>Мәжілісінің</w:t>
      </w:r>
    </w:p>
    <w:p w:rsidR="00413A77" w:rsidRPr="00E108F1" w:rsidRDefault="00DD0A40" w:rsidP="00E108F1">
      <w:pPr>
        <w:ind w:firstLine="6237"/>
        <w:jc w:val="center"/>
        <w:rPr>
          <w:b/>
          <w:lang w:val="kk-KZ"/>
        </w:rPr>
      </w:pPr>
      <w:r w:rsidRPr="00E108F1">
        <w:rPr>
          <w:b/>
          <w:lang w:val="kk-KZ"/>
        </w:rPr>
        <w:t>депутат</w:t>
      </w:r>
      <w:r w:rsidR="003657F4" w:rsidRPr="00E108F1">
        <w:rPr>
          <w:b/>
          <w:lang w:val="kk-KZ"/>
        </w:rPr>
        <w:t>тарына</w:t>
      </w:r>
    </w:p>
    <w:p w:rsidR="00DD0A40" w:rsidRPr="009A1828" w:rsidRDefault="00413A77" w:rsidP="00E108F1">
      <w:pPr>
        <w:ind w:firstLine="6237"/>
        <w:jc w:val="center"/>
        <w:rPr>
          <w:i/>
          <w:sz w:val="24"/>
          <w:lang w:val="kk-KZ"/>
        </w:rPr>
      </w:pPr>
      <w:r w:rsidRPr="009A1828">
        <w:rPr>
          <w:i/>
          <w:sz w:val="24"/>
          <w:lang w:val="kk-KZ"/>
        </w:rPr>
        <w:t>(тізім бойынша)</w:t>
      </w:r>
    </w:p>
    <w:p w:rsidR="00DC1B31" w:rsidRPr="00F02BDB" w:rsidRDefault="00DC1B31" w:rsidP="00E108F1">
      <w:pPr>
        <w:ind w:firstLine="709"/>
        <w:jc w:val="both"/>
        <w:rPr>
          <w:sz w:val="24"/>
          <w:lang w:val="kk-KZ"/>
        </w:rPr>
      </w:pPr>
    </w:p>
    <w:p w:rsidR="0056296B" w:rsidRPr="00E108F1" w:rsidRDefault="007A1A3C" w:rsidP="00E108F1">
      <w:pPr>
        <w:ind w:firstLine="709"/>
        <w:jc w:val="both"/>
        <w:rPr>
          <w:i/>
          <w:sz w:val="24"/>
          <w:lang w:val="kk-KZ"/>
        </w:rPr>
      </w:pPr>
      <w:r w:rsidRPr="00E108F1">
        <w:rPr>
          <w:i/>
          <w:sz w:val="24"/>
          <w:lang w:val="kk-KZ"/>
        </w:rPr>
        <w:t xml:space="preserve">2023 жылғы </w:t>
      </w:r>
      <w:r w:rsidR="001B4773" w:rsidRPr="00E108F1">
        <w:rPr>
          <w:i/>
          <w:sz w:val="24"/>
          <w:lang w:val="kk-KZ"/>
        </w:rPr>
        <w:t>27</w:t>
      </w:r>
      <w:r w:rsidRPr="00E108F1">
        <w:rPr>
          <w:i/>
          <w:sz w:val="24"/>
          <w:lang w:val="kk-KZ"/>
        </w:rPr>
        <w:t xml:space="preserve"> қыркүйектегі</w:t>
      </w:r>
      <w:r w:rsidR="001B4773" w:rsidRPr="00E108F1">
        <w:rPr>
          <w:i/>
          <w:sz w:val="24"/>
          <w:lang w:val="kk-KZ"/>
        </w:rPr>
        <w:t xml:space="preserve"> </w:t>
      </w:r>
      <w:r w:rsidRPr="00E108F1">
        <w:rPr>
          <w:i/>
          <w:sz w:val="24"/>
          <w:lang w:val="kk-KZ"/>
        </w:rPr>
        <w:t xml:space="preserve">№ </w:t>
      </w:r>
      <w:r w:rsidR="001B4773" w:rsidRPr="00E108F1">
        <w:rPr>
          <w:i/>
          <w:sz w:val="24"/>
          <w:lang w:val="kk-KZ"/>
        </w:rPr>
        <w:t>ДС-352</w:t>
      </w:r>
    </w:p>
    <w:p w:rsidR="001B4773" w:rsidRPr="00F02BDB" w:rsidRDefault="001B4773" w:rsidP="00D97239">
      <w:pPr>
        <w:jc w:val="center"/>
        <w:rPr>
          <w:sz w:val="24"/>
          <w:lang w:val="kk-KZ"/>
        </w:rPr>
      </w:pPr>
    </w:p>
    <w:p w:rsidR="00B6110D" w:rsidRPr="00E108F1" w:rsidRDefault="00B6110D" w:rsidP="00D97239">
      <w:pPr>
        <w:jc w:val="center"/>
        <w:rPr>
          <w:b/>
          <w:lang w:val="kk-KZ"/>
        </w:rPr>
      </w:pPr>
      <w:r w:rsidRPr="00E108F1">
        <w:rPr>
          <w:b/>
          <w:lang w:val="kk-KZ"/>
        </w:rPr>
        <w:t xml:space="preserve">Құрметті </w:t>
      </w:r>
      <w:r w:rsidR="00413A77" w:rsidRPr="00E108F1">
        <w:rPr>
          <w:b/>
          <w:lang w:val="kk-KZ"/>
        </w:rPr>
        <w:t>депутаттар</w:t>
      </w:r>
      <w:r w:rsidRPr="00E108F1">
        <w:rPr>
          <w:b/>
          <w:lang w:val="kk-KZ"/>
        </w:rPr>
        <w:t>!</w:t>
      </w:r>
    </w:p>
    <w:p w:rsidR="00B6110D" w:rsidRPr="00E108F1" w:rsidRDefault="00B6110D" w:rsidP="00D97239">
      <w:pPr>
        <w:jc w:val="center"/>
        <w:rPr>
          <w:lang w:val="kk-KZ"/>
        </w:rPr>
      </w:pPr>
    </w:p>
    <w:p w:rsidR="00141018" w:rsidRPr="00E108F1" w:rsidRDefault="00937BFC" w:rsidP="00E108F1">
      <w:pPr>
        <w:ind w:firstLine="709"/>
        <w:jc w:val="both"/>
        <w:rPr>
          <w:lang w:val="kk-KZ"/>
        </w:rPr>
      </w:pPr>
      <w:r>
        <w:rPr>
          <w:lang w:val="kk-KZ"/>
        </w:rPr>
        <w:t>Ж</w:t>
      </w:r>
      <w:r w:rsidR="004A2A71" w:rsidRPr="00E108F1">
        <w:rPr>
          <w:lang w:val="kk-KZ"/>
        </w:rPr>
        <w:t>астар ресурстық орталы</w:t>
      </w:r>
      <w:r w:rsidR="00482119">
        <w:rPr>
          <w:lang w:val="kk-KZ"/>
        </w:rPr>
        <w:t xml:space="preserve">қтарына </w:t>
      </w:r>
      <w:r w:rsidR="00250FF8" w:rsidRPr="00E108F1">
        <w:rPr>
          <w:lang w:val="kk-KZ"/>
        </w:rPr>
        <w:t xml:space="preserve">қатысты депутаттық сауалды қарап, </w:t>
      </w:r>
      <w:r w:rsidR="00AD6258">
        <w:rPr>
          <w:lang w:val="kk-KZ"/>
        </w:rPr>
        <w:t>келесіні хабарлаймыз</w:t>
      </w:r>
      <w:r w:rsidR="000D4078" w:rsidRPr="00E108F1">
        <w:rPr>
          <w:lang w:val="kk-KZ"/>
        </w:rPr>
        <w:t>.</w:t>
      </w:r>
    </w:p>
    <w:p w:rsidR="00F110F4" w:rsidRDefault="00F110F4" w:rsidP="00E108F1">
      <w:pPr>
        <w:ind w:firstLine="709"/>
        <w:jc w:val="both"/>
        <w:rPr>
          <w:lang w:val="kk-KZ"/>
        </w:rPr>
      </w:pPr>
      <w:r w:rsidRPr="00E108F1">
        <w:rPr>
          <w:lang w:val="kk-KZ"/>
        </w:rPr>
        <w:t>Р</w:t>
      </w:r>
      <w:r w:rsidR="00943764" w:rsidRPr="00E108F1">
        <w:rPr>
          <w:lang w:val="kk-KZ"/>
        </w:rPr>
        <w:t xml:space="preserve">еспублика </w:t>
      </w:r>
      <w:r>
        <w:rPr>
          <w:lang w:val="kk-KZ"/>
        </w:rPr>
        <w:t>бойынша</w:t>
      </w:r>
      <w:r w:rsidR="00943764" w:rsidRPr="00E108F1">
        <w:rPr>
          <w:lang w:val="kk-KZ"/>
        </w:rPr>
        <w:t xml:space="preserve"> </w:t>
      </w:r>
      <w:r w:rsidRPr="00E108F1">
        <w:rPr>
          <w:lang w:val="kk-KZ"/>
        </w:rPr>
        <w:t xml:space="preserve">3 мыңнан астам </w:t>
      </w:r>
      <w:r>
        <w:rPr>
          <w:lang w:val="kk-KZ"/>
        </w:rPr>
        <w:t>қызметкері бар</w:t>
      </w:r>
      <w:r w:rsidRPr="00E108F1">
        <w:rPr>
          <w:lang w:val="kk-KZ"/>
        </w:rPr>
        <w:t xml:space="preserve"> </w:t>
      </w:r>
      <w:r w:rsidR="00141018" w:rsidRPr="00E108F1">
        <w:rPr>
          <w:lang w:val="kk-KZ"/>
        </w:rPr>
        <w:t xml:space="preserve">232 </w:t>
      </w:r>
      <w:r>
        <w:rPr>
          <w:lang w:val="kk-KZ"/>
        </w:rPr>
        <w:t>ж</w:t>
      </w:r>
      <w:r w:rsidRPr="00E108F1">
        <w:rPr>
          <w:lang w:val="kk-KZ"/>
        </w:rPr>
        <w:t xml:space="preserve">астар ресурстық орталықтары </w:t>
      </w:r>
      <w:r w:rsidRPr="009A1828">
        <w:rPr>
          <w:i/>
          <w:sz w:val="24"/>
          <w:lang w:val="kk-KZ"/>
        </w:rPr>
        <w:t>(бұдан әрі –О</w:t>
      </w:r>
      <w:r w:rsidR="00482119">
        <w:rPr>
          <w:i/>
          <w:sz w:val="24"/>
          <w:lang w:val="kk-KZ"/>
        </w:rPr>
        <w:t>рталық</w:t>
      </w:r>
      <w:r w:rsidRPr="009A1828">
        <w:rPr>
          <w:i/>
          <w:sz w:val="24"/>
          <w:lang w:val="kk-KZ"/>
        </w:rPr>
        <w:t>)</w:t>
      </w:r>
      <w:r w:rsidRPr="00E108F1">
        <w:rPr>
          <w:lang w:val="kk-KZ"/>
        </w:rPr>
        <w:t xml:space="preserve"> </w:t>
      </w:r>
      <w:r>
        <w:rPr>
          <w:lang w:val="kk-KZ"/>
        </w:rPr>
        <w:t>үлгілік Е</w:t>
      </w:r>
      <w:r w:rsidRPr="00E108F1">
        <w:rPr>
          <w:lang w:val="kk-KZ"/>
        </w:rPr>
        <w:t>реже</w:t>
      </w:r>
      <w:r w:rsidRPr="009A1828">
        <w:rPr>
          <w:sz w:val="24"/>
          <w:vertAlign w:val="superscript"/>
          <w:lang w:val="kk-KZ"/>
        </w:rPr>
        <w:footnoteReference w:id="1"/>
      </w:r>
      <w:r w:rsidRPr="00E108F1">
        <w:rPr>
          <w:lang w:val="kk-KZ"/>
        </w:rPr>
        <w:t xml:space="preserve"> негізінде </w:t>
      </w:r>
      <w:r>
        <w:rPr>
          <w:lang w:val="kk-KZ"/>
        </w:rPr>
        <w:t>жұмыс істейді</w:t>
      </w:r>
      <w:r w:rsidR="00141018" w:rsidRPr="00E108F1">
        <w:rPr>
          <w:lang w:val="kk-KZ"/>
        </w:rPr>
        <w:t>.</w:t>
      </w:r>
    </w:p>
    <w:p w:rsidR="001A0837" w:rsidRPr="009C172C" w:rsidRDefault="00AA7DF9" w:rsidP="00DB5DD1">
      <w:pPr>
        <w:ind w:firstLine="709"/>
        <w:jc w:val="both"/>
        <w:rPr>
          <w:lang w:val="kk-KZ"/>
        </w:rPr>
      </w:pPr>
      <w:r>
        <w:rPr>
          <w:lang w:val="kk-KZ"/>
        </w:rPr>
        <w:t>2022 жылы</w:t>
      </w:r>
      <w:r w:rsidR="007A1A3C" w:rsidRPr="00E108F1">
        <w:rPr>
          <w:lang w:val="kk-KZ"/>
        </w:rPr>
        <w:t xml:space="preserve"> </w:t>
      </w:r>
      <w:r w:rsidR="00A87F2C">
        <w:rPr>
          <w:lang w:val="kk-KZ"/>
        </w:rPr>
        <w:t>Астана (30%)</w:t>
      </w:r>
      <w:r>
        <w:rPr>
          <w:lang w:val="kk-KZ"/>
        </w:rPr>
        <w:t>, Шымкент</w:t>
      </w:r>
      <w:r w:rsidR="0033064E">
        <w:rPr>
          <w:lang w:val="kk-KZ"/>
        </w:rPr>
        <w:t xml:space="preserve"> (19 722 тең</w:t>
      </w:r>
      <w:r w:rsidR="00A87F2C">
        <w:rPr>
          <w:lang w:val="kk-KZ"/>
        </w:rPr>
        <w:t>ге</w:t>
      </w:r>
      <w:r w:rsidR="003B4A2D">
        <w:rPr>
          <w:lang w:val="kk-KZ"/>
        </w:rPr>
        <w:t>ге</w:t>
      </w:r>
      <w:r w:rsidR="00A87F2C">
        <w:rPr>
          <w:lang w:val="kk-KZ"/>
        </w:rPr>
        <w:t>)</w:t>
      </w:r>
      <w:r>
        <w:rPr>
          <w:lang w:val="kk-KZ"/>
        </w:rPr>
        <w:t xml:space="preserve"> қалалары мен</w:t>
      </w:r>
      <w:r w:rsidR="00705B3D" w:rsidRPr="00E108F1">
        <w:rPr>
          <w:lang w:val="kk-KZ"/>
        </w:rPr>
        <w:t xml:space="preserve"> </w:t>
      </w:r>
      <w:r w:rsidR="00A87F2C">
        <w:rPr>
          <w:lang w:val="kk-KZ"/>
        </w:rPr>
        <w:t xml:space="preserve">Ақмола </w:t>
      </w:r>
      <w:r w:rsidR="00A87F2C" w:rsidRPr="00D97239">
        <w:rPr>
          <w:lang w:val="kk-KZ"/>
        </w:rPr>
        <w:t>(50%)</w:t>
      </w:r>
      <w:r w:rsidR="00705B3D" w:rsidRPr="00D97239">
        <w:rPr>
          <w:lang w:val="kk-KZ"/>
        </w:rPr>
        <w:t>, Қарағанды</w:t>
      </w:r>
      <w:r w:rsidR="00A87F2C" w:rsidRPr="00D97239">
        <w:rPr>
          <w:lang w:val="kk-KZ"/>
        </w:rPr>
        <w:t xml:space="preserve"> (70%)</w:t>
      </w:r>
      <w:r w:rsidR="00705B3D" w:rsidRPr="00D97239">
        <w:rPr>
          <w:lang w:val="kk-KZ"/>
        </w:rPr>
        <w:t xml:space="preserve"> облыстары </w:t>
      </w:r>
      <w:r w:rsidR="001E50CC" w:rsidRPr="00D97239">
        <w:rPr>
          <w:lang w:val="kk-KZ"/>
        </w:rPr>
        <w:t>О</w:t>
      </w:r>
      <w:r w:rsidR="00482119" w:rsidRPr="00D97239">
        <w:rPr>
          <w:lang w:val="kk-KZ"/>
        </w:rPr>
        <w:t>рталық</w:t>
      </w:r>
      <w:r w:rsidR="001E50CC" w:rsidRPr="00D97239">
        <w:rPr>
          <w:lang w:val="kk-KZ"/>
        </w:rPr>
        <w:t>тары</w:t>
      </w:r>
      <w:r w:rsidR="00705B3D" w:rsidRPr="00D97239">
        <w:rPr>
          <w:lang w:val="kk-KZ"/>
        </w:rPr>
        <w:t xml:space="preserve"> қызметкерлерінің жалақысын</w:t>
      </w:r>
      <w:r w:rsidR="00705B3D" w:rsidRPr="009E37D3">
        <w:rPr>
          <w:lang w:val="kk-KZ"/>
        </w:rPr>
        <w:t xml:space="preserve"> арттырды.</w:t>
      </w:r>
      <w:r>
        <w:rPr>
          <w:lang w:val="kk-KZ"/>
        </w:rPr>
        <w:t xml:space="preserve"> </w:t>
      </w:r>
      <w:r w:rsidR="00E669F6" w:rsidRPr="00E108F1">
        <w:rPr>
          <w:lang w:val="kk-KZ"/>
        </w:rPr>
        <w:t>Ақтөбе, Жамбыл, Жетісу, Қостанай және Павлодар облыстары қызметкерлердің жалақысын арттыруды 2024 жылға жоспарлап, облыстық мәслихаттың IV тоқсанында</w:t>
      </w:r>
      <w:r>
        <w:rPr>
          <w:lang w:val="kk-KZ"/>
        </w:rPr>
        <w:t>ғы сессияда</w:t>
      </w:r>
      <w:r w:rsidR="00E669F6" w:rsidRPr="00E108F1">
        <w:rPr>
          <w:lang w:val="kk-KZ"/>
        </w:rPr>
        <w:t xml:space="preserve"> қарастыр</w:t>
      </w:r>
      <w:r w:rsidR="00AD6258">
        <w:rPr>
          <w:lang w:val="kk-KZ"/>
        </w:rPr>
        <w:t>ады</w:t>
      </w:r>
      <w:r w:rsidR="00E669F6" w:rsidRPr="00E108F1">
        <w:rPr>
          <w:lang w:val="kk-KZ"/>
        </w:rPr>
        <w:t xml:space="preserve">. </w:t>
      </w:r>
      <w:r w:rsidR="00E669F6" w:rsidRPr="00017085">
        <w:rPr>
          <w:lang w:val="kk-KZ"/>
        </w:rPr>
        <w:t>Павлодар облысы</w:t>
      </w:r>
      <w:r w:rsidR="001E50CC">
        <w:rPr>
          <w:lang w:val="kk-KZ"/>
        </w:rPr>
        <w:t>нда</w:t>
      </w:r>
      <w:r w:rsidR="00E669F6" w:rsidRPr="00017085">
        <w:rPr>
          <w:lang w:val="kk-KZ"/>
        </w:rPr>
        <w:t xml:space="preserve"> </w:t>
      </w:r>
      <w:r w:rsidR="00E669F6" w:rsidRPr="009C172C">
        <w:rPr>
          <w:lang w:val="kk-KZ"/>
        </w:rPr>
        <w:t>тоқсан сайын және мерекел</w:t>
      </w:r>
      <w:r w:rsidRPr="009C172C">
        <w:rPr>
          <w:lang w:val="kk-KZ"/>
        </w:rPr>
        <w:t>ік іс-шараларға сыйлықақы көзде</w:t>
      </w:r>
      <w:r w:rsidR="001E50CC" w:rsidRPr="009C172C">
        <w:rPr>
          <w:lang w:val="kk-KZ"/>
        </w:rPr>
        <w:t>л</w:t>
      </w:r>
      <w:r w:rsidR="00E669F6" w:rsidRPr="009C172C">
        <w:rPr>
          <w:lang w:val="kk-KZ"/>
        </w:rPr>
        <w:t>ген</w:t>
      </w:r>
      <w:r w:rsidRPr="009C172C">
        <w:rPr>
          <w:lang w:val="kk-KZ"/>
        </w:rPr>
        <w:t>.</w:t>
      </w:r>
    </w:p>
    <w:p w:rsidR="00DB5DD1" w:rsidRPr="009C172C" w:rsidRDefault="001E50CC" w:rsidP="00DB5DD1">
      <w:pPr>
        <w:ind w:firstLine="709"/>
        <w:jc w:val="both"/>
        <w:rPr>
          <w:szCs w:val="28"/>
          <w:lang w:val="kk-KZ"/>
        </w:rPr>
      </w:pPr>
      <w:r w:rsidRPr="009C172C">
        <w:rPr>
          <w:szCs w:val="28"/>
          <w:lang w:val="kk-KZ"/>
        </w:rPr>
        <w:t>Үкімет</w:t>
      </w:r>
      <w:r w:rsidR="00B01D2B" w:rsidRPr="009C172C">
        <w:rPr>
          <w:szCs w:val="28"/>
          <w:lang w:val="kk-KZ"/>
        </w:rPr>
        <w:t>т</w:t>
      </w:r>
      <w:r w:rsidRPr="009C172C">
        <w:rPr>
          <w:szCs w:val="28"/>
          <w:lang w:val="kk-KZ"/>
        </w:rPr>
        <w:t>ің 2015 жылғы 31 желтоқсандағы №1193 қаулысын</w:t>
      </w:r>
      <w:r w:rsidR="0016763A" w:rsidRPr="009C172C">
        <w:rPr>
          <w:szCs w:val="28"/>
          <w:lang w:val="kk-KZ"/>
        </w:rPr>
        <w:t>а</w:t>
      </w:r>
      <w:r w:rsidR="00B01D2B" w:rsidRPr="009C172C">
        <w:rPr>
          <w:rStyle w:val="ae"/>
          <w:szCs w:val="28"/>
          <w:lang w:val="kk-KZ"/>
        </w:rPr>
        <w:footnoteReference w:id="2"/>
      </w:r>
      <w:r w:rsidRPr="009C172C">
        <w:rPr>
          <w:szCs w:val="28"/>
          <w:lang w:val="kk-KZ"/>
        </w:rPr>
        <w:t xml:space="preserve"> сәйкес</w:t>
      </w:r>
      <w:r w:rsidR="00D673B0" w:rsidRPr="009C172C">
        <w:rPr>
          <w:szCs w:val="28"/>
          <w:lang w:val="kk-KZ"/>
        </w:rPr>
        <w:t xml:space="preserve"> </w:t>
      </w:r>
      <w:r w:rsidR="007B56AC" w:rsidRPr="009C172C">
        <w:rPr>
          <w:lang w:val="kk-KZ"/>
        </w:rPr>
        <w:t xml:space="preserve">өңір </w:t>
      </w:r>
      <w:r w:rsidR="00B01D2B" w:rsidRPr="009C172C">
        <w:rPr>
          <w:szCs w:val="28"/>
          <w:lang w:val="kk-KZ"/>
        </w:rPr>
        <w:t>о</w:t>
      </w:r>
      <w:r w:rsidR="00D97239" w:rsidRPr="009C172C">
        <w:rPr>
          <w:szCs w:val="28"/>
          <w:lang w:val="kk-KZ"/>
        </w:rPr>
        <w:t>рталықтар</w:t>
      </w:r>
      <w:r w:rsidR="007B56AC" w:rsidRPr="009C172C">
        <w:rPr>
          <w:szCs w:val="28"/>
          <w:lang w:val="kk-KZ"/>
        </w:rPr>
        <w:t>ы</w:t>
      </w:r>
      <w:r w:rsidR="00D97239" w:rsidRPr="009C172C">
        <w:rPr>
          <w:szCs w:val="28"/>
          <w:lang w:val="kk-KZ"/>
        </w:rPr>
        <w:t xml:space="preserve"> қызметкерлерінің </w:t>
      </w:r>
      <w:r w:rsidR="007B56AC" w:rsidRPr="009C172C">
        <w:rPr>
          <w:szCs w:val="28"/>
          <w:lang w:val="kk-KZ"/>
        </w:rPr>
        <w:t xml:space="preserve">жалақысын арттыру мақсатында </w:t>
      </w:r>
      <w:r w:rsidR="00D97239" w:rsidRPr="009C172C">
        <w:rPr>
          <w:szCs w:val="28"/>
          <w:lang w:val="kk-KZ"/>
        </w:rPr>
        <w:t>арнайы жұмыс тобы</w:t>
      </w:r>
      <w:r w:rsidR="007B56AC" w:rsidRPr="009C172C">
        <w:rPr>
          <w:szCs w:val="28"/>
          <w:lang w:val="kk-KZ"/>
        </w:rPr>
        <w:t>н</w:t>
      </w:r>
      <w:r w:rsidR="00D97239" w:rsidRPr="009C172C">
        <w:rPr>
          <w:szCs w:val="28"/>
          <w:lang w:val="kk-KZ"/>
        </w:rPr>
        <w:t xml:space="preserve"> құр</w:t>
      </w:r>
      <w:r w:rsidR="003D5784" w:rsidRPr="009C172C">
        <w:rPr>
          <w:szCs w:val="28"/>
          <w:lang w:val="kk-KZ"/>
        </w:rPr>
        <w:t>у жоспарлануда</w:t>
      </w:r>
      <w:r w:rsidR="00DB5DD1" w:rsidRPr="009C172C">
        <w:rPr>
          <w:szCs w:val="28"/>
          <w:lang w:val="kk-KZ"/>
        </w:rPr>
        <w:t>.</w:t>
      </w:r>
    </w:p>
    <w:p w:rsidR="00DE5E54" w:rsidRDefault="00D2514D" w:rsidP="00E108F1">
      <w:pPr>
        <w:ind w:firstLine="709"/>
        <w:jc w:val="both"/>
        <w:rPr>
          <w:lang w:val="kk-KZ"/>
        </w:rPr>
      </w:pPr>
      <w:r w:rsidRPr="009C172C">
        <w:rPr>
          <w:lang w:val="kk-KZ"/>
        </w:rPr>
        <w:t>О</w:t>
      </w:r>
      <w:r w:rsidR="00482119" w:rsidRPr="009C172C">
        <w:rPr>
          <w:lang w:val="kk-KZ"/>
        </w:rPr>
        <w:t>рталық</w:t>
      </w:r>
      <w:r w:rsidRPr="009C172C">
        <w:rPr>
          <w:lang w:val="kk-KZ"/>
        </w:rPr>
        <w:t>тарды ғимаратпен қамтамасыз ету бойынша</w:t>
      </w:r>
      <w:r w:rsidR="003D5784" w:rsidRPr="009C172C">
        <w:rPr>
          <w:lang w:val="kk-KZ"/>
        </w:rPr>
        <w:t xml:space="preserve">, </w:t>
      </w:r>
      <w:r w:rsidRPr="009C172C">
        <w:rPr>
          <w:lang w:val="kk-KZ"/>
        </w:rPr>
        <w:t>қ</w:t>
      </w:r>
      <w:r w:rsidR="00DE5E54" w:rsidRPr="009C172C">
        <w:rPr>
          <w:lang w:val="kk-KZ"/>
        </w:rPr>
        <w:t>азіргі таңда</w:t>
      </w:r>
      <w:r w:rsidR="003D5784" w:rsidRPr="009C172C">
        <w:rPr>
          <w:lang w:val="kk-KZ"/>
        </w:rPr>
        <w:t xml:space="preserve"> </w:t>
      </w:r>
      <w:r w:rsidR="003D5784" w:rsidRPr="009C172C">
        <w:rPr>
          <w:lang w:val="kk-KZ"/>
        </w:rPr>
        <w:br/>
      </w:r>
      <w:r w:rsidRPr="009C172C">
        <w:rPr>
          <w:lang w:val="kk-KZ"/>
        </w:rPr>
        <w:t>9 өңірде</w:t>
      </w:r>
      <w:r w:rsidR="00DE5E54" w:rsidRPr="00E108F1">
        <w:rPr>
          <w:lang w:val="kk-KZ"/>
        </w:rPr>
        <w:t xml:space="preserve"> </w:t>
      </w:r>
      <w:r w:rsidRPr="00D2514D">
        <w:rPr>
          <w:i/>
          <w:sz w:val="24"/>
          <w:lang w:val="kk-KZ"/>
        </w:rPr>
        <w:t>(</w:t>
      </w:r>
      <w:r w:rsidR="00DE5E54" w:rsidRPr="00D2514D">
        <w:rPr>
          <w:i/>
          <w:sz w:val="24"/>
          <w:lang w:val="kk-KZ"/>
        </w:rPr>
        <w:t>Алматы, Шымкент қалалары, Ақтөбе, Жетісу, Қызылорда, Маңғыстау, Павлодар, Түркістан, Ұлытау облыстары</w:t>
      </w:r>
      <w:r w:rsidRPr="00D2514D">
        <w:rPr>
          <w:i/>
          <w:sz w:val="24"/>
          <w:lang w:val="kk-KZ"/>
        </w:rPr>
        <w:t>)</w:t>
      </w:r>
      <w:r>
        <w:rPr>
          <w:lang w:val="kk-KZ"/>
        </w:rPr>
        <w:t xml:space="preserve"> </w:t>
      </w:r>
      <w:r w:rsidR="00DE5E54" w:rsidRPr="00E108F1">
        <w:rPr>
          <w:lang w:val="kk-KZ"/>
        </w:rPr>
        <w:t xml:space="preserve">облыстық </w:t>
      </w:r>
      <w:r w:rsidR="00425A0E">
        <w:rPr>
          <w:lang w:val="kk-KZ"/>
        </w:rPr>
        <w:t>о</w:t>
      </w:r>
      <w:r w:rsidR="00482119">
        <w:rPr>
          <w:lang w:val="kk-KZ"/>
        </w:rPr>
        <w:t>рталықтары</w:t>
      </w:r>
      <w:r>
        <w:rPr>
          <w:lang w:val="kk-KZ"/>
        </w:rPr>
        <w:t xml:space="preserve"> бөлек ғимаратта орналасқан, қалған өңірлерде </w:t>
      </w:r>
      <w:r w:rsidRPr="00D2514D">
        <w:rPr>
          <w:i/>
          <w:sz w:val="24"/>
          <w:lang w:val="kk-KZ"/>
        </w:rPr>
        <w:t>(</w:t>
      </w:r>
      <w:r w:rsidR="00DE5E54" w:rsidRPr="00D2514D">
        <w:rPr>
          <w:i/>
          <w:sz w:val="24"/>
          <w:lang w:val="kk-KZ"/>
        </w:rPr>
        <w:t>Астана қаласы, Абай, Ақмола, Алматы, Батыс Қазақстан, Жамбыл, Қарағанды, Қостанай, Шығыс Қазақстан облыстары</w:t>
      </w:r>
      <w:r w:rsidRPr="00D2514D">
        <w:rPr>
          <w:i/>
          <w:sz w:val="24"/>
          <w:lang w:val="kk-KZ"/>
        </w:rPr>
        <w:t>)</w:t>
      </w:r>
      <w:r w:rsidR="00DE5E54" w:rsidRPr="00E108F1">
        <w:rPr>
          <w:lang w:val="kk-KZ"/>
        </w:rPr>
        <w:t xml:space="preserve"> </w:t>
      </w:r>
      <w:r w:rsidR="00425A0E">
        <w:rPr>
          <w:lang w:val="kk-KZ"/>
        </w:rPr>
        <w:t>о</w:t>
      </w:r>
      <w:r w:rsidR="00482119">
        <w:rPr>
          <w:lang w:val="kk-KZ"/>
        </w:rPr>
        <w:t>рталықтарды</w:t>
      </w:r>
      <w:r w:rsidR="0067421D" w:rsidRPr="00E108F1">
        <w:rPr>
          <w:lang w:val="kk-KZ"/>
        </w:rPr>
        <w:t xml:space="preserve"> бөлек ғимаратқа орналастыру </w:t>
      </w:r>
      <w:r w:rsidR="00DE5E54" w:rsidRPr="00E108F1">
        <w:rPr>
          <w:lang w:val="kk-KZ"/>
        </w:rPr>
        <w:t>қара</w:t>
      </w:r>
      <w:r>
        <w:rPr>
          <w:lang w:val="kk-KZ"/>
        </w:rPr>
        <w:t>л</w:t>
      </w:r>
      <w:r w:rsidR="00DE5E54" w:rsidRPr="00E108F1">
        <w:rPr>
          <w:lang w:val="kk-KZ"/>
        </w:rPr>
        <w:t>уда.</w:t>
      </w:r>
    </w:p>
    <w:p w:rsidR="005C4CB9" w:rsidRPr="00E108F1" w:rsidRDefault="005C4CB9" w:rsidP="00E108F1">
      <w:pPr>
        <w:ind w:firstLine="709"/>
        <w:jc w:val="both"/>
        <w:rPr>
          <w:lang w:val="kk-KZ"/>
        </w:rPr>
      </w:pPr>
      <w:r>
        <w:rPr>
          <w:szCs w:val="28"/>
          <w:lang w:val="kk-KZ"/>
        </w:rPr>
        <w:t xml:space="preserve">Сонымен қатар, </w:t>
      </w:r>
      <w:r w:rsidR="002C16E9">
        <w:rPr>
          <w:szCs w:val="28"/>
          <w:lang w:val="kk-KZ"/>
        </w:rPr>
        <w:t xml:space="preserve">бюджет Қаржы министрлігімен бекітілген нормативтік құжаттарға сәйкес жүргізіледі, </w:t>
      </w:r>
      <w:r>
        <w:rPr>
          <w:szCs w:val="28"/>
          <w:lang w:val="kk-KZ"/>
        </w:rPr>
        <w:t>іс-шараларға бөлін</w:t>
      </w:r>
      <w:r w:rsidR="002C16E9">
        <w:rPr>
          <w:szCs w:val="28"/>
          <w:lang w:val="kk-KZ"/>
        </w:rPr>
        <w:t>етін қаражаттың</w:t>
      </w:r>
      <w:r>
        <w:rPr>
          <w:szCs w:val="28"/>
          <w:lang w:val="kk-KZ"/>
        </w:rPr>
        <w:t xml:space="preserve"> бірыңғай тетігі «Қазақстан Республикасы мемлекеттік жастар саясатының </w:t>
      </w:r>
      <w:r w:rsidR="00DB5DD1">
        <w:rPr>
          <w:szCs w:val="28"/>
          <w:lang w:val="kk-KZ"/>
        </w:rPr>
        <w:t xml:space="preserve">                                    </w:t>
      </w:r>
      <w:r>
        <w:rPr>
          <w:szCs w:val="28"/>
          <w:lang w:val="kk-KZ"/>
        </w:rPr>
        <w:lastRenderedPageBreak/>
        <w:t>2023-2029 жылдарға арналған тұжырымдамасы» іс-қимыл жоспары шеңберінде қарастырылады.</w:t>
      </w:r>
    </w:p>
    <w:p w:rsidR="00F02BDB" w:rsidRPr="00E108F1" w:rsidRDefault="00B01D2B" w:rsidP="00F02BDB">
      <w:pPr>
        <w:ind w:firstLine="709"/>
        <w:jc w:val="both"/>
        <w:rPr>
          <w:lang w:val="kk-KZ"/>
        </w:rPr>
      </w:pPr>
      <w:r w:rsidRPr="00E108F1">
        <w:rPr>
          <w:lang w:val="kk-KZ"/>
        </w:rPr>
        <w:t xml:space="preserve">Мәдениет және ақпарат министрлігі </w:t>
      </w:r>
      <w:r>
        <w:rPr>
          <w:lang w:val="kk-KZ"/>
        </w:rPr>
        <w:t>м</w:t>
      </w:r>
      <w:r w:rsidR="00D2514D">
        <w:rPr>
          <w:lang w:val="kk-KZ"/>
        </w:rPr>
        <w:t xml:space="preserve">әселелерді жүйелі түрде шешу үшін </w:t>
      </w:r>
      <w:r w:rsidR="00F02BDB" w:rsidRPr="00E108F1">
        <w:rPr>
          <w:lang w:val="kk-KZ"/>
        </w:rPr>
        <w:t>орталық және жергілікті атқарушы органдармен бірлесіп</w:t>
      </w:r>
      <w:r w:rsidR="00D2514D">
        <w:rPr>
          <w:lang w:val="kk-KZ"/>
        </w:rPr>
        <w:t>,</w:t>
      </w:r>
      <w:r w:rsidR="003D5784">
        <w:rPr>
          <w:lang w:val="kk-KZ"/>
        </w:rPr>
        <w:br/>
      </w:r>
      <w:r w:rsidR="00D2514D" w:rsidRPr="00482119">
        <w:rPr>
          <w:lang w:val="kk-KZ"/>
        </w:rPr>
        <w:t>2024-2025</w:t>
      </w:r>
      <w:r w:rsidR="00D2514D">
        <w:rPr>
          <w:lang w:val="kk-KZ"/>
        </w:rPr>
        <w:t xml:space="preserve"> </w:t>
      </w:r>
      <w:r w:rsidR="00F02BDB" w:rsidRPr="00E108F1">
        <w:rPr>
          <w:lang w:val="kk-KZ"/>
        </w:rPr>
        <w:t>жылдарға арналған жаста</w:t>
      </w:r>
      <w:r w:rsidR="00D2514D">
        <w:rPr>
          <w:lang w:val="kk-KZ"/>
        </w:rPr>
        <w:t>р саясатын жетілдіру жөніндегі Ж</w:t>
      </w:r>
      <w:r w:rsidR="00F02BDB" w:rsidRPr="00E108F1">
        <w:rPr>
          <w:lang w:val="kk-KZ"/>
        </w:rPr>
        <w:t>ол картасының жобасын әзірле</w:t>
      </w:r>
      <w:r w:rsidR="00D2514D">
        <w:rPr>
          <w:lang w:val="kk-KZ"/>
        </w:rPr>
        <w:t>уде.</w:t>
      </w:r>
    </w:p>
    <w:p w:rsidR="000649B3" w:rsidRDefault="00F02BDB" w:rsidP="00F02BDB">
      <w:pPr>
        <w:ind w:firstLine="709"/>
        <w:jc w:val="both"/>
        <w:rPr>
          <w:lang w:val="kk-KZ"/>
        </w:rPr>
      </w:pPr>
      <w:r w:rsidRPr="00E108F1">
        <w:rPr>
          <w:lang w:val="kk-KZ"/>
        </w:rPr>
        <w:t>Жол картасы</w:t>
      </w:r>
      <w:r w:rsidR="000649B3">
        <w:rPr>
          <w:lang w:val="kk-KZ"/>
        </w:rPr>
        <w:t xml:space="preserve"> </w:t>
      </w:r>
      <w:r w:rsidRPr="00E108F1">
        <w:rPr>
          <w:lang w:val="kk-KZ"/>
        </w:rPr>
        <w:t>жастарды мемлекеттік қолдау шеңберінде</w:t>
      </w:r>
      <w:r w:rsidR="000649B3" w:rsidRPr="000649B3">
        <w:rPr>
          <w:lang w:val="kk-KZ"/>
        </w:rPr>
        <w:t xml:space="preserve"> </w:t>
      </w:r>
      <w:r w:rsidR="000649B3" w:rsidRPr="00E108F1">
        <w:rPr>
          <w:lang w:val="kk-KZ"/>
        </w:rPr>
        <w:t>кешенді шараларды қамтиды</w:t>
      </w:r>
      <w:r w:rsidR="000649B3">
        <w:rPr>
          <w:lang w:val="kk-KZ"/>
        </w:rPr>
        <w:t>:</w:t>
      </w:r>
    </w:p>
    <w:p w:rsidR="000649B3" w:rsidRDefault="000649B3" w:rsidP="00F02BDB">
      <w:pPr>
        <w:ind w:firstLine="709"/>
        <w:jc w:val="both"/>
        <w:rPr>
          <w:lang w:val="kk-KZ"/>
        </w:rPr>
      </w:pPr>
      <w:r>
        <w:rPr>
          <w:lang w:val="kk-KZ"/>
        </w:rPr>
        <w:t>-</w:t>
      </w:r>
      <w:r w:rsidR="00F02BDB" w:rsidRPr="00E108F1">
        <w:rPr>
          <w:lang w:val="kk-KZ"/>
        </w:rPr>
        <w:t>нормат</w:t>
      </w:r>
      <w:r>
        <w:rPr>
          <w:lang w:val="kk-KZ"/>
        </w:rPr>
        <w:t>ивтік-құқықтық базаны жетілдіру;</w:t>
      </w:r>
    </w:p>
    <w:p w:rsidR="000649B3" w:rsidRDefault="000649B3" w:rsidP="00F02BDB">
      <w:pPr>
        <w:ind w:firstLine="709"/>
        <w:jc w:val="both"/>
        <w:rPr>
          <w:lang w:val="kk-KZ"/>
        </w:rPr>
      </w:pPr>
      <w:r>
        <w:rPr>
          <w:lang w:val="kk-KZ"/>
        </w:rPr>
        <w:t>-</w:t>
      </w:r>
      <w:r w:rsidR="00F02BDB" w:rsidRPr="00E108F1">
        <w:rPr>
          <w:lang w:val="kk-KZ"/>
        </w:rPr>
        <w:t xml:space="preserve"> ұйымдастыру</w:t>
      </w:r>
      <w:r>
        <w:rPr>
          <w:lang w:val="kk-KZ"/>
        </w:rPr>
        <w:t>шылық-институционалдық шаралары;</w:t>
      </w:r>
    </w:p>
    <w:p w:rsidR="000649B3" w:rsidRDefault="000649B3" w:rsidP="00F02BDB">
      <w:pPr>
        <w:ind w:firstLine="709"/>
        <w:jc w:val="both"/>
        <w:rPr>
          <w:lang w:val="kk-KZ"/>
        </w:rPr>
      </w:pPr>
      <w:r>
        <w:rPr>
          <w:lang w:val="kk-KZ"/>
        </w:rPr>
        <w:t>-</w:t>
      </w:r>
      <w:r w:rsidR="00F02BDB" w:rsidRPr="00E108F1">
        <w:rPr>
          <w:lang w:val="kk-KZ"/>
        </w:rPr>
        <w:t xml:space="preserve"> ә</w:t>
      </w:r>
      <w:r>
        <w:rPr>
          <w:lang w:val="kk-KZ"/>
        </w:rPr>
        <w:t>леуметтік инфрақұрылымды дамыту;</w:t>
      </w:r>
    </w:p>
    <w:p w:rsidR="000649B3" w:rsidRDefault="000649B3" w:rsidP="00F02BDB">
      <w:pPr>
        <w:ind w:firstLine="709"/>
        <w:jc w:val="both"/>
        <w:rPr>
          <w:lang w:val="kk-KZ"/>
        </w:rPr>
      </w:pPr>
      <w:r>
        <w:rPr>
          <w:lang w:val="kk-KZ"/>
        </w:rPr>
        <w:t>-</w:t>
      </w:r>
      <w:r w:rsidR="00F02BDB" w:rsidRPr="00E108F1">
        <w:rPr>
          <w:lang w:val="kk-KZ"/>
        </w:rPr>
        <w:t xml:space="preserve"> мемлекеттік жастар саясатын </w:t>
      </w:r>
      <w:r>
        <w:rPr>
          <w:lang w:val="kk-KZ"/>
        </w:rPr>
        <w:t xml:space="preserve">ақпараттық </w:t>
      </w:r>
      <w:r w:rsidR="00F02BDB" w:rsidRPr="00E108F1">
        <w:rPr>
          <w:lang w:val="kk-KZ"/>
        </w:rPr>
        <w:t>сүйемелдеу</w:t>
      </w:r>
      <w:r>
        <w:rPr>
          <w:lang w:val="kk-KZ"/>
        </w:rPr>
        <w:t>.</w:t>
      </w:r>
    </w:p>
    <w:p w:rsidR="000649B3" w:rsidRDefault="00F02BDB" w:rsidP="00F02BDB">
      <w:pPr>
        <w:ind w:firstLine="709"/>
        <w:jc w:val="both"/>
        <w:rPr>
          <w:lang w:val="kk-KZ"/>
        </w:rPr>
      </w:pPr>
      <w:r>
        <w:rPr>
          <w:lang w:val="kk-KZ"/>
        </w:rPr>
        <w:t>Онда</w:t>
      </w:r>
      <w:r w:rsidRPr="00E108F1">
        <w:rPr>
          <w:lang w:val="kk-KZ"/>
        </w:rPr>
        <w:t xml:space="preserve"> </w:t>
      </w:r>
      <w:r w:rsidR="00425A0E">
        <w:rPr>
          <w:lang w:val="kk-KZ"/>
        </w:rPr>
        <w:t>о</w:t>
      </w:r>
      <w:r w:rsidR="00482119">
        <w:rPr>
          <w:lang w:val="kk-KZ"/>
        </w:rPr>
        <w:t>рталықтар</w:t>
      </w:r>
      <w:r w:rsidRPr="00E108F1">
        <w:rPr>
          <w:lang w:val="kk-KZ"/>
        </w:rPr>
        <w:t xml:space="preserve"> туралы Үлгілік ережеге, қызметкерлер</w:t>
      </w:r>
      <w:r w:rsidR="00425A0E">
        <w:rPr>
          <w:lang w:val="kk-KZ"/>
        </w:rPr>
        <w:t>д</w:t>
      </w:r>
      <w:r w:rsidRPr="00E108F1">
        <w:rPr>
          <w:lang w:val="kk-KZ"/>
        </w:rPr>
        <w:t xml:space="preserve">ің жалақысын арттыру бөлігінде еңбекақы төлеу жүйесіне өзгерістер мен толықтырулар енгізу жоспарлануда. </w:t>
      </w:r>
    </w:p>
    <w:p w:rsidR="00DD737A" w:rsidRDefault="00DD737A" w:rsidP="00DD737A">
      <w:pPr>
        <w:ind w:firstLine="709"/>
        <w:jc w:val="both"/>
        <w:rPr>
          <w:lang w:val="kk-KZ"/>
        </w:rPr>
      </w:pPr>
      <w:r w:rsidRPr="00E108F1">
        <w:rPr>
          <w:lang w:val="kk-KZ"/>
        </w:rPr>
        <w:t>Сондай-ақ</w:t>
      </w:r>
      <w:r>
        <w:rPr>
          <w:lang w:val="kk-KZ"/>
        </w:rPr>
        <w:t>,</w:t>
      </w:r>
      <w:r w:rsidRPr="00E108F1">
        <w:rPr>
          <w:lang w:val="kk-KZ"/>
        </w:rPr>
        <w:t xml:space="preserve"> </w:t>
      </w:r>
      <w:r w:rsidRPr="00E108F1">
        <w:rPr>
          <w:rFonts w:eastAsia="Arial"/>
          <w:lang w:val="kk-KZ"/>
        </w:rPr>
        <w:t>орталықтар</w:t>
      </w:r>
      <w:r>
        <w:rPr>
          <w:rFonts w:eastAsia="Arial"/>
          <w:lang w:val="kk-KZ"/>
        </w:rPr>
        <w:t>д</w:t>
      </w:r>
      <w:r w:rsidRPr="00E108F1">
        <w:rPr>
          <w:rFonts w:eastAsia="Arial"/>
          <w:lang w:val="kk-KZ"/>
        </w:rPr>
        <w:t>ы жеке ғимаратпен қамтамасыз</w:t>
      </w:r>
      <w:r>
        <w:rPr>
          <w:rFonts w:eastAsia="Arial"/>
          <w:lang w:val="kk-KZ"/>
        </w:rPr>
        <w:t xml:space="preserve"> ету </w:t>
      </w:r>
      <w:r w:rsidRPr="00E108F1">
        <w:rPr>
          <w:rFonts w:eastAsia="Arial"/>
          <w:lang w:val="kk-KZ"/>
        </w:rPr>
        <w:t>мәселе</w:t>
      </w:r>
      <w:r>
        <w:rPr>
          <w:rFonts w:eastAsia="Arial"/>
          <w:lang w:val="kk-KZ"/>
        </w:rPr>
        <w:t>с</w:t>
      </w:r>
      <w:r w:rsidRPr="00E108F1">
        <w:rPr>
          <w:rFonts w:eastAsia="Arial"/>
          <w:lang w:val="kk-KZ"/>
        </w:rPr>
        <w:t xml:space="preserve">і </w:t>
      </w:r>
      <w:r>
        <w:rPr>
          <w:rFonts w:eastAsia="Arial"/>
          <w:lang w:val="kk-KZ"/>
        </w:rPr>
        <w:t>қамтылған</w:t>
      </w:r>
      <w:r w:rsidRPr="00E108F1">
        <w:rPr>
          <w:rFonts w:eastAsia="Arial"/>
          <w:lang w:val="kk-KZ"/>
        </w:rPr>
        <w:t xml:space="preserve">. </w:t>
      </w:r>
      <w:r>
        <w:rPr>
          <w:rFonts w:eastAsia="Arial"/>
          <w:lang w:val="kk-KZ"/>
        </w:rPr>
        <w:t>Сонымен қатар, ж</w:t>
      </w:r>
      <w:r w:rsidRPr="00E108F1">
        <w:rPr>
          <w:lang w:val="kk-KZ"/>
        </w:rPr>
        <w:t>астардың бірыңғай ақпараттық портал</w:t>
      </w:r>
      <w:r>
        <w:rPr>
          <w:lang w:val="kk-KZ"/>
        </w:rPr>
        <w:t>ын</w:t>
      </w:r>
      <w:r w:rsidRPr="00E108F1">
        <w:rPr>
          <w:lang w:val="kk-KZ"/>
        </w:rPr>
        <w:t xml:space="preserve"> құру шаралары көзделген.</w:t>
      </w:r>
      <w:r>
        <w:rPr>
          <w:lang w:val="kk-KZ"/>
        </w:rPr>
        <w:t xml:space="preserve"> </w:t>
      </w:r>
    </w:p>
    <w:p w:rsidR="00FC5EC0" w:rsidRPr="0069630D" w:rsidRDefault="00F62789" w:rsidP="00F02BDB">
      <w:pPr>
        <w:ind w:firstLine="709"/>
        <w:jc w:val="both"/>
        <w:rPr>
          <w:lang w:val="kk-KZ"/>
        </w:rPr>
      </w:pPr>
      <w:r w:rsidRPr="0069630D">
        <w:rPr>
          <w:bCs/>
          <w:szCs w:val="28"/>
          <w:lang w:val="kk-KZ"/>
        </w:rPr>
        <w:t>Ж</w:t>
      </w:r>
      <w:r w:rsidR="007412D9" w:rsidRPr="0069630D">
        <w:rPr>
          <w:bCs/>
          <w:szCs w:val="28"/>
          <w:lang w:val="kk-KZ"/>
        </w:rPr>
        <w:t xml:space="preserve">астарға жаңа заманауи инфрақұрылым ашу, жастармен жұмыс істеуге қосымша кәсіби </w:t>
      </w:r>
      <w:r w:rsidR="00DC4E19" w:rsidRPr="0069630D">
        <w:rPr>
          <w:bCs/>
          <w:szCs w:val="28"/>
          <w:lang w:val="kk-KZ"/>
        </w:rPr>
        <w:t>тәжірибелі</w:t>
      </w:r>
      <w:r w:rsidR="007412D9" w:rsidRPr="0069630D">
        <w:rPr>
          <w:bCs/>
          <w:szCs w:val="28"/>
          <w:lang w:val="kk-KZ"/>
        </w:rPr>
        <w:t xml:space="preserve"> мам</w:t>
      </w:r>
      <w:r w:rsidR="00AD1845" w:rsidRPr="0069630D">
        <w:rPr>
          <w:bCs/>
          <w:szCs w:val="28"/>
          <w:lang w:val="kk-KZ"/>
        </w:rPr>
        <w:t>андарды тарту мақсат</w:t>
      </w:r>
      <w:r w:rsidR="007412D9" w:rsidRPr="0069630D">
        <w:rPr>
          <w:bCs/>
          <w:szCs w:val="28"/>
          <w:lang w:val="kk-KZ"/>
        </w:rPr>
        <w:t xml:space="preserve">ында </w:t>
      </w:r>
      <w:r w:rsidR="00E0250E" w:rsidRPr="0069630D">
        <w:rPr>
          <w:bCs/>
          <w:szCs w:val="28"/>
          <w:lang w:val="kk-KZ"/>
        </w:rPr>
        <w:t xml:space="preserve">Алматы </w:t>
      </w:r>
      <w:r w:rsidR="00AD1845" w:rsidRPr="0069630D">
        <w:rPr>
          <w:bCs/>
          <w:szCs w:val="28"/>
          <w:lang w:val="kk-KZ"/>
        </w:rPr>
        <w:t>қаласында қараша айынан</w:t>
      </w:r>
      <w:r w:rsidR="00E0250E" w:rsidRPr="0069630D">
        <w:rPr>
          <w:bCs/>
          <w:szCs w:val="28"/>
          <w:lang w:val="kk-KZ"/>
        </w:rPr>
        <w:t xml:space="preserve"> бастап </w:t>
      </w:r>
      <w:r w:rsidR="007412D9" w:rsidRPr="0069630D">
        <w:rPr>
          <w:bCs/>
          <w:szCs w:val="28"/>
          <w:lang w:val="kk-KZ"/>
        </w:rPr>
        <w:t>комьюнити-орталықтарын</w:t>
      </w:r>
      <w:r w:rsidR="002872F6" w:rsidRPr="0069630D">
        <w:rPr>
          <w:bCs/>
          <w:szCs w:val="28"/>
          <w:lang w:val="kk-KZ"/>
        </w:rPr>
        <w:t xml:space="preserve"> ашу жоспарлануда. </w:t>
      </w:r>
      <w:r w:rsidR="002872F6" w:rsidRPr="0069630D">
        <w:rPr>
          <w:szCs w:val="28"/>
          <w:lang w:val="kk-KZ"/>
        </w:rPr>
        <w:t>Комьюнити-орталық –</w:t>
      </w:r>
      <w:r w:rsidR="00201535" w:rsidRPr="0069630D">
        <w:rPr>
          <w:szCs w:val="28"/>
          <w:lang w:val="kk-KZ"/>
        </w:rPr>
        <w:t xml:space="preserve"> </w:t>
      </w:r>
      <w:r w:rsidR="002872F6" w:rsidRPr="0069630D">
        <w:rPr>
          <w:szCs w:val="28"/>
          <w:lang w:val="kk-KZ"/>
        </w:rPr>
        <w:t xml:space="preserve">қызығушылықтары бойынша жастарды біріктіретін аймақ. Орталықтар </w:t>
      </w:r>
      <w:r w:rsidR="001D1CAF" w:rsidRPr="0069630D">
        <w:rPr>
          <w:szCs w:val="28"/>
          <w:lang w:val="kk-KZ"/>
        </w:rPr>
        <w:t xml:space="preserve">жастарға </w:t>
      </w:r>
      <w:r w:rsidR="002872F6" w:rsidRPr="0069630D">
        <w:rPr>
          <w:szCs w:val="28"/>
          <w:lang w:val="kk-KZ"/>
        </w:rPr>
        <w:t>білім беру, іс-шараларды ұйымдастыру, мәдени және психологиялық бағдарламалар арқылы көмек көрсету үшін жұмыс жасайтын болады.</w:t>
      </w:r>
      <w:r w:rsidR="00201535" w:rsidRPr="0069630D">
        <w:rPr>
          <w:szCs w:val="28"/>
          <w:lang w:val="kk-KZ"/>
        </w:rPr>
        <w:t xml:space="preserve"> </w:t>
      </w:r>
    </w:p>
    <w:p w:rsidR="00436DE3" w:rsidRPr="00E108F1" w:rsidRDefault="00436DE3" w:rsidP="00F02BDB">
      <w:pPr>
        <w:ind w:firstLine="709"/>
        <w:jc w:val="both"/>
        <w:rPr>
          <w:lang w:val="kk-KZ"/>
        </w:rPr>
      </w:pPr>
      <w:r w:rsidRPr="0069630D">
        <w:rPr>
          <w:lang w:val="kk-KZ"/>
        </w:rPr>
        <w:t>Жастар ресурстық</w:t>
      </w:r>
      <w:r>
        <w:rPr>
          <w:lang w:val="kk-KZ"/>
        </w:rPr>
        <w:t xml:space="preserve"> орталықтарының кадрлық әлеуетін жетілдіру мақсатында «Жастар» ғылыми-зерттеу орталығымен семинар-тренингтер, оқытулар ұйымдастырылды. А.ж. 27 қазан</w:t>
      </w:r>
      <w:r w:rsidR="00DB5DD1">
        <w:rPr>
          <w:lang w:val="kk-KZ"/>
        </w:rPr>
        <w:t xml:space="preserve">ында </w:t>
      </w:r>
      <w:r>
        <w:rPr>
          <w:lang w:val="kk-KZ"/>
        </w:rPr>
        <w:t xml:space="preserve">облыстық, қалалық және аудандық </w:t>
      </w:r>
      <w:r w:rsidR="00DD28DE">
        <w:rPr>
          <w:lang w:val="kk-KZ"/>
        </w:rPr>
        <w:t>орталық</w:t>
      </w:r>
      <w:r>
        <w:rPr>
          <w:lang w:val="kk-KZ"/>
        </w:rPr>
        <w:t xml:space="preserve"> басшыларының қатысуымен </w:t>
      </w:r>
      <w:r w:rsidR="00DD28DE">
        <w:rPr>
          <w:lang w:val="kk-KZ"/>
        </w:rPr>
        <w:t>жастар ресурстық орталығының алқасы өткізілді.</w:t>
      </w:r>
    </w:p>
    <w:p w:rsidR="000649B3" w:rsidRPr="000649B3" w:rsidRDefault="000649B3" w:rsidP="000649B3">
      <w:pPr>
        <w:ind w:firstLine="709"/>
        <w:jc w:val="both"/>
        <w:rPr>
          <w:szCs w:val="28"/>
          <w:lang w:val="kk-KZ"/>
        </w:rPr>
      </w:pPr>
      <w:r w:rsidRPr="000649B3">
        <w:rPr>
          <w:szCs w:val="28"/>
          <w:lang w:val="kk-KZ"/>
        </w:rPr>
        <w:t xml:space="preserve">Жалпы Үкімет депутаттық корпустың </w:t>
      </w:r>
      <w:r>
        <w:rPr>
          <w:szCs w:val="28"/>
          <w:lang w:val="kk-KZ"/>
        </w:rPr>
        <w:t>жастарды</w:t>
      </w:r>
      <w:r w:rsidRPr="000649B3">
        <w:rPr>
          <w:szCs w:val="28"/>
          <w:lang w:val="kk-KZ"/>
        </w:rPr>
        <w:t xml:space="preserve"> қолдау жүйесін жақсартуға бағытталған ұсыныстарын қарауға дайын екендігін білдіреді.</w:t>
      </w:r>
    </w:p>
    <w:p w:rsidR="000649B3" w:rsidRPr="000649B3" w:rsidRDefault="000649B3" w:rsidP="000649B3">
      <w:pPr>
        <w:ind w:firstLine="709"/>
        <w:jc w:val="both"/>
        <w:rPr>
          <w:szCs w:val="28"/>
          <w:lang w:val="kk-KZ"/>
        </w:rPr>
      </w:pPr>
      <w:r w:rsidRPr="000649B3">
        <w:rPr>
          <w:szCs w:val="28"/>
          <w:lang w:val="kk-KZ"/>
        </w:rPr>
        <w:t>Мәселе уәкілетті орган мен Үкіметтің тұрақты бақылауында.</w:t>
      </w:r>
    </w:p>
    <w:p w:rsidR="000649B3" w:rsidRPr="00E108F1" w:rsidRDefault="000649B3" w:rsidP="00E108F1">
      <w:pPr>
        <w:ind w:firstLine="709"/>
        <w:jc w:val="both"/>
        <w:rPr>
          <w:lang w:val="kk-KZ"/>
        </w:rPr>
      </w:pPr>
    </w:p>
    <w:p w:rsidR="00DB2E2A" w:rsidRPr="009A1828" w:rsidRDefault="00481E1D" w:rsidP="009A1828">
      <w:pPr>
        <w:ind w:firstLine="709"/>
        <w:jc w:val="right"/>
        <w:rPr>
          <w:b/>
          <w:lang w:val="kk-KZ"/>
        </w:rPr>
      </w:pPr>
      <w:r w:rsidRPr="009A1828">
        <w:rPr>
          <w:b/>
          <w:lang w:val="kk-KZ"/>
        </w:rPr>
        <w:t>Т. Дүйсенова</w:t>
      </w:r>
    </w:p>
    <w:p w:rsidR="00DB5DD1" w:rsidRDefault="00DB5DD1" w:rsidP="00E108F1">
      <w:pPr>
        <w:ind w:firstLine="709"/>
        <w:jc w:val="both"/>
        <w:rPr>
          <w:i/>
          <w:sz w:val="20"/>
          <w:szCs w:val="20"/>
          <w:lang w:val="kk-KZ"/>
        </w:rPr>
      </w:pPr>
    </w:p>
    <w:p w:rsidR="00DB5DD1" w:rsidRDefault="00DB5DD1" w:rsidP="00E108F1">
      <w:pPr>
        <w:ind w:firstLine="709"/>
        <w:jc w:val="both"/>
        <w:rPr>
          <w:i/>
          <w:sz w:val="20"/>
          <w:szCs w:val="20"/>
          <w:lang w:val="kk-KZ"/>
        </w:rPr>
      </w:pPr>
    </w:p>
    <w:p w:rsidR="00DB5DD1" w:rsidRDefault="00DB5DD1" w:rsidP="00E108F1">
      <w:pPr>
        <w:ind w:firstLine="709"/>
        <w:jc w:val="both"/>
        <w:rPr>
          <w:i/>
          <w:sz w:val="20"/>
          <w:szCs w:val="20"/>
          <w:lang w:val="kk-KZ"/>
        </w:rPr>
      </w:pPr>
    </w:p>
    <w:p w:rsidR="009C172C" w:rsidRDefault="009C172C" w:rsidP="00E108F1">
      <w:pPr>
        <w:ind w:firstLine="709"/>
        <w:jc w:val="both"/>
        <w:rPr>
          <w:i/>
          <w:sz w:val="20"/>
          <w:szCs w:val="20"/>
          <w:lang w:val="kk-KZ"/>
        </w:rPr>
      </w:pPr>
    </w:p>
    <w:p w:rsidR="009C172C" w:rsidRDefault="009C172C" w:rsidP="00E108F1">
      <w:pPr>
        <w:ind w:firstLine="709"/>
        <w:jc w:val="both"/>
        <w:rPr>
          <w:i/>
          <w:sz w:val="20"/>
          <w:szCs w:val="20"/>
          <w:lang w:val="kk-KZ"/>
        </w:rPr>
      </w:pPr>
    </w:p>
    <w:p w:rsidR="009C172C" w:rsidRDefault="009C172C" w:rsidP="00E108F1">
      <w:pPr>
        <w:ind w:firstLine="709"/>
        <w:jc w:val="both"/>
        <w:rPr>
          <w:i/>
          <w:sz w:val="20"/>
          <w:szCs w:val="20"/>
          <w:lang w:val="kk-KZ"/>
        </w:rPr>
      </w:pPr>
    </w:p>
    <w:p w:rsidR="009C172C" w:rsidRDefault="009C172C" w:rsidP="00E108F1">
      <w:pPr>
        <w:ind w:firstLine="709"/>
        <w:jc w:val="both"/>
        <w:rPr>
          <w:i/>
          <w:sz w:val="20"/>
          <w:szCs w:val="20"/>
          <w:lang w:val="kk-KZ"/>
        </w:rPr>
      </w:pPr>
    </w:p>
    <w:p w:rsidR="009C172C" w:rsidRDefault="009C172C" w:rsidP="00E108F1">
      <w:pPr>
        <w:ind w:firstLine="709"/>
        <w:jc w:val="both"/>
        <w:rPr>
          <w:i/>
          <w:sz w:val="20"/>
          <w:szCs w:val="20"/>
          <w:lang w:val="kk-KZ"/>
        </w:rPr>
      </w:pPr>
    </w:p>
    <w:p w:rsidR="009C172C" w:rsidRDefault="009C172C" w:rsidP="00E108F1">
      <w:pPr>
        <w:ind w:firstLine="709"/>
        <w:jc w:val="both"/>
        <w:rPr>
          <w:i/>
          <w:sz w:val="20"/>
          <w:szCs w:val="20"/>
          <w:lang w:val="kk-KZ"/>
        </w:rPr>
      </w:pPr>
    </w:p>
    <w:p w:rsidR="009C172C" w:rsidRDefault="009C172C" w:rsidP="00E108F1">
      <w:pPr>
        <w:ind w:firstLine="709"/>
        <w:jc w:val="both"/>
        <w:rPr>
          <w:i/>
          <w:sz w:val="20"/>
          <w:szCs w:val="20"/>
          <w:lang w:val="kk-KZ"/>
        </w:rPr>
      </w:pPr>
    </w:p>
    <w:p w:rsidR="00D121BC" w:rsidRPr="00DD737A" w:rsidRDefault="00DB2E2A" w:rsidP="00E108F1">
      <w:pPr>
        <w:ind w:firstLine="709"/>
        <w:jc w:val="both"/>
        <w:rPr>
          <w:i/>
          <w:sz w:val="20"/>
          <w:szCs w:val="20"/>
          <w:lang w:val="kk-KZ"/>
        </w:rPr>
      </w:pPr>
      <w:r w:rsidRPr="009A1828">
        <w:rPr>
          <w:i/>
          <w:sz w:val="20"/>
          <w:szCs w:val="20"/>
          <w:lang w:val="kk-KZ"/>
        </w:rPr>
        <w:t>орын</w:t>
      </w:r>
      <w:r w:rsidR="00860213" w:rsidRPr="009A1828">
        <w:rPr>
          <w:i/>
          <w:sz w:val="20"/>
          <w:szCs w:val="20"/>
          <w:lang w:val="kk-KZ"/>
        </w:rPr>
        <w:t>. Қалықова А.М. тел. 745675</w:t>
      </w:r>
    </w:p>
    <w:sectPr w:rsidR="00D121BC" w:rsidRPr="00DD737A" w:rsidSect="00E108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002" w:rsidRDefault="00F43002" w:rsidP="00F55F2E">
      <w:r>
        <w:separator/>
      </w:r>
    </w:p>
  </w:endnote>
  <w:endnote w:type="continuationSeparator" w:id="0">
    <w:p w:rsidR="00F43002" w:rsidRDefault="00F43002" w:rsidP="00F55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065" w:rsidRDefault="0026506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065" w:rsidRDefault="0026506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065" w:rsidRDefault="002650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002" w:rsidRDefault="00F43002" w:rsidP="00F55F2E">
      <w:r>
        <w:separator/>
      </w:r>
    </w:p>
  </w:footnote>
  <w:footnote w:type="continuationSeparator" w:id="0">
    <w:p w:rsidR="00F43002" w:rsidRDefault="00F43002" w:rsidP="00F55F2E">
      <w:r>
        <w:continuationSeparator/>
      </w:r>
    </w:p>
  </w:footnote>
  <w:footnote w:id="1">
    <w:p w:rsidR="00F110F4" w:rsidRPr="00AA7DF9" w:rsidRDefault="00F110F4" w:rsidP="00AA7DF9">
      <w:pPr>
        <w:pStyle w:val="af0"/>
        <w:jc w:val="both"/>
        <w:rPr>
          <w:rFonts w:eastAsia="Times New Roman" w:cs="Times New Roman"/>
          <w:b w:val="0"/>
          <w:i/>
          <w:sz w:val="20"/>
          <w:szCs w:val="20"/>
          <w:lang w:eastAsia="ru-RU"/>
        </w:rPr>
      </w:pPr>
      <w:r w:rsidRPr="00AA7DF9">
        <w:rPr>
          <w:rStyle w:val="ae"/>
          <w:i/>
          <w:sz w:val="20"/>
          <w:szCs w:val="20"/>
        </w:rPr>
        <w:footnoteRef/>
      </w:r>
      <w:r w:rsidRPr="00AA7DF9">
        <w:rPr>
          <w:i/>
        </w:rPr>
        <w:t xml:space="preserve"> </w:t>
      </w:r>
      <w:r w:rsidRPr="00AA7DF9">
        <w:rPr>
          <w:rFonts w:eastAsia="Times New Roman" w:cs="Times New Roman"/>
          <w:b w:val="0"/>
          <w:i/>
          <w:sz w:val="20"/>
          <w:szCs w:val="20"/>
          <w:lang w:eastAsia="ru-RU"/>
        </w:rPr>
        <w:t>Ақпарат және қоғамдық даму министрінің 2019 жылғы 19 қарашадағы №444 бұйрығы</w:t>
      </w:r>
    </w:p>
  </w:footnote>
  <w:footnote w:id="2">
    <w:p w:rsidR="00B01D2B" w:rsidRPr="00B01D2B" w:rsidRDefault="00B01D2B" w:rsidP="00B01D2B">
      <w:pPr>
        <w:pStyle w:val="ac"/>
        <w:ind w:firstLine="709"/>
        <w:jc w:val="both"/>
        <w:rPr>
          <w:i/>
          <w:lang w:val="kk-KZ"/>
        </w:rPr>
      </w:pPr>
      <w:r w:rsidRPr="00B01D2B">
        <w:rPr>
          <w:rStyle w:val="ae"/>
          <w:i/>
        </w:rPr>
        <w:footnoteRef/>
      </w:r>
      <w:r w:rsidRPr="00B01D2B">
        <w:rPr>
          <w:i/>
          <w:lang w:val="kk-KZ"/>
        </w:rPr>
        <w:t xml:space="preserve"> </w:t>
      </w:r>
      <w:r w:rsidRPr="00B01D2B">
        <w:rPr>
          <w:i/>
          <w:szCs w:val="28"/>
          <w:lang w:val="kk-KZ"/>
        </w:rPr>
        <w:t>«Азаматтық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065" w:rsidRDefault="0026506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</w:rPr>
      <w:id w:val="-2133081824"/>
      <w:docPartObj>
        <w:docPartGallery w:val="Page Numbers (Top of Page)"/>
        <w:docPartUnique/>
      </w:docPartObj>
    </w:sdtPr>
    <w:sdtEndPr/>
    <w:sdtContent>
      <w:p w:rsidR="00EF4E7C" w:rsidRPr="00DC1B31" w:rsidRDefault="00EF4E7C">
        <w:pPr>
          <w:pStyle w:val="a5"/>
          <w:jc w:val="center"/>
          <w:rPr>
            <w:sz w:val="24"/>
            <w:lang w:val="kk-KZ"/>
          </w:rPr>
        </w:pPr>
      </w:p>
      <w:p w:rsidR="00EF4E7C" w:rsidRPr="00DC1B31" w:rsidRDefault="00EF4E7C">
        <w:pPr>
          <w:pStyle w:val="a5"/>
          <w:jc w:val="center"/>
          <w:rPr>
            <w:sz w:val="24"/>
          </w:rPr>
        </w:pPr>
        <w:r w:rsidRPr="00DC1B31">
          <w:rPr>
            <w:sz w:val="24"/>
          </w:rPr>
          <w:fldChar w:fldCharType="begin"/>
        </w:r>
        <w:r w:rsidRPr="00DC1B31">
          <w:rPr>
            <w:sz w:val="24"/>
          </w:rPr>
          <w:instrText>PAGE   \* MERGEFORMAT</w:instrText>
        </w:r>
        <w:r w:rsidRPr="00DC1B31">
          <w:rPr>
            <w:sz w:val="24"/>
          </w:rPr>
          <w:fldChar w:fldCharType="separate"/>
        </w:r>
        <w:r w:rsidR="00265065">
          <w:rPr>
            <w:noProof/>
            <w:sz w:val="24"/>
          </w:rPr>
          <w:t>2</w:t>
        </w:r>
        <w:r w:rsidRPr="00DC1B31">
          <w:rPr>
            <w:sz w:val="24"/>
          </w:rPr>
          <w:fldChar w:fldCharType="end"/>
        </w:r>
      </w:p>
    </w:sdtContent>
  </w:sdt>
  <w:p w:rsidR="00EF4E7C" w:rsidRPr="00DC1B31" w:rsidRDefault="00EF4E7C">
    <w:pPr>
      <w:pStyle w:val="a5"/>
      <w:rPr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544" w:rsidRDefault="0026506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888873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65065" w:rsidRPr="00265065" w:rsidRDefault="00265065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30.10.2023 ЭҚАБЖ МО (7.23.0 нұсқасы)  ЭЦҚ-ны тексерудің нәтижесі оң.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94.4pt;margin-top:70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" filled="f" stroked="f" strokeweight=".5pt">
              <v:fill o:detectmouseclick="t"/>
              <v:textbox style="layout-flow:vertical;mso-layout-flow-alt:bottom-to-top">
                <w:txbxContent>
                  <w:p w:rsidR="00265065" w:rsidRPr="00265065" w:rsidRDefault="00265065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30.10.2023 ЭҚАБЖ МО (7.23.0 нұсқасы)  ЭЦҚ-ны тексерудің нәтижесі оң. </w:t>
                    </w:r>
                  </w:p>
                </w:txbxContent>
              </v:textbox>
            </v:shape>
          </w:pict>
        </mc:Fallback>
      </mc:AlternateContent>
    </w:r>
    <w:r w:rsidR="003E0E42">
      <w:rPr>
        <w:noProof/>
      </w:rPr>
      <w:drawing>
        <wp:inline distT="0" distB="0" distL="0" distR="0">
          <wp:extent cx="6477000" cy="1895475"/>
          <wp:effectExtent l="0" t="0" r="0" b="9525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89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C6029"/>
    <w:multiLevelType w:val="hybridMultilevel"/>
    <w:tmpl w:val="2AFEB830"/>
    <w:lvl w:ilvl="0" w:tplc="20662A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6F10D6"/>
    <w:multiLevelType w:val="hybridMultilevel"/>
    <w:tmpl w:val="38CEBDF6"/>
    <w:lvl w:ilvl="0" w:tplc="9672019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6F6FEA"/>
    <w:multiLevelType w:val="hybridMultilevel"/>
    <w:tmpl w:val="4B10291A"/>
    <w:lvl w:ilvl="0" w:tplc="274296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95B39D4"/>
    <w:multiLevelType w:val="hybridMultilevel"/>
    <w:tmpl w:val="D2221604"/>
    <w:lvl w:ilvl="0" w:tplc="FD9291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32041F"/>
    <w:multiLevelType w:val="hybridMultilevel"/>
    <w:tmpl w:val="19764928"/>
    <w:lvl w:ilvl="0" w:tplc="0C2C427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Svwcg4GaYtva2pC1+e30+21DwilNlj6t1v6ezDkKpRAA+/kFE74tUE17fEut5/rbRjZFZq6cw/AmV/DiQAitlQ==" w:salt="YRxM5PM04BD/8Se4+jjVgg==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8C"/>
    <w:rsid w:val="00013E26"/>
    <w:rsid w:val="00015FFF"/>
    <w:rsid w:val="00017085"/>
    <w:rsid w:val="00046D5B"/>
    <w:rsid w:val="00051C5D"/>
    <w:rsid w:val="000609F3"/>
    <w:rsid w:val="00061752"/>
    <w:rsid w:val="00063D4F"/>
    <w:rsid w:val="000649B3"/>
    <w:rsid w:val="000662AD"/>
    <w:rsid w:val="00070D1D"/>
    <w:rsid w:val="00077D16"/>
    <w:rsid w:val="00082455"/>
    <w:rsid w:val="00097BD2"/>
    <w:rsid w:val="000A2792"/>
    <w:rsid w:val="000A4A93"/>
    <w:rsid w:val="000A702A"/>
    <w:rsid w:val="000C3BE3"/>
    <w:rsid w:val="000C406B"/>
    <w:rsid w:val="000C5F71"/>
    <w:rsid w:val="000D1A14"/>
    <w:rsid w:val="000D4078"/>
    <w:rsid w:val="000E7357"/>
    <w:rsid w:val="000F33F4"/>
    <w:rsid w:val="00103E7F"/>
    <w:rsid w:val="00107416"/>
    <w:rsid w:val="00120DFC"/>
    <w:rsid w:val="00141018"/>
    <w:rsid w:val="00142E0A"/>
    <w:rsid w:val="00146324"/>
    <w:rsid w:val="001473AB"/>
    <w:rsid w:val="00150DB3"/>
    <w:rsid w:val="00154714"/>
    <w:rsid w:val="00162D86"/>
    <w:rsid w:val="0016763A"/>
    <w:rsid w:val="00171F65"/>
    <w:rsid w:val="00172D7A"/>
    <w:rsid w:val="001934C5"/>
    <w:rsid w:val="001A0837"/>
    <w:rsid w:val="001A0BFF"/>
    <w:rsid w:val="001A0D01"/>
    <w:rsid w:val="001B36B4"/>
    <w:rsid w:val="001B4773"/>
    <w:rsid w:val="001B738D"/>
    <w:rsid w:val="001C2792"/>
    <w:rsid w:val="001C3FAB"/>
    <w:rsid w:val="001D0C0F"/>
    <w:rsid w:val="001D1CAF"/>
    <w:rsid w:val="001D7162"/>
    <w:rsid w:val="001D7DAF"/>
    <w:rsid w:val="001E50CC"/>
    <w:rsid w:val="001F0144"/>
    <w:rsid w:val="00201535"/>
    <w:rsid w:val="00202B67"/>
    <w:rsid w:val="00203971"/>
    <w:rsid w:val="00204D4E"/>
    <w:rsid w:val="002159FF"/>
    <w:rsid w:val="00217544"/>
    <w:rsid w:val="00220968"/>
    <w:rsid w:val="00227E4D"/>
    <w:rsid w:val="00250FF8"/>
    <w:rsid w:val="002529A9"/>
    <w:rsid w:val="00262B70"/>
    <w:rsid w:val="00264B49"/>
    <w:rsid w:val="00265065"/>
    <w:rsid w:val="00270ED2"/>
    <w:rsid w:val="00271988"/>
    <w:rsid w:val="002872F6"/>
    <w:rsid w:val="002912B6"/>
    <w:rsid w:val="0029794A"/>
    <w:rsid w:val="002A1F38"/>
    <w:rsid w:val="002B30F1"/>
    <w:rsid w:val="002B7F50"/>
    <w:rsid w:val="002C13C5"/>
    <w:rsid w:val="002C16E9"/>
    <w:rsid w:val="002C1A1F"/>
    <w:rsid w:val="002C34E3"/>
    <w:rsid w:val="002E125C"/>
    <w:rsid w:val="00300BF7"/>
    <w:rsid w:val="0030472A"/>
    <w:rsid w:val="00311FC8"/>
    <w:rsid w:val="00326E34"/>
    <w:rsid w:val="0033064E"/>
    <w:rsid w:val="00344D00"/>
    <w:rsid w:val="003527D7"/>
    <w:rsid w:val="003657F4"/>
    <w:rsid w:val="003925EA"/>
    <w:rsid w:val="00396481"/>
    <w:rsid w:val="003969CA"/>
    <w:rsid w:val="0039768E"/>
    <w:rsid w:val="00397B23"/>
    <w:rsid w:val="003B4A2D"/>
    <w:rsid w:val="003B5F86"/>
    <w:rsid w:val="003B7311"/>
    <w:rsid w:val="003D5784"/>
    <w:rsid w:val="003D6E93"/>
    <w:rsid w:val="003D730E"/>
    <w:rsid w:val="003E0E42"/>
    <w:rsid w:val="003E21EF"/>
    <w:rsid w:val="003E638F"/>
    <w:rsid w:val="003F221D"/>
    <w:rsid w:val="003F6728"/>
    <w:rsid w:val="004015EE"/>
    <w:rsid w:val="004066ED"/>
    <w:rsid w:val="00407A60"/>
    <w:rsid w:val="00413A77"/>
    <w:rsid w:val="0041479B"/>
    <w:rsid w:val="00416D32"/>
    <w:rsid w:val="00425A0E"/>
    <w:rsid w:val="00436DE3"/>
    <w:rsid w:val="00444D1B"/>
    <w:rsid w:val="00460C2A"/>
    <w:rsid w:val="00461788"/>
    <w:rsid w:val="004621AE"/>
    <w:rsid w:val="00481E1D"/>
    <w:rsid w:val="00482119"/>
    <w:rsid w:val="00483610"/>
    <w:rsid w:val="004A2A71"/>
    <w:rsid w:val="004A7502"/>
    <w:rsid w:val="004B197B"/>
    <w:rsid w:val="004B1B47"/>
    <w:rsid w:val="004B32F6"/>
    <w:rsid w:val="004B4AEF"/>
    <w:rsid w:val="004C069C"/>
    <w:rsid w:val="004C4138"/>
    <w:rsid w:val="004D112C"/>
    <w:rsid w:val="004D30D3"/>
    <w:rsid w:val="004E07EE"/>
    <w:rsid w:val="005077A4"/>
    <w:rsid w:val="00514E1A"/>
    <w:rsid w:val="00527C51"/>
    <w:rsid w:val="00527EDB"/>
    <w:rsid w:val="00532BCD"/>
    <w:rsid w:val="005335BE"/>
    <w:rsid w:val="0053529D"/>
    <w:rsid w:val="005365DA"/>
    <w:rsid w:val="00537A8D"/>
    <w:rsid w:val="00541898"/>
    <w:rsid w:val="00542338"/>
    <w:rsid w:val="005507EA"/>
    <w:rsid w:val="00552489"/>
    <w:rsid w:val="00552731"/>
    <w:rsid w:val="0055708D"/>
    <w:rsid w:val="0056296B"/>
    <w:rsid w:val="005645EB"/>
    <w:rsid w:val="0056639D"/>
    <w:rsid w:val="00567157"/>
    <w:rsid w:val="00574AC2"/>
    <w:rsid w:val="00574B41"/>
    <w:rsid w:val="00575D5F"/>
    <w:rsid w:val="005804FA"/>
    <w:rsid w:val="00582235"/>
    <w:rsid w:val="0058472D"/>
    <w:rsid w:val="00587FEF"/>
    <w:rsid w:val="0059330C"/>
    <w:rsid w:val="00595FF6"/>
    <w:rsid w:val="005A18E2"/>
    <w:rsid w:val="005A4690"/>
    <w:rsid w:val="005A4819"/>
    <w:rsid w:val="005A6CEE"/>
    <w:rsid w:val="005C3E33"/>
    <w:rsid w:val="005C4CB9"/>
    <w:rsid w:val="005C548C"/>
    <w:rsid w:val="005D77E8"/>
    <w:rsid w:val="005E1F9E"/>
    <w:rsid w:val="005F3FAE"/>
    <w:rsid w:val="005F56C9"/>
    <w:rsid w:val="006055FC"/>
    <w:rsid w:val="006129E7"/>
    <w:rsid w:val="00615968"/>
    <w:rsid w:val="00625056"/>
    <w:rsid w:val="00634BD2"/>
    <w:rsid w:val="00634CD9"/>
    <w:rsid w:val="006406A0"/>
    <w:rsid w:val="006473BD"/>
    <w:rsid w:val="00650F63"/>
    <w:rsid w:val="00662114"/>
    <w:rsid w:val="00665262"/>
    <w:rsid w:val="00665957"/>
    <w:rsid w:val="00667F0C"/>
    <w:rsid w:val="0067421D"/>
    <w:rsid w:val="00676944"/>
    <w:rsid w:val="00677EE3"/>
    <w:rsid w:val="00681275"/>
    <w:rsid w:val="00690D92"/>
    <w:rsid w:val="006960D4"/>
    <w:rsid w:val="0069630D"/>
    <w:rsid w:val="006B3DCB"/>
    <w:rsid w:val="006C694D"/>
    <w:rsid w:val="006D2419"/>
    <w:rsid w:val="006E0F79"/>
    <w:rsid w:val="006E4062"/>
    <w:rsid w:val="00704A64"/>
    <w:rsid w:val="00705B3D"/>
    <w:rsid w:val="00707213"/>
    <w:rsid w:val="0071107E"/>
    <w:rsid w:val="00724E70"/>
    <w:rsid w:val="00736C83"/>
    <w:rsid w:val="007412D9"/>
    <w:rsid w:val="0074233B"/>
    <w:rsid w:val="00754564"/>
    <w:rsid w:val="00760C1B"/>
    <w:rsid w:val="00763FEE"/>
    <w:rsid w:val="00767A1F"/>
    <w:rsid w:val="007740E2"/>
    <w:rsid w:val="00784650"/>
    <w:rsid w:val="007A0793"/>
    <w:rsid w:val="007A1A3C"/>
    <w:rsid w:val="007A6D59"/>
    <w:rsid w:val="007A74C1"/>
    <w:rsid w:val="007B1ECB"/>
    <w:rsid w:val="007B2795"/>
    <w:rsid w:val="007B3FF8"/>
    <w:rsid w:val="007B56AC"/>
    <w:rsid w:val="007B5D53"/>
    <w:rsid w:val="007C7189"/>
    <w:rsid w:val="007D06C0"/>
    <w:rsid w:val="007D3C89"/>
    <w:rsid w:val="007D47FB"/>
    <w:rsid w:val="007F4F84"/>
    <w:rsid w:val="0082218B"/>
    <w:rsid w:val="008263AC"/>
    <w:rsid w:val="00830604"/>
    <w:rsid w:val="008327C5"/>
    <w:rsid w:val="0083669F"/>
    <w:rsid w:val="00840D12"/>
    <w:rsid w:val="0084177F"/>
    <w:rsid w:val="00860213"/>
    <w:rsid w:val="0088516A"/>
    <w:rsid w:val="0088791A"/>
    <w:rsid w:val="0089181E"/>
    <w:rsid w:val="00891DEB"/>
    <w:rsid w:val="00897237"/>
    <w:rsid w:val="008B130C"/>
    <w:rsid w:val="008B44BF"/>
    <w:rsid w:val="008B5822"/>
    <w:rsid w:val="008B59F1"/>
    <w:rsid w:val="008C668C"/>
    <w:rsid w:val="008D15A2"/>
    <w:rsid w:val="008D2388"/>
    <w:rsid w:val="008D26A4"/>
    <w:rsid w:val="008E0572"/>
    <w:rsid w:val="008E1F01"/>
    <w:rsid w:val="008F1A8B"/>
    <w:rsid w:val="008F52DD"/>
    <w:rsid w:val="0090066B"/>
    <w:rsid w:val="0090528E"/>
    <w:rsid w:val="00905D5D"/>
    <w:rsid w:val="0091374C"/>
    <w:rsid w:val="00923B22"/>
    <w:rsid w:val="00930384"/>
    <w:rsid w:val="00931F5A"/>
    <w:rsid w:val="00937B85"/>
    <w:rsid w:val="00937BFC"/>
    <w:rsid w:val="00943764"/>
    <w:rsid w:val="00944A27"/>
    <w:rsid w:val="00955560"/>
    <w:rsid w:val="00955DE7"/>
    <w:rsid w:val="0097093B"/>
    <w:rsid w:val="00976930"/>
    <w:rsid w:val="009901F9"/>
    <w:rsid w:val="009A1828"/>
    <w:rsid w:val="009A730A"/>
    <w:rsid w:val="009B2A4A"/>
    <w:rsid w:val="009B37DE"/>
    <w:rsid w:val="009B7BC2"/>
    <w:rsid w:val="009B7BE2"/>
    <w:rsid w:val="009C172C"/>
    <w:rsid w:val="009D6CAB"/>
    <w:rsid w:val="009E37D3"/>
    <w:rsid w:val="00A01FBE"/>
    <w:rsid w:val="00A17E99"/>
    <w:rsid w:val="00A21F50"/>
    <w:rsid w:val="00A31CFE"/>
    <w:rsid w:val="00A40F19"/>
    <w:rsid w:val="00A41332"/>
    <w:rsid w:val="00A43EBC"/>
    <w:rsid w:val="00A47442"/>
    <w:rsid w:val="00A73370"/>
    <w:rsid w:val="00A7787E"/>
    <w:rsid w:val="00A81A58"/>
    <w:rsid w:val="00A81CED"/>
    <w:rsid w:val="00A8724B"/>
    <w:rsid w:val="00A87F2C"/>
    <w:rsid w:val="00A91D90"/>
    <w:rsid w:val="00A96B89"/>
    <w:rsid w:val="00AA38AE"/>
    <w:rsid w:val="00AA7DF9"/>
    <w:rsid w:val="00AB68C0"/>
    <w:rsid w:val="00AD1845"/>
    <w:rsid w:val="00AD4449"/>
    <w:rsid w:val="00AD6258"/>
    <w:rsid w:val="00AF1AEB"/>
    <w:rsid w:val="00AF4C85"/>
    <w:rsid w:val="00AF5973"/>
    <w:rsid w:val="00B008D5"/>
    <w:rsid w:val="00B01D2B"/>
    <w:rsid w:val="00B26270"/>
    <w:rsid w:val="00B34610"/>
    <w:rsid w:val="00B438EC"/>
    <w:rsid w:val="00B50680"/>
    <w:rsid w:val="00B54371"/>
    <w:rsid w:val="00B552E3"/>
    <w:rsid w:val="00B6110D"/>
    <w:rsid w:val="00B644A5"/>
    <w:rsid w:val="00B70E22"/>
    <w:rsid w:val="00B7353B"/>
    <w:rsid w:val="00B737CF"/>
    <w:rsid w:val="00B959EF"/>
    <w:rsid w:val="00BA19CF"/>
    <w:rsid w:val="00BA3F45"/>
    <w:rsid w:val="00BA6B7C"/>
    <w:rsid w:val="00BB5CFE"/>
    <w:rsid w:val="00BB6D96"/>
    <w:rsid w:val="00BC68DA"/>
    <w:rsid w:val="00BD1EB9"/>
    <w:rsid w:val="00BD596D"/>
    <w:rsid w:val="00BD76C5"/>
    <w:rsid w:val="00BE1A0F"/>
    <w:rsid w:val="00C0140E"/>
    <w:rsid w:val="00C02808"/>
    <w:rsid w:val="00C044BA"/>
    <w:rsid w:val="00C10BFF"/>
    <w:rsid w:val="00C125F5"/>
    <w:rsid w:val="00C15289"/>
    <w:rsid w:val="00C17F69"/>
    <w:rsid w:val="00C2030F"/>
    <w:rsid w:val="00C22392"/>
    <w:rsid w:val="00C2422E"/>
    <w:rsid w:val="00C2764F"/>
    <w:rsid w:val="00C27B12"/>
    <w:rsid w:val="00C40004"/>
    <w:rsid w:val="00C44727"/>
    <w:rsid w:val="00C506BC"/>
    <w:rsid w:val="00C51450"/>
    <w:rsid w:val="00C5293D"/>
    <w:rsid w:val="00C533CA"/>
    <w:rsid w:val="00C63872"/>
    <w:rsid w:val="00C64000"/>
    <w:rsid w:val="00C671A9"/>
    <w:rsid w:val="00C855D7"/>
    <w:rsid w:val="00C8581F"/>
    <w:rsid w:val="00C94E4F"/>
    <w:rsid w:val="00CA1476"/>
    <w:rsid w:val="00CA4190"/>
    <w:rsid w:val="00CB4F0B"/>
    <w:rsid w:val="00CB752C"/>
    <w:rsid w:val="00CC74F3"/>
    <w:rsid w:val="00CD0420"/>
    <w:rsid w:val="00CD0550"/>
    <w:rsid w:val="00CE087D"/>
    <w:rsid w:val="00CF62B4"/>
    <w:rsid w:val="00D01345"/>
    <w:rsid w:val="00D03329"/>
    <w:rsid w:val="00D041F5"/>
    <w:rsid w:val="00D04440"/>
    <w:rsid w:val="00D06A59"/>
    <w:rsid w:val="00D121BC"/>
    <w:rsid w:val="00D14332"/>
    <w:rsid w:val="00D2514D"/>
    <w:rsid w:val="00D33906"/>
    <w:rsid w:val="00D351F0"/>
    <w:rsid w:val="00D35BED"/>
    <w:rsid w:val="00D42799"/>
    <w:rsid w:val="00D523E2"/>
    <w:rsid w:val="00D54A5B"/>
    <w:rsid w:val="00D673B0"/>
    <w:rsid w:val="00D673DC"/>
    <w:rsid w:val="00D70CA5"/>
    <w:rsid w:val="00D710AE"/>
    <w:rsid w:val="00D71596"/>
    <w:rsid w:val="00D81F07"/>
    <w:rsid w:val="00D90060"/>
    <w:rsid w:val="00D97239"/>
    <w:rsid w:val="00D97A63"/>
    <w:rsid w:val="00DB2E2A"/>
    <w:rsid w:val="00DB5DD1"/>
    <w:rsid w:val="00DB701F"/>
    <w:rsid w:val="00DC1B31"/>
    <w:rsid w:val="00DC33DD"/>
    <w:rsid w:val="00DC4E19"/>
    <w:rsid w:val="00DC69AE"/>
    <w:rsid w:val="00DD0A40"/>
    <w:rsid w:val="00DD0CA1"/>
    <w:rsid w:val="00DD28DE"/>
    <w:rsid w:val="00DD52DB"/>
    <w:rsid w:val="00DD737A"/>
    <w:rsid w:val="00DE5E3D"/>
    <w:rsid w:val="00DE5E54"/>
    <w:rsid w:val="00DF1E95"/>
    <w:rsid w:val="00DF3E88"/>
    <w:rsid w:val="00DF49CB"/>
    <w:rsid w:val="00E00322"/>
    <w:rsid w:val="00E0250E"/>
    <w:rsid w:val="00E07DD5"/>
    <w:rsid w:val="00E108F1"/>
    <w:rsid w:val="00E115FD"/>
    <w:rsid w:val="00E12D29"/>
    <w:rsid w:val="00E1313A"/>
    <w:rsid w:val="00E13180"/>
    <w:rsid w:val="00E2380F"/>
    <w:rsid w:val="00E23B0C"/>
    <w:rsid w:val="00E30F72"/>
    <w:rsid w:val="00E36BB0"/>
    <w:rsid w:val="00E43163"/>
    <w:rsid w:val="00E44D7F"/>
    <w:rsid w:val="00E456F3"/>
    <w:rsid w:val="00E55955"/>
    <w:rsid w:val="00E646F4"/>
    <w:rsid w:val="00E669F6"/>
    <w:rsid w:val="00E66E09"/>
    <w:rsid w:val="00E71D9B"/>
    <w:rsid w:val="00E7309E"/>
    <w:rsid w:val="00E758B9"/>
    <w:rsid w:val="00E91F97"/>
    <w:rsid w:val="00E930A1"/>
    <w:rsid w:val="00E94B24"/>
    <w:rsid w:val="00EB2A61"/>
    <w:rsid w:val="00EC3FAB"/>
    <w:rsid w:val="00ED2144"/>
    <w:rsid w:val="00ED59F4"/>
    <w:rsid w:val="00ED7197"/>
    <w:rsid w:val="00EE0B91"/>
    <w:rsid w:val="00EF0613"/>
    <w:rsid w:val="00EF2E09"/>
    <w:rsid w:val="00EF4E7C"/>
    <w:rsid w:val="00EF6354"/>
    <w:rsid w:val="00F02BDB"/>
    <w:rsid w:val="00F110F4"/>
    <w:rsid w:val="00F33AF0"/>
    <w:rsid w:val="00F36819"/>
    <w:rsid w:val="00F37CC7"/>
    <w:rsid w:val="00F43002"/>
    <w:rsid w:val="00F55F2E"/>
    <w:rsid w:val="00F62789"/>
    <w:rsid w:val="00F64FF2"/>
    <w:rsid w:val="00F70861"/>
    <w:rsid w:val="00F77F04"/>
    <w:rsid w:val="00F81DB7"/>
    <w:rsid w:val="00F83EE3"/>
    <w:rsid w:val="00FA679D"/>
    <w:rsid w:val="00FB3F9A"/>
    <w:rsid w:val="00FB4561"/>
    <w:rsid w:val="00FB601C"/>
    <w:rsid w:val="00FC0DBF"/>
    <w:rsid w:val="00FC306C"/>
    <w:rsid w:val="00FC5EC0"/>
    <w:rsid w:val="00FC6F05"/>
    <w:rsid w:val="00FC7C5A"/>
    <w:rsid w:val="00FD2FD1"/>
    <w:rsid w:val="00FD4B4A"/>
    <w:rsid w:val="00FD7EEE"/>
    <w:rsid w:val="00FE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16CACCC-83F2-4305-BE80-F77406956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A4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3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13C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5F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5F2E"/>
  </w:style>
  <w:style w:type="paragraph" w:styleId="a7">
    <w:name w:val="footer"/>
    <w:basedOn w:val="a"/>
    <w:link w:val="a8"/>
    <w:uiPriority w:val="99"/>
    <w:unhideWhenUsed/>
    <w:rsid w:val="00F55F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5F2E"/>
  </w:style>
  <w:style w:type="paragraph" w:styleId="a9">
    <w:name w:val="Body Text"/>
    <w:basedOn w:val="a"/>
    <w:link w:val="aa"/>
    <w:uiPriority w:val="1"/>
    <w:unhideWhenUsed/>
    <w:qFormat/>
    <w:rsid w:val="00DD0A40"/>
    <w:pPr>
      <w:widowControl w:val="0"/>
      <w:autoSpaceDE w:val="0"/>
      <w:autoSpaceDN w:val="0"/>
    </w:pPr>
    <w:rPr>
      <w:sz w:val="14"/>
      <w:szCs w:val="14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rsid w:val="00DD0A40"/>
    <w:rPr>
      <w:rFonts w:ascii="Times New Roman" w:eastAsia="Times New Roman" w:hAnsi="Times New Roman" w:cs="Times New Roman"/>
      <w:sz w:val="14"/>
      <w:szCs w:val="14"/>
      <w:lang w:val="en-US"/>
    </w:rPr>
  </w:style>
  <w:style w:type="paragraph" w:styleId="ab">
    <w:name w:val="List Paragraph"/>
    <w:basedOn w:val="a"/>
    <w:uiPriority w:val="34"/>
    <w:qFormat/>
    <w:rsid w:val="00AF4C85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3F6728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3F67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3F6728"/>
    <w:rPr>
      <w:vertAlign w:val="superscript"/>
    </w:rPr>
  </w:style>
  <w:style w:type="paragraph" w:customStyle="1" w:styleId="Default">
    <w:name w:val="Default"/>
    <w:rsid w:val="003976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CA1476"/>
    <w:pPr>
      <w:spacing w:before="100" w:beforeAutospacing="1" w:after="100" w:afterAutospacing="1"/>
    </w:pPr>
    <w:rPr>
      <w:sz w:val="24"/>
    </w:rPr>
  </w:style>
  <w:style w:type="paragraph" w:styleId="af0">
    <w:name w:val="No Spacing"/>
    <w:aliases w:val="Алия,мелкий,мой рабочий,No Spacing,Обя,норма,Айгерим,ТекстОтчета,СНОСКИ"/>
    <w:link w:val="af1"/>
    <w:autoRedefine/>
    <w:uiPriority w:val="1"/>
    <w:qFormat/>
    <w:rsid w:val="00E108F1"/>
    <w:pPr>
      <w:spacing w:after="0" w:line="240" w:lineRule="auto"/>
      <w:ind w:firstLine="709"/>
    </w:pPr>
    <w:rPr>
      <w:rFonts w:ascii="Times New Roman" w:hAnsi="Times New Roman"/>
      <w:b/>
      <w:spacing w:val="-6"/>
      <w:sz w:val="28"/>
      <w:szCs w:val="28"/>
      <w:lang w:val="kk-KZ"/>
    </w:rPr>
  </w:style>
  <w:style w:type="character" w:customStyle="1" w:styleId="af1">
    <w:name w:val="Без интервала Знак"/>
    <w:aliases w:val="Алия Знак,мелкий Знак,мой рабочий Знак,No Spacing Знак,Обя Знак,норма Знак,Айгерим Знак,ТекстОтчета Знак,СНОСКИ Знак"/>
    <w:link w:val="af0"/>
    <w:uiPriority w:val="1"/>
    <w:locked/>
    <w:rsid w:val="00E108F1"/>
    <w:rPr>
      <w:rFonts w:ascii="Times New Roman" w:hAnsi="Times New Roman"/>
      <w:b/>
      <w:spacing w:val="-6"/>
      <w:sz w:val="28"/>
      <w:szCs w:val="28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B6406-35D3-4238-B1E7-F5D452DE5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520</Words>
  <Characters>2967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Габдуллина Жанна</cp:lastModifiedBy>
  <cp:revision>6</cp:revision>
  <cp:lastPrinted>2023-10-26T11:16:00Z</cp:lastPrinted>
  <dcterms:created xsi:type="dcterms:W3CDTF">2023-10-30T04:07:00Z</dcterms:created>
  <dcterms:modified xsi:type="dcterms:W3CDTF">2023-10-30T10:44:00Z</dcterms:modified>
</cp:coreProperties>
</file>