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5.12.0.0 -->
  <w:body>
    <w:p w:rsidR="00E842BF" w:rsidP="00064D92">
      <w:pPr>
        <w:spacing w:after="200" w:line="276" w:lineRule="auto"/>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rectole0000000000" o:spid="_x0000_i1025" type="#_x0000_t75" style="height:165.75pt;width:507pt" o:oleicon="f" o:ole="" o:preferrelative="t" stroked="f">
            <v:imagedata r:id="rId4" o:title=""/>
          </v:shape>
          <o:OLEObject Type="Embed" ProgID="StaticMetafile" ShapeID="rectole0000000000" DrawAspect="Content" ObjectID="_1778587204" r:id="rId5"/>
        </w:object>
      </w:r>
    </w:p>
    <w:p w:rsidR="00064D92" w:rsidP="00064D92">
      <w:pPr>
        <w:spacing w:after="200" w:line="276" w:lineRule="auto"/>
      </w:pPr>
      <w:r>
        <w:rPr>
          <w:rFonts w:ascii="Times New Roman" w:eastAsia="Times New Roman" w:hAnsi="Times New Roman" w:cs="Times New Roman"/>
          <w:sz w:val="24"/>
          <w:lang w:val="kk-KZ"/>
        </w:rPr>
        <w:t>2024</w:t>
      </w:r>
      <w:r w:rsidRPr="00CF01D1">
        <w:rPr>
          <w:rFonts w:ascii="Times New Roman" w:eastAsia="Times New Roman" w:hAnsi="Times New Roman" w:cs="Times New Roman"/>
          <w:sz w:val="24"/>
          <w:lang w:val="kk-KZ"/>
        </w:rPr>
        <w:t xml:space="preserve"> жылғы </w:t>
      </w:r>
      <w:r w:rsidR="00E842BF">
        <w:rPr>
          <w:rFonts w:ascii="Times New Roman" w:eastAsia="Times New Roman" w:hAnsi="Times New Roman" w:cs="Times New Roman"/>
          <w:sz w:val="24"/>
          <w:lang w:val="kk-KZ"/>
        </w:rPr>
        <w:t>29 мамырда</w:t>
      </w:r>
      <w:r>
        <w:rPr>
          <w:rFonts w:ascii="Times New Roman" w:eastAsia="Times New Roman" w:hAnsi="Times New Roman" w:cs="Times New Roman"/>
          <w:sz w:val="24"/>
          <w:lang w:val="kk-KZ"/>
        </w:rPr>
        <w:t xml:space="preserve"> </w:t>
      </w:r>
      <w:r w:rsidRPr="00CF01D1">
        <w:rPr>
          <w:rFonts w:ascii="Times New Roman" w:eastAsia="Times New Roman" w:hAnsi="Times New Roman" w:cs="Times New Roman"/>
          <w:sz w:val="24"/>
          <w:lang w:val="kk-KZ"/>
        </w:rPr>
        <w:t>жарияланды</w:t>
      </w:r>
    </w:p>
    <w:p w:rsidR="00B76891" w:rsidRPr="00EC1290">
      <w:pPr>
        <w:spacing w:after="0" w:line="240" w:lineRule="auto"/>
        <w:ind w:left="5245"/>
        <w:rPr>
          <w:rFonts w:ascii="Calibri" w:eastAsia="Calibri" w:hAnsi="Calibri" w:cs="Calibri"/>
          <w:lang w:val="kk-KZ"/>
        </w:rPr>
      </w:pPr>
      <w:r w:rsidRPr="00EC1290">
        <w:rPr>
          <w:rFonts w:ascii="Times New Roman" w:eastAsia="Times New Roman" w:hAnsi="Times New Roman" w:cs="Times New Roman"/>
          <w:b/>
          <w:sz w:val="28"/>
          <w:lang w:val="kk-KZ"/>
        </w:rPr>
        <w:t>Қазақстан Республикасының</w:t>
      </w:r>
    </w:p>
    <w:p w:rsidR="00B76891" w:rsidRPr="00EC1290">
      <w:pPr>
        <w:spacing w:after="0" w:line="240" w:lineRule="auto"/>
        <w:ind w:left="5245"/>
        <w:rPr>
          <w:rFonts w:ascii="Times New Roman" w:eastAsia="Times New Roman" w:hAnsi="Times New Roman" w:cs="Times New Roman"/>
          <w:b/>
          <w:sz w:val="28"/>
          <w:lang w:val="kk-KZ"/>
        </w:rPr>
      </w:pPr>
      <w:r w:rsidRPr="00EC1290">
        <w:rPr>
          <w:rFonts w:ascii="Times New Roman" w:eastAsia="Times New Roman" w:hAnsi="Times New Roman" w:cs="Times New Roman"/>
          <w:b/>
          <w:sz w:val="28"/>
          <w:lang w:val="kk-KZ"/>
        </w:rPr>
        <w:t>Премьер-Министрі</w:t>
      </w:r>
    </w:p>
    <w:p w:rsidR="00B76891" w:rsidRPr="00EC1290">
      <w:pPr>
        <w:spacing w:after="0" w:line="240" w:lineRule="auto"/>
        <w:ind w:left="5245"/>
        <w:rPr>
          <w:rFonts w:ascii="Times New Roman" w:eastAsia="Times New Roman" w:hAnsi="Times New Roman" w:cs="Times New Roman"/>
          <w:b/>
          <w:sz w:val="28"/>
          <w:lang w:val="kk-KZ"/>
        </w:rPr>
      </w:pPr>
      <w:r w:rsidRPr="00EC1290">
        <w:rPr>
          <w:rFonts w:ascii="Times New Roman" w:eastAsia="Times New Roman" w:hAnsi="Times New Roman" w:cs="Times New Roman"/>
          <w:b/>
          <w:sz w:val="28"/>
          <w:lang w:val="kk-KZ"/>
        </w:rPr>
        <w:t>О.</w:t>
      </w:r>
      <w:r w:rsidR="00C66E08">
        <w:rPr>
          <w:rFonts w:ascii="Times New Roman" w:eastAsia="Times New Roman" w:hAnsi="Times New Roman" w:cs="Times New Roman"/>
          <w:b/>
          <w:sz w:val="28"/>
          <w:lang w:val="kk-KZ"/>
        </w:rPr>
        <w:t xml:space="preserve"> Бектеновке</w:t>
      </w:r>
    </w:p>
    <w:p w:rsidR="00B76891" w:rsidRPr="00EC1290">
      <w:pPr>
        <w:spacing w:after="0" w:line="240" w:lineRule="auto"/>
        <w:ind w:left="4536" w:right="566"/>
        <w:rPr>
          <w:rFonts w:ascii="Times New Roman" w:eastAsia="Times New Roman" w:hAnsi="Times New Roman" w:cs="Times New Roman"/>
          <w:b/>
          <w:sz w:val="28"/>
          <w:lang w:val="kk-KZ"/>
        </w:rPr>
      </w:pPr>
    </w:p>
    <w:p w:rsidR="00B76891" w:rsidRPr="00EC1290">
      <w:pPr>
        <w:spacing w:after="0" w:line="240" w:lineRule="auto"/>
        <w:jc w:val="center"/>
        <w:rPr>
          <w:rFonts w:ascii="Times New Roman" w:eastAsia="Times New Roman" w:hAnsi="Times New Roman" w:cs="Times New Roman"/>
          <w:b/>
          <w:sz w:val="28"/>
          <w:lang w:val="kk-KZ"/>
        </w:rPr>
      </w:pPr>
      <w:r w:rsidRPr="00EC1290">
        <w:rPr>
          <w:rFonts w:ascii="Times New Roman" w:eastAsia="Times New Roman" w:hAnsi="Times New Roman" w:cs="Times New Roman"/>
          <w:b/>
          <w:sz w:val="28"/>
          <w:lang w:val="kk-KZ"/>
        </w:rPr>
        <w:t>ДЕПУТАТТЫҚ САУАЛ</w:t>
      </w:r>
    </w:p>
    <w:p w:rsidR="00B76891" w:rsidRPr="00EC1290">
      <w:pPr>
        <w:spacing w:after="0" w:line="240" w:lineRule="auto"/>
        <w:jc w:val="center"/>
        <w:rPr>
          <w:rFonts w:ascii="Times New Roman" w:eastAsia="Times New Roman" w:hAnsi="Times New Roman" w:cs="Times New Roman"/>
          <w:b/>
          <w:sz w:val="24"/>
          <w:lang w:val="kk-KZ"/>
        </w:rPr>
      </w:pPr>
    </w:p>
    <w:p w:rsidR="00B76891" w:rsidRPr="00EC1290">
      <w:pPr>
        <w:spacing w:after="0" w:line="240" w:lineRule="auto"/>
        <w:jc w:val="center"/>
        <w:rPr>
          <w:rFonts w:ascii="Times New Roman" w:eastAsia="Times New Roman" w:hAnsi="Times New Roman" w:cs="Times New Roman"/>
          <w:b/>
          <w:sz w:val="28"/>
          <w:lang w:val="kk-KZ"/>
        </w:rPr>
      </w:pPr>
      <w:r w:rsidRPr="00EC1290">
        <w:rPr>
          <w:rFonts w:ascii="Times New Roman" w:eastAsia="Times New Roman" w:hAnsi="Times New Roman" w:cs="Times New Roman"/>
          <w:b/>
          <w:sz w:val="28"/>
          <w:lang w:val="kk-KZ"/>
        </w:rPr>
        <w:t xml:space="preserve">Құрметті </w:t>
      </w:r>
      <w:r w:rsidRPr="00EC1290">
        <w:rPr>
          <w:rFonts w:ascii="Times New Roman" w:eastAsia="Times New Roman" w:hAnsi="Times New Roman" w:cs="Times New Roman"/>
          <w:b/>
          <w:sz w:val="28"/>
          <w:shd w:val="clear" w:color="auto" w:fill="FFFFFF"/>
          <w:lang w:val="kk-KZ"/>
        </w:rPr>
        <w:t>Олжас Абайұлы</w:t>
      </w:r>
      <w:r w:rsidRPr="00EC1290">
        <w:rPr>
          <w:rFonts w:ascii="Times New Roman" w:eastAsia="Times New Roman" w:hAnsi="Times New Roman" w:cs="Times New Roman"/>
          <w:b/>
          <w:sz w:val="28"/>
          <w:lang w:val="kk-KZ"/>
        </w:rPr>
        <w:t>!</w:t>
      </w:r>
    </w:p>
    <w:p w:rsidR="00B76891" w:rsidRPr="00EC1290" w:rsidP="009F39D7">
      <w:pPr>
        <w:spacing w:after="0" w:line="276" w:lineRule="auto"/>
        <w:jc w:val="center"/>
        <w:rPr>
          <w:rFonts w:ascii="Times New Roman" w:eastAsia="Times New Roman" w:hAnsi="Times New Roman" w:cs="Times New Roman"/>
          <w:b/>
          <w:sz w:val="28"/>
          <w:lang w:val="kk-KZ"/>
        </w:rPr>
      </w:pPr>
    </w:p>
    <w:p w:rsidR="00697A36" w:rsidP="00697A36">
      <w:pPr>
        <w:spacing w:after="0"/>
        <w:ind w:firstLine="567"/>
        <w:jc w:val="both"/>
        <w:rPr>
          <w:rFonts w:ascii="Times New Roman" w:hAnsi="Times New Roman" w:cs="Times New Roman"/>
          <w:color w:val="000000"/>
          <w:sz w:val="28"/>
          <w:szCs w:val="28"/>
          <w:shd w:val="clear" w:color="auto" w:fill="FFFFFF"/>
          <w:lang w:val="kk-KZ"/>
        </w:rPr>
      </w:pPr>
      <w:r w:rsidRPr="00A6767E">
        <w:rPr>
          <w:rFonts w:ascii="Times New Roman" w:hAnsi="Times New Roman" w:cs="Times New Roman"/>
          <w:sz w:val="28"/>
          <w:szCs w:val="28"/>
          <w:lang w:val="kk-KZ"/>
        </w:rPr>
        <w:t xml:space="preserve">Бүгінгі депутаттық сауалым </w:t>
      </w:r>
      <w:r>
        <w:rPr>
          <w:rFonts w:ascii="Times New Roman" w:hAnsi="Times New Roman" w:cs="Times New Roman"/>
          <w:sz w:val="28"/>
          <w:szCs w:val="28"/>
          <w:lang w:val="kk-KZ"/>
        </w:rPr>
        <w:t xml:space="preserve">ұшаққа автокөліктің жанармайын құйып ұшыратын, жарты ғасырлық ғұмыры бар әуе көліктерін өлім аузында жатқан адамды әкелуге жұмсайтын саладағы </w:t>
      </w:r>
      <w:r w:rsidR="005D3818">
        <w:rPr>
          <w:rFonts w:ascii="Times New Roman" w:hAnsi="Times New Roman" w:cs="Times New Roman"/>
          <w:sz w:val="28"/>
          <w:szCs w:val="28"/>
          <w:lang w:val="kk-KZ"/>
        </w:rPr>
        <w:t>проблемалар</w:t>
      </w:r>
      <w:r>
        <w:rPr>
          <w:rFonts w:ascii="Times New Roman" w:hAnsi="Times New Roman" w:cs="Times New Roman"/>
          <w:sz w:val="28"/>
          <w:szCs w:val="28"/>
          <w:lang w:val="kk-KZ"/>
        </w:rPr>
        <w:t xml:space="preserve"> туралы. Қазақ: «</w:t>
      </w:r>
      <w:r w:rsidRPr="00A6767E">
        <w:rPr>
          <w:rFonts w:ascii="Times New Roman" w:hAnsi="Times New Roman" w:cs="Times New Roman"/>
          <w:color w:val="000000"/>
          <w:sz w:val="28"/>
          <w:szCs w:val="28"/>
          <w:shd w:val="clear" w:color="auto" w:fill="FFFFFF"/>
          <w:lang w:val="kk-KZ"/>
        </w:rPr>
        <w:t>Қатты қыстан мал қалса — олжа,</w:t>
      </w:r>
      <w:r>
        <w:rPr>
          <w:rFonts w:ascii="Times New Roman" w:hAnsi="Times New Roman" w:cs="Times New Roman"/>
          <w:color w:val="000000"/>
          <w:sz w:val="28"/>
          <w:szCs w:val="28"/>
          <w:shd w:val="clear" w:color="auto" w:fill="FFFFFF"/>
          <w:lang w:val="kk-KZ"/>
        </w:rPr>
        <w:t xml:space="preserve"> </w:t>
      </w:r>
      <w:r w:rsidRPr="00A6767E">
        <w:rPr>
          <w:rFonts w:ascii="Times New Roman" w:hAnsi="Times New Roman" w:cs="Times New Roman"/>
          <w:color w:val="000000"/>
          <w:sz w:val="28"/>
          <w:szCs w:val="28"/>
          <w:shd w:val="clear" w:color="auto" w:fill="FFFFFF"/>
          <w:lang w:val="kk-KZ"/>
        </w:rPr>
        <w:t>Қатты аурудан жан қалса — олжа</w:t>
      </w:r>
      <w:r>
        <w:rPr>
          <w:rFonts w:ascii="Times New Roman" w:hAnsi="Times New Roman" w:cs="Times New Roman"/>
          <w:color w:val="000000"/>
          <w:sz w:val="28"/>
          <w:szCs w:val="28"/>
          <w:shd w:val="clear" w:color="auto" w:fill="FFFFFF"/>
          <w:lang w:val="kk-KZ"/>
        </w:rPr>
        <w:t xml:space="preserve">» дейді. Ол олжа оңайлықпен оралмайды. Оның үстіне ауылдағы медицинасы тұрмақ, қаладағы медицинасы шатқаяқтап шайқалып тұрған Қазақстанның ахуалы айтпаса да түсінікті. Оған көз жеткізу үшін орталық мемлекеттік органдардың орағытып беретін есебін емес, қатардағы қарапайым қараша халықтың пікірін тыңдап көз жеткізуге болады. </w:t>
      </w:r>
    </w:p>
    <w:p w:rsidR="00697A36" w:rsidP="00697A36">
      <w:pPr>
        <w:spacing w:after="0"/>
        <w:ind w:firstLine="567"/>
        <w:jc w:val="both"/>
        <w:rPr>
          <w:rFonts w:ascii="Times New Roman" w:hAnsi="Times New Roman" w:cs="Times New Roman"/>
          <w:color w:val="000000"/>
          <w:sz w:val="28"/>
          <w:szCs w:val="28"/>
          <w:shd w:val="clear" w:color="auto" w:fill="FFFFFF"/>
          <w:lang w:val="kk-KZ"/>
        </w:rPr>
      </w:pPr>
      <w:r>
        <w:rPr>
          <w:rFonts w:ascii="Times New Roman" w:hAnsi="Times New Roman" w:cs="Times New Roman"/>
          <w:color w:val="000000"/>
          <w:sz w:val="28"/>
          <w:szCs w:val="28"/>
          <w:shd w:val="clear" w:color="auto" w:fill="FFFFFF"/>
          <w:lang w:val="kk-KZ"/>
        </w:rPr>
        <w:t xml:space="preserve">Бүгін медицинадағы тағы бір сұмдықты сөз етпекпін. Себебі біздегі жедел жәрдемнің өзіне жедел жәрдем керек екен. </w:t>
      </w:r>
      <w:r>
        <w:rPr>
          <w:rFonts w:ascii="Times New Roman" w:hAnsi="Times New Roman" w:cs="Times New Roman"/>
          <w:color w:val="000000"/>
          <w:sz w:val="28"/>
          <w:szCs w:val="28"/>
          <w:shd w:val="clear" w:color="auto" w:fill="FFFFFF"/>
          <w:lang w:val="kk-KZ"/>
        </w:rPr>
        <w:softHyphen/>
        <w:t xml:space="preserve">Сөз санавиация туралы. Мамыр айында Қостанай облысында санитарлық рейстің су үстінде төбесімен төңкеріліп жатқанын көпшілік көрді. Алыстағы ағайынды емдеуге, орайын тауып орталыққа әкелуге аттанған ұшақтың сиқы сол. Аурудан келмеген ажалым авиациядан келе ме деп қорқады енді қарапайым ел. Хош, Қостанайда суға қонамын деп төбесімен төңкеріліп түскен санавиацияға тиесілі АН-2 ұшағы біраз былықтың бетін ашты. Қазбалап кеп жібергенде жантүршігерлік жайттар әшкере болды. 2019-2023 жылдары санитарлық авиация желісінде 11 оқыс оқиға, 5 авиациялық оқиға тіркелген. Соның тең жартысы </w:t>
      </w:r>
      <w:r w:rsidR="005A551B">
        <w:rPr>
          <w:rFonts w:ascii="Times New Roman" w:hAnsi="Times New Roman" w:cs="Times New Roman"/>
          <w:color w:val="000000"/>
          <w:sz w:val="28"/>
          <w:szCs w:val="28"/>
          <w:shd w:val="clear" w:color="auto" w:fill="FFFFFF"/>
          <w:lang w:val="kk-KZ"/>
        </w:rPr>
        <w:t xml:space="preserve">аталған </w:t>
      </w:r>
      <w:r>
        <w:rPr>
          <w:rFonts w:ascii="Times New Roman" w:hAnsi="Times New Roman" w:cs="Times New Roman"/>
          <w:color w:val="000000"/>
          <w:sz w:val="28"/>
          <w:szCs w:val="28"/>
          <w:shd w:val="clear" w:color="auto" w:fill="FFFFFF"/>
          <w:lang w:val="kk-KZ"/>
        </w:rPr>
        <w:t xml:space="preserve">АН-2 ұшағының еншісінде. </w:t>
      </w:r>
    </w:p>
    <w:p w:rsidR="00697A36" w:rsidP="00697A36">
      <w:pPr>
        <w:spacing w:after="0"/>
        <w:ind w:firstLine="567"/>
        <w:jc w:val="both"/>
        <w:rPr>
          <w:rFonts w:ascii="Times New Roman" w:hAnsi="Times New Roman" w:cs="Times New Roman"/>
          <w:color w:val="000000"/>
          <w:sz w:val="28"/>
          <w:szCs w:val="28"/>
          <w:shd w:val="clear" w:color="auto" w:fill="FFFFFF"/>
          <w:lang w:val="kk-KZ"/>
        </w:rPr>
      </w:pPr>
      <w:r>
        <w:rPr>
          <w:rFonts w:ascii="Times New Roman" w:hAnsi="Times New Roman" w:cs="Times New Roman"/>
          <w:color w:val="000000"/>
          <w:sz w:val="28"/>
          <w:szCs w:val="28"/>
          <w:shd w:val="clear" w:color="auto" w:fill="FFFFFF"/>
          <w:lang w:val="kk-KZ"/>
        </w:rPr>
        <w:t xml:space="preserve">2023 жылы санитарлық авиацияға 11,9 млрд теңге жұмсаған саладағы сорақылықты санап айтайын. Біріншіден, Қазақстандағы санавиацияда </w:t>
      </w:r>
      <w:r>
        <w:rPr>
          <w:rFonts w:ascii="Times New Roman" w:hAnsi="Times New Roman" w:cs="Times New Roman"/>
          <w:color w:val="000000"/>
          <w:sz w:val="28"/>
          <w:szCs w:val="28"/>
          <w:shd w:val="clear" w:color="auto" w:fill="FFFFFF"/>
          <w:lang w:val="kk-KZ"/>
        </w:rPr>
        <w:t xml:space="preserve">қолданылатын АН-2 Кеңес кезінде, яки 1947 жылдан бастап шыққан ұшақ. Ал ЯК-40 1966-1981 жылдары құрастырылға әуе көлігі. Ойлап көріңіз, табиғи байлықтың бәрі табанының астында жатқан еліміздің санитарлық рейстерінде орташа қызмет ету мерзімі 40 жылдан асқан ұшақтар ұшып жүр. Ең сорақысы Қазақстанның санавиациядағы АН-2  ұшақтары АИ-95 маркалы автомобиль бензинімен ұшып жүр. Ойлап көріңіздер, аспанмен адам құтқаруға аттанатын ұшаққа жерде жүретін автокөліктің жанармайымен құйып жүрген ел атандық. Осыдан кейін санитарлық авиациядағы апаттарға ешкім таң қала қоймас. </w:t>
      </w:r>
    </w:p>
    <w:p w:rsidR="00697A36" w:rsidP="00697A36">
      <w:pPr>
        <w:spacing w:after="0"/>
        <w:ind w:firstLine="567"/>
        <w:jc w:val="both"/>
        <w:rPr>
          <w:rFonts w:ascii="Times New Roman" w:hAnsi="Times New Roman" w:cs="Times New Roman"/>
          <w:color w:val="000000"/>
          <w:sz w:val="28"/>
          <w:szCs w:val="28"/>
          <w:shd w:val="clear" w:color="auto" w:fill="FFFFFF"/>
          <w:lang w:val="kk-KZ"/>
        </w:rPr>
      </w:pPr>
      <w:r>
        <w:rPr>
          <w:rFonts w:ascii="Times New Roman" w:hAnsi="Times New Roman" w:cs="Times New Roman"/>
          <w:color w:val="000000"/>
          <w:sz w:val="28"/>
          <w:szCs w:val="28"/>
          <w:shd w:val="clear" w:color="auto" w:fill="FFFFFF"/>
          <w:lang w:val="kk-KZ"/>
        </w:rPr>
        <w:t xml:space="preserve">Қазақстандағы санавиация апаттарының тең жартысы осы ескі ұшақтардың еншісінде екенін алдында айттым.  Мұның барлығы Жоғарғы аудиторлық палатаның есебінде де көрсетілген. </w:t>
      </w:r>
    </w:p>
    <w:p w:rsidR="00697A36" w:rsidP="00697A36">
      <w:pPr>
        <w:spacing w:after="0"/>
        <w:ind w:firstLine="567"/>
        <w:jc w:val="both"/>
        <w:rPr>
          <w:rFonts w:ascii="Times New Roman" w:hAnsi="Times New Roman" w:cs="Times New Roman"/>
          <w:color w:val="000000"/>
          <w:sz w:val="28"/>
          <w:szCs w:val="28"/>
          <w:shd w:val="clear" w:color="auto" w:fill="FFFFFF"/>
          <w:lang w:val="kk-KZ"/>
        </w:rPr>
      </w:pPr>
      <w:r>
        <w:rPr>
          <w:rFonts w:ascii="Times New Roman" w:hAnsi="Times New Roman" w:cs="Times New Roman"/>
          <w:color w:val="000000"/>
          <w:sz w:val="28"/>
          <w:szCs w:val="28"/>
          <w:shd w:val="clear" w:color="auto" w:fill="FFFFFF"/>
          <w:lang w:val="kk-KZ"/>
        </w:rPr>
        <w:t xml:space="preserve">2023 жылы «Ұлттық шұғыл медицинаны үйлестіру орталығы» шалғайдағы науқасқа жедел жету үшін 11 әуе компаниясымен шарт жасасқан. Бірақ соңғы 4 жылдағы ұшулардың 70 пайызы АН-2 және ЯК-40 ұшақтарымен жүзеге асқан. Шалғайда қалып, жаны мұрынының ұшына келген отандасқа ескі-құсқы ұшақ құламай жеткеннің өзінде көмек кеш барады. Себебі АН-2 санавиациядағы басқа әуе көліктерінен 1-1,5 сағатқа ұзақ ұшады. Мысалы, АН-2 4 сағатта жететін жерге, пайдалану мерзімі 10 жылдан асқан ЕС-145 тікұшағы 2,5 сағатта жетеді. Соған қарамастан ескі ұшақтардың тарифі жыл санап өсіп барады. Мысалы, 2015 жылы АН-2 ұшағының 1 сағаттық ұшу тарифі – 219 250 теңге болса, былтыр – 328 мың теңгеге жеткен. </w:t>
      </w:r>
    </w:p>
    <w:p w:rsidR="005A551B" w:rsidP="005A551B">
      <w:pPr>
        <w:spacing w:after="0"/>
        <w:ind w:firstLine="567"/>
        <w:jc w:val="both"/>
        <w:rPr>
          <w:rFonts w:ascii="Times New Roman" w:hAnsi="Times New Roman" w:cs="Times New Roman"/>
          <w:color w:val="000000"/>
          <w:sz w:val="28"/>
          <w:szCs w:val="28"/>
          <w:shd w:val="clear" w:color="auto" w:fill="FFFFFF"/>
          <w:lang w:val="kk-KZ"/>
        </w:rPr>
      </w:pPr>
      <w:r>
        <w:rPr>
          <w:rFonts w:ascii="Times New Roman" w:hAnsi="Times New Roman" w:cs="Times New Roman"/>
          <w:color w:val="000000"/>
          <w:sz w:val="28"/>
          <w:szCs w:val="28"/>
          <w:shd w:val="clear" w:color="auto" w:fill="FFFFFF"/>
          <w:lang w:val="kk-KZ"/>
        </w:rPr>
        <w:t>АМАНАТ партиясының сайлауалды бағдарламасында: «медицина қызметкерлері ең озық медициналық көмек көрсету үшін қаж</w:t>
      </w:r>
      <w:r w:rsidR="00B479E0">
        <w:rPr>
          <w:rFonts w:ascii="Times New Roman" w:hAnsi="Times New Roman" w:cs="Times New Roman"/>
          <w:color w:val="000000"/>
          <w:sz w:val="28"/>
          <w:szCs w:val="28"/>
          <w:shd w:val="clear" w:color="auto" w:fill="FFFFFF"/>
          <w:lang w:val="kk-KZ"/>
        </w:rPr>
        <w:t>етті барлық ресурстармен қамтама</w:t>
      </w:r>
      <w:r>
        <w:rPr>
          <w:rFonts w:ascii="Times New Roman" w:hAnsi="Times New Roman" w:cs="Times New Roman"/>
          <w:color w:val="000000"/>
          <w:sz w:val="28"/>
          <w:szCs w:val="28"/>
          <w:shd w:val="clear" w:color="auto" w:fill="FFFFFF"/>
          <w:lang w:val="kk-KZ"/>
        </w:rPr>
        <w:t xml:space="preserve">ссыз етілуі керек» деп нақты жазылған. Медицина үшін ауадай қажет осы түйткілді шешуі тиіс уәкілетті мемлекеттік органдардың ісінде нақты нәтиже жоқ. Бұл проблеманы біз үнемі назарымызда ұстайтынымызды ескертеміз. </w:t>
      </w:r>
    </w:p>
    <w:p w:rsidR="00C1043A" w:rsidRPr="005D3818" w:rsidP="00C1043A">
      <w:pPr>
        <w:spacing w:after="0"/>
        <w:ind w:firstLine="567"/>
        <w:jc w:val="both"/>
        <w:rPr>
          <w:rFonts w:ascii="Times New Roman" w:eastAsia="Times New Roman" w:hAnsi="Times New Roman" w:cs="Times New Roman"/>
          <w:sz w:val="28"/>
          <w:szCs w:val="28"/>
          <w:lang w:val="kk-KZ"/>
        </w:rPr>
      </w:pPr>
      <w:r w:rsidRPr="00C1043A">
        <w:rPr>
          <w:rFonts w:ascii="Times New Roman" w:eastAsia="Times New Roman" w:hAnsi="Times New Roman" w:cs="Times New Roman"/>
          <w:sz w:val="28"/>
          <w:szCs w:val="28"/>
          <w:lang w:val="kk-KZ"/>
        </w:rPr>
        <w:t xml:space="preserve">Медицина саласының мамандары науқас халыққа әдейілеп жайбасар, ұшып-қонуы қауіпті ескі ұшақпен бармайды, оған ұсынылған нұсқадағы ең арзан тарифті таңдау туралы тәртіп себеп болып тұр. Былтыр санитарлық авиация көліктері 2323 рет әуеге көтерілген, осыдан-ақ аталған қызметтің Қазақстанда қаншалықты сұранысқа ие екенін көруге болады. Қазірдің өзінде санитарлық авиацияға мұқтаж азаматтарымыздың бәріне бірдей көмек жетпей жатыр. </w:t>
      </w:r>
      <w:r w:rsidRPr="005D3818">
        <w:rPr>
          <w:rFonts w:ascii="Times New Roman" w:eastAsia="Times New Roman" w:hAnsi="Times New Roman" w:cs="Times New Roman"/>
          <w:sz w:val="28"/>
          <w:szCs w:val="28"/>
          <w:lang w:val="kk-KZ"/>
        </w:rPr>
        <w:t>Науқас жандардан біздің атымызға үнемі өтініш хаттар келіп түседі.</w:t>
      </w:r>
    </w:p>
    <w:p w:rsidR="00697A36" w:rsidRPr="00697A36" w:rsidP="00697A36">
      <w:pPr>
        <w:spacing w:after="0"/>
        <w:ind w:firstLine="567"/>
        <w:jc w:val="both"/>
        <w:rPr>
          <w:rFonts w:ascii="Times New Roman" w:hAnsi="Times New Roman" w:cs="Times New Roman"/>
          <w:b/>
          <w:color w:val="000000"/>
          <w:sz w:val="28"/>
          <w:szCs w:val="28"/>
          <w:shd w:val="clear" w:color="auto" w:fill="FFFFFF"/>
          <w:lang w:val="kk-KZ"/>
        </w:rPr>
      </w:pPr>
      <w:r w:rsidRPr="00697A36">
        <w:rPr>
          <w:rFonts w:ascii="Times New Roman" w:hAnsi="Times New Roman" w:cs="Times New Roman"/>
          <w:b/>
          <w:color w:val="000000"/>
          <w:sz w:val="28"/>
          <w:szCs w:val="28"/>
          <w:shd w:val="clear" w:color="auto" w:fill="FFFFFF"/>
          <w:lang w:val="kk-KZ"/>
        </w:rPr>
        <w:t xml:space="preserve">Ұсыныстар: </w:t>
      </w:r>
    </w:p>
    <w:p w:rsidR="00697A36" w:rsidP="00697A36">
      <w:pPr>
        <w:pStyle w:val="ListParagraph"/>
        <w:numPr>
          <w:ilvl w:val="0"/>
          <w:numId w:val="5"/>
        </w:numPr>
        <w:ind w:left="0" w:firstLine="360"/>
        <w:jc w:val="both"/>
        <w:rPr>
          <w:rFonts w:ascii="Times New Roman" w:hAnsi="Times New Roman" w:cs="Times New Roman"/>
          <w:color w:val="000000"/>
          <w:sz w:val="28"/>
          <w:szCs w:val="28"/>
          <w:shd w:val="clear" w:color="auto" w:fill="FFFFFF"/>
          <w:lang w:val="kk-KZ"/>
        </w:rPr>
      </w:pPr>
      <w:r>
        <w:rPr>
          <w:rFonts w:ascii="Times New Roman" w:hAnsi="Times New Roman" w:cs="Times New Roman"/>
          <w:color w:val="000000"/>
          <w:sz w:val="28"/>
          <w:szCs w:val="28"/>
          <w:shd w:val="clear" w:color="auto" w:fill="FFFFFF"/>
          <w:lang w:val="kk-KZ"/>
        </w:rPr>
        <w:t xml:space="preserve">Санитарлық авиациядан әбден ескірген АН-2 және ЯК-40 ұшақтарын алып тастау керек. Оның орнына әлемдік стандартқа сай заманауи ұшақтар мен тікұшақтарды пайдалану қажет. </w:t>
      </w:r>
    </w:p>
    <w:p w:rsidR="00697A36" w:rsidP="00697A36">
      <w:pPr>
        <w:pStyle w:val="ListParagraph"/>
        <w:numPr>
          <w:ilvl w:val="0"/>
          <w:numId w:val="5"/>
        </w:numPr>
        <w:ind w:left="0" w:firstLine="360"/>
        <w:jc w:val="both"/>
        <w:rPr>
          <w:rFonts w:ascii="Times New Roman" w:hAnsi="Times New Roman" w:cs="Times New Roman"/>
          <w:color w:val="000000"/>
          <w:sz w:val="28"/>
          <w:szCs w:val="28"/>
          <w:shd w:val="clear" w:color="auto" w:fill="FFFFFF"/>
          <w:lang w:val="kk-KZ"/>
        </w:rPr>
      </w:pPr>
      <w:r>
        <w:rPr>
          <w:rFonts w:ascii="Times New Roman" w:hAnsi="Times New Roman" w:cs="Times New Roman"/>
          <w:color w:val="000000"/>
          <w:sz w:val="28"/>
          <w:szCs w:val="28"/>
          <w:shd w:val="clear" w:color="auto" w:fill="FFFFFF"/>
          <w:lang w:val="kk-KZ"/>
        </w:rPr>
        <w:t xml:space="preserve">Санитарлық авиацияға қажет ұшақтарды ұсынатын әуе компанияларымен шарт жасасқанда ең арзан тарифті бекіту туралы тәртіпті </w:t>
      </w:r>
      <w:r>
        <w:rPr>
          <w:rFonts w:ascii="Times New Roman" w:hAnsi="Times New Roman" w:cs="Times New Roman"/>
          <w:color w:val="000000"/>
          <w:sz w:val="28"/>
          <w:szCs w:val="28"/>
          <w:shd w:val="clear" w:color="auto" w:fill="FFFFFF"/>
          <w:lang w:val="kk-KZ"/>
        </w:rPr>
        <w:t>қайта қарау керек. Әйтпесе ескі ұшақтардан құтыла алмаймыз, ал бұл өз кезегінде онсызда ауыр дертке шалдыққан адамды азаптау боп табылады.</w:t>
      </w:r>
    </w:p>
    <w:p w:rsidR="00697A36" w:rsidRPr="00793813" w:rsidP="00697A36">
      <w:pPr>
        <w:pStyle w:val="ListParagraph"/>
        <w:numPr>
          <w:ilvl w:val="0"/>
          <w:numId w:val="5"/>
        </w:numPr>
        <w:spacing w:after="0"/>
        <w:ind w:left="0" w:firstLine="360"/>
        <w:jc w:val="both"/>
        <w:rPr>
          <w:rFonts w:ascii="Times New Roman" w:hAnsi="Times New Roman" w:cs="Times New Roman"/>
          <w:color w:val="000000"/>
          <w:sz w:val="28"/>
          <w:szCs w:val="28"/>
          <w:shd w:val="clear" w:color="auto" w:fill="FFFFFF"/>
          <w:lang w:val="kk-KZ"/>
        </w:rPr>
      </w:pPr>
      <w:r>
        <w:rPr>
          <w:rFonts w:ascii="Times New Roman" w:hAnsi="Times New Roman" w:cs="Times New Roman"/>
          <w:color w:val="000000"/>
          <w:sz w:val="28"/>
          <w:szCs w:val="28"/>
          <w:shd w:val="clear" w:color="auto" w:fill="FFFFFF"/>
          <w:lang w:val="kk-KZ"/>
        </w:rPr>
        <w:t xml:space="preserve">Алдыңғы ұсыныстар жүзеге асқанша қазір еліміздің санитарлық авиациясында ұшып жүрген АН-2 ұшақтарына авиациялық жанармай құюды қамтамассыз ету керек. Себебі автокөліктің бензинін құйған ұшақтың алысқа ұшпайтынына көз жетті. </w:t>
      </w:r>
    </w:p>
    <w:p w:rsidR="00697A36" w:rsidP="00B479E0">
      <w:pPr>
        <w:spacing w:after="0" w:line="240" w:lineRule="auto"/>
        <w:ind w:firstLine="709"/>
        <w:jc w:val="both"/>
        <w:rPr>
          <w:rFonts w:ascii="Times New Roman" w:eastAsia="Times New Roman" w:hAnsi="Times New Roman" w:cs="Times New Roman"/>
          <w:sz w:val="28"/>
          <w:lang w:val="kk-KZ"/>
        </w:rPr>
      </w:pPr>
      <w:r w:rsidRPr="00697A36">
        <w:rPr>
          <w:rFonts w:ascii="Times New Roman" w:eastAsia="Times New Roman" w:hAnsi="Times New Roman" w:cs="Times New Roman"/>
          <w:sz w:val="28"/>
          <w:lang w:val="kk-KZ"/>
        </w:rPr>
        <w:t>Осы депутаттық сауалға заңнамада белгіленген мерзім ішінде жазбаша жауап күтеміз.</w:t>
      </w:r>
    </w:p>
    <w:p w:rsidR="00B479E0" w:rsidP="00B479E0">
      <w:pPr>
        <w:spacing w:after="0" w:line="240" w:lineRule="auto"/>
        <w:ind w:firstLine="709"/>
        <w:jc w:val="both"/>
        <w:rPr>
          <w:rFonts w:ascii="Times New Roman" w:eastAsia="Times New Roman" w:hAnsi="Times New Roman" w:cs="Times New Roman"/>
          <w:sz w:val="28"/>
          <w:lang w:val="kk-KZ"/>
        </w:rPr>
      </w:pPr>
    </w:p>
    <w:p w:rsidR="00B479E0" w:rsidRPr="00697A36" w:rsidP="00B479E0">
      <w:pPr>
        <w:spacing w:after="0" w:line="240" w:lineRule="auto"/>
        <w:ind w:firstLine="709"/>
        <w:jc w:val="both"/>
        <w:rPr>
          <w:rFonts w:ascii="Times New Roman" w:eastAsia="Times New Roman" w:hAnsi="Times New Roman" w:cs="Times New Roman"/>
          <w:sz w:val="28"/>
          <w:lang w:val="kk-KZ"/>
        </w:rPr>
      </w:pPr>
    </w:p>
    <w:p w:rsidR="00B76891" w:rsidRPr="00D5130C" w:rsidP="00B479E0">
      <w:pPr>
        <w:spacing w:after="0" w:line="240" w:lineRule="auto"/>
        <w:rPr>
          <w:rFonts w:ascii="Times New Roman" w:eastAsia="Times New Roman" w:hAnsi="Times New Roman" w:cs="Times New Roman"/>
          <w:b/>
          <w:sz w:val="28"/>
          <w:lang w:val="kk-KZ"/>
        </w:rPr>
      </w:pPr>
      <w:r w:rsidRPr="00D5130C">
        <w:rPr>
          <w:rFonts w:ascii="Times New Roman" w:eastAsia="Times New Roman" w:hAnsi="Times New Roman" w:cs="Times New Roman"/>
          <w:b/>
          <w:sz w:val="28"/>
          <w:lang w:val="kk-KZ"/>
        </w:rPr>
        <w:t>«AMANAT» партиясы фракциясының</w:t>
      </w:r>
    </w:p>
    <w:p w:rsidR="00C1043A" w:rsidP="00C1043A">
      <w:pPr>
        <w:spacing w:after="0"/>
        <w:ind w:firstLine="567"/>
        <w:jc w:val="both"/>
        <w:rPr>
          <w:rFonts w:ascii="Times New Roman" w:hAnsi="Times New Roman" w:cs="Times New Roman"/>
          <w:color w:val="000000"/>
          <w:sz w:val="28"/>
          <w:szCs w:val="28"/>
          <w:shd w:val="clear" w:color="auto" w:fill="FFFFFF"/>
          <w:lang w:val="kk-KZ"/>
        </w:rPr>
      </w:pPr>
      <w:r>
        <w:rPr>
          <w:rFonts w:ascii="Times New Roman" w:eastAsia="Times New Roman" w:hAnsi="Times New Roman" w:cs="Times New Roman"/>
          <w:b/>
          <w:sz w:val="28"/>
          <w:lang w:val="kk-KZ"/>
        </w:rPr>
        <w:t xml:space="preserve"> мүше</w:t>
      </w:r>
      <w:r w:rsidR="00A82D78">
        <w:rPr>
          <w:rFonts w:ascii="Times New Roman" w:eastAsia="Times New Roman" w:hAnsi="Times New Roman" w:cs="Times New Roman"/>
          <w:b/>
          <w:sz w:val="28"/>
          <w:lang w:val="kk-KZ"/>
        </w:rPr>
        <w:t>лер</w:t>
      </w:r>
      <w:r w:rsidRPr="00D5130C" w:rsidR="00E530E9">
        <w:rPr>
          <w:rFonts w:ascii="Times New Roman" w:eastAsia="Times New Roman" w:hAnsi="Times New Roman" w:cs="Times New Roman"/>
          <w:b/>
          <w:sz w:val="28"/>
          <w:lang w:val="kk-KZ"/>
        </w:rPr>
        <w:t>і, депутат</w:t>
      </w:r>
      <w:r w:rsidR="0094309F">
        <w:rPr>
          <w:rFonts w:ascii="Times New Roman" w:eastAsia="Times New Roman" w:hAnsi="Times New Roman" w:cs="Times New Roman"/>
          <w:b/>
          <w:sz w:val="28"/>
          <w:lang w:val="kk-KZ"/>
        </w:rPr>
        <w:t>тар</w:t>
      </w:r>
      <w:r w:rsidR="00587F8D">
        <w:rPr>
          <w:rFonts w:ascii="Times New Roman" w:eastAsia="Times New Roman" w:hAnsi="Times New Roman" w:cs="Times New Roman"/>
          <w:b/>
          <w:sz w:val="28"/>
          <w:lang w:val="kk-KZ"/>
        </w:rPr>
        <w:t xml:space="preserve"> </w:t>
      </w:r>
      <w:r w:rsidRPr="00EC1290" w:rsidR="00E530E9">
        <w:rPr>
          <w:rFonts w:ascii="Times New Roman" w:eastAsia="Times New Roman" w:hAnsi="Times New Roman" w:cs="Times New Roman"/>
          <w:b/>
          <w:sz w:val="28"/>
          <w:lang w:val="kk-KZ"/>
        </w:rPr>
        <w:t xml:space="preserve">                                           </w:t>
      </w:r>
      <w:r w:rsidR="00EC1290">
        <w:rPr>
          <w:rFonts w:ascii="Times New Roman" w:eastAsia="Times New Roman" w:hAnsi="Times New Roman" w:cs="Times New Roman"/>
          <w:b/>
          <w:sz w:val="28"/>
          <w:lang w:val="kk-KZ"/>
        </w:rPr>
        <w:t xml:space="preserve"> </w:t>
      </w:r>
      <w:r w:rsidR="001643D8">
        <w:rPr>
          <w:rFonts w:ascii="Times New Roman" w:eastAsia="Times New Roman" w:hAnsi="Times New Roman" w:cs="Times New Roman"/>
          <w:b/>
          <w:sz w:val="28"/>
          <w:lang w:val="kk-KZ"/>
        </w:rPr>
        <w:t xml:space="preserve">  </w:t>
      </w:r>
      <w:r w:rsidR="008B3510">
        <w:rPr>
          <w:rFonts w:ascii="Times New Roman" w:eastAsia="Times New Roman" w:hAnsi="Times New Roman" w:cs="Times New Roman"/>
          <w:b/>
          <w:sz w:val="28"/>
          <w:lang w:val="kk-KZ"/>
        </w:rPr>
        <w:t xml:space="preserve"> </w:t>
      </w:r>
      <w:r w:rsidR="00A82D78">
        <w:rPr>
          <w:rFonts w:ascii="Times New Roman" w:eastAsia="Times New Roman" w:hAnsi="Times New Roman" w:cs="Times New Roman"/>
          <w:b/>
          <w:sz w:val="28"/>
          <w:lang w:val="kk-KZ"/>
        </w:rPr>
        <w:t xml:space="preserve"> </w:t>
      </w:r>
      <w:r w:rsidRPr="00EC1290" w:rsidR="00E530E9">
        <w:rPr>
          <w:rFonts w:ascii="Times New Roman" w:eastAsia="Times New Roman" w:hAnsi="Times New Roman" w:cs="Times New Roman"/>
          <w:b/>
          <w:sz w:val="28"/>
          <w:lang w:val="kk-KZ"/>
        </w:rPr>
        <w:t>Н. Сәрсенғалиев</w:t>
      </w:r>
      <w:r w:rsidRPr="00C1043A">
        <w:rPr>
          <w:rFonts w:ascii="Times New Roman" w:hAnsi="Times New Roman" w:cs="Times New Roman"/>
          <w:color w:val="000000"/>
          <w:sz w:val="28"/>
          <w:szCs w:val="28"/>
          <w:shd w:val="clear" w:color="auto" w:fill="FFFFFF"/>
          <w:lang w:val="kk-KZ"/>
        </w:rPr>
        <w:t xml:space="preserve"> </w:t>
      </w:r>
    </w:p>
    <w:p w:rsidR="00BD4188" w:rsidP="00BD4188">
      <w:pPr>
        <w:spacing w:after="0" w:line="276" w:lineRule="auto"/>
        <w:ind w:left="6804"/>
        <w:jc w:val="both"/>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А. </w:t>
      </w:r>
      <w:r w:rsidR="00B663AF">
        <w:rPr>
          <w:rFonts w:ascii="Times New Roman" w:eastAsia="Times New Roman" w:hAnsi="Times New Roman" w:cs="Times New Roman"/>
          <w:b/>
          <w:sz w:val="28"/>
          <w:szCs w:val="28"/>
          <w:lang w:val="kk-KZ"/>
        </w:rPr>
        <w:t>Аймағ</w:t>
      </w:r>
      <w:r w:rsidRPr="00BD4188">
        <w:rPr>
          <w:rFonts w:ascii="Times New Roman" w:eastAsia="Times New Roman" w:hAnsi="Times New Roman" w:cs="Times New Roman"/>
          <w:b/>
          <w:sz w:val="28"/>
          <w:szCs w:val="28"/>
          <w:lang w:val="kk-KZ"/>
        </w:rPr>
        <w:t xml:space="preserve">амбетов </w:t>
      </w:r>
    </w:p>
    <w:p w:rsidR="00201D5D" w:rsidP="00BD4188">
      <w:pPr>
        <w:spacing w:after="0" w:line="276" w:lineRule="auto"/>
        <w:ind w:left="6804"/>
        <w:jc w:val="both"/>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Б. </w:t>
      </w:r>
      <w:r w:rsidRPr="00201D5D">
        <w:rPr>
          <w:rFonts w:ascii="Times New Roman" w:eastAsia="Times New Roman" w:hAnsi="Times New Roman" w:cs="Times New Roman"/>
          <w:b/>
          <w:sz w:val="28"/>
          <w:szCs w:val="28"/>
          <w:lang w:val="kk-KZ"/>
        </w:rPr>
        <w:t>Бейсенғалиев</w:t>
      </w:r>
    </w:p>
    <w:p w:rsidR="008A76BD" w:rsidP="008A76BD">
      <w:pPr>
        <w:spacing w:after="0" w:line="276" w:lineRule="auto"/>
        <w:ind w:left="6804"/>
        <w:jc w:val="both"/>
        <w:rPr>
          <w:rFonts w:ascii="Times New Roman" w:hAnsi="Times New Roman" w:cs="Times New Roman"/>
          <w:b/>
          <w:sz w:val="28"/>
          <w:szCs w:val="28"/>
          <w:lang w:val="kk-KZ"/>
        </w:rPr>
      </w:pPr>
      <w:r>
        <w:rPr>
          <w:rFonts w:ascii="Times New Roman" w:hAnsi="Times New Roman" w:cs="Times New Roman"/>
          <w:b/>
          <w:sz w:val="28"/>
          <w:szCs w:val="28"/>
          <w:lang w:val="kk-KZ"/>
        </w:rPr>
        <w:t xml:space="preserve">Р. </w:t>
      </w:r>
      <w:r w:rsidRPr="00F11691">
        <w:rPr>
          <w:rFonts w:ascii="Times New Roman" w:hAnsi="Times New Roman" w:cs="Times New Roman"/>
          <w:b/>
          <w:sz w:val="28"/>
          <w:szCs w:val="28"/>
          <w:lang w:val="kk-KZ"/>
        </w:rPr>
        <w:t>Зайытов</w:t>
      </w:r>
    </w:p>
    <w:p w:rsidR="008A76BD" w:rsidP="008A76BD">
      <w:pPr>
        <w:spacing w:after="0" w:line="276" w:lineRule="auto"/>
        <w:ind w:left="6804"/>
        <w:jc w:val="both"/>
        <w:rPr>
          <w:rFonts w:ascii="Times New Roman" w:hAnsi="Times New Roman" w:cs="Times New Roman"/>
          <w:b/>
          <w:sz w:val="28"/>
          <w:szCs w:val="28"/>
          <w:lang w:val="kk-KZ"/>
        </w:rPr>
      </w:pPr>
      <w:r>
        <w:rPr>
          <w:rFonts w:ascii="Times New Roman" w:hAnsi="Times New Roman" w:cs="Times New Roman"/>
          <w:b/>
          <w:sz w:val="28"/>
          <w:szCs w:val="28"/>
          <w:lang w:val="kk-KZ"/>
        </w:rPr>
        <w:t xml:space="preserve">А. </w:t>
      </w:r>
      <w:r w:rsidRPr="00F241A5">
        <w:rPr>
          <w:rFonts w:ascii="Times New Roman" w:hAnsi="Times New Roman" w:cs="Times New Roman"/>
          <w:b/>
          <w:sz w:val="28"/>
          <w:szCs w:val="28"/>
          <w:lang w:val="kk-KZ"/>
        </w:rPr>
        <w:t>Мысырәлімова</w:t>
      </w:r>
    </w:p>
    <w:p w:rsidR="00BD4188" w:rsidP="00BD4188">
      <w:pPr>
        <w:spacing w:after="0" w:line="276" w:lineRule="auto"/>
        <w:ind w:left="6804"/>
        <w:jc w:val="both"/>
        <w:rPr>
          <w:rFonts w:ascii="Times New Roman" w:eastAsia="Times New Roman" w:hAnsi="Times New Roman" w:cs="Times New Roman"/>
          <w:b/>
          <w:sz w:val="28"/>
          <w:lang w:val="kk-KZ"/>
        </w:rPr>
      </w:pPr>
      <w:r>
        <w:rPr>
          <w:rFonts w:ascii="Times New Roman" w:eastAsia="Times New Roman" w:hAnsi="Times New Roman" w:cs="Times New Roman"/>
          <w:b/>
          <w:sz w:val="28"/>
          <w:lang w:val="kk-KZ"/>
        </w:rPr>
        <w:t xml:space="preserve">С. </w:t>
      </w:r>
      <w:r w:rsidRPr="00F40DB6">
        <w:rPr>
          <w:rFonts w:ascii="Times New Roman" w:eastAsia="Times New Roman" w:hAnsi="Times New Roman" w:cs="Times New Roman"/>
          <w:b/>
          <w:sz w:val="28"/>
          <w:lang w:val="kk-KZ"/>
        </w:rPr>
        <w:t>Пономарев</w:t>
      </w:r>
    </w:p>
    <w:p w:rsidR="00F241A5" w:rsidRPr="00F241A5" w:rsidP="00BD4188">
      <w:pPr>
        <w:spacing w:after="0" w:line="276" w:lineRule="auto"/>
        <w:ind w:left="6804"/>
        <w:jc w:val="both"/>
        <w:rPr>
          <w:rFonts w:ascii="Times New Roman" w:hAnsi="Times New Roman" w:cs="Times New Roman"/>
          <w:b/>
          <w:sz w:val="28"/>
          <w:szCs w:val="28"/>
          <w:lang w:val="kk-KZ"/>
        </w:rPr>
      </w:pPr>
    </w:p>
    <w:p w:rsidR="00F241A5" w:rsidP="00BD4188">
      <w:pPr>
        <w:spacing w:after="0" w:line="276" w:lineRule="auto"/>
        <w:ind w:left="6804"/>
        <w:jc w:val="both"/>
        <w:rPr>
          <w:rFonts w:ascii="Times New Roman" w:hAnsi="Times New Roman" w:cs="Times New Roman"/>
          <w:b/>
          <w:sz w:val="28"/>
          <w:szCs w:val="28"/>
        </w:rPr>
      </w:pPr>
    </w:p>
    <w:p w:rsidR="00BD4188" w:rsidRPr="005D3818" w:rsidP="00C1043A">
      <w:pPr>
        <w:spacing w:after="0"/>
        <w:ind w:firstLine="567"/>
        <w:jc w:val="both"/>
        <w:rPr>
          <w:rFonts w:eastAsia="Times New Roman"/>
          <w:lang w:val="kk-KZ"/>
        </w:rPr>
      </w:pPr>
    </w:p>
    <w:p w:rsidR="00E842BF" w:rsidP="00E842BF">
      <w:pPr>
        <w:pStyle w:val="NoSpacing"/>
        <w:rPr>
          <w:rFonts w:ascii="Times New Roman" w:hAnsi="Times New Roman"/>
          <w:i/>
          <w:sz w:val="20"/>
          <w:szCs w:val="20"/>
          <w:shd w:val="clear" w:color="auto" w:fill="FFFFFF"/>
          <w:lang w:val="kk-KZ"/>
        </w:rPr>
      </w:pPr>
    </w:p>
    <w:p w:rsidR="00E842BF" w:rsidP="00E842BF">
      <w:pPr>
        <w:pStyle w:val="NoSpacing"/>
        <w:rPr>
          <w:rFonts w:ascii="Times New Roman" w:hAnsi="Times New Roman"/>
          <w:i/>
          <w:sz w:val="20"/>
          <w:szCs w:val="20"/>
          <w:shd w:val="clear" w:color="auto" w:fill="FFFFFF"/>
          <w:lang w:val="kk-KZ"/>
        </w:rPr>
      </w:pPr>
    </w:p>
    <w:p w:rsidR="00E842BF" w:rsidP="00E842BF">
      <w:pPr>
        <w:pStyle w:val="NoSpacing"/>
        <w:rPr>
          <w:rFonts w:ascii="Times New Roman" w:hAnsi="Times New Roman"/>
          <w:i/>
          <w:sz w:val="20"/>
          <w:szCs w:val="20"/>
          <w:shd w:val="clear" w:color="auto" w:fill="FFFFFF"/>
          <w:lang w:val="kk-KZ"/>
        </w:rPr>
      </w:pPr>
    </w:p>
    <w:p w:rsidR="00E842BF" w:rsidP="00E842BF">
      <w:pPr>
        <w:pStyle w:val="NoSpacing"/>
        <w:rPr>
          <w:rFonts w:ascii="Times New Roman" w:hAnsi="Times New Roman"/>
          <w:i/>
          <w:sz w:val="20"/>
          <w:szCs w:val="20"/>
          <w:shd w:val="clear" w:color="auto" w:fill="FFFFFF"/>
          <w:lang w:val="kk-KZ"/>
        </w:rPr>
      </w:pPr>
    </w:p>
    <w:p w:rsidR="00E842BF" w:rsidP="00E842BF">
      <w:pPr>
        <w:pStyle w:val="NoSpacing"/>
        <w:rPr>
          <w:rFonts w:ascii="Times New Roman" w:hAnsi="Times New Roman"/>
          <w:i/>
          <w:sz w:val="20"/>
          <w:szCs w:val="20"/>
          <w:shd w:val="clear" w:color="auto" w:fill="FFFFFF"/>
          <w:lang w:val="kk-KZ"/>
        </w:rPr>
      </w:pPr>
    </w:p>
    <w:p w:rsidR="00E842BF" w:rsidP="00E842BF">
      <w:pPr>
        <w:pStyle w:val="NoSpacing"/>
        <w:rPr>
          <w:rFonts w:ascii="Times New Roman" w:hAnsi="Times New Roman"/>
          <w:i/>
          <w:sz w:val="20"/>
          <w:szCs w:val="20"/>
          <w:shd w:val="clear" w:color="auto" w:fill="FFFFFF"/>
          <w:lang w:val="kk-KZ"/>
        </w:rPr>
      </w:pPr>
    </w:p>
    <w:p w:rsidR="00E842BF" w:rsidP="00E842BF">
      <w:pPr>
        <w:pStyle w:val="NoSpacing"/>
        <w:rPr>
          <w:rFonts w:ascii="Times New Roman" w:hAnsi="Times New Roman"/>
          <w:i/>
          <w:sz w:val="20"/>
          <w:szCs w:val="20"/>
          <w:shd w:val="clear" w:color="auto" w:fill="FFFFFF"/>
          <w:lang w:val="kk-KZ"/>
        </w:rPr>
      </w:pPr>
    </w:p>
    <w:p w:rsidR="00E842BF" w:rsidP="00E842BF">
      <w:pPr>
        <w:pStyle w:val="NoSpacing"/>
        <w:rPr>
          <w:rFonts w:ascii="Times New Roman" w:hAnsi="Times New Roman"/>
          <w:i/>
          <w:sz w:val="20"/>
          <w:szCs w:val="20"/>
          <w:shd w:val="clear" w:color="auto" w:fill="FFFFFF"/>
          <w:lang w:val="kk-KZ"/>
        </w:rPr>
      </w:pPr>
    </w:p>
    <w:p w:rsidR="00E842BF" w:rsidP="00E842BF">
      <w:pPr>
        <w:pStyle w:val="NoSpacing"/>
        <w:rPr>
          <w:rFonts w:ascii="Times New Roman" w:hAnsi="Times New Roman"/>
          <w:i/>
          <w:sz w:val="20"/>
          <w:szCs w:val="20"/>
          <w:shd w:val="clear" w:color="auto" w:fill="FFFFFF"/>
          <w:lang w:val="kk-KZ"/>
        </w:rPr>
      </w:pPr>
    </w:p>
    <w:p w:rsidR="00E842BF" w:rsidP="00E842BF">
      <w:pPr>
        <w:pStyle w:val="NoSpacing"/>
        <w:rPr>
          <w:rFonts w:ascii="Times New Roman" w:hAnsi="Times New Roman"/>
          <w:i/>
          <w:sz w:val="20"/>
          <w:szCs w:val="20"/>
          <w:shd w:val="clear" w:color="auto" w:fill="FFFFFF"/>
          <w:lang w:val="kk-KZ"/>
        </w:rPr>
      </w:pPr>
    </w:p>
    <w:p w:rsidR="00E842BF" w:rsidRPr="000C1618" w:rsidP="00E842BF">
      <w:pPr>
        <w:pStyle w:val="NoSpacing"/>
        <w:rPr>
          <w:rFonts w:ascii="Times New Roman" w:hAnsi="Times New Roman"/>
          <w:i/>
          <w:sz w:val="20"/>
          <w:szCs w:val="20"/>
          <w:shd w:val="clear" w:color="auto" w:fill="FFFFFF"/>
          <w:lang w:val="kk-KZ"/>
        </w:rPr>
      </w:pPr>
      <w:r w:rsidRPr="000C1618">
        <w:rPr>
          <w:rFonts w:ascii="Times New Roman" w:hAnsi="Times New Roman"/>
          <w:i/>
          <w:sz w:val="20"/>
          <w:szCs w:val="20"/>
          <w:shd w:val="clear" w:color="auto" w:fill="FFFFFF"/>
          <w:lang w:val="kk-KZ"/>
        </w:rPr>
        <w:t>Орын.Габдуллина Ж.</w:t>
      </w:r>
    </w:p>
    <w:p w:rsidR="00E842BF" w:rsidRPr="000C1618" w:rsidP="00E842BF">
      <w:pPr>
        <w:pStyle w:val="NoSpacing"/>
        <w:rPr>
          <w:rFonts w:ascii="Times New Roman" w:hAnsi="Times New Roman"/>
          <w:i/>
          <w:sz w:val="20"/>
          <w:szCs w:val="20"/>
          <w:shd w:val="clear" w:color="auto" w:fill="FFFFFF"/>
          <w:lang w:val="kk-KZ"/>
        </w:rPr>
      </w:pPr>
      <w:r w:rsidRPr="000C1618">
        <w:rPr>
          <w:rFonts w:ascii="Times New Roman" w:hAnsi="Times New Roman"/>
          <w:i/>
          <w:sz w:val="20"/>
          <w:szCs w:val="20"/>
          <w:shd w:val="clear" w:color="auto" w:fill="FFFFFF"/>
          <w:lang w:val="kk-KZ"/>
        </w:rPr>
        <w:t>Тел.74-63-28</w:t>
      </w:r>
    </w:p>
    <w:p w:rsidR="00E842BF" w:rsidP="00E842BF">
      <w:pPr>
        <w:jc w:val="both"/>
        <w:rPr>
          <w:rStyle w:val="Hyperlink"/>
          <w:rFonts w:ascii="Times New Roman" w:hAnsi="Times New Roman" w:cs="Times New Roman"/>
          <w:i/>
          <w:sz w:val="20"/>
          <w:szCs w:val="20"/>
          <w:lang w:val="kk-KZ"/>
        </w:rPr>
      </w:pPr>
      <w:r w:rsidRPr="00105880">
        <w:rPr>
          <w:rStyle w:val="Hyperlink"/>
          <w:rFonts w:ascii="Times New Roman" w:hAnsi="Times New Roman" w:cs="Times New Roman"/>
          <w:i/>
          <w:sz w:val="20"/>
          <w:szCs w:val="20"/>
          <w:lang w:val="kk-KZ"/>
        </w:rPr>
        <w:t>Gabdullina@parlam.kz</w:t>
      </w:r>
    </w:p>
    <w:sectPr w:rsidSect="00EC1290">
      <w:headerReference w:type="even" r:id="rId6"/>
      <w:headerReference w:type="default" r:id="rId7"/>
      <w:footerReference w:type="even" r:id="rId8"/>
      <w:footerReference w:type="default" r:id="rId9"/>
      <w:headerReference w:type="first" r:id="rId10"/>
      <w:footerReference w:type="first" r:id="rId11"/>
      <w:pgSz w:w="11906" w:h="16838"/>
      <w:pgMar w:top="1134" w:right="850" w:bottom="1134" w:left="1701"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D4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D42">
    <w:pPr>
      <w:pStyle w:val="Footer"/>
    </w:pPr>
    <w:r>
      <w:rPr>
        <w:noProof/>
      </w:rPr>
      <mc:AlternateContent>
        <mc:Choice Requires="wps">
          <w:drawing>
            <wp:anchor distT="0" distB="0" distL="114300" distR="114300" simplePos="0" relativeHeight="251659264" behindDoc="0" locked="0" layoutInCell="1" allowOverlap="1">
              <wp:simplePos x="0" y="0"/>
              <wp:positionH relativeFrom="column">
                <wp:posOffset>6099175</wp:posOffset>
              </wp:positionH>
              <wp:positionV relativeFrom="paragraph">
                <wp:posOffset>-9002522</wp:posOffset>
              </wp:positionV>
              <wp:extent cx="381000" cy="8019098"/>
              <wp:effectExtent l="0" t="0" r="0" b="1270"/>
              <wp:wrapNone/>
              <wp:docPr id="1" name="Надпись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 cy="8019098"/>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D42" w:rsidRPr="00395D42">
                          <w:pPr>
                            <w:rPr>
                              <w:rFonts w:ascii="Times New Roman" w:hAnsi="Times New Roman" w:cs="Times New Roman"/>
                              <w:color w:val="0C0000"/>
                              <w:sz w:val="14"/>
                            </w:rPr>
                          </w:pPr>
                          <w:r>
                            <w:rPr>
                              <w:rFonts w:ascii="Times New Roman" w:hAnsi="Times New Roman" w:cs="Times New Roman"/>
                              <w:color w:val="0C0000"/>
                              <w:sz w:val="14"/>
                            </w:rPr>
                            <w:t xml:space="preserve">30.05.2024 ЭҚАБЖ МО (7.23.0 </w:t>
                          </w:r>
                          <w:r>
                            <w:rPr>
                              <w:rFonts w:ascii="Times New Roman" w:hAnsi="Times New Roman" w:cs="Times New Roman"/>
                              <w:color w:val="0C0000"/>
                              <w:sz w:val="14"/>
                            </w:rPr>
                            <w:t>нұсқасы</w:t>
                          </w:r>
                          <w:r>
                            <w:rPr>
                              <w:rFonts w:ascii="Times New Roman" w:hAnsi="Times New Roman" w:cs="Times New Roman"/>
                              <w:color w:val="0C0000"/>
                              <w:sz w:val="14"/>
                            </w:rPr>
                            <w:t xml:space="preserve">)  </w:t>
                          </w:r>
                        </w:p>
                      </w:txbxContent>
                    </wps:txbx>
                    <wps:bodyPr rot="0" spcFirstLastPara="0" vertOverflow="overflow" horzOverflow="overflow" vert="vert270" wrap="square"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Надпись 1" o:spid="_x0000_s2049" type="#_x0000_t202" style="height:631.45pt;margin-left:480.25pt;margin-top:-708.85pt;mso-wrap-distance-bottom:0;mso-wrap-distance-left:9pt;mso-wrap-distance-right:9pt;mso-wrap-distance-top:0;mso-wrap-style:square;position:absolute;v-text-anchor:top;visibility:visible;width:30pt;z-index:251660288" filled="f" stroked="f" strokeweight="0.5pt">
              <v:fill o:detectmouseclick="t"/>
              <v:textbox style="layout-flow:vertical;mso-layout-flow-alt:bottom-to-top">
                <w:txbxContent>
                  <w:p w:rsidR="00395D42" w:rsidRPr="00395D42">
                    <w:pPr>
                      <w:rPr>
                        <w:rFonts w:ascii="Times New Roman" w:hAnsi="Times New Roman" w:cs="Times New Roman"/>
                        <w:color w:val="0C0000"/>
                        <w:sz w:val="14"/>
                      </w:rPr>
                    </w:pPr>
                    <w:r>
                      <w:rPr>
                        <w:rFonts w:ascii="Times New Roman" w:hAnsi="Times New Roman" w:cs="Times New Roman"/>
                        <w:color w:val="0C0000"/>
                        <w:sz w:val="14"/>
                      </w:rPr>
                      <w:t xml:space="preserve">30.05.2024 ЭҚАБЖ МО (7.23.0 </w:t>
                    </w:r>
                    <w:r>
                      <w:rPr>
                        <w:rFonts w:ascii="Times New Roman" w:hAnsi="Times New Roman" w:cs="Times New Roman"/>
                        <w:color w:val="0C0000"/>
                        <w:sz w:val="14"/>
                      </w:rPr>
                      <w:t>нұсқасы</w:t>
                    </w:r>
                    <w:r>
                      <w:rPr>
                        <w:rFonts w:ascii="Times New Roman" w:hAnsi="Times New Roman" w:cs="Times New Roman"/>
                        <w:color w:val="0C0000"/>
                        <w:sz w:val="1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D42">
    <w:pPr>
      <w:pStyle w:val="Foo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D4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7999653"/>
      <w:docPartObj>
        <w:docPartGallery w:val="Page Numbers (Top of Page)"/>
        <w:docPartUnique/>
      </w:docPartObj>
    </w:sdtPr>
    <w:sdtContent>
      <w:p w:rsidR="00EC1290">
        <w:pPr>
          <w:pStyle w:val="Header"/>
          <w:jc w:val="center"/>
        </w:pPr>
        <w:r>
          <w:fldChar w:fldCharType="begin"/>
        </w:r>
        <w:r>
          <w:instrText>PAGE   \* MERGEFORMAT</w:instrText>
        </w:r>
        <w:r>
          <w:fldChar w:fldCharType="separate"/>
        </w:r>
        <w:r w:rsidR="00D266D0">
          <w:rPr>
            <w:noProof/>
          </w:rPr>
          <w:t>3</w:t>
        </w:r>
        <w:r>
          <w:fldChar w:fldCharType="end"/>
        </w:r>
      </w:p>
    </w:sdtContent>
  </w:sdt>
  <w:p w:rsidR="00EC129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D4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height:10.5pt;margin-left:-15pt;margin-top:-15pt;position:absolute;width:138.75pt;z-index:251658240">
          <v:fill r:id="rId1" o:title=""/>
          <v:stroke r:id="rId1" o:title=""/>
          <v:shadow color="#868686"/>
          <v:textpath style="font-family:&quot;Times New Roman&quot;;font-size:8pt;v-text-kern:t" trim="t" fitpath="t" string="30.05.2024-ғы № ДС-236 шығыс хаты"/>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9CB791A"/>
    <w:multiLevelType w:val="hybridMultilevel"/>
    <w:tmpl w:val="CC12819A"/>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nsid w:val="406770D5"/>
    <w:multiLevelType w:val="multilevel"/>
    <w:tmpl w:val="E11A3848"/>
    <w:lvl w:ilvl="0">
      <w:start w:val="1"/>
      <w:numFmt w:val="bullet"/>
      <w:lvlText w:val="•"/>
      <w:lvlJc w:val="left"/>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2">
    <w:nsid w:val="4E474F10"/>
    <w:multiLevelType w:val="hybridMultilevel"/>
    <w:tmpl w:val="78FE07EA"/>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nsid w:val="7B6E73D2"/>
    <w:multiLevelType w:val="hybridMultilevel"/>
    <w:tmpl w:val="9368A388"/>
    <w:lvl w:ilvl="0">
      <w:start w:val="8"/>
      <w:numFmt w:val="bullet"/>
      <w:lvlText w:val="-"/>
      <w:lvlJc w:val="left"/>
      <w:pPr>
        <w:ind w:left="1069" w:hanging="360"/>
      </w:pPr>
      <w:rPr>
        <w:rFonts w:ascii="Times New Roman" w:eastAsia="Times New Roman" w:hAnsi="Times New Roman" w:cs="Times New Roman" w:hint="default"/>
      </w:rPr>
    </w:lvl>
    <w:lvl w:ilvl="1" w:tentative="1">
      <w:start w:val="1"/>
      <w:numFmt w:val="bullet"/>
      <w:lvlText w:val="o"/>
      <w:lvlJc w:val="left"/>
      <w:pPr>
        <w:ind w:left="1789" w:hanging="360"/>
      </w:pPr>
      <w:rPr>
        <w:rFonts w:ascii="Courier New" w:hAnsi="Courier New" w:cs="Courier New" w:hint="default"/>
      </w:rPr>
    </w:lvl>
    <w:lvl w:ilvl="2" w:tentative="1">
      <w:start w:val="1"/>
      <w:numFmt w:val="bullet"/>
      <w:lvlText w:val=""/>
      <w:lvlJc w:val="left"/>
      <w:pPr>
        <w:ind w:left="2509" w:hanging="360"/>
      </w:pPr>
      <w:rPr>
        <w:rFonts w:ascii="Wingdings" w:hAnsi="Wingdings" w:hint="default"/>
      </w:rPr>
    </w:lvl>
    <w:lvl w:ilvl="3" w:tentative="1">
      <w:start w:val="1"/>
      <w:numFmt w:val="bullet"/>
      <w:lvlText w:val=""/>
      <w:lvlJc w:val="left"/>
      <w:pPr>
        <w:ind w:left="3229" w:hanging="360"/>
      </w:pPr>
      <w:rPr>
        <w:rFonts w:ascii="Symbol" w:hAnsi="Symbol" w:hint="default"/>
      </w:rPr>
    </w:lvl>
    <w:lvl w:ilvl="4" w:tentative="1">
      <w:start w:val="1"/>
      <w:numFmt w:val="bullet"/>
      <w:lvlText w:val="o"/>
      <w:lvlJc w:val="left"/>
      <w:pPr>
        <w:ind w:left="3949" w:hanging="360"/>
      </w:pPr>
      <w:rPr>
        <w:rFonts w:ascii="Courier New" w:hAnsi="Courier New" w:cs="Courier New" w:hint="default"/>
      </w:rPr>
    </w:lvl>
    <w:lvl w:ilvl="5" w:tentative="1">
      <w:start w:val="1"/>
      <w:numFmt w:val="bullet"/>
      <w:lvlText w:val=""/>
      <w:lvlJc w:val="left"/>
      <w:pPr>
        <w:ind w:left="4669" w:hanging="360"/>
      </w:pPr>
      <w:rPr>
        <w:rFonts w:ascii="Wingdings" w:hAnsi="Wingdings" w:hint="default"/>
      </w:rPr>
    </w:lvl>
    <w:lvl w:ilvl="6" w:tentative="1">
      <w:start w:val="1"/>
      <w:numFmt w:val="bullet"/>
      <w:lvlText w:val=""/>
      <w:lvlJc w:val="left"/>
      <w:pPr>
        <w:ind w:left="5389" w:hanging="360"/>
      </w:pPr>
      <w:rPr>
        <w:rFonts w:ascii="Symbol" w:hAnsi="Symbol" w:hint="default"/>
      </w:rPr>
    </w:lvl>
    <w:lvl w:ilvl="7" w:tentative="1">
      <w:start w:val="1"/>
      <w:numFmt w:val="bullet"/>
      <w:lvlText w:val="o"/>
      <w:lvlJc w:val="left"/>
      <w:pPr>
        <w:ind w:left="6109" w:hanging="360"/>
      </w:pPr>
      <w:rPr>
        <w:rFonts w:ascii="Courier New" w:hAnsi="Courier New" w:cs="Courier New" w:hint="default"/>
      </w:rPr>
    </w:lvl>
    <w:lvl w:ilvl="8" w:tentative="1">
      <w:start w:val="1"/>
      <w:numFmt w:val="bullet"/>
      <w:lvlText w:val=""/>
      <w:lvlJc w:val="left"/>
      <w:pPr>
        <w:ind w:left="6829" w:hanging="360"/>
      </w:pPr>
      <w:rPr>
        <w:rFonts w:ascii="Wingdings" w:hAnsi="Wingdings" w:hint="default"/>
      </w:rPr>
    </w:lvl>
  </w:abstractNum>
  <w:num w:numId="1">
    <w:abstractNumId w:val="1"/>
  </w:num>
  <w:num w:numId="2">
    <w:abstractNumId w:val="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mathPr>
  <w:themeFontLang w:val="ru-RU"/>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a"/>
    <w:uiPriority w:val="99"/>
    <w:semiHidden/>
    <w:unhideWhenUsed/>
    <w:rsid w:val="00E530E9"/>
    <w:pPr>
      <w:spacing w:after="0" w:line="240" w:lineRule="auto"/>
    </w:pPr>
    <w:rPr>
      <w:rFonts w:ascii="Segoe UI" w:hAnsi="Segoe UI" w:cs="Segoe UI"/>
      <w:sz w:val="18"/>
      <w:szCs w:val="18"/>
    </w:rPr>
  </w:style>
  <w:style w:type="character" w:customStyle="1" w:styleId="a">
    <w:name w:val="Текст выноски Знак"/>
    <w:basedOn w:val="DefaultParagraphFont"/>
    <w:link w:val="BalloonText"/>
    <w:uiPriority w:val="99"/>
    <w:semiHidden/>
    <w:rsid w:val="00E530E9"/>
    <w:rPr>
      <w:rFonts w:ascii="Segoe UI" w:hAnsi="Segoe UI" w:cs="Segoe UI"/>
      <w:sz w:val="18"/>
      <w:szCs w:val="18"/>
    </w:rPr>
  </w:style>
  <w:style w:type="paragraph" w:styleId="ListParagraph">
    <w:name w:val="List Paragraph"/>
    <w:basedOn w:val="Normal"/>
    <w:uiPriority w:val="34"/>
    <w:qFormat/>
    <w:rsid w:val="00EC1290"/>
    <w:pPr>
      <w:ind w:left="720"/>
      <w:contextualSpacing/>
    </w:pPr>
  </w:style>
  <w:style w:type="character" w:styleId="Hyperlink">
    <w:name w:val="Hyperlink"/>
    <w:rsid w:val="00EC1290"/>
    <w:rPr>
      <w:color w:val="0000FF"/>
      <w:u w:val="single"/>
    </w:rPr>
  </w:style>
  <w:style w:type="paragraph" w:styleId="NoSpacing">
    <w:name w:val="No Spacing"/>
    <w:uiPriority w:val="1"/>
    <w:qFormat/>
    <w:rsid w:val="00EC1290"/>
    <w:pPr>
      <w:spacing w:after="0" w:line="240" w:lineRule="auto"/>
    </w:pPr>
    <w:rPr>
      <w:rFonts w:ascii="Calibri" w:eastAsia="Calibri" w:hAnsi="Calibri" w:cs="Times New Roman"/>
      <w:lang w:eastAsia="en-US"/>
    </w:rPr>
  </w:style>
  <w:style w:type="paragraph" w:styleId="Header">
    <w:name w:val="header"/>
    <w:basedOn w:val="Normal"/>
    <w:link w:val="a0"/>
    <w:uiPriority w:val="99"/>
    <w:unhideWhenUsed/>
    <w:rsid w:val="00EC1290"/>
    <w:pPr>
      <w:tabs>
        <w:tab w:val="center" w:pos="4677"/>
        <w:tab w:val="right" w:pos="9355"/>
      </w:tabs>
      <w:spacing w:after="0" w:line="240" w:lineRule="auto"/>
    </w:pPr>
  </w:style>
  <w:style w:type="character" w:customStyle="1" w:styleId="a0">
    <w:name w:val="Верхний колонтитул Знак"/>
    <w:basedOn w:val="DefaultParagraphFont"/>
    <w:link w:val="Header"/>
    <w:uiPriority w:val="99"/>
    <w:rsid w:val="00EC1290"/>
  </w:style>
  <w:style w:type="paragraph" w:styleId="Footer">
    <w:name w:val="footer"/>
    <w:basedOn w:val="Normal"/>
    <w:link w:val="a1"/>
    <w:uiPriority w:val="99"/>
    <w:unhideWhenUsed/>
    <w:rsid w:val="00EC1290"/>
    <w:pPr>
      <w:tabs>
        <w:tab w:val="center" w:pos="4677"/>
        <w:tab w:val="right" w:pos="9355"/>
      </w:tabs>
      <w:spacing w:after="0" w:line="240" w:lineRule="auto"/>
    </w:pPr>
  </w:style>
  <w:style w:type="character" w:customStyle="1" w:styleId="a1">
    <w:name w:val="Нижний колонтитул Знак"/>
    <w:basedOn w:val="DefaultParagraphFont"/>
    <w:link w:val="Footer"/>
    <w:uiPriority w:val="99"/>
    <w:rsid w:val="00EC1290"/>
  </w:style>
  <w:style w:type="paragraph" w:styleId="NormalWeb">
    <w:name w:val="Normal (Web)"/>
    <w:basedOn w:val="Normal"/>
    <w:uiPriority w:val="99"/>
    <w:unhideWhenUsed/>
    <w:rsid w:val="000434BA"/>
    <w:pPr>
      <w:spacing w:before="100" w:beforeAutospacing="1" w:after="100" w:afterAutospacing="1" w:line="240" w:lineRule="auto"/>
    </w:pPr>
    <w:rPr>
      <w:rFonts w:ascii="Times New Roman" w:eastAsia="Times New Roman" w:hAnsi="Times New Roman" w:cs="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oleObject" Target="embeddings/oleObject1.bin"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_rels/header3.xml.rels>&#65279;<?xml version="1.0" encoding="utf-8" standalone="yes"?><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730</Words>
  <Characters>4164</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Keiko</Company>
  <LinksUpToDate>false</LinksUpToDate>
  <CharactersWithSpaces>4885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ePRK.Storage</dc:creator>
  <cp:lastModifiedBy>ePRK.Storage</cp:lastModifiedBy>
  <cp:revision>2</cp:revision>
</cp:coreProperties>
</file>