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12.0.0 -->
  <w:body>
    <w:p w:rsidR="00801CC0" w:rsidRPr="003C3D3E" w:rsidP="00801CC0">
      <w:pPr>
        <w:spacing w:after="0" w:line="240" w:lineRule="auto"/>
        <w:jc w:val="center"/>
        <w:rPr>
          <w:rFonts w:ascii="Times New Roman" w:hAnsi="Times New Roman" w:cs="Times New Roman"/>
          <w:b/>
          <w:sz w:val="28"/>
          <w:szCs w:val="28"/>
          <w:lang w:val="kk-KZ"/>
        </w:rPr>
      </w:pPr>
      <w:r w:rsidRPr="003C3D3E">
        <w:rPr>
          <w:rFonts w:ascii="Times New Roman" w:hAnsi="Times New Roman" w:cs="Times New Roman"/>
          <w:b/>
          <w:noProof/>
          <w:sz w:val="28"/>
          <w:szCs w:val="28"/>
          <w:lang w:eastAsia="ru-RU"/>
        </w:rPr>
        <w:drawing>
          <wp:inline distT="0" distB="0" distL="0" distR="0">
            <wp:extent cx="5940425" cy="2199005"/>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940425" cy="2199005"/>
                    </a:xfrm>
                    <a:prstGeom prst="rect">
                      <a:avLst/>
                    </a:prstGeom>
                    <a:noFill/>
                  </pic:spPr>
                </pic:pic>
              </a:graphicData>
            </a:graphic>
          </wp:inline>
        </w:drawing>
      </w:r>
    </w:p>
    <w:p w:rsidR="00AC7483" w:rsidRPr="003C3D3E" w:rsidP="00AC7483">
      <w:pPr>
        <w:spacing w:after="0" w:line="240" w:lineRule="auto"/>
        <w:ind w:firstLine="708"/>
        <w:jc w:val="both"/>
        <w:rPr>
          <w:rFonts w:ascii="Times New Roman" w:hAnsi="Times New Roman" w:cs="Times New Roman"/>
          <w:sz w:val="28"/>
          <w:szCs w:val="28"/>
          <w:lang w:val="kk-KZ"/>
        </w:rPr>
      </w:pPr>
    </w:p>
    <w:p w:rsidR="00AC7483" w:rsidRPr="003C3D3E" w:rsidP="00AC7483">
      <w:pPr>
        <w:spacing w:after="0" w:line="240" w:lineRule="auto"/>
        <w:ind w:firstLine="708"/>
        <w:jc w:val="both"/>
        <w:rPr>
          <w:rFonts w:ascii="Times New Roman" w:hAnsi="Times New Roman" w:cs="Times New Roman"/>
          <w:sz w:val="28"/>
          <w:szCs w:val="28"/>
          <w:lang w:val="kk-KZ"/>
        </w:rPr>
      </w:pPr>
    </w:p>
    <w:p w:rsidR="00AC7483" w:rsidRPr="003C3D3E" w:rsidP="00AC7483">
      <w:pPr>
        <w:spacing w:after="0" w:line="240" w:lineRule="auto"/>
        <w:ind w:firstLine="708"/>
        <w:jc w:val="both"/>
        <w:rPr>
          <w:rFonts w:ascii="Times New Roman" w:eastAsia="Times New Roman" w:hAnsi="Times New Roman" w:cs="Times New Roman"/>
          <w:sz w:val="28"/>
          <w:szCs w:val="28"/>
          <w:lang w:val="kk-KZ"/>
        </w:rPr>
      </w:pPr>
      <w:r w:rsidRPr="003C3D3E">
        <w:rPr>
          <w:rFonts w:ascii="Times New Roman" w:hAnsi="Times New Roman" w:cs="Times New Roman"/>
          <w:sz w:val="28"/>
          <w:szCs w:val="28"/>
          <w:lang w:val="kk-KZ"/>
        </w:rPr>
        <w:t>202</w:t>
      </w:r>
      <w:r w:rsidR="008B71DC">
        <w:rPr>
          <w:rFonts w:ascii="Times New Roman" w:hAnsi="Times New Roman" w:cs="Times New Roman"/>
          <w:sz w:val="28"/>
          <w:szCs w:val="28"/>
          <w:lang w:val="kk-KZ"/>
        </w:rPr>
        <w:t>4</w:t>
      </w:r>
      <w:r w:rsidRPr="003C3D3E">
        <w:rPr>
          <w:rFonts w:ascii="Times New Roman" w:hAnsi="Times New Roman" w:cs="Times New Roman"/>
          <w:sz w:val="28"/>
          <w:szCs w:val="28"/>
          <w:lang w:val="kk-KZ"/>
        </w:rPr>
        <w:t xml:space="preserve"> жылғы </w:t>
      </w:r>
      <w:r w:rsidR="00503BAF">
        <w:rPr>
          <w:rFonts w:ascii="Times New Roman" w:hAnsi="Times New Roman" w:cs="Times New Roman"/>
          <w:sz w:val="28"/>
          <w:szCs w:val="28"/>
          <w:lang w:val="kk-KZ"/>
        </w:rPr>
        <w:t>19 маусымда</w:t>
      </w:r>
      <w:r w:rsidRPr="003C3D3E">
        <w:rPr>
          <w:rFonts w:ascii="Times New Roman" w:hAnsi="Times New Roman" w:cs="Times New Roman"/>
          <w:sz w:val="28"/>
          <w:szCs w:val="28"/>
          <w:lang w:val="kk-KZ"/>
        </w:rPr>
        <w:t xml:space="preserve"> жарияланды</w:t>
      </w:r>
    </w:p>
    <w:p w:rsidR="00AC7483" w:rsidRPr="003C3D3E" w:rsidP="00AC7483">
      <w:pPr>
        <w:spacing w:after="0" w:line="240" w:lineRule="auto"/>
        <w:ind w:firstLine="708"/>
        <w:jc w:val="both"/>
        <w:rPr>
          <w:rFonts w:ascii="Times New Roman" w:eastAsia="Times New Roman" w:hAnsi="Times New Roman" w:cs="Times New Roman"/>
          <w:sz w:val="28"/>
          <w:szCs w:val="28"/>
          <w:lang w:val="kk-KZ"/>
        </w:rPr>
      </w:pPr>
    </w:p>
    <w:p w:rsidR="00F62E0A" w:rsidRPr="00F62E0A" w:rsidP="00F62E0A">
      <w:pPr>
        <w:pStyle w:val="NoSpacing"/>
        <w:ind w:left="5529"/>
        <w:rPr>
          <w:rFonts w:ascii="Times New Roman" w:hAnsi="Times New Roman" w:cs="Times New Roman"/>
          <w:b/>
          <w:sz w:val="28"/>
          <w:szCs w:val="28"/>
          <w:lang w:val="kk-KZ"/>
        </w:rPr>
      </w:pPr>
      <w:r w:rsidRPr="00F62E0A">
        <w:rPr>
          <w:rFonts w:ascii="Times New Roman" w:hAnsi="Times New Roman" w:cs="Times New Roman"/>
          <w:b/>
          <w:sz w:val="28"/>
          <w:szCs w:val="28"/>
          <w:lang w:val="kk-KZ"/>
        </w:rPr>
        <w:t xml:space="preserve">Қазақстан Республикасының </w:t>
      </w:r>
    </w:p>
    <w:p w:rsidR="00F62E0A" w:rsidRPr="00F62E0A" w:rsidP="00F62E0A">
      <w:pPr>
        <w:pStyle w:val="NoSpacing"/>
        <w:ind w:left="5529"/>
        <w:rPr>
          <w:rFonts w:ascii="Times New Roman" w:hAnsi="Times New Roman" w:cs="Times New Roman"/>
          <w:b/>
          <w:sz w:val="28"/>
          <w:szCs w:val="28"/>
          <w:lang w:val="kk-KZ"/>
        </w:rPr>
      </w:pPr>
      <w:r>
        <w:rPr>
          <w:rFonts w:ascii="Times New Roman" w:hAnsi="Times New Roman" w:cs="Times New Roman"/>
          <w:b/>
          <w:sz w:val="28"/>
          <w:szCs w:val="28"/>
          <w:lang w:val="kk-KZ"/>
        </w:rPr>
        <w:t>Премьер-Министрі</w:t>
      </w:r>
    </w:p>
    <w:p w:rsidR="00AC7483" w:rsidRPr="003C3D3E" w:rsidP="00F62E0A">
      <w:pPr>
        <w:pStyle w:val="NoSpacing"/>
        <w:ind w:left="5529"/>
        <w:rPr>
          <w:rFonts w:ascii="Times New Roman" w:hAnsi="Times New Roman" w:cs="Times New Roman"/>
          <w:b/>
          <w:sz w:val="28"/>
          <w:szCs w:val="28"/>
          <w:lang w:val="kk-KZ"/>
        </w:rPr>
      </w:pPr>
      <w:r>
        <w:rPr>
          <w:rFonts w:ascii="Times New Roman" w:hAnsi="Times New Roman" w:cs="Times New Roman"/>
          <w:b/>
          <w:sz w:val="28"/>
          <w:szCs w:val="28"/>
          <w:lang w:val="kk-KZ"/>
        </w:rPr>
        <w:t>О.А.Бектеновке</w:t>
      </w:r>
    </w:p>
    <w:p w:rsidR="00F62E0A" w:rsidP="00AC7483">
      <w:pPr>
        <w:pStyle w:val="NoSpacing"/>
        <w:ind w:firstLine="709"/>
        <w:jc w:val="center"/>
        <w:rPr>
          <w:rFonts w:ascii="Times New Roman" w:hAnsi="Times New Roman" w:cs="Times New Roman"/>
          <w:b/>
          <w:bCs/>
          <w:sz w:val="28"/>
          <w:szCs w:val="28"/>
          <w:lang w:val="kk-KZ"/>
        </w:rPr>
      </w:pPr>
    </w:p>
    <w:p w:rsidR="00AC7483" w:rsidRPr="003C3D3E" w:rsidP="00AC7483">
      <w:pPr>
        <w:pStyle w:val="NoSpacing"/>
        <w:ind w:firstLine="709"/>
        <w:jc w:val="center"/>
        <w:rPr>
          <w:rFonts w:ascii="Times New Roman" w:hAnsi="Times New Roman" w:cs="Times New Roman"/>
          <w:b/>
          <w:bCs/>
          <w:sz w:val="28"/>
          <w:szCs w:val="28"/>
          <w:lang w:val="kk-KZ"/>
        </w:rPr>
      </w:pPr>
      <w:r w:rsidRPr="003C3D3E">
        <w:rPr>
          <w:rFonts w:ascii="Times New Roman" w:hAnsi="Times New Roman" w:cs="Times New Roman"/>
          <w:b/>
          <w:bCs/>
          <w:sz w:val="28"/>
          <w:szCs w:val="28"/>
          <w:lang w:val="kk-KZ"/>
        </w:rPr>
        <w:t>ДЕПУТАТТЫҚ САУАЛ</w:t>
      </w:r>
    </w:p>
    <w:p w:rsidR="00AC7483" w:rsidRPr="003C3D3E" w:rsidP="00AC7483">
      <w:pPr>
        <w:pStyle w:val="NoSpacing"/>
        <w:jc w:val="center"/>
        <w:rPr>
          <w:rFonts w:ascii="Times New Roman" w:hAnsi="Times New Roman" w:cs="Times New Roman"/>
          <w:b/>
          <w:bCs/>
          <w:sz w:val="28"/>
          <w:szCs w:val="28"/>
          <w:lang w:val="kk-KZ"/>
        </w:rPr>
      </w:pPr>
    </w:p>
    <w:p w:rsidR="003C3D3E" w:rsidRPr="003C3D3E" w:rsidP="007D7475">
      <w:pPr>
        <w:spacing w:after="0" w:line="240" w:lineRule="auto"/>
        <w:ind w:firstLine="708"/>
        <w:jc w:val="center"/>
        <w:rPr>
          <w:rFonts w:ascii="Times New Roman" w:eastAsia="Times New Roman" w:hAnsi="Times New Roman" w:cs="Times New Roman"/>
          <w:sz w:val="28"/>
          <w:szCs w:val="28"/>
          <w:lang w:val="kk-KZ"/>
        </w:rPr>
      </w:pPr>
      <w:r w:rsidRPr="000D23D4">
        <w:rPr>
          <w:rFonts w:ascii="Times New Roman" w:hAnsi="Times New Roman" w:cs="Times New Roman"/>
          <w:b/>
          <w:bCs/>
          <w:sz w:val="28"/>
          <w:szCs w:val="28"/>
          <w:lang w:val="kk-KZ"/>
        </w:rPr>
        <w:t xml:space="preserve">Құрметті </w:t>
      </w:r>
      <w:r w:rsidR="00503BAF">
        <w:rPr>
          <w:rFonts w:ascii="Times New Roman" w:hAnsi="Times New Roman" w:cs="Times New Roman"/>
          <w:b/>
          <w:bCs/>
          <w:sz w:val="28"/>
          <w:szCs w:val="28"/>
          <w:lang w:val="kk-KZ"/>
        </w:rPr>
        <w:t>Олжас Абайұлы</w:t>
      </w:r>
      <w:r w:rsidRPr="000D23D4">
        <w:rPr>
          <w:rFonts w:ascii="Times New Roman" w:hAnsi="Times New Roman" w:cs="Times New Roman"/>
          <w:b/>
          <w:bCs/>
          <w:sz w:val="28"/>
          <w:szCs w:val="28"/>
          <w:lang w:val="kk-KZ"/>
        </w:rPr>
        <w:t>!</w:t>
      </w:r>
    </w:p>
    <w:p w:rsidR="00AC7483" w:rsidRPr="003C3D3E" w:rsidP="00AC7483">
      <w:pPr>
        <w:spacing w:after="0" w:line="240" w:lineRule="auto"/>
        <w:ind w:firstLine="708"/>
        <w:jc w:val="both"/>
        <w:rPr>
          <w:rFonts w:ascii="Times New Roman" w:eastAsia="Times New Roman" w:hAnsi="Times New Roman" w:cs="Times New Roman"/>
          <w:sz w:val="28"/>
          <w:szCs w:val="28"/>
          <w:lang w:val="kk-KZ"/>
        </w:rPr>
      </w:pPr>
    </w:p>
    <w:p w:rsidR="00503BAF" w:rsidRPr="00503BAF" w:rsidP="00503BAF">
      <w:pPr>
        <w:ind w:firstLine="708"/>
        <w:contextualSpacing/>
        <w:jc w:val="both"/>
        <w:rPr>
          <w:rFonts w:ascii="Times New Roman" w:hAnsi="Times New Roman" w:cs="Times New Roman"/>
          <w:sz w:val="28"/>
          <w:szCs w:val="28"/>
          <w:lang w:val="kk-KZ"/>
        </w:rPr>
      </w:pPr>
      <w:r w:rsidRPr="00503BAF">
        <w:rPr>
          <w:rFonts w:ascii="Times New Roman" w:hAnsi="Times New Roman" w:cs="Times New Roman"/>
          <w:sz w:val="28"/>
          <w:szCs w:val="28"/>
          <w:lang w:val="kk-KZ"/>
        </w:rPr>
        <w:t xml:space="preserve">Батыс Қазақстан облысында су тасқыны салдары бойынша, бірінші кезекте елді судан қауіпсіз аймаққа көшіру керек деп есептеймін. </w:t>
      </w:r>
    </w:p>
    <w:p w:rsidR="00503BAF" w:rsidRPr="00503BAF" w:rsidP="00503BAF">
      <w:pPr>
        <w:contextualSpacing/>
        <w:jc w:val="both"/>
        <w:rPr>
          <w:rFonts w:ascii="Times New Roman" w:hAnsi="Times New Roman" w:cs="Times New Roman"/>
          <w:sz w:val="28"/>
          <w:szCs w:val="28"/>
          <w:lang w:val="kk-KZ"/>
        </w:rPr>
      </w:pPr>
      <w:r w:rsidRPr="00503BAF">
        <w:rPr>
          <w:rFonts w:ascii="Times New Roman" w:hAnsi="Times New Roman" w:cs="Times New Roman"/>
          <w:sz w:val="28"/>
          <w:szCs w:val="28"/>
          <w:lang w:val="kk-KZ"/>
        </w:rPr>
        <w:tab/>
        <w:t xml:space="preserve">Әріптестер, біз бір нәрсені анық түсінуіміз керек, жаһандық жылыну жағдайында бұндай су тасқындары Қазақстанда енді жиілей бермек, ол аксиома. </w:t>
      </w:r>
    </w:p>
    <w:p w:rsidR="00503BAF" w:rsidRPr="00503BAF" w:rsidP="00503BAF">
      <w:pPr>
        <w:ind w:firstLine="708"/>
        <w:contextualSpacing/>
        <w:jc w:val="both"/>
        <w:rPr>
          <w:rFonts w:ascii="Times New Roman" w:hAnsi="Times New Roman" w:cs="Times New Roman"/>
          <w:sz w:val="28"/>
          <w:szCs w:val="28"/>
          <w:lang w:val="kk-KZ"/>
        </w:rPr>
      </w:pPr>
      <w:r w:rsidRPr="00503BAF">
        <w:rPr>
          <w:rFonts w:ascii="Times New Roman" w:hAnsi="Times New Roman" w:cs="Times New Roman"/>
          <w:sz w:val="28"/>
          <w:szCs w:val="28"/>
          <w:lang w:val="kk-KZ"/>
        </w:rPr>
        <w:t>Сол себепті, саяжайға арналған жердегі үйлерді мемлекет есебінен толық көшіру ғана – жалғыз әрі дұрыс шешім болып табылады. Ол үшін облыста, жалпы Қазақстанда жер жетеді.</w:t>
      </w:r>
    </w:p>
    <w:p w:rsidR="00503BAF" w:rsidRPr="00503BAF" w:rsidP="00503BAF">
      <w:pPr>
        <w:contextualSpacing/>
        <w:jc w:val="both"/>
        <w:rPr>
          <w:rFonts w:ascii="Times New Roman" w:hAnsi="Times New Roman" w:cs="Times New Roman"/>
          <w:sz w:val="28"/>
          <w:szCs w:val="28"/>
          <w:lang w:val="kk-KZ"/>
        </w:rPr>
      </w:pPr>
      <w:r w:rsidRPr="00503BAF">
        <w:rPr>
          <w:rFonts w:ascii="Times New Roman" w:hAnsi="Times New Roman" w:cs="Times New Roman"/>
          <w:sz w:val="28"/>
          <w:szCs w:val="28"/>
          <w:lang w:val="kk-KZ"/>
        </w:rPr>
        <w:tab/>
        <w:t>Бірақ, оған жаңадан жер бөліп, ПДП жасап, коммуникация тартып қажет емес, кезінде сыбайлас жемқорлықпен заңсыз берілген жерлер есебінен жаңадан құрылыс бастап кетуге әбден болады. Ол қандай жерлер?</w:t>
      </w:r>
    </w:p>
    <w:p w:rsidR="00503BAF" w:rsidRPr="00503BAF" w:rsidP="00503BAF">
      <w:pPr>
        <w:contextualSpacing/>
        <w:jc w:val="both"/>
        <w:rPr>
          <w:rFonts w:ascii="Times New Roman" w:hAnsi="Times New Roman" w:cs="Times New Roman"/>
          <w:sz w:val="28"/>
          <w:szCs w:val="28"/>
          <w:lang w:val="kk-KZ"/>
        </w:rPr>
      </w:pPr>
      <w:r w:rsidRPr="00503BAF">
        <w:rPr>
          <w:rFonts w:ascii="Times New Roman" w:hAnsi="Times New Roman" w:cs="Times New Roman"/>
          <w:sz w:val="28"/>
          <w:szCs w:val="28"/>
          <w:lang w:val="kk-KZ"/>
        </w:rPr>
        <w:tab/>
        <w:t>Бұған дейін</w:t>
      </w:r>
      <w:r>
        <w:rPr>
          <w:rFonts w:ascii="Times New Roman" w:hAnsi="Times New Roman" w:cs="Times New Roman"/>
          <w:sz w:val="28"/>
          <w:szCs w:val="28"/>
          <w:lang w:val="kk-KZ"/>
        </w:rPr>
        <w:t xml:space="preserve"> </w:t>
      </w:r>
      <w:r w:rsidRPr="00503BAF">
        <w:rPr>
          <w:rFonts w:ascii="Times New Roman" w:hAnsi="Times New Roman" w:cs="Times New Roman"/>
          <w:sz w:val="28"/>
          <w:szCs w:val="28"/>
          <w:lang w:val="kk-KZ"/>
        </w:rPr>
        <w:t xml:space="preserve">де айтқанымдай, БҚО-да ондаған жылдар бойы кейбір пысықтар мен пысықайлар жүздеген, тіпті мыңдаған гектар жерді мемлекеттен тегін алып, оны он сотықтан бөліп халыққа сатумен айналысты. Ол жерлерде ПДП бар, кейбірінде тіпті коммуникация да тартылған.   </w:t>
      </w:r>
    </w:p>
    <w:p w:rsidR="00503BAF" w:rsidRPr="00503BAF" w:rsidP="00503BAF">
      <w:pPr>
        <w:contextualSpacing/>
        <w:jc w:val="both"/>
        <w:rPr>
          <w:rFonts w:ascii="Times New Roman" w:hAnsi="Times New Roman" w:cs="Times New Roman"/>
          <w:sz w:val="28"/>
          <w:szCs w:val="28"/>
          <w:lang w:val="kk-KZ"/>
        </w:rPr>
      </w:pPr>
      <w:r w:rsidRPr="00503BAF">
        <w:rPr>
          <w:rFonts w:ascii="Times New Roman" w:hAnsi="Times New Roman" w:cs="Times New Roman"/>
          <w:sz w:val="28"/>
          <w:szCs w:val="28"/>
          <w:lang w:val="kk-KZ"/>
        </w:rPr>
        <w:tab/>
        <w:t xml:space="preserve">Бір таң қаларлығы, олардың әрекетінен жергілікті құқық қорғау органдарының ешқайсысы қылмыс құрамын көрмейді. Мен қаңтар айынан бері Оралдағы осы жер мәселесін көтеріп келе жатырмын, Жоғарғы Сот арқылы заңсыз жерлерді мемлекетке қайтаруға тікелей ықпал еттім, сонда </w:t>
      </w:r>
      <w:r w:rsidRPr="00503BAF">
        <w:rPr>
          <w:rFonts w:ascii="Times New Roman" w:hAnsi="Times New Roman" w:cs="Times New Roman"/>
          <w:sz w:val="28"/>
          <w:szCs w:val="28"/>
          <w:lang w:val="kk-KZ"/>
        </w:rPr>
        <w:t xml:space="preserve">анық байқағаным, кейбір құқық қорғау орган қызметкерлерінің өздерінің осы мәселеде тікелей мүддесі бар.  </w:t>
      </w:r>
    </w:p>
    <w:p w:rsidR="00503BAF" w:rsidRPr="00503BAF" w:rsidP="00503BAF">
      <w:pPr>
        <w:contextualSpacing/>
        <w:jc w:val="both"/>
        <w:rPr>
          <w:rFonts w:ascii="Times New Roman" w:hAnsi="Times New Roman" w:cs="Times New Roman"/>
          <w:sz w:val="28"/>
          <w:szCs w:val="28"/>
          <w:lang w:val="kk-KZ"/>
        </w:rPr>
      </w:pPr>
      <w:r w:rsidRPr="00503BAF">
        <w:rPr>
          <w:rFonts w:ascii="Times New Roman" w:hAnsi="Times New Roman" w:cs="Times New Roman"/>
          <w:sz w:val="28"/>
          <w:szCs w:val="28"/>
          <w:lang w:val="kk-KZ"/>
        </w:rPr>
        <w:tab/>
        <w:t xml:space="preserve">Бір кездегі антикор басшысы ретінде Сіз менің нені меңзеп отырғанымды жақсы түсінесіз деп ойлаймын. </w:t>
      </w:r>
    </w:p>
    <w:p w:rsidR="00503BAF" w:rsidRPr="00503BAF" w:rsidP="00503BAF">
      <w:pPr>
        <w:contextualSpacing/>
        <w:jc w:val="both"/>
        <w:rPr>
          <w:rFonts w:ascii="Times New Roman" w:hAnsi="Times New Roman" w:cs="Times New Roman"/>
          <w:sz w:val="28"/>
          <w:szCs w:val="28"/>
          <w:lang w:val="kk-KZ"/>
        </w:rPr>
      </w:pPr>
      <w:r w:rsidRPr="00503BAF">
        <w:rPr>
          <w:rFonts w:ascii="Times New Roman" w:hAnsi="Times New Roman" w:cs="Times New Roman"/>
          <w:sz w:val="28"/>
          <w:szCs w:val="28"/>
          <w:lang w:val="kk-KZ"/>
        </w:rPr>
        <w:tab/>
        <w:t xml:space="preserve">Нақты мысал, 2000-ы жылдардың басында Гайденко деген пысық, облыс әкімшілігі арқылы жүздеген гектар жер алып, оны күні бүгінге дейін сатып тауыса алмай жүргенін, құқық қорғаушылар емес, қарапайым блогер Айболат Букенов анықтады. Немесе Оралдың іргесінен Равиль Алиев есімді кәсіпкер 200 га жер алып, оны өзінің Женя және Рома деген балаларының құрметіне ЖеРом деп атап, ауыл адамдарына он сотықтан бөліп сатты. Ол жер 2011 жылы суға кетіп, мемлекет шығын шекті. Айта берсек бұндай мысал Оралда өте көп, алайда ол фактілер бойынша қылмыстық істерді тіркетуге жергілікті атқарушы және құқық қорғау органдары мүдделі емес. </w:t>
      </w:r>
    </w:p>
    <w:p w:rsidR="00503BAF" w:rsidRPr="00503BAF" w:rsidP="00503BAF">
      <w:pPr>
        <w:ind w:firstLine="708"/>
        <w:contextualSpacing/>
        <w:jc w:val="both"/>
        <w:rPr>
          <w:rFonts w:ascii="Times New Roman" w:hAnsi="Times New Roman" w:cs="Times New Roman"/>
          <w:sz w:val="28"/>
          <w:szCs w:val="28"/>
          <w:lang w:val="kk-KZ"/>
        </w:rPr>
      </w:pPr>
      <w:r w:rsidRPr="00503BAF">
        <w:rPr>
          <w:rFonts w:ascii="Times New Roman" w:hAnsi="Times New Roman" w:cs="Times New Roman"/>
          <w:sz w:val="28"/>
          <w:szCs w:val="28"/>
          <w:lang w:val="kk-KZ"/>
        </w:rPr>
        <w:t>Ал көршілес Атырау облысында болса, жерге қатысты заңсыз шешімдер бұзылып, кінәлі шенеуніктер лауазымына қарамай, жауапкершілікке тартылуда. Ресми ақпарат  көздерінен алған мәліметтерге сәйкес,   2023-2024 жылдары аралығында Атырау облысы аумағында жер қатынастары бойынша 8 қылмыстық құқық бұзушылық тіркелген екен. Оның ішінде 4 іс прокуратура органдарымен анықталған. Олар; құны 1, 4 млрд теңгенің жерін аукционсыз сатқан сот орындаушысы бастаған топқа қатысты сот үкімі бүгінде күшіне енсе, 2. Атырау қаласының әкімі мен қалалық әкімдіктің жер бөлімі, сәулет бөлімі, құқық бөлімінің басшыларына қатысты қылмыстық істер сотта қаралуда, 3. Қаланың бұрынғы бас архитекторына қатысты қылмыстық істе өз мәресіне жеткен. Бұдан басқа, ауыл шаруашылығы мақсатындағы жерді, 311 тұрғын үй құрылысы мақсатына деп заңсыз өзгертіп, сату дерегі тергеліп, қазіргі уақытта жер учаскесін қалыпқа келтіру мақсатында сотта прокурордың талап арызы қаралуда.</w:t>
      </w:r>
    </w:p>
    <w:p w:rsidR="00503BAF" w:rsidRPr="00503BAF" w:rsidP="00503BAF">
      <w:pPr>
        <w:ind w:firstLine="708"/>
        <w:contextualSpacing/>
        <w:jc w:val="both"/>
        <w:rPr>
          <w:rFonts w:ascii="Times New Roman" w:hAnsi="Times New Roman" w:cs="Times New Roman"/>
          <w:sz w:val="28"/>
          <w:szCs w:val="28"/>
          <w:lang w:val="kk-KZ"/>
        </w:rPr>
      </w:pPr>
      <w:r w:rsidRPr="00503BAF">
        <w:rPr>
          <w:rFonts w:ascii="Times New Roman" w:hAnsi="Times New Roman" w:cs="Times New Roman"/>
          <w:sz w:val="28"/>
          <w:szCs w:val="28"/>
          <w:lang w:val="kk-KZ"/>
        </w:rPr>
        <w:t xml:space="preserve">Яғни, Атырауда құқық қорғау органдары, бірінші кезекте прокуратура, жерге қатысты нақты істермен айналысып жатса, БҚО-да бұл бағытта ешқандай жұмыс атқарылатын түрі жоқ. Осыдан 2 ай бұрын бұл мәселе туралы Бас Прокурорға депутаттық сауал жолдаған едім, өкінішке қарай онда  көрсеткен фактілерім Бас Прокуратура тарапынан тексерілместен облыстық прокуатураға жолданып, аяғы сиырқұйымшықтанып кетті.  </w:t>
      </w:r>
    </w:p>
    <w:p w:rsidR="00503BAF" w:rsidRPr="00503BAF" w:rsidP="00503BAF">
      <w:pPr>
        <w:contextualSpacing/>
        <w:jc w:val="both"/>
        <w:rPr>
          <w:rFonts w:ascii="Times New Roman" w:hAnsi="Times New Roman" w:cs="Times New Roman"/>
          <w:sz w:val="28"/>
          <w:szCs w:val="28"/>
          <w:lang w:val="kk-KZ"/>
        </w:rPr>
      </w:pPr>
      <w:r w:rsidRPr="00503BAF">
        <w:rPr>
          <w:rFonts w:ascii="Times New Roman" w:hAnsi="Times New Roman" w:cs="Times New Roman"/>
          <w:sz w:val="28"/>
          <w:szCs w:val="28"/>
          <w:lang w:val="kk-KZ"/>
        </w:rPr>
        <w:t xml:space="preserve">Қолданыстағы заңнама талаптарына сәйкес, жемқорлықпен күрес тек құқық қорғау емес, барлық мемлекеттік органдардың өздері тарапынан да жүргізілуі тиіс. Мыңдаған гектар жерді жемқорлық жолмен таратқан да, 10 сотық жерге қол жеткізе алмаған қарапайым адамдарға саяжай жерінен үй салуға рұқсат берген де – жергілікті атқарушы орган, яғни әкімдер. </w:t>
      </w:r>
    </w:p>
    <w:p w:rsidR="00503BAF" w:rsidRPr="00503BAF" w:rsidP="00503BAF">
      <w:pPr>
        <w:ind w:firstLine="708"/>
        <w:contextualSpacing/>
        <w:jc w:val="both"/>
        <w:rPr>
          <w:rFonts w:ascii="Times New Roman" w:hAnsi="Times New Roman" w:cs="Times New Roman"/>
          <w:sz w:val="28"/>
          <w:szCs w:val="28"/>
          <w:lang w:val="kk-KZ"/>
        </w:rPr>
      </w:pPr>
      <w:r w:rsidRPr="00503BAF">
        <w:rPr>
          <w:rFonts w:ascii="Times New Roman" w:hAnsi="Times New Roman" w:cs="Times New Roman"/>
          <w:sz w:val="28"/>
          <w:szCs w:val="28"/>
          <w:lang w:val="kk-KZ"/>
        </w:rPr>
        <w:t xml:space="preserve">Ендеше әкімдер өз қателерін өздері түзесін, халықты суға кетпейтін қауіпсіз жерге көшірсін! </w:t>
      </w:r>
    </w:p>
    <w:p w:rsidR="00503BAF" w:rsidRPr="00503BAF" w:rsidP="00503BAF">
      <w:pPr>
        <w:contextualSpacing/>
        <w:jc w:val="both"/>
        <w:rPr>
          <w:rFonts w:ascii="Times New Roman" w:hAnsi="Times New Roman" w:cs="Times New Roman"/>
          <w:sz w:val="28"/>
          <w:szCs w:val="28"/>
          <w:lang w:val="kk-KZ"/>
        </w:rPr>
      </w:pPr>
    </w:p>
    <w:p w:rsidR="00503BAF" w:rsidRPr="00503BAF" w:rsidP="00503BAF">
      <w:pPr>
        <w:ind w:firstLine="708"/>
        <w:contextualSpacing/>
        <w:jc w:val="both"/>
        <w:rPr>
          <w:rFonts w:ascii="Times New Roman" w:hAnsi="Times New Roman" w:cs="Times New Roman"/>
          <w:b/>
          <w:sz w:val="28"/>
          <w:szCs w:val="28"/>
          <w:lang w:val="kk-KZ"/>
        </w:rPr>
      </w:pPr>
      <w:r w:rsidRPr="00503BAF">
        <w:rPr>
          <w:rFonts w:ascii="Times New Roman" w:hAnsi="Times New Roman" w:cs="Times New Roman"/>
          <w:b/>
          <w:sz w:val="28"/>
          <w:szCs w:val="28"/>
          <w:lang w:val="kk-KZ"/>
        </w:rPr>
        <w:t xml:space="preserve">Құрметті Олжас Абайұлы! </w:t>
      </w:r>
    </w:p>
    <w:p w:rsidR="00503BAF" w:rsidRPr="00503BAF" w:rsidP="00503BAF">
      <w:pPr>
        <w:contextualSpacing/>
        <w:jc w:val="both"/>
        <w:rPr>
          <w:rFonts w:ascii="Times New Roman" w:hAnsi="Times New Roman" w:cs="Times New Roman"/>
          <w:sz w:val="28"/>
          <w:szCs w:val="28"/>
          <w:lang w:val="kk-KZ"/>
        </w:rPr>
      </w:pPr>
    </w:p>
    <w:p w:rsidR="00503BAF" w:rsidRPr="00503BAF" w:rsidP="00503BAF">
      <w:pPr>
        <w:contextualSpacing/>
        <w:jc w:val="both"/>
        <w:rPr>
          <w:rFonts w:ascii="Times New Roman" w:hAnsi="Times New Roman" w:cs="Times New Roman"/>
          <w:b/>
          <w:sz w:val="28"/>
          <w:szCs w:val="28"/>
          <w:lang w:val="kk-KZ"/>
        </w:rPr>
      </w:pPr>
      <w:r w:rsidRPr="00503BAF">
        <w:rPr>
          <w:rFonts w:ascii="Times New Roman" w:hAnsi="Times New Roman" w:cs="Times New Roman"/>
          <w:sz w:val="28"/>
          <w:szCs w:val="28"/>
          <w:lang w:val="kk-KZ"/>
        </w:rPr>
        <w:tab/>
      </w:r>
      <w:r>
        <w:rPr>
          <w:rFonts w:ascii="Times New Roman" w:hAnsi="Times New Roman" w:cs="Times New Roman"/>
          <w:b/>
          <w:sz w:val="28"/>
          <w:szCs w:val="28"/>
          <w:lang w:val="kk-KZ"/>
        </w:rPr>
        <w:t>Жер иесі – мемлекет! Ал</w:t>
      </w:r>
      <w:r w:rsidRPr="00503BAF">
        <w:rPr>
          <w:rFonts w:ascii="Times New Roman" w:hAnsi="Times New Roman" w:cs="Times New Roman"/>
          <w:b/>
          <w:sz w:val="28"/>
          <w:szCs w:val="28"/>
          <w:lang w:val="kk-KZ"/>
        </w:rPr>
        <w:t xml:space="preserve"> Конституцияға сәйкес мемлекеттік биліктің қайнар көзі, ол – халық! </w:t>
      </w:r>
    </w:p>
    <w:p w:rsidR="00503BAF" w:rsidRPr="00503BAF" w:rsidP="00503BAF">
      <w:pPr>
        <w:contextualSpacing/>
        <w:jc w:val="both"/>
        <w:rPr>
          <w:rFonts w:ascii="Times New Roman" w:hAnsi="Times New Roman" w:cs="Times New Roman"/>
          <w:sz w:val="28"/>
          <w:szCs w:val="28"/>
          <w:lang w:val="kk-KZ"/>
        </w:rPr>
      </w:pPr>
      <w:r w:rsidRPr="00503BAF">
        <w:rPr>
          <w:rFonts w:ascii="Times New Roman" w:hAnsi="Times New Roman" w:cs="Times New Roman"/>
          <w:sz w:val="28"/>
          <w:szCs w:val="28"/>
          <w:lang w:val="kk-KZ"/>
        </w:rPr>
        <w:tab/>
        <w:t xml:space="preserve">Сондықтан, Орал қаласы айналасындағы суға кеткен саяжай тұрғындарын қауіпті аймақтан көшіру кезек күттірмес шаруа. Ол үшін екі кезекті, екі жылға арналған шағын бағдарлама қажет. Бірінші кезекте үйі тұруға жарамайтын азаматтарға биыл үй салынып, келесі жылы қалған адамдарды көшірсек, біз азаматтарымыздың да құқығын қорғаймыз және болашақта мемлекет есебінен тағы да миллиардтаған шығындардың алдын алатын боламыз. </w:t>
      </w:r>
    </w:p>
    <w:p w:rsidR="00503BAF" w:rsidRPr="00503BAF" w:rsidP="00503BAF">
      <w:pPr>
        <w:contextualSpacing/>
        <w:jc w:val="both"/>
        <w:rPr>
          <w:rFonts w:ascii="Times New Roman" w:hAnsi="Times New Roman" w:cs="Times New Roman"/>
          <w:sz w:val="28"/>
          <w:szCs w:val="28"/>
          <w:lang w:val="kk-KZ"/>
        </w:rPr>
      </w:pPr>
      <w:r w:rsidRPr="00503BAF">
        <w:rPr>
          <w:rFonts w:ascii="Times New Roman" w:hAnsi="Times New Roman" w:cs="Times New Roman"/>
          <w:sz w:val="28"/>
          <w:szCs w:val="28"/>
          <w:lang w:val="kk-KZ"/>
        </w:rPr>
        <w:tab/>
        <w:t xml:space="preserve">Осы кезге дейінгі заңсыз берілген жерлерді анықтау мақсатында, Қазақстан Республикасы Ауыл шаруашылығы министрлігінің Жер ресурстарын басқару комитетіне Батыс Қазақстан облысының Орал қаласы және Бәйтерек ауданы бойынша кешенді тексеру тағайындау туралы тапсырма беруіңізді сұраймын. Тиісті тексеру тағайындалған жағдайда, өз тарапымнан қолымдағы бар материалдар мен мәліметтеріммен бөлісуге дайынмын.  </w:t>
      </w:r>
    </w:p>
    <w:p w:rsidR="00503BAF" w:rsidP="00503BAF">
      <w:pPr>
        <w:ind w:firstLine="708"/>
        <w:contextualSpacing/>
        <w:jc w:val="both"/>
        <w:rPr>
          <w:rFonts w:ascii="Times New Roman" w:hAnsi="Times New Roman" w:cs="Times New Roman"/>
          <w:sz w:val="28"/>
          <w:szCs w:val="28"/>
          <w:lang w:val="kk-KZ"/>
        </w:rPr>
      </w:pPr>
      <w:r w:rsidRPr="00503BAF">
        <w:rPr>
          <w:rFonts w:ascii="Times New Roman" w:hAnsi="Times New Roman" w:cs="Times New Roman"/>
          <w:sz w:val="28"/>
          <w:szCs w:val="28"/>
          <w:lang w:val="kk-KZ"/>
        </w:rPr>
        <w:t xml:space="preserve">Осы депсауалыма БҚО-ы жерге қатысты бірқатар материалдар мен азаматтардың және қоғамдық ұйымдардың шағымдарын қоса жолдаймын. </w:t>
      </w:r>
    </w:p>
    <w:p w:rsidR="00503BAF" w:rsidP="00503BAF">
      <w:pPr>
        <w:ind w:firstLine="708"/>
        <w:contextualSpacing/>
        <w:jc w:val="both"/>
        <w:rPr>
          <w:rFonts w:ascii="Times New Roman" w:hAnsi="Times New Roman" w:cs="Times New Roman"/>
          <w:sz w:val="28"/>
          <w:szCs w:val="28"/>
          <w:lang w:val="kk-KZ"/>
        </w:rPr>
      </w:pPr>
    </w:p>
    <w:p w:rsidR="00AC7483" w:rsidRPr="003C3D3E" w:rsidP="00503BAF">
      <w:pPr>
        <w:ind w:firstLine="708"/>
        <w:contextualSpacing/>
        <w:jc w:val="both"/>
        <w:rPr>
          <w:rFonts w:ascii="Times New Roman" w:eastAsia="Times New Roman" w:hAnsi="Times New Roman" w:cs="Times New Roman"/>
          <w:b/>
          <w:sz w:val="28"/>
          <w:szCs w:val="28"/>
          <w:lang w:val="kk-KZ"/>
        </w:rPr>
      </w:pPr>
      <w:r w:rsidRPr="003C3D3E">
        <w:rPr>
          <w:rFonts w:ascii="Times New Roman" w:eastAsia="Times New Roman" w:hAnsi="Times New Roman" w:cs="Times New Roman"/>
          <w:b/>
          <w:sz w:val="28"/>
          <w:szCs w:val="28"/>
          <w:lang w:val="kk-KZ"/>
        </w:rPr>
        <w:t xml:space="preserve">Құрметпен, </w:t>
      </w:r>
    </w:p>
    <w:p w:rsidR="007D7475" w:rsidP="00AC7483">
      <w:pPr>
        <w:spacing w:after="0" w:line="240" w:lineRule="auto"/>
        <w:rPr>
          <w:rFonts w:ascii="Times New Roman" w:eastAsia="Times New Roman" w:hAnsi="Times New Roman" w:cs="Times New Roman"/>
          <w:b/>
          <w:sz w:val="28"/>
          <w:szCs w:val="28"/>
          <w:lang w:val="kk-KZ"/>
        </w:rPr>
      </w:pPr>
    </w:p>
    <w:p w:rsidR="00AC7483" w:rsidRPr="003C3D3E" w:rsidP="007A2B4E">
      <w:pPr>
        <w:spacing w:after="0" w:line="240" w:lineRule="auto"/>
        <w:rPr>
          <w:rFonts w:ascii="Times New Roman" w:eastAsia="Times New Roman" w:hAnsi="Times New Roman" w:cs="Times New Roman"/>
          <w:b/>
          <w:sz w:val="28"/>
          <w:szCs w:val="28"/>
          <w:lang w:val="kk-KZ"/>
        </w:rPr>
      </w:pPr>
      <w:r w:rsidRPr="003C3D3E">
        <w:rPr>
          <w:rFonts w:ascii="Times New Roman" w:eastAsia="Times New Roman" w:hAnsi="Times New Roman" w:cs="Times New Roman"/>
          <w:b/>
          <w:sz w:val="28"/>
          <w:szCs w:val="28"/>
          <w:lang w:val="kk-KZ"/>
        </w:rPr>
        <w:t xml:space="preserve">Қазақстан Республикасы </w:t>
      </w:r>
    </w:p>
    <w:p w:rsidR="00AC7483" w:rsidRPr="003C3D3E" w:rsidP="007A2B4E">
      <w:pPr>
        <w:spacing w:after="0" w:line="240" w:lineRule="auto"/>
        <w:rPr>
          <w:rFonts w:ascii="Times New Roman" w:eastAsia="Times New Roman" w:hAnsi="Times New Roman" w:cs="Times New Roman"/>
          <w:b/>
          <w:sz w:val="28"/>
          <w:szCs w:val="28"/>
          <w:lang w:val="kk-KZ"/>
        </w:rPr>
      </w:pPr>
      <w:r w:rsidRPr="003C3D3E">
        <w:rPr>
          <w:rFonts w:ascii="Times New Roman" w:eastAsia="Times New Roman" w:hAnsi="Times New Roman" w:cs="Times New Roman"/>
          <w:b/>
          <w:sz w:val="28"/>
          <w:szCs w:val="28"/>
          <w:lang w:val="kk-KZ"/>
        </w:rPr>
        <w:t xml:space="preserve">Парламент Мәжілісінің </w:t>
      </w:r>
    </w:p>
    <w:p w:rsidR="00AC7483" w:rsidP="007A2B4E">
      <w:pPr>
        <w:pStyle w:val="NoSpacing"/>
        <w:rPr>
          <w:rFonts w:ascii="Times New Roman" w:eastAsia="Times New Roman" w:hAnsi="Times New Roman" w:cs="Times New Roman"/>
          <w:b/>
          <w:sz w:val="28"/>
          <w:szCs w:val="28"/>
          <w:lang w:val="kk-KZ"/>
        </w:rPr>
      </w:pPr>
      <w:r w:rsidRPr="003C3D3E">
        <w:rPr>
          <w:rFonts w:ascii="Times New Roman" w:eastAsia="Times New Roman" w:hAnsi="Times New Roman" w:cs="Times New Roman"/>
          <w:b/>
          <w:sz w:val="28"/>
          <w:szCs w:val="28"/>
          <w:lang w:val="kk-KZ"/>
        </w:rPr>
        <w:t xml:space="preserve">бірмандатты депутаты  </w:t>
      </w:r>
      <w:r w:rsidR="00503BAF">
        <w:rPr>
          <w:rFonts w:ascii="Times New Roman" w:eastAsia="Times New Roman" w:hAnsi="Times New Roman" w:cs="Times New Roman"/>
          <w:b/>
          <w:sz w:val="28"/>
          <w:szCs w:val="28"/>
          <w:lang w:val="kk-KZ"/>
        </w:rPr>
        <w:t xml:space="preserve"> </w:t>
      </w:r>
      <w:r w:rsidRPr="003C3D3E">
        <w:rPr>
          <w:rFonts w:ascii="Times New Roman" w:eastAsia="Times New Roman" w:hAnsi="Times New Roman" w:cs="Times New Roman"/>
          <w:b/>
          <w:sz w:val="28"/>
          <w:szCs w:val="28"/>
          <w:lang w:val="kk-KZ"/>
        </w:rPr>
        <w:t xml:space="preserve">                                                    </w:t>
      </w:r>
      <w:r w:rsidR="000D23D4">
        <w:rPr>
          <w:rFonts w:ascii="Times New Roman" w:eastAsia="Times New Roman" w:hAnsi="Times New Roman" w:cs="Times New Roman"/>
          <w:b/>
          <w:sz w:val="28"/>
          <w:szCs w:val="28"/>
          <w:lang w:val="kk-KZ"/>
        </w:rPr>
        <w:t xml:space="preserve">   </w:t>
      </w:r>
      <w:r w:rsidRPr="003C3D3E">
        <w:rPr>
          <w:rFonts w:ascii="Times New Roman" w:eastAsia="Times New Roman" w:hAnsi="Times New Roman" w:cs="Times New Roman"/>
          <w:b/>
          <w:sz w:val="28"/>
          <w:szCs w:val="28"/>
          <w:lang w:val="kk-KZ"/>
        </w:rPr>
        <w:t xml:space="preserve"> </w:t>
      </w:r>
      <w:r w:rsidR="007A2B4E">
        <w:rPr>
          <w:rFonts w:ascii="Times New Roman" w:eastAsia="Times New Roman" w:hAnsi="Times New Roman" w:cs="Times New Roman"/>
          <w:b/>
          <w:sz w:val="28"/>
          <w:szCs w:val="28"/>
          <w:lang w:val="kk-KZ"/>
        </w:rPr>
        <w:t xml:space="preserve">            </w:t>
      </w:r>
      <w:r w:rsidRPr="003C3D3E">
        <w:rPr>
          <w:rFonts w:ascii="Times New Roman" w:eastAsia="Times New Roman" w:hAnsi="Times New Roman" w:cs="Times New Roman"/>
          <w:b/>
          <w:sz w:val="28"/>
          <w:szCs w:val="28"/>
          <w:lang w:val="kk-KZ"/>
        </w:rPr>
        <w:t>А.Т.Құспан</w:t>
      </w:r>
    </w:p>
    <w:p w:rsidR="00503BAF" w:rsidP="00503BAF">
      <w:pPr>
        <w:pStyle w:val="NoSpacing"/>
        <w:ind w:left="709"/>
        <w:rPr>
          <w:rFonts w:ascii="Times New Roman" w:eastAsia="Times New Roman" w:hAnsi="Times New Roman" w:cs="Times New Roman"/>
          <w:b/>
          <w:sz w:val="28"/>
          <w:szCs w:val="28"/>
          <w:lang w:val="kk-KZ"/>
        </w:rPr>
      </w:pPr>
    </w:p>
    <w:p w:rsidR="007A2B4E" w:rsidP="007A2B4E">
      <w:pPr>
        <w:spacing w:after="0" w:line="240" w:lineRule="auto"/>
        <w:rPr>
          <w:rFonts w:ascii="Times New Roman" w:eastAsia="Times New Roman" w:hAnsi="Times New Roman" w:cs="Times New Roman"/>
          <w:b/>
          <w:sz w:val="28"/>
          <w:szCs w:val="28"/>
          <w:lang w:val="kk-KZ"/>
        </w:rPr>
      </w:pPr>
      <w:r w:rsidRPr="003C3D3E">
        <w:rPr>
          <w:rFonts w:ascii="Times New Roman" w:eastAsia="Times New Roman" w:hAnsi="Times New Roman" w:cs="Times New Roman"/>
          <w:b/>
          <w:sz w:val="28"/>
          <w:szCs w:val="28"/>
          <w:lang w:val="kk-KZ"/>
        </w:rPr>
        <w:t>«</w:t>
      </w:r>
      <w:r>
        <w:rPr>
          <w:rFonts w:ascii="Times New Roman" w:eastAsia="Times New Roman" w:hAnsi="Times New Roman" w:cs="Times New Roman"/>
          <w:b/>
          <w:sz w:val="28"/>
          <w:szCs w:val="28"/>
          <w:lang w:val="kk-KZ"/>
        </w:rPr>
        <w:t>Ақ жол</w:t>
      </w:r>
      <w:r w:rsidRPr="003C3D3E">
        <w:rPr>
          <w:rFonts w:ascii="Times New Roman" w:eastAsia="Times New Roman" w:hAnsi="Times New Roman" w:cs="Times New Roman"/>
          <w:b/>
          <w:sz w:val="28"/>
          <w:szCs w:val="28"/>
          <w:lang w:val="kk-KZ"/>
        </w:rPr>
        <w:t>»</w:t>
      </w:r>
      <w:r>
        <w:rPr>
          <w:rFonts w:ascii="Times New Roman" w:eastAsia="Times New Roman" w:hAnsi="Times New Roman" w:cs="Times New Roman"/>
          <w:b/>
          <w:sz w:val="28"/>
          <w:szCs w:val="28"/>
          <w:lang w:val="kk-KZ"/>
        </w:rPr>
        <w:t xml:space="preserve"> Қазақстан Демократиялық</w:t>
      </w:r>
    </w:p>
    <w:p w:rsidR="007A2B4E" w:rsidRPr="00713BD5" w:rsidP="007A2B4E">
      <w:pPr>
        <w:spacing w:after="0" w:line="240" w:lineRule="auto"/>
        <w:rPr>
          <w:rFonts w:ascii="Times New Roman" w:eastAsia="Times New Roman" w:hAnsi="Times New Roman" w:cs="Times New Roman"/>
          <w:b/>
          <w:sz w:val="28"/>
          <w:szCs w:val="32"/>
          <w:lang w:val="kk-KZ"/>
        </w:rPr>
      </w:pPr>
      <w:r w:rsidRPr="003C3D3E">
        <w:rPr>
          <w:rFonts w:ascii="Times New Roman" w:eastAsia="Times New Roman" w:hAnsi="Times New Roman" w:cs="Times New Roman"/>
          <w:b/>
          <w:sz w:val="28"/>
          <w:szCs w:val="28"/>
          <w:lang w:val="kk-KZ"/>
        </w:rPr>
        <w:t xml:space="preserve"> </w:t>
      </w:r>
      <w:r>
        <w:rPr>
          <w:rFonts w:ascii="Times New Roman" w:eastAsia="Times New Roman" w:hAnsi="Times New Roman" w:cs="Times New Roman"/>
          <w:b/>
          <w:sz w:val="28"/>
          <w:szCs w:val="28"/>
          <w:lang w:val="kk-KZ"/>
        </w:rPr>
        <w:t>п</w:t>
      </w:r>
      <w:r w:rsidRPr="003C3D3E">
        <w:rPr>
          <w:rFonts w:ascii="Times New Roman" w:eastAsia="Times New Roman" w:hAnsi="Times New Roman" w:cs="Times New Roman"/>
          <w:b/>
          <w:sz w:val="28"/>
          <w:szCs w:val="28"/>
          <w:lang w:val="kk-KZ"/>
        </w:rPr>
        <w:t>артиясы</w:t>
      </w:r>
      <w:r>
        <w:rPr>
          <w:rFonts w:ascii="Times New Roman" w:eastAsia="Times New Roman" w:hAnsi="Times New Roman" w:cs="Times New Roman"/>
          <w:b/>
          <w:sz w:val="28"/>
          <w:szCs w:val="28"/>
          <w:lang w:val="kk-KZ"/>
        </w:rPr>
        <w:t xml:space="preserve"> </w:t>
      </w:r>
      <w:r w:rsidRPr="003C3D3E">
        <w:rPr>
          <w:rFonts w:ascii="Times New Roman" w:eastAsia="Times New Roman" w:hAnsi="Times New Roman" w:cs="Times New Roman"/>
          <w:b/>
          <w:sz w:val="28"/>
          <w:szCs w:val="28"/>
          <w:lang w:val="kk-KZ"/>
        </w:rPr>
        <w:t>фракциясының мүше</w:t>
      </w:r>
      <w:r w:rsidRPr="00D661BD">
        <w:rPr>
          <w:rFonts w:ascii="Times New Roman" w:eastAsia="Times New Roman" w:hAnsi="Times New Roman" w:cs="Times New Roman"/>
          <w:b/>
          <w:sz w:val="28"/>
          <w:szCs w:val="28"/>
          <w:lang w:val="kk-KZ"/>
        </w:rPr>
        <w:t>c</w:t>
      </w:r>
      <w:r w:rsidRPr="003C3D3E">
        <w:rPr>
          <w:rFonts w:ascii="Times New Roman" w:eastAsia="Times New Roman" w:hAnsi="Times New Roman" w:cs="Times New Roman"/>
          <w:b/>
          <w:sz w:val="28"/>
          <w:szCs w:val="28"/>
          <w:lang w:val="kk-KZ"/>
        </w:rPr>
        <w:t>і</w:t>
      </w:r>
      <w:r w:rsidRPr="00D661BD">
        <w:rPr>
          <w:rFonts w:ascii="Times New Roman" w:eastAsia="Times New Roman" w:hAnsi="Times New Roman" w:cs="Times New Roman"/>
          <w:b/>
          <w:sz w:val="28"/>
          <w:szCs w:val="28"/>
          <w:lang w:val="kk-KZ"/>
        </w:rPr>
        <w:t xml:space="preserve">                                        </w:t>
      </w:r>
      <w:r>
        <w:rPr>
          <w:rFonts w:ascii="Times New Roman" w:eastAsia="Times New Roman" w:hAnsi="Times New Roman" w:cs="Times New Roman"/>
          <w:b/>
          <w:sz w:val="28"/>
          <w:szCs w:val="28"/>
          <w:lang w:val="kk-KZ"/>
        </w:rPr>
        <w:t xml:space="preserve">                  Қ.Иса</w:t>
      </w:r>
    </w:p>
    <w:p w:rsidR="007A2B4E" w:rsidP="00503BAF">
      <w:pPr>
        <w:spacing w:after="0" w:line="240" w:lineRule="auto"/>
        <w:rPr>
          <w:rFonts w:ascii="Times New Roman" w:eastAsia="Times New Roman" w:hAnsi="Times New Roman" w:cs="Times New Roman"/>
          <w:b/>
          <w:sz w:val="28"/>
          <w:szCs w:val="28"/>
          <w:lang w:val="kk-KZ"/>
        </w:rPr>
      </w:pPr>
    </w:p>
    <w:p w:rsidR="00503BAF" w:rsidRPr="003C3D3E" w:rsidP="00503BAF">
      <w:pPr>
        <w:spacing w:after="0" w:line="240" w:lineRule="auto"/>
        <w:rPr>
          <w:rFonts w:ascii="Times New Roman" w:eastAsia="Times New Roman" w:hAnsi="Times New Roman" w:cs="Times New Roman"/>
          <w:b/>
          <w:sz w:val="28"/>
          <w:szCs w:val="28"/>
          <w:lang w:val="kk-KZ"/>
        </w:rPr>
      </w:pPr>
      <w:r w:rsidRPr="003C3D3E">
        <w:rPr>
          <w:rFonts w:ascii="Times New Roman" w:eastAsia="Times New Roman" w:hAnsi="Times New Roman" w:cs="Times New Roman"/>
          <w:b/>
          <w:sz w:val="28"/>
          <w:szCs w:val="28"/>
          <w:lang w:val="kk-KZ"/>
        </w:rPr>
        <w:t>«</w:t>
      </w:r>
      <w:r w:rsidRPr="00D661BD">
        <w:rPr>
          <w:rFonts w:ascii="Times New Roman" w:eastAsia="Times New Roman" w:hAnsi="Times New Roman" w:cs="Times New Roman"/>
          <w:b/>
          <w:sz w:val="28"/>
          <w:szCs w:val="28"/>
          <w:lang w:val="kk-KZ"/>
        </w:rPr>
        <w:t>Respublica</w:t>
      </w:r>
      <w:r w:rsidRPr="003C3D3E">
        <w:rPr>
          <w:rFonts w:ascii="Times New Roman" w:eastAsia="Times New Roman" w:hAnsi="Times New Roman" w:cs="Times New Roman"/>
          <w:b/>
          <w:sz w:val="28"/>
          <w:szCs w:val="28"/>
          <w:lang w:val="kk-KZ"/>
        </w:rPr>
        <w:t>» партиясы</w:t>
      </w:r>
    </w:p>
    <w:p w:rsidR="00503BAF" w:rsidP="00503BAF">
      <w:pPr>
        <w:pStyle w:val="NoSpacing"/>
        <w:rPr>
          <w:rFonts w:ascii="Times New Roman" w:eastAsia="Times New Roman" w:hAnsi="Times New Roman" w:cs="Times New Roman"/>
          <w:b/>
          <w:sz w:val="28"/>
          <w:szCs w:val="28"/>
          <w:lang w:val="kk-KZ"/>
        </w:rPr>
      </w:pPr>
      <w:r w:rsidRPr="003C3D3E">
        <w:rPr>
          <w:rFonts w:ascii="Times New Roman" w:eastAsia="Times New Roman" w:hAnsi="Times New Roman" w:cs="Times New Roman"/>
          <w:b/>
          <w:sz w:val="28"/>
          <w:szCs w:val="28"/>
          <w:lang w:val="kk-KZ"/>
        </w:rPr>
        <w:t>фракциясының мүше</w:t>
      </w:r>
      <w:r w:rsidRPr="00D661BD">
        <w:rPr>
          <w:rFonts w:ascii="Times New Roman" w:eastAsia="Times New Roman" w:hAnsi="Times New Roman" w:cs="Times New Roman"/>
          <w:b/>
          <w:sz w:val="28"/>
          <w:szCs w:val="28"/>
          <w:lang w:val="kk-KZ"/>
        </w:rPr>
        <w:t>c</w:t>
      </w:r>
      <w:r w:rsidRPr="003C3D3E">
        <w:rPr>
          <w:rFonts w:ascii="Times New Roman" w:eastAsia="Times New Roman" w:hAnsi="Times New Roman" w:cs="Times New Roman"/>
          <w:b/>
          <w:sz w:val="28"/>
          <w:szCs w:val="28"/>
          <w:lang w:val="kk-KZ"/>
        </w:rPr>
        <w:t xml:space="preserve">і              </w:t>
      </w:r>
      <w:r w:rsidRPr="00D661BD">
        <w:rPr>
          <w:rFonts w:ascii="Times New Roman" w:eastAsia="Times New Roman" w:hAnsi="Times New Roman" w:cs="Times New Roman"/>
          <w:b/>
          <w:sz w:val="28"/>
          <w:szCs w:val="28"/>
          <w:lang w:val="kk-KZ"/>
        </w:rPr>
        <w:t xml:space="preserve">                                                     </w:t>
      </w:r>
      <w:r>
        <w:rPr>
          <w:rFonts w:ascii="Times New Roman" w:eastAsia="Times New Roman" w:hAnsi="Times New Roman" w:cs="Times New Roman"/>
          <w:b/>
          <w:sz w:val="28"/>
          <w:szCs w:val="28"/>
          <w:lang w:val="kk-KZ"/>
        </w:rPr>
        <w:t xml:space="preserve">            Н.Тау</w:t>
      </w:r>
    </w:p>
    <w:p w:rsidR="007A2B4E" w:rsidP="00503BAF">
      <w:pPr>
        <w:pStyle w:val="NoSpacing"/>
        <w:ind w:left="709"/>
        <w:rPr>
          <w:rFonts w:ascii="Times New Roman" w:eastAsia="Times New Roman" w:hAnsi="Times New Roman" w:cs="Times New Roman"/>
          <w:b/>
          <w:sz w:val="28"/>
          <w:szCs w:val="28"/>
          <w:lang w:val="kk-KZ"/>
        </w:rPr>
      </w:pPr>
    </w:p>
    <w:p w:rsidR="007A2B4E" w:rsidP="00503BAF">
      <w:pPr>
        <w:pStyle w:val="NoSpacing"/>
        <w:ind w:left="709"/>
        <w:rPr>
          <w:rFonts w:ascii="Times New Roman" w:eastAsia="Times New Roman" w:hAnsi="Times New Roman" w:cs="Times New Roman"/>
          <w:b/>
          <w:sz w:val="28"/>
          <w:szCs w:val="28"/>
          <w:lang w:val="kk-KZ"/>
        </w:rPr>
      </w:pPr>
    </w:p>
    <w:p w:rsidR="004F2A02" w:rsidP="00AC7483">
      <w:pPr>
        <w:pStyle w:val="NoSpacing"/>
        <w:rPr>
          <w:rFonts w:ascii="Times New Roman" w:eastAsia="Times New Roman" w:hAnsi="Times New Roman" w:cs="Times New Roman"/>
          <w:b/>
          <w:sz w:val="28"/>
          <w:szCs w:val="28"/>
          <w:lang w:val="kk-KZ"/>
        </w:rPr>
      </w:pPr>
    </w:p>
    <w:p w:rsidR="000D23D4" w:rsidP="004F2A02">
      <w:pPr>
        <w:pStyle w:val="NoSpacing"/>
        <w:rPr>
          <w:rFonts w:ascii="Times New Roman" w:eastAsia="Times New Roman" w:hAnsi="Times New Roman" w:cs="Times New Roman"/>
          <w:b/>
          <w:sz w:val="28"/>
          <w:szCs w:val="28"/>
          <w:lang w:val="kk-KZ"/>
        </w:rPr>
      </w:pPr>
    </w:p>
    <w:p w:rsidR="00E26FBC" w:rsidRPr="003C3D3E" w:rsidP="00E26FBC">
      <w:pPr>
        <w:pStyle w:val="NoSpacing"/>
        <w:jc w:val="right"/>
        <w:rPr>
          <w:rFonts w:ascii="Times New Roman" w:eastAsia="Times New Roman" w:hAnsi="Times New Roman" w:cs="Times New Roman"/>
          <w:b/>
          <w:sz w:val="28"/>
          <w:szCs w:val="28"/>
          <w:lang w:val="kk-KZ"/>
        </w:rPr>
      </w:pPr>
    </w:p>
    <w:p w:rsidR="00AC7483" w:rsidRPr="003C3D3E" w:rsidP="00AC7483">
      <w:pPr>
        <w:spacing w:after="0" w:line="240" w:lineRule="auto"/>
        <w:jc w:val="both"/>
        <w:rPr>
          <w:rFonts w:ascii="Times New Roman" w:eastAsia="Times New Roman" w:hAnsi="Times New Roman" w:cs="Times New Roman"/>
          <w:sz w:val="28"/>
          <w:szCs w:val="28"/>
          <w:lang w:val="kk-KZ"/>
        </w:rPr>
      </w:pPr>
    </w:p>
    <w:p w:rsidR="00AC7483" w:rsidRPr="00D661BD" w:rsidP="00D661BD">
      <w:pPr>
        <w:pStyle w:val="NoSpacing"/>
        <w:rPr>
          <w:rFonts w:ascii="Times New Roman" w:hAnsi="Times New Roman" w:cs="Times New Roman"/>
          <w:i/>
          <w:sz w:val="24"/>
          <w:szCs w:val="28"/>
          <w:shd w:val="clear" w:color="auto" w:fill="FFFFFF"/>
          <w:lang w:val="kk-KZ"/>
        </w:rPr>
      </w:pPr>
      <w:r w:rsidRPr="00D661BD">
        <w:rPr>
          <w:rFonts w:ascii="Times New Roman" w:hAnsi="Times New Roman" w:cs="Times New Roman"/>
          <w:i/>
          <w:sz w:val="24"/>
          <w:szCs w:val="28"/>
          <w:shd w:val="clear" w:color="auto" w:fill="FFFFFF"/>
          <w:lang w:val="kk-KZ"/>
        </w:rPr>
        <w:t>Орындаушы</w:t>
      </w:r>
      <w:r w:rsidR="007D7475">
        <w:rPr>
          <w:rFonts w:ascii="Times New Roman" w:hAnsi="Times New Roman" w:cs="Times New Roman"/>
          <w:i/>
          <w:sz w:val="24"/>
          <w:szCs w:val="28"/>
          <w:shd w:val="clear" w:color="auto" w:fill="FFFFFF"/>
          <w:lang w:val="kk-KZ"/>
        </w:rPr>
        <w:t xml:space="preserve">: </w:t>
      </w:r>
      <w:r w:rsidR="00F62E0A">
        <w:rPr>
          <w:rFonts w:ascii="Times New Roman" w:hAnsi="Times New Roman" w:cs="Times New Roman"/>
          <w:i/>
          <w:sz w:val="24"/>
          <w:szCs w:val="28"/>
          <w:shd w:val="clear" w:color="auto" w:fill="FFFFFF"/>
          <w:lang w:val="kk-KZ"/>
        </w:rPr>
        <w:t xml:space="preserve">Әділет Шуақбаев </w:t>
      </w:r>
      <w:r w:rsidR="007D7475">
        <w:rPr>
          <w:rFonts w:ascii="Times New Roman" w:hAnsi="Times New Roman" w:cs="Times New Roman"/>
          <w:i/>
          <w:sz w:val="24"/>
          <w:szCs w:val="28"/>
          <w:shd w:val="clear" w:color="auto" w:fill="FFFFFF"/>
          <w:lang w:val="kk-KZ"/>
        </w:rPr>
        <w:t xml:space="preserve"> </w:t>
      </w:r>
    </w:p>
    <w:p w:rsidR="00AC7483" w:rsidP="00D661BD">
      <w:pPr>
        <w:pStyle w:val="NoSpacing"/>
        <w:rPr>
          <w:rFonts w:ascii="Times New Roman" w:hAnsi="Times New Roman" w:cs="Times New Roman"/>
          <w:i/>
          <w:sz w:val="24"/>
          <w:szCs w:val="28"/>
          <w:shd w:val="clear" w:color="auto" w:fill="FFFFFF"/>
          <w:lang w:val="kk-KZ"/>
        </w:rPr>
      </w:pPr>
      <w:r w:rsidRPr="00D661BD">
        <w:rPr>
          <w:rFonts w:ascii="Times New Roman" w:hAnsi="Times New Roman" w:cs="Times New Roman"/>
          <w:i/>
          <w:sz w:val="24"/>
          <w:szCs w:val="28"/>
          <w:shd w:val="clear" w:color="auto" w:fill="FFFFFF"/>
          <w:lang w:val="kk-KZ"/>
        </w:rPr>
        <w:t>Телефон: 74-63-56</w:t>
      </w:r>
      <w:r w:rsidR="007D7475">
        <w:rPr>
          <w:rFonts w:ascii="Times New Roman" w:hAnsi="Times New Roman" w:cs="Times New Roman"/>
          <w:i/>
          <w:sz w:val="24"/>
          <w:szCs w:val="28"/>
          <w:shd w:val="clear" w:color="auto" w:fill="FFFFFF"/>
          <w:lang w:val="kk-KZ"/>
        </w:rPr>
        <w:t>, 8</w:t>
      </w:r>
      <w:r w:rsidR="008B71DC">
        <w:rPr>
          <w:rFonts w:ascii="Times New Roman" w:hAnsi="Times New Roman" w:cs="Times New Roman"/>
          <w:i/>
          <w:sz w:val="24"/>
          <w:szCs w:val="28"/>
          <w:shd w:val="clear" w:color="auto" w:fill="FFFFFF"/>
          <w:lang w:val="kk-KZ"/>
        </w:rPr>
        <w:t>7064166665</w:t>
      </w:r>
    </w:p>
    <w:p w:rsidR="009902B9" w:rsidP="00D661BD">
      <w:pPr>
        <w:pStyle w:val="NoSpacing"/>
        <w:rPr>
          <w:rFonts w:ascii="Times New Roman" w:hAnsi="Times New Roman" w:cs="Times New Roman"/>
          <w:i/>
          <w:sz w:val="24"/>
          <w:szCs w:val="28"/>
          <w:lang w:val="kk-KZ"/>
        </w:rPr>
      </w:pPr>
    </w:p>
    <w:sectPr w:rsidSect="00D661BD">
      <w:headerReference w:type="even" r:id="rId6"/>
      <w:headerReference w:type="default" r:id="rId7"/>
      <w:footerReference w:type="even" r:id="rId8"/>
      <w:footerReference w:type="default" r:id="rId9"/>
      <w:headerReference w:type="first" r:id="rId10"/>
      <w:footerReference w:type="first" r:id="rId11"/>
      <w:pgSz w:w="11906" w:h="16838"/>
      <w:pgMar w:top="1134" w:right="850" w:bottom="1134" w:left="1701" w:header="708" w:footer="708" w:gutter="0"/>
      <w:pgNumType w:start="1"/>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2B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2B9">
    <w:pPr>
      <w:pStyle w:val="Footer"/>
    </w:pPr>
    <w:r>
      <w:rPr>
        <w:noProof/>
      </w:rPr>
      <mc:AlternateContent>
        <mc:Choice Requires="wps">
          <w:drawing>
            <wp:anchor distT="0" distB="0" distL="114300" distR="114300" simplePos="0" relativeHeight="251659264" behindDoc="0" locked="0" layoutInCell="1" allowOverlap="1">
              <wp:simplePos x="0" y="0"/>
              <wp:positionH relativeFrom="column">
                <wp:posOffset>6099175</wp:posOffset>
              </wp:positionH>
              <wp:positionV relativeFrom="paragraph">
                <wp:posOffset>-9002522</wp:posOffset>
              </wp:positionV>
              <wp:extent cx="381000" cy="8019098"/>
              <wp:effectExtent l="0" t="0" r="0" b="1270"/>
              <wp:wrapNone/>
              <wp:docPr id="1" name="Надпись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8019098"/>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902B9" w:rsidRPr="009902B9">
                          <w:pPr>
                            <w:rPr>
                              <w:rFonts w:ascii="Times New Roman" w:hAnsi="Times New Roman" w:cs="Times New Roman"/>
                              <w:color w:val="0C0000"/>
                              <w:sz w:val="14"/>
                            </w:rPr>
                          </w:pPr>
                          <w:r>
                            <w:rPr>
                              <w:rFonts w:ascii="Times New Roman" w:hAnsi="Times New Roman" w:cs="Times New Roman"/>
                              <w:color w:val="0C0000"/>
                              <w:sz w:val="14"/>
                            </w:rPr>
                            <w:t xml:space="preserve">21.06.2024 ЕСЭДО ГО (версия 7.23.0)  </w:t>
                          </w:r>
                        </w:p>
                      </w:txbxContent>
                    </wps:txbx>
                    <wps:bodyPr rot="0" spcFirstLastPara="0" vertOverflow="overflow" horzOverflow="overflow" vert="vert270" wrap="square"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Надпись 1" o:spid="_x0000_s2049" type="#_x0000_t202" style="height:631.45pt;margin-left:480.25pt;margin-top:-708.85pt;mso-wrap-distance-bottom:0;mso-wrap-distance-left:9pt;mso-wrap-distance-right:9pt;mso-wrap-distance-top:0;mso-wrap-style:square;position:absolute;v-text-anchor:top;visibility:visible;width:30pt;z-index:251660288" filled="f" stroked="f" strokeweight="0.5pt">
              <v:fill o:detectmouseclick="t"/>
              <v:textbox style="layout-flow:vertical;mso-layout-flow-alt:bottom-to-top">
                <w:txbxContent>
                  <w:p w:rsidR="009902B9" w:rsidRPr="009902B9">
                    <w:pPr>
                      <w:rPr>
                        <w:rFonts w:ascii="Times New Roman" w:hAnsi="Times New Roman" w:cs="Times New Roman"/>
                        <w:color w:val="0C0000"/>
                        <w:sz w:val="14"/>
                      </w:rPr>
                    </w:pPr>
                    <w:r>
                      <w:rPr>
                        <w:rFonts w:ascii="Times New Roman" w:hAnsi="Times New Roman" w:cs="Times New Roman"/>
                        <w:color w:val="0C0000"/>
                        <w:sz w:val="14"/>
                      </w:rPr>
                      <w:t xml:space="preserve">21.06.2024 ЕСЭДО ГО (версия 7.23.0)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2B9">
    <w:pPr>
      <w:pStyle w:val="Foo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24D" w:rsidRPr="0082224D" w:rsidP="0082224D">
    <w:pPr>
      <w:pStyle w:val="Header"/>
      <w:jc w:val="center"/>
      <w:rPr>
        <w:rFonts w:ascii="Times New Roman" w:hAnsi="Times New Roman" w:cs="Times New Roman"/>
        <w:lang w:val="kk-KZ"/>
      </w:rPr>
    </w:pPr>
    <w:r w:rsidRPr="0082224D">
      <w:rPr>
        <w:rFonts w:ascii="Times New Roman" w:hAnsi="Times New Roman" w:cs="Times New Roman"/>
        <w:lang w:val="kk-KZ"/>
      </w:rPr>
      <w:t>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32152146"/>
      <w:docPartObj>
        <w:docPartGallery w:val="Page Numbers (Top of Page)"/>
        <w:docPartUnique/>
      </w:docPartObj>
    </w:sdtPr>
    <w:sdtEndPr>
      <w:rPr>
        <w:rFonts w:ascii="Times New Roman" w:hAnsi="Times New Roman" w:cs="Times New Roman"/>
      </w:rPr>
    </w:sdtEndPr>
    <w:sdtContent>
      <w:p w:rsidR="00A67E90" w:rsidRPr="00A67E90">
        <w:pPr>
          <w:pStyle w:val="Header"/>
          <w:jc w:val="center"/>
          <w:rPr>
            <w:rFonts w:ascii="Times New Roman" w:hAnsi="Times New Roman" w:cs="Times New Roman"/>
          </w:rPr>
        </w:pPr>
        <w:r w:rsidRPr="00A67E90">
          <w:rPr>
            <w:rFonts w:ascii="Times New Roman" w:hAnsi="Times New Roman" w:cs="Times New Roman"/>
          </w:rPr>
          <w:fldChar w:fldCharType="begin"/>
        </w:r>
        <w:r w:rsidRPr="00A67E90">
          <w:rPr>
            <w:rFonts w:ascii="Times New Roman" w:hAnsi="Times New Roman" w:cs="Times New Roman"/>
          </w:rPr>
          <w:instrText>PAGE   \* MERGEFORMAT</w:instrText>
        </w:r>
        <w:r w:rsidRPr="00A67E90">
          <w:rPr>
            <w:rFonts w:ascii="Times New Roman" w:hAnsi="Times New Roman" w:cs="Times New Roman"/>
          </w:rPr>
          <w:fldChar w:fldCharType="separate"/>
        </w:r>
        <w:r w:rsidR="007A2B4E">
          <w:rPr>
            <w:rFonts w:ascii="Times New Roman" w:hAnsi="Times New Roman" w:cs="Times New Roman"/>
            <w:noProof/>
          </w:rPr>
          <w:t>2</w:t>
        </w:r>
        <w:r w:rsidRPr="00A67E90">
          <w:rPr>
            <w:rFonts w:ascii="Times New Roman" w:hAnsi="Times New Roman" w:cs="Times New Roman"/>
          </w:rPr>
          <w:fldChar w:fldCharType="end"/>
        </w:r>
      </w:p>
    </w:sdtContent>
  </w:sdt>
  <w:p w:rsidR="00A67E9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02B9">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height:10.5pt;margin-left:-15pt;margin-top:-15pt;position:absolute;width:115.5pt;z-index:251658240">
          <v:fill r:id="rId1" o:title=""/>
          <v:stroke r:id="rId1" o:title=""/>
          <v:shadow color="#868686"/>
          <v:textpath style="font-family:&quot;Times New Roman&quot;;font-size:8pt;v-text-kern:t" trim="t" fitpath="t" string="№ исх: ДС-273   от: 21.06.2024"/>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5B02B58"/>
    <w:multiLevelType w:val="hybridMultilevel"/>
    <w:tmpl w:val="9604C074"/>
    <w:lvl w:ilvl="0">
      <w:start w:val="1"/>
      <w:numFmt w:val="decimal"/>
      <w:lvlText w:val="%1)"/>
      <w:lvlJc w:val="left"/>
      <w:pPr>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C325059"/>
    <w:multiLevelType w:val="hybridMultilevel"/>
    <w:tmpl w:val="6D5AABF4"/>
    <w:lvl w:ilvl="0">
      <w:start w:val="1"/>
      <w:numFmt w:val="decimal"/>
      <w:lvlText w:val="%1."/>
      <w:lvlJc w:val="left"/>
      <w:pPr>
        <w:ind w:left="1429" w:hanging="360"/>
      </w:pPr>
    </w:lvl>
    <w:lvl w:ilvl="1" w:tentative="1">
      <w:start w:val="1"/>
      <w:numFmt w:val="lowerLetter"/>
      <w:lvlText w:val="%2."/>
      <w:lvlJc w:val="left"/>
      <w:pPr>
        <w:ind w:left="2149" w:hanging="360"/>
      </w:pPr>
    </w:lvl>
    <w:lvl w:ilvl="2" w:tentative="1">
      <w:start w:val="1"/>
      <w:numFmt w:val="lowerRoman"/>
      <w:lvlText w:val="%3."/>
      <w:lvlJc w:val="right"/>
      <w:pPr>
        <w:ind w:left="2869" w:hanging="180"/>
      </w:pPr>
    </w:lvl>
    <w:lvl w:ilvl="3" w:tentative="1">
      <w:start w:val="1"/>
      <w:numFmt w:val="decimal"/>
      <w:lvlText w:val="%4."/>
      <w:lvlJc w:val="left"/>
      <w:pPr>
        <w:ind w:left="3589" w:hanging="360"/>
      </w:pPr>
    </w:lvl>
    <w:lvl w:ilvl="4" w:tentative="1">
      <w:start w:val="1"/>
      <w:numFmt w:val="lowerLetter"/>
      <w:lvlText w:val="%5."/>
      <w:lvlJc w:val="left"/>
      <w:pPr>
        <w:ind w:left="4309" w:hanging="360"/>
      </w:pPr>
    </w:lvl>
    <w:lvl w:ilvl="5" w:tentative="1">
      <w:start w:val="1"/>
      <w:numFmt w:val="lowerRoman"/>
      <w:lvlText w:val="%6."/>
      <w:lvlJc w:val="right"/>
      <w:pPr>
        <w:ind w:left="5029" w:hanging="180"/>
      </w:pPr>
    </w:lvl>
    <w:lvl w:ilvl="6" w:tentative="1">
      <w:start w:val="1"/>
      <w:numFmt w:val="decimal"/>
      <w:lvlText w:val="%7."/>
      <w:lvlJc w:val="left"/>
      <w:pPr>
        <w:ind w:left="5749" w:hanging="360"/>
      </w:pPr>
    </w:lvl>
    <w:lvl w:ilvl="7" w:tentative="1">
      <w:start w:val="1"/>
      <w:numFmt w:val="lowerLetter"/>
      <w:lvlText w:val="%8."/>
      <w:lvlJc w:val="left"/>
      <w:pPr>
        <w:ind w:left="6469" w:hanging="360"/>
      </w:pPr>
    </w:lvl>
    <w:lvl w:ilvl="8" w:tentative="1">
      <w:start w:val="1"/>
      <w:numFmt w:val="lowerRoman"/>
      <w:lvlText w:val="%9."/>
      <w:lvlJc w:val="right"/>
      <w:pPr>
        <w:ind w:left="7189" w:hanging="180"/>
      </w:pPr>
    </w:lvl>
  </w:abstractNum>
  <w:abstractNum w:abstractNumId="2">
    <w:nsid w:val="5B1B51A9"/>
    <w:multiLevelType w:val="hybridMultilevel"/>
    <w:tmpl w:val="0F14AFAE"/>
    <w:lvl w:ilvl="0">
      <w:start w:val="1"/>
      <w:numFmt w:val="decimal"/>
      <w:lvlText w:val="%1."/>
      <w:lvlJc w:val="left"/>
      <w:pPr>
        <w:ind w:left="1429" w:hanging="360"/>
      </w:pPr>
    </w:lvl>
    <w:lvl w:ilvl="1" w:tentative="1">
      <w:start w:val="1"/>
      <w:numFmt w:val="lowerLetter"/>
      <w:lvlText w:val="%2."/>
      <w:lvlJc w:val="left"/>
      <w:pPr>
        <w:ind w:left="2149" w:hanging="360"/>
      </w:pPr>
    </w:lvl>
    <w:lvl w:ilvl="2" w:tentative="1">
      <w:start w:val="1"/>
      <w:numFmt w:val="lowerRoman"/>
      <w:lvlText w:val="%3."/>
      <w:lvlJc w:val="right"/>
      <w:pPr>
        <w:ind w:left="2869" w:hanging="180"/>
      </w:pPr>
    </w:lvl>
    <w:lvl w:ilvl="3" w:tentative="1">
      <w:start w:val="1"/>
      <w:numFmt w:val="decimal"/>
      <w:lvlText w:val="%4."/>
      <w:lvlJc w:val="left"/>
      <w:pPr>
        <w:ind w:left="3589" w:hanging="360"/>
      </w:pPr>
    </w:lvl>
    <w:lvl w:ilvl="4" w:tentative="1">
      <w:start w:val="1"/>
      <w:numFmt w:val="lowerLetter"/>
      <w:lvlText w:val="%5."/>
      <w:lvlJc w:val="left"/>
      <w:pPr>
        <w:ind w:left="4309" w:hanging="360"/>
      </w:pPr>
    </w:lvl>
    <w:lvl w:ilvl="5" w:tentative="1">
      <w:start w:val="1"/>
      <w:numFmt w:val="lowerRoman"/>
      <w:lvlText w:val="%6."/>
      <w:lvlJc w:val="right"/>
      <w:pPr>
        <w:ind w:left="5029" w:hanging="180"/>
      </w:pPr>
    </w:lvl>
    <w:lvl w:ilvl="6" w:tentative="1">
      <w:start w:val="1"/>
      <w:numFmt w:val="decimal"/>
      <w:lvlText w:val="%7."/>
      <w:lvlJc w:val="left"/>
      <w:pPr>
        <w:ind w:left="5749" w:hanging="360"/>
      </w:pPr>
    </w:lvl>
    <w:lvl w:ilvl="7" w:tentative="1">
      <w:start w:val="1"/>
      <w:numFmt w:val="lowerLetter"/>
      <w:lvlText w:val="%8."/>
      <w:lvlJc w:val="left"/>
      <w:pPr>
        <w:ind w:left="6469" w:hanging="360"/>
      </w:pPr>
    </w:lvl>
    <w:lvl w:ilvl="8" w:tentative="1">
      <w:start w:val="1"/>
      <w:numFmt w:val="lowerRoman"/>
      <w:lvlText w:val="%9."/>
      <w:lvlJc w:val="right"/>
      <w:pPr>
        <w:ind w:left="7189" w:hanging="180"/>
      </w:pPr>
    </w:lvl>
  </w:abstractNum>
  <w:abstractNum w:abstractNumId="3">
    <w:nsid w:val="762250BA"/>
    <w:multiLevelType w:val="hybridMultilevel"/>
    <w:tmpl w:val="01F8CB6E"/>
    <w:lvl w:ilvl="0">
      <w:start w:val="0"/>
      <w:numFmt w:val="bullet"/>
      <w:lvlText w:val="-"/>
      <w:lvlJc w:val="left"/>
      <w:pPr>
        <w:ind w:left="720" w:hanging="360"/>
      </w:pPr>
      <w:rPr>
        <w:rFonts w:ascii="Times New Roman" w:hAnsi="Times New Roman" w:eastAsiaTheme="minorEastAsia"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
    <w:nsid w:val="7D131EE2"/>
    <w:multiLevelType w:val="hybridMultilevel"/>
    <w:tmpl w:val="AF3E61D4"/>
    <w:lvl w:ilvl="0">
      <w:start w:val="1"/>
      <w:numFmt w:val="decimal"/>
      <w:lvlText w:val="%1)"/>
      <w:lvlJc w:val="left"/>
      <w:pPr>
        <w:ind w:left="1068" w:hanging="360"/>
      </w:pPr>
      <w:rPr>
        <w:rFonts w:hint="default"/>
      </w:rPr>
    </w:lvl>
    <w:lvl w:ilvl="1" w:tentative="1">
      <w:start w:val="1"/>
      <w:numFmt w:val="lowerLetter"/>
      <w:lvlText w:val="%2."/>
      <w:lvlJc w:val="left"/>
      <w:pPr>
        <w:ind w:left="1788" w:hanging="360"/>
      </w:pPr>
    </w:lvl>
    <w:lvl w:ilvl="2" w:tentative="1">
      <w:start w:val="1"/>
      <w:numFmt w:val="lowerRoman"/>
      <w:lvlText w:val="%3."/>
      <w:lvlJc w:val="right"/>
      <w:pPr>
        <w:ind w:left="2508" w:hanging="180"/>
      </w:pPr>
    </w:lvl>
    <w:lvl w:ilvl="3" w:tentative="1">
      <w:start w:val="1"/>
      <w:numFmt w:val="decimal"/>
      <w:lvlText w:val="%4."/>
      <w:lvlJc w:val="left"/>
      <w:pPr>
        <w:ind w:left="3228" w:hanging="360"/>
      </w:pPr>
    </w:lvl>
    <w:lvl w:ilvl="4" w:tentative="1">
      <w:start w:val="1"/>
      <w:numFmt w:val="lowerLetter"/>
      <w:lvlText w:val="%5."/>
      <w:lvlJc w:val="left"/>
      <w:pPr>
        <w:ind w:left="3948" w:hanging="360"/>
      </w:pPr>
    </w:lvl>
    <w:lvl w:ilvl="5" w:tentative="1">
      <w:start w:val="1"/>
      <w:numFmt w:val="lowerRoman"/>
      <w:lvlText w:val="%6."/>
      <w:lvlJc w:val="right"/>
      <w:pPr>
        <w:ind w:left="4668" w:hanging="180"/>
      </w:pPr>
    </w:lvl>
    <w:lvl w:ilvl="6" w:tentative="1">
      <w:start w:val="1"/>
      <w:numFmt w:val="decimal"/>
      <w:lvlText w:val="%7."/>
      <w:lvlJc w:val="left"/>
      <w:pPr>
        <w:ind w:left="5388" w:hanging="360"/>
      </w:pPr>
    </w:lvl>
    <w:lvl w:ilvl="7" w:tentative="1">
      <w:start w:val="1"/>
      <w:numFmt w:val="lowerLetter"/>
      <w:lvlText w:val="%8."/>
      <w:lvlJc w:val="left"/>
      <w:pPr>
        <w:ind w:left="6108" w:hanging="360"/>
      </w:pPr>
    </w:lvl>
    <w:lvl w:ilvl="8" w:tentative="1">
      <w:start w:val="1"/>
      <w:numFmt w:val="lowerRoman"/>
      <w:lvlText w:val="%9."/>
      <w:lvlJc w:val="right"/>
      <w:pPr>
        <w:ind w:left="6828"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0"/>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ru-RU"/>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link w:val="12"/>
    <w:uiPriority w:val="9"/>
    <w:qFormat/>
    <w:rsid w:val="008B71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link w:val="3"/>
    <w:uiPriority w:val="9"/>
    <w:qFormat/>
    <w:rsid w:val="00003E3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a"/>
    <w:uiPriority w:val="99"/>
    <w:semiHidden/>
    <w:unhideWhenUsed/>
    <w:rsid w:val="004B6148"/>
    <w:pPr>
      <w:spacing w:after="0" w:line="240" w:lineRule="auto"/>
    </w:pPr>
    <w:rPr>
      <w:sz w:val="20"/>
      <w:szCs w:val="20"/>
    </w:rPr>
  </w:style>
  <w:style w:type="character" w:customStyle="1" w:styleId="a">
    <w:name w:val="Текст концевой сноски Знак"/>
    <w:basedOn w:val="DefaultParagraphFont"/>
    <w:link w:val="EndnoteText"/>
    <w:uiPriority w:val="99"/>
    <w:semiHidden/>
    <w:rsid w:val="004B6148"/>
    <w:rPr>
      <w:sz w:val="20"/>
      <w:szCs w:val="20"/>
    </w:rPr>
  </w:style>
  <w:style w:type="character" w:styleId="EndnoteReference">
    <w:name w:val="endnote reference"/>
    <w:basedOn w:val="DefaultParagraphFont"/>
    <w:uiPriority w:val="99"/>
    <w:semiHidden/>
    <w:unhideWhenUsed/>
    <w:rsid w:val="004B6148"/>
    <w:rPr>
      <w:vertAlign w:val="superscript"/>
    </w:rPr>
  </w:style>
  <w:style w:type="paragraph" w:styleId="FootnoteText">
    <w:name w:val="footnote text"/>
    <w:basedOn w:val="Normal"/>
    <w:link w:val="a0"/>
    <w:uiPriority w:val="99"/>
    <w:semiHidden/>
    <w:unhideWhenUsed/>
    <w:rsid w:val="004B6148"/>
    <w:pPr>
      <w:spacing w:after="0" w:line="240" w:lineRule="auto"/>
    </w:pPr>
    <w:rPr>
      <w:sz w:val="20"/>
      <w:szCs w:val="20"/>
    </w:rPr>
  </w:style>
  <w:style w:type="character" w:customStyle="1" w:styleId="a0">
    <w:name w:val="Текст сноски Знак"/>
    <w:basedOn w:val="DefaultParagraphFont"/>
    <w:link w:val="FootnoteText"/>
    <w:uiPriority w:val="99"/>
    <w:semiHidden/>
    <w:rsid w:val="004B6148"/>
    <w:rPr>
      <w:sz w:val="20"/>
      <w:szCs w:val="20"/>
    </w:rPr>
  </w:style>
  <w:style w:type="character" w:styleId="FootnoteReference">
    <w:name w:val="footnote reference"/>
    <w:basedOn w:val="DefaultParagraphFont"/>
    <w:uiPriority w:val="99"/>
    <w:semiHidden/>
    <w:unhideWhenUsed/>
    <w:rsid w:val="004B6148"/>
    <w:rPr>
      <w:vertAlign w:val="superscript"/>
    </w:rPr>
  </w:style>
  <w:style w:type="paragraph" w:styleId="BalloonText">
    <w:name w:val="Balloon Text"/>
    <w:basedOn w:val="Normal"/>
    <w:link w:val="a1"/>
    <w:uiPriority w:val="99"/>
    <w:semiHidden/>
    <w:unhideWhenUsed/>
    <w:rsid w:val="00D17467"/>
    <w:pPr>
      <w:spacing w:after="0" w:line="240" w:lineRule="auto"/>
    </w:pPr>
    <w:rPr>
      <w:rFonts w:ascii="Segoe UI" w:hAnsi="Segoe UI" w:cs="Segoe UI"/>
      <w:sz w:val="18"/>
      <w:szCs w:val="18"/>
    </w:rPr>
  </w:style>
  <w:style w:type="character" w:customStyle="1" w:styleId="a1">
    <w:name w:val="Текст выноски Знак"/>
    <w:basedOn w:val="DefaultParagraphFont"/>
    <w:link w:val="BalloonText"/>
    <w:uiPriority w:val="99"/>
    <w:semiHidden/>
    <w:rsid w:val="00D17467"/>
    <w:rPr>
      <w:rFonts w:ascii="Segoe UI" w:hAnsi="Segoe UI" w:cs="Segoe UI"/>
      <w:sz w:val="18"/>
      <w:szCs w:val="18"/>
    </w:rPr>
  </w:style>
  <w:style w:type="paragraph" w:styleId="NoSpacing">
    <w:name w:val="No Spacing"/>
    <w:aliases w:val="14 TNR,No Spacing1,No Spacing11,No Spacing_0,No Spacing_0_0,No Spacing_0_0_0,No Spacing_0_0_0_0,No Spacing_0_0_0_0_0,Айгерим,Без интеБез интервала,Без интервала1,Без интервала11,Без интервала111,Без интерваль,Елжан,Обя,мелкий,мой рабочий,норма,свой"/>
    <w:link w:val="a4"/>
    <w:uiPriority w:val="1"/>
    <w:qFormat/>
    <w:rsid w:val="00775AC6"/>
    <w:pPr>
      <w:spacing w:after="0" w:line="240" w:lineRule="auto"/>
    </w:pPr>
  </w:style>
  <w:style w:type="paragraph" w:styleId="Header">
    <w:name w:val="header"/>
    <w:basedOn w:val="Normal"/>
    <w:link w:val="a2"/>
    <w:uiPriority w:val="99"/>
    <w:unhideWhenUsed/>
    <w:rsid w:val="0082224D"/>
    <w:pPr>
      <w:tabs>
        <w:tab w:val="center" w:pos="4677"/>
        <w:tab w:val="right" w:pos="9355"/>
      </w:tabs>
      <w:spacing w:after="0" w:line="240" w:lineRule="auto"/>
    </w:pPr>
  </w:style>
  <w:style w:type="character" w:customStyle="1" w:styleId="a2">
    <w:name w:val="Верхний колонтитул Знак"/>
    <w:basedOn w:val="DefaultParagraphFont"/>
    <w:link w:val="Header"/>
    <w:uiPriority w:val="99"/>
    <w:rsid w:val="0082224D"/>
  </w:style>
  <w:style w:type="paragraph" w:styleId="Footer">
    <w:name w:val="footer"/>
    <w:basedOn w:val="Normal"/>
    <w:link w:val="a3"/>
    <w:uiPriority w:val="99"/>
    <w:unhideWhenUsed/>
    <w:rsid w:val="0082224D"/>
    <w:pPr>
      <w:tabs>
        <w:tab w:val="center" w:pos="4677"/>
        <w:tab w:val="right" w:pos="9355"/>
      </w:tabs>
      <w:spacing w:after="0" w:line="240" w:lineRule="auto"/>
    </w:pPr>
  </w:style>
  <w:style w:type="character" w:customStyle="1" w:styleId="a3">
    <w:name w:val="Нижний колонтитул Знак"/>
    <w:basedOn w:val="DefaultParagraphFont"/>
    <w:link w:val="Footer"/>
    <w:uiPriority w:val="99"/>
    <w:rsid w:val="0082224D"/>
  </w:style>
  <w:style w:type="paragraph" w:customStyle="1" w:styleId="Default">
    <w:name w:val="Default"/>
    <w:rsid w:val="004F44EB"/>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semiHidden/>
    <w:unhideWhenUsed/>
    <w:rsid w:val="004F44EB"/>
    <w:rPr>
      <w:color w:val="0000FF"/>
      <w:u w:val="single"/>
    </w:rPr>
  </w:style>
  <w:style w:type="paragraph" w:styleId="ListParagraph">
    <w:name w:val="List Paragraph"/>
    <w:basedOn w:val="Normal"/>
    <w:uiPriority w:val="34"/>
    <w:qFormat/>
    <w:rsid w:val="00AC7483"/>
    <w:pPr>
      <w:spacing w:after="200" w:line="276" w:lineRule="auto"/>
      <w:ind w:left="720"/>
      <w:contextualSpacing/>
    </w:pPr>
    <w:rPr>
      <w:rFonts w:eastAsiaTheme="minorEastAsia"/>
      <w:lang w:eastAsia="ru-RU"/>
    </w:rPr>
  </w:style>
  <w:style w:type="character" w:customStyle="1" w:styleId="3">
    <w:name w:val="Заголовок 3 Знак"/>
    <w:basedOn w:val="DefaultParagraphFont"/>
    <w:link w:val="Heading3"/>
    <w:uiPriority w:val="9"/>
    <w:rsid w:val="00003E35"/>
    <w:rPr>
      <w:rFonts w:ascii="Times New Roman" w:eastAsia="Times New Roman" w:hAnsi="Times New Roman" w:cs="Times New Roman"/>
      <w:b/>
      <w:bCs/>
      <w:sz w:val="27"/>
      <w:szCs w:val="27"/>
      <w:lang w:eastAsia="ru-RU"/>
    </w:rPr>
  </w:style>
  <w:style w:type="paragraph" w:styleId="NormalWeb">
    <w:name w:val="Normal (Web)"/>
    <w:basedOn w:val="Normal"/>
    <w:uiPriority w:val="99"/>
    <w:unhideWhenUsed/>
    <w:rsid w:val="00003E3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Без интервала Знак"/>
    <w:aliases w:val="14 TNR Знак,No Spacing Знак,No Spacing1 Знак,No Spacing11 Знак,No Spacing_0 Знак,No Spacing_0_0 Знак,Айгерим Знак,Без интервала1 Знак,Без интервала11 Знак,Без интерваль Знак,Обя Знак,мелкий Знак,мой рабочий Знак,норма Знак,свой Знак"/>
    <w:basedOn w:val="DefaultParagraphFont"/>
    <w:link w:val="NoSpacing"/>
    <w:uiPriority w:val="1"/>
    <w:locked/>
    <w:rsid w:val="007D7475"/>
  </w:style>
  <w:style w:type="character" w:customStyle="1" w:styleId="12">
    <w:name w:val="Заголовок 1 Знак"/>
    <w:basedOn w:val="DefaultParagraphFont"/>
    <w:link w:val="Heading1"/>
    <w:uiPriority w:val="9"/>
    <w:rsid w:val="008B71DC"/>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_rels/header3.xml.rels>&#65279;<?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998715-615E-4818-B6BB-3D9FAE513C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818</Words>
  <Characters>4663</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Keiko</Company>
  <LinksUpToDate>false</LinksUpToDate>
  <CharactersWithSpaces>5471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ePRK.Storage</dc:creator>
  <cp:lastModifiedBy>ePRK.Storage</cp:lastModifiedBy>
  <cp:revision>2</cp:revision>
</cp:coreProperties>
</file>