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Депутатский запрос </w:t>
      </w:r>
      <w:proofErr w:type="spellStart"/>
      <w:r>
        <w:rPr>
          <w:rFonts w:cs="Times New Roman"/>
          <w:b/>
        </w:rPr>
        <w:t>Казбековой</w:t>
      </w:r>
      <w:proofErr w:type="spellEnd"/>
      <w:r>
        <w:rPr>
          <w:rFonts w:cs="Times New Roman"/>
          <w:b/>
        </w:rPr>
        <w:t xml:space="preserve"> М.А.</w:t>
      </w:r>
    </w:p>
    <w:p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Первому заместителю Премьер-министра </w:t>
      </w:r>
      <w:r>
        <w:rPr>
          <w:rFonts w:cs="Times New Roman"/>
          <w:b/>
        </w:rPr>
        <w:t xml:space="preserve">Республики Казахстан </w:t>
      </w:r>
      <w:r>
        <w:rPr>
          <w:rFonts w:cs="Times New Roman"/>
          <w:b/>
        </w:rPr>
        <w:t xml:space="preserve">- министру финансов </w:t>
      </w:r>
      <w:proofErr w:type="spellStart"/>
      <w:r>
        <w:rPr>
          <w:rFonts w:cs="Times New Roman"/>
          <w:b/>
        </w:rPr>
        <w:t>Смаилову</w:t>
      </w:r>
      <w:proofErr w:type="spellEnd"/>
      <w:r>
        <w:rPr>
          <w:rFonts w:cs="Times New Roman"/>
          <w:b/>
        </w:rPr>
        <w:t xml:space="preserve"> А.А.</w:t>
      </w:r>
    </w:p>
    <w:p>
      <w:pPr>
        <w:rPr>
          <w:rFonts w:cs="Times New Roman"/>
          <w:b/>
        </w:rPr>
      </w:pPr>
    </w:p>
    <w:p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Коррупция для любого государства является одной из угроз безопасности, в том числе национальной. Коррупционные преступления, безусловно, тормозят развитие экономических, социальных и иных процессов в обществе. Если вор крадет вещь у одного человека, то коррупционер ворует у всего народа, и не только деньги, но и веру в государство.</w:t>
      </w:r>
    </w:p>
    <w:p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В партию «Ак жол» обращаются предприниматели на незаконные действия недобросовестных чиновников, связанные с захватом их бизнеса под различными предлогами.</w:t>
      </w:r>
    </w:p>
    <w:p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В прежние годы рейдерским атакам подвергались крупные и доходные предприятия, а в настоящее время интерес проявляется к предприятиям малого и среднего бизнеса, что помимо прочего, говорит о значительной монополизации экономики.</w:t>
      </w:r>
    </w:p>
    <w:p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При этом, имеет место преобладание так называемого «черного </w:t>
      </w:r>
      <w:proofErr w:type="spellStart"/>
      <w:r>
        <w:rPr>
          <w:rFonts w:cs="Times New Roman"/>
          <w:shd w:val="clear" w:color="auto" w:fill="FFFFFF"/>
        </w:rPr>
        <w:t>рейдерства</w:t>
      </w:r>
      <w:proofErr w:type="spellEnd"/>
      <w:r>
        <w:rPr>
          <w:rFonts w:cs="Times New Roman"/>
          <w:shd w:val="clear" w:color="auto" w:fill="FFFFFF"/>
        </w:rPr>
        <w:t>», т.е. осуществляемого с нарушением законодательства и вмешательством в работу предприятий со стороны недобросовестных чиновников. Сегодня предпринимателю становится важно не только уметь создать свой бизнес, сколько быть в состоянии его защитить.</w:t>
      </w:r>
    </w:p>
    <w:p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Схемы захвата бизнеса используются самые изощренные. Выносятся решения посторонних организаций о принятии к управлению предприятиями посторонними лицами. </w:t>
      </w:r>
    </w:p>
    <w:p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При участии чиновников принимаются решения о сносе объектов, переносе предприятий, торговцы понуждаются к переходу на другие рынки в ущерб собственным интересам и т.д.</w:t>
      </w:r>
    </w:p>
    <w:p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В практике фракции «Ак жол» имеются конкретные примеры, в том числе с отменой противоправных решений после нашего вмешательства.</w:t>
      </w:r>
    </w:p>
    <w:p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Имеются случаи, когда налоговые органы выступают инициаторами дел о банкротстве предприятий при задолженности менее чем в половину от суммы их имущества, и несмотря на то, что они могли бы спокойно погасить эту задолженность, происходила принудительная ликвидация. Сами бизнесмены нередко усматривают в таких действиях не заботу о государственных интересах или экономике, а чисто рейдерские схемы. </w:t>
      </w:r>
    </w:p>
    <w:p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В целом, мы видим нарастание тревожной тенденции разнообразных методов и форм захвата либо уничтожения чужого бизнеса, нередко связанного с вымогательствами.</w:t>
      </w:r>
    </w:p>
    <w:p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Примечательно, что еще в 2009 году Первый Президент Казахстана Нурсултан Назарбаев поручал разработать закон против </w:t>
      </w:r>
      <w:proofErr w:type="spellStart"/>
      <w:r>
        <w:rPr>
          <w:rFonts w:eastAsia="Times New Roman" w:cs="Times New Roman"/>
          <w:szCs w:val="28"/>
          <w:lang w:eastAsia="ru-RU"/>
        </w:rPr>
        <w:t>рейдерства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указав при этом, цитирую: «Когда речь идет о </w:t>
      </w:r>
      <w:proofErr w:type="spellStart"/>
      <w:r>
        <w:rPr>
          <w:rFonts w:eastAsia="Times New Roman" w:cs="Times New Roman"/>
          <w:szCs w:val="28"/>
          <w:lang w:eastAsia="ru-RU"/>
        </w:rPr>
        <w:t>рейдерстве</w:t>
      </w:r>
      <w:proofErr w:type="spellEnd"/>
      <w:r>
        <w:rPr>
          <w:rFonts w:eastAsia="Times New Roman" w:cs="Times New Roman"/>
          <w:szCs w:val="28"/>
          <w:lang w:eastAsia="ru-RU"/>
        </w:rPr>
        <w:t>, обязательно участвуют чиновники. Сначала наезд, а потом отбирают бизнес. Мы должны поставить законный заслон рейдерам. Частная собственность должна быть свята, незыблема, - к этому надо нам двигаться» - цитата окончена. Однако, до сегодняшнего дня это поручение так и не исполнено.</w:t>
      </w:r>
    </w:p>
    <w:p>
      <w:pPr>
        <w:rPr>
          <w:rFonts w:cs="Times New Roman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В этой связи, </w:t>
      </w:r>
      <w:r>
        <w:rPr>
          <w:rFonts w:cs="Times New Roman"/>
          <w:shd w:val="clear" w:color="auto" w:fill="FFFFFF"/>
        </w:rPr>
        <w:t xml:space="preserve">фракция ДПК «Ак жол» </w:t>
      </w:r>
      <w:r>
        <w:rPr>
          <w:rFonts w:cs="Times New Roman"/>
          <w:szCs w:val="28"/>
          <w:shd w:val="clear" w:color="auto" w:fill="FFFFFF"/>
        </w:rPr>
        <w:t xml:space="preserve">считает необходимым </w:t>
      </w:r>
      <w:r>
        <w:rPr>
          <w:rFonts w:cs="Times New Roman"/>
          <w:shd w:val="clear" w:color="auto" w:fill="FFFFFF"/>
        </w:rPr>
        <w:t xml:space="preserve">вернуться к указанному поручению </w:t>
      </w:r>
      <w:proofErr w:type="spellStart"/>
      <w:r>
        <w:rPr>
          <w:rFonts w:cs="Times New Roman"/>
          <w:shd w:val="clear" w:color="auto" w:fill="FFFFFF"/>
        </w:rPr>
        <w:t>Елбасы</w:t>
      </w:r>
      <w:proofErr w:type="spellEnd"/>
      <w:r>
        <w:rPr>
          <w:rFonts w:cs="Times New Roman"/>
          <w:shd w:val="clear" w:color="auto" w:fill="FFFFFF"/>
        </w:rPr>
        <w:t xml:space="preserve"> и дать соответствующие поручения о </w:t>
      </w:r>
      <w:r>
        <w:rPr>
          <w:rFonts w:cs="Times New Roman"/>
          <w:shd w:val="clear" w:color="auto" w:fill="FFFFFF"/>
        </w:rPr>
        <w:lastRenderedPageBreak/>
        <w:t xml:space="preserve">разработке Закона по противодействию рейдерскому захвату бизнеса, где нашли бы свое отражение меры защиты предпринимателей от произвола и рейдерских схем. </w:t>
      </w:r>
    </w:p>
    <w:p>
      <w:pPr>
        <w:rPr>
          <w:rFonts w:cs="Times New Roman"/>
          <w:shd w:val="clear" w:color="auto" w:fill="FFFFFF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928"/>
        <w:gridCol w:w="4394"/>
      </w:tblGrid>
      <w:tr>
        <w:trPr>
          <w:trHeight w:val="6921"/>
        </w:trPr>
        <w:tc>
          <w:tcPr>
            <w:tcW w:w="4928" w:type="dxa"/>
          </w:tcPr>
          <w:p>
            <w:pPr>
              <w:pStyle w:val="a3"/>
              <w:spacing w:before="0" w:beforeAutospacing="0" w:after="0" w:afterAutospacing="0"/>
              <w:ind w:right="-4219" w:firstLine="284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 xml:space="preserve">Депутаты фракции ДПК «Ак </w:t>
            </w:r>
            <w:proofErr w:type="gramStart"/>
            <w:r>
              <w:rPr>
                <w:b/>
                <w:sz w:val="28"/>
                <w:szCs w:val="28"/>
                <w:lang w:val="kk-KZ"/>
              </w:rPr>
              <w:t>ж</w:t>
            </w:r>
            <w:proofErr w:type="spellStart"/>
            <w:r>
              <w:rPr>
                <w:b/>
                <w:sz w:val="28"/>
                <w:szCs w:val="28"/>
              </w:rPr>
              <w:t>ол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  <w:lang w:val="kk-KZ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М.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Казбекова</w:t>
            </w:r>
          </w:p>
          <w:p>
            <w:pPr>
              <w:pStyle w:val="a3"/>
              <w:spacing w:before="0" w:beforeAutospacing="0" w:after="0" w:afterAutospacing="0"/>
              <w:ind w:firstLine="720"/>
              <w:rPr>
                <w:b/>
                <w:sz w:val="28"/>
                <w:szCs w:val="28"/>
                <w:lang w:val="kk-KZ"/>
              </w:rPr>
            </w:pPr>
          </w:p>
          <w:p>
            <w:pPr>
              <w:pStyle w:val="a3"/>
              <w:spacing w:before="0" w:beforeAutospacing="0" w:after="0" w:afterAutospacing="0"/>
              <w:ind w:firstLine="72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</w:t>
            </w:r>
          </w:p>
          <w:p>
            <w:pPr>
              <w:pStyle w:val="a3"/>
              <w:spacing w:before="0" w:beforeAutospacing="0" w:after="0" w:afterAutospacing="0"/>
              <w:ind w:firstLine="720"/>
              <w:jc w:val="right"/>
              <w:rPr>
                <w:b/>
                <w:sz w:val="28"/>
                <w:szCs w:val="28"/>
                <w:lang w:val="kk-KZ"/>
              </w:rPr>
            </w:pPr>
          </w:p>
          <w:p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  <w:lang w:val="kk-KZ"/>
              </w:rPr>
            </w:pPr>
          </w:p>
          <w:p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  <w:lang w:val="kk-KZ"/>
              </w:rPr>
            </w:pPr>
          </w:p>
          <w:p>
            <w:pPr>
              <w:pStyle w:val="a3"/>
              <w:spacing w:before="0" w:beforeAutospacing="0" w:after="0" w:afterAutospacing="0"/>
              <w:jc w:val="right"/>
              <w:rPr>
                <w:b/>
                <w:sz w:val="28"/>
                <w:szCs w:val="28"/>
                <w:lang w:val="kk-KZ"/>
              </w:rPr>
            </w:pPr>
          </w:p>
          <w:p>
            <w:pPr>
              <w:ind w:firstLine="708"/>
              <w:rPr>
                <w:szCs w:val="28"/>
                <w:lang w:val="kk-KZ"/>
              </w:rPr>
            </w:pPr>
          </w:p>
          <w:p>
            <w:pPr>
              <w:ind w:firstLine="708"/>
              <w:rPr>
                <w:szCs w:val="28"/>
                <w:lang w:val="kk-KZ"/>
              </w:rPr>
            </w:pPr>
          </w:p>
          <w:p>
            <w:pPr>
              <w:ind w:firstLine="708"/>
              <w:rPr>
                <w:szCs w:val="28"/>
                <w:lang w:val="kk-KZ"/>
              </w:rPr>
            </w:pPr>
          </w:p>
          <w:p>
            <w:pPr>
              <w:ind w:firstLine="708"/>
              <w:rPr>
                <w:szCs w:val="28"/>
                <w:lang w:val="kk-KZ"/>
              </w:rPr>
            </w:pPr>
          </w:p>
          <w:p>
            <w:pPr>
              <w:ind w:firstLine="708"/>
              <w:rPr>
                <w:szCs w:val="28"/>
                <w:lang w:val="kk-KZ"/>
              </w:rPr>
            </w:pPr>
          </w:p>
          <w:p>
            <w:pPr>
              <w:ind w:firstLine="708"/>
              <w:rPr>
                <w:szCs w:val="28"/>
                <w:lang w:val="kk-KZ"/>
              </w:rPr>
            </w:pPr>
          </w:p>
          <w:p>
            <w:pPr>
              <w:ind w:firstLine="708"/>
              <w:rPr>
                <w:szCs w:val="28"/>
                <w:lang w:val="kk-KZ"/>
              </w:rPr>
            </w:pPr>
          </w:p>
          <w:p>
            <w:pPr>
              <w:ind w:firstLine="708"/>
              <w:rPr>
                <w:b/>
                <w:szCs w:val="28"/>
              </w:rPr>
            </w:pPr>
          </w:p>
        </w:tc>
        <w:tc>
          <w:tcPr>
            <w:tcW w:w="4394" w:type="dxa"/>
          </w:tcPr>
          <w:p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М. Казбекова </w:t>
            </w:r>
          </w:p>
          <w:p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А. </w:t>
            </w:r>
            <w:proofErr w:type="spellStart"/>
            <w:r>
              <w:rPr>
                <w:b/>
                <w:szCs w:val="28"/>
              </w:rPr>
              <w:t>Перуашев</w:t>
            </w:r>
            <w:proofErr w:type="spellEnd"/>
          </w:p>
          <w:p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Е. Никитинская</w:t>
            </w:r>
          </w:p>
          <w:p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Е. </w:t>
            </w:r>
            <w:proofErr w:type="spellStart"/>
            <w:r>
              <w:rPr>
                <w:b/>
                <w:szCs w:val="28"/>
              </w:rPr>
              <w:t>Барлыбаев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  <w:p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К. </w:t>
            </w:r>
            <w:proofErr w:type="spellStart"/>
            <w:r>
              <w:rPr>
                <w:b/>
                <w:szCs w:val="28"/>
              </w:rPr>
              <w:t>Абсатиров</w:t>
            </w:r>
            <w:proofErr w:type="spellEnd"/>
          </w:p>
          <w:p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Д. </w:t>
            </w:r>
            <w:proofErr w:type="spellStart"/>
            <w:r>
              <w:rPr>
                <w:b/>
                <w:szCs w:val="28"/>
              </w:rPr>
              <w:t>Еспаева</w:t>
            </w:r>
            <w:proofErr w:type="spellEnd"/>
          </w:p>
          <w:p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Б. </w:t>
            </w:r>
            <w:proofErr w:type="spellStart"/>
            <w:r>
              <w:rPr>
                <w:b/>
                <w:szCs w:val="28"/>
              </w:rPr>
              <w:t>Дюсембинов</w:t>
            </w:r>
            <w:proofErr w:type="spellEnd"/>
          </w:p>
        </w:tc>
      </w:tr>
    </w:tbl>
    <w:p>
      <w:pPr>
        <w:rPr>
          <w:rFonts w:cs="Times New Roman"/>
          <w:b/>
          <w:shd w:val="clear" w:color="auto" w:fill="FFFFFF"/>
        </w:rPr>
      </w:pPr>
    </w:p>
    <w:sectPr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D9E9-8390-4151-9EAC-84F60365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Куат Амирханов</dc:creator>
  <cp:lastModifiedBy>Бапакова Сауле</cp:lastModifiedBy>
  <cp:revision>3</cp:revision>
  <cp:lastPrinted>2019-05-15T03:06:00Z</cp:lastPrinted>
  <dcterms:created xsi:type="dcterms:W3CDTF">2019-05-15T05:18:00Z</dcterms:created>
  <dcterms:modified xsi:type="dcterms:W3CDTF">2019-05-15T05:52:00Z</dcterms:modified>
</cp:coreProperties>
</file>