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3E" w:rsidRDefault="00174A3E" w:rsidP="00174A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174A3E">
        <w:rPr>
          <w:rFonts w:ascii="Arial" w:hAnsi="Arial" w:cs="Arial"/>
          <w:b/>
          <w:sz w:val="28"/>
          <w:szCs w:val="28"/>
        </w:rPr>
        <w:t>Балиевой</w:t>
      </w:r>
      <w:proofErr w:type="spellEnd"/>
      <w:r w:rsidRPr="00174A3E">
        <w:rPr>
          <w:rFonts w:ascii="Arial" w:hAnsi="Arial" w:cs="Arial"/>
          <w:b/>
          <w:sz w:val="28"/>
          <w:szCs w:val="28"/>
        </w:rPr>
        <w:t xml:space="preserve"> З.Я.</w:t>
      </w:r>
    </w:p>
    <w:p w:rsidR="00174A3E" w:rsidRPr="00174A3E" w:rsidRDefault="00174A3E" w:rsidP="00174A3E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174A3E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174A3E">
        <w:rPr>
          <w:rFonts w:ascii="Arial" w:hAnsi="Arial" w:cs="Arial"/>
          <w:b/>
          <w:sz w:val="28"/>
          <w:szCs w:val="28"/>
        </w:rPr>
        <w:t xml:space="preserve"> Б.А.</w:t>
      </w:r>
    </w:p>
    <w:p w:rsidR="00F574C2" w:rsidRPr="00174A3E" w:rsidRDefault="00F574C2" w:rsidP="00174A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74A3E">
        <w:rPr>
          <w:rFonts w:ascii="Arial" w:hAnsi="Arial" w:cs="Arial"/>
          <w:b/>
          <w:sz w:val="28"/>
          <w:szCs w:val="28"/>
        </w:rPr>
        <w:t xml:space="preserve">Уважаемый </w:t>
      </w:r>
      <w:r w:rsidRPr="00174A3E">
        <w:rPr>
          <w:rFonts w:ascii="Arial" w:hAnsi="Arial" w:cs="Arial"/>
          <w:b/>
          <w:sz w:val="28"/>
          <w:szCs w:val="28"/>
          <w:lang w:val="kk-KZ"/>
        </w:rPr>
        <w:t>Бакытжан Абдирович</w:t>
      </w:r>
      <w:r w:rsidRPr="00174A3E">
        <w:rPr>
          <w:rFonts w:ascii="Arial" w:hAnsi="Arial" w:cs="Arial"/>
          <w:b/>
          <w:sz w:val="28"/>
          <w:szCs w:val="28"/>
        </w:rPr>
        <w:t>!</w:t>
      </w:r>
    </w:p>
    <w:p w:rsidR="00CF1228" w:rsidRPr="00174A3E" w:rsidRDefault="00CF1228" w:rsidP="00174A3E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8A7AE7" w:rsidRPr="00174A3E" w:rsidRDefault="000C296C" w:rsidP="00174A3E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>С</w:t>
      </w:r>
      <w:r w:rsidR="008A7AE7" w:rsidRPr="00174A3E">
        <w:rPr>
          <w:rFonts w:ascii="Arial" w:hAnsi="Arial" w:cs="Arial"/>
          <w:sz w:val="28"/>
          <w:szCs w:val="28"/>
        </w:rPr>
        <w:t>егодняшний депу</w:t>
      </w:r>
      <w:r w:rsidR="002D2A57" w:rsidRPr="00174A3E">
        <w:rPr>
          <w:rFonts w:ascii="Arial" w:hAnsi="Arial" w:cs="Arial"/>
          <w:sz w:val="28"/>
          <w:szCs w:val="28"/>
        </w:rPr>
        <w:t>татский запрос касается вопроса</w:t>
      </w:r>
      <w:r w:rsidR="008A7AE7" w:rsidRPr="00174A3E">
        <w:rPr>
          <w:rFonts w:ascii="Arial" w:hAnsi="Arial" w:cs="Arial"/>
          <w:sz w:val="28"/>
          <w:szCs w:val="28"/>
        </w:rPr>
        <w:t xml:space="preserve"> вакцинации детей в Республике Казахстан.</w:t>
      </w:r>
    </w:p>
    <w:p w:rsidR="00F233FB" w:rsidRPr="00174A3E" w:rsidRDefault="00F233FB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>Вакцинопрофилактика</w:t>
      </w:r>
      <w:r w:rsidR="00CF1228" w:rsidRPr="00174A3E">
        <w:rPr>
          <w:rFonts w:ascii="Arial" w:hAnsi="Arial" w:cs="Arial"/>
          <w:sz w:val="28"/>
          <w:szCs w:val="28"/>
        </w:rPr>
        <w:t xml:space="preserve"> </w:t>
      </w:r>
      <w:r w:rsidRPr="00174A3E">
        <w:rPr>
          <w:rFonts w:ascii="Arial" w:hAnsi="Arial" w:cs="Arial"/>
          <w:sz w:val="28"/>
          <w:szCs w:val="28"/>
        </w:rPr>
        <w:t>–</w:t>
      </w:r>
      <w:r w:rsidR="0087443D" w:rsidRPr="00174A3E">
        <w:rPr>
          <w:rFonts w:ascii="Arial" w:hAnsi="Arial" w:cs="Arial"/>
          <w:sz w:val="28"/>
          <w:szCs w:val="28"/>
        </w:rPr>
        <w:t xml:space="preserve"> </w:t>
      </w:r>
      <w:r w:rsidRPr="00174A3E">
        <w:rPr>
          <w:rFonts w:ascii="Arial" w:hAnsi="Arial" w:cs="Arial"/>
          <w:sz w:val="28"/>
          <w:szCs w:val="28"/>
        </w:rPr>
        <w:t>это надежный метод профилактики инфекционных заболеваний.</w:t>
      </w:r>
    </w:p>
    <w:p w:rsidR="009E6BDD" w:rsidRPr="00174A3E" w:rsidRDefault="009E6BDD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 xml:space="preserve">В соответствии со статьей 156 Кодекса Республики Казахстан «О здоровье народа и системе здравоохранения» и постановления Правительства Республики Казахстан от 30 декабря 2009 года № 2295 «Об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прививкам» граждане Республики </w:t>
      </w:r>
      <w:proofErr w:type="gramStart"/>
      <w:r w:rsidRPr="00174A3E">
        <w:rPr>
          <w:rFonts w:ascii="Arial" w:hAnsi="Arial" w:cs="Arial"/>
          <w:sz w:val="28"/>
          <w:szCs w:val="28"/>
        </w:rPr>
        <w:t>Казахстан</w:t>
      </w:r>
      <w:proofErr w:type="gramEnd"/>
      <w:r w:rsidRPr="00174A3E">
        <w:rPr>
          <w:rFonts w:ascii="Arial" w:hAnsi="Arial" w:cs="Arial"/>
          <w:sz w:val="28"/>
          <w:szCs w:val="28"/>
        </w:rPr>
        <w:t xml:space="preserve"> имеют право на иммунизацию.</w:t>
      </w:r>
    </w:p>
    <w:p w:rsidR="00435F44" w:rsidRPr="00174A3E" w:rsidRDefault="00F233FB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74A3E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Вакцинация в Казахстане проводится бесплатно против 21 инфекционного заболевания</w:t>
      </w:r>
      <w:r w:rsidRPr="00174A3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Pr="00174A3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</w:p>
    <w:p w:rsidR="00435F44" w:rsidRPr="00174A3E" w:rsidRDefault="00435F44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4A3E">
        <w:rPr>
          <w:rFonts w:ascii="Arial" w:hAnsi="Arial" w:cs="Arial"/>
          <w:sz w:val="28"/>
          <w:szCs w:val="28"/>
          <w:lang w:val="kk-KZ"/>
        </w:rPr>
        <w:t xml:space="preserve">Ежегодный охват профилактическими прививками составляет около 5 млн. человек целевой группы населения, в том числе 1,2 млн. детей. </w:t>
      </w:r>
    </w:p>
    <w:p w:rsidR="00435F44" w:rsidRPr="00174A3E" w:rsidRDefault="00435F44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 xml:space="preserve">В возрасте до 3-х лет ребенок получает первичный вакцинальный комплекс против </w:t>
      </w:r>
      <w:r w:rsidR="002D2A57" w:rsidRPr="00174A3E">
        <w:rPr>
          <w:rFonts w:ascii="Arial" w:hAnsi="Arial" w:cs="Arial"/>
          <w:sz w:val="28"/>
          <w:szCs w:val="28"/>
        </w:rPr>
        <w:t>11 заболеваний</w:t>
      </w:r>
      <w:r w:rsidRPr="00174A3E">
        <w:rPr>
          <w:rFonts w:ascii="Arial" w:hAnsi="Arial" w:cs="Arial"/>
          <w:sz w:val="28"/>
          <w:szCs w:val="28"/>
        </w:rPr>
        <w:t xml:space="preserve">: туберкулеза, полиомиелита, вирусного гепатита «В», дифтерии, коклюша, столбняка, кори, краснухи, эпидемического паротита, гемофильной и пневмококковой инфекции. </w:t>
      </w:r>
    </w:p>
    <w:p w:rsidR="00435F44" w:rsidRPr="00174A3E" w:rsidRDefault="00435F44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>В возрасте 6 лет дети рева</w:t>
      </w:r>
      <w:r w:rsidR="002D2A57" w:rsidRPr="00174A3E">
        <w:rPr>
          <w:rFonts w:ascii="Arial" w:hAnsi="Arial" w:cs="Arial"/>
          <w:sz w:val="28"/>
          <w:szCs w:val="28"/>
        </w:rPr>
        <w:t>кцинируются против 7 заболеваний</w:t>
      </w:r>
      <w:r w:rsidRPr="00174A3E">
        <w:rPr>
          <w:rFonts w:ascii="Arial" w:hAnsi="Arial" w:cs="Arial"/>
          <w:sz w:val="28"/>
          <w:szCs w:val="28"/>
        </w:rPr>
        <w:t xml:space="preserve">: туберкулеза, дифтерии, столбняка, кори, краснухи, паротита и коклюша. Таким образом, у ребенка формируется защита против </w:t>
      </w:r>
      <w:proofErr w:type="spellStart"/>
      <w:r w:rsidRPr="00174A3E">
        <w:rPr>
          <w:rFonts w:ascii="Arial" w:hAnsi="Arial" w:cs="Arial"/>
          <w:sz w:val="28"/>
          <w:szCs w:val="28"/>
        </w:rPr>
        <w:t>вакциноуправляемых</w:t>
      </w:r>
      <w:proofErr w:type="spellEnd"/>
      <w:r w:rsidRPr="00174A3E">
        <w:rPr>
          <w:rFonts w:ascii="Arial" w:hAnsi="Arial" w:cs="Arial"/>
          <w:sz w:val="28"/>
          <w:szCs w:val="28"/>
        </w:rPr>
        <w:t xml:space="preserve"> инфекций.</w:t>
      </w:r>
    </w:p>
    <w:p w:rsidR="00435F44" w:rsidRPr="00174A3E" w:rsidRDefault="00435F44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4A3E">
        <w:rPr>
          <w:rFonts w:ascii="Arial" w:hAnsi="Arial" w:cs="Arial"/>
          <w:sz w:val="28"/>
          <w:szCs w:val="28"/>
          <w:lang w:val="kk-KZ"/>
        </w:rPr>
        <w:t>Ежегодно из республиканского бюджета выделяются средства для вакцинации населения. Так</w:t>
      </w:r>
      <w:r w:rsidR="002D2A57" w:rsidRPr="00174A3E">
        <w:rPr>
          <w:rFonts w:ascii="Arial" w:hAnsi="Arial" w:cs="Arial"/>
          <w:sz w:val="28"/>
          <w:szCs w:val="28"/>
          <w:lang w:val="kk-KZ"/>
        </w:rPr>
        <w:t>,</w:t>
      </w:r>
      <w:r w:rsidRPr="00174A3E">
        <w:rPr>
          <w:rFonts w:ascii="Arial" w:hAnsi="Arial" w:cs="Arial"/>
          <w:sz w:val="28"/>
          <w:szCs w:val="28"/>
          <w:lang w:val="kk-KZ"/>
        </w:rPr>
        <w:t xml:space="preserve"> в 2016 году выделено более 24 млрд. тенге, на 2017 год запланировно более 30 млрд. тенге.</w:t>
      </w:r>
    </w:p>
    <w:p w:rsidR="00435F44" w:rsidRPr="00174A3E" w:rsidRDefault="00435F44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  <w:lang w:val="kk-KZ"/>
        </w:rPr>
        <w:t xml:space="preserve">Вместе с тем, за последние десять лет число отказов от вакцинации возросло с 1000 до 8239 в 2016 году. </w:t>
      </w:r>
      <w:r w:rsidRPr="00174A3E">
        <w:rPr>
          <w:rFonts w:ascii="Arial" w:hAnsi="Arial" w:cs="Arial"/>
          <w:sz w:val="28"/>
          <w:szCs w:val="28"/>
        </w:rPr>
        <w:t>Основными причинами отказов являются личные 44,7% (3686), недоверие к вакцинам выразили 7,8% (646), на негативную информацию через средства массовой информации (интернет ресурсы, пресса, ТВ) указали 6,2% (511) отказавшихся от вакцинации.</w:t>
      </w:r>
    </w:p>
    <w:p w:rsidR="00755618" w:rsidRPr="00174A3E" w:rsidRDefault="00ED2DD2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 xml:space="preserve">Уважаемый </w:t>
      </w:r>
      <w:r w:rsidRPr="00174A3E">
        <w:rPr>
          <w:rFonts w:ascii="Arial" w:hAnsi="Arial" w:cs="Arial"/>
          <w:sz w:val="28"/>
          <w:szCs w:val="28"/>
          <w:lang w:val="kk-KZ"/>
        </w:rPr>
        <w:t>Бакытжан Абдирович,</w:t>
      </w:r>
      <w:r w:rsidRPr="00174A3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174A3E">
        <w:rPr>
          <w:rFonts w:ascii="Arial" w:hAnsi="Arial" w:cs="Arial"/>
          <w:sz w:val="28"/>
          <w:szCs w:val="28"/>
        </w:rPr>
        <w:t>м</w:t>
      </w:r>
      <w:r w:rsidR="000C296C" w:rsidRPr="00174A3E">
        <w:rPr>
          <w:rFonts w:ascii="Arial" w:hAnsi="Arial" w:cs="Arial"/>
          <w:sz w:val="28"/>
          <w:szCs w:val="28"/>
        </w:rPr>
        <w:t>ы</w:t>
      </w:r>
      <w:r w:rsidR="00B31406" w:rsidRPr="00174A3E">
        <w:rPr>
          <w:rFonts w:ascii="Arial" w:hAnsi="Arial" w:cs="Arial"/>
          <w:sz w:val="28"/>
          <w:szCs w:val="28"/>
        </w:rPr>
        <w:t xml:space="preserve"> бы хотел</w:t>
      </w:r>
      <w:r w:rsidR="000C296C" w:rsidRPr="00174A3E">
        <w:rPr>
          <w:rFonts w:ascii="Arial" w:hAnsi="Arial" w:cs="Arial"/>
          <w:sz w:val="28"/>
          <w:szCs w:val="28"/>
        </w:rPr>
        <w:t>и</w:t>
      </w:r>
      <w:r w:rsidR="00B31406" w:rsidRPr="00174A3E">
        <w:rPr>
          <w:rFonts w:ascii="Arial" w:hAnsi="Arial" w:cs="Arial"/>
          <w:sz w:val="28"/>
          <w:szCs w:val="28"/>
        </w:rPr>
        <w:t xml:space="preserve"> привлечь Ваше внимание </w:t>
      </w:r>
      <w:r w:rsidR="00B31406" w:rsidRPr="00174A3E">
        <w:rPr>
          <w:rFonts w:ascii="Arial" w:hAnsi="Arial" w:cs="Arial"/>
          <w:sz w:val="28"/>
          <w:szCs w:val="28"/>
          <w:lang w:val="kk-KZ"/>
        </w:rPr>
        <w:t>на к</w:t>
      </w:r>
      <w:proofErr w:type="spellStart"/>
      <w:r w:rsidR="009E6BDD" w:rsidRPr="00174A3E">
        <w:rPr>
          <w:rFonts w:ascii="Arial" w:hAnsi="Arial" w:cs="Arial"/>
          <w:sz w:val="28"/>
          <w:szCs w:val="28"/>
        </w:rPr>
        <w:t>ачеств</w:t>
      </w:r>
      <w:r w:rsidR="00B31406" w:rsidRPr="00174A3E">
        <w:rPr>
          <w:rFonts w:ascii="Arial" w:hAnsi="Arial" w:cs="Arial"/>
          <w:sz w:val="28"/>
          <w:szCs w:val="28"/>
        </w:rPr>
        <w:t>о</w:t>
      </w:r>
      <w:proofErr w:type="spellEnd"/>
      <w:r w:rsidR="009E6BDD" w:rsidRPr="00174A3E">
        <w:rPr>
          <w:rFonts w:ascii="Arial" w:hAnsi="Arial" w:cs="Arial"/>
          <w:sz w:val="28"/>
          <w:szCs w:val="28"/>
        </w:rPr>
        <w:t xml:space="preserve"> вакцин</w:t>
      </w:r>
      <w:r w:rsidR="00B31406" w:rsidRPr="00174A3E">
        <w:rPr>
          <w:rFonts w:ascii="Arial" w:hAnsi="Arial" w:cs="Arial"/>
          <w:sz w:val="28"/>
          <w:szCs w:val="28"/>
        </w:rPr>
        <w:t xml:space="preserve">. </w:t>
      </w:r>
    </w:p>
    <w:p w:rsidR="0007659B" w:rsidRPr="00174A3E" w:rsidRDefault="00B31406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>Согласно Правилам организации и проведения закупа лекарственных средств, профилактических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2D2A57" w:rsidRPr="00174A3E">
        <w:rPr>
          <w:rFonts w:ascii="Arial" w:hAnsi="Arial" w:cs="Arial"/>
          <w:sz w:val="28"/>
          <w:szCs w:val="28"/>
        </w:rPr>
        <w:t>, утвержденным п</w:t>
      </w:r>
      <w:r w:rsidRPr="00174A3E">
        <w:rPr>
          <w:rFonts w:ascii="Arial" w:hAnsi="Arial" w:cs="Arial"/>
          <w:sz w:val="28"/>
          <w:szCs w:val="28"/>
        </w:rPr>
        <w:t xml:space="preserve">остановлением </w:t>
      </w:r>
      <w:r w:rsidRPr="00174A3E">
        <w:rPr>
          <w:rFonts w:ascii="Arial" w:hAnsi="Arial" w:cs="Arial"/>
          <w:sz w:val="28"/>
          <w:szCs w:val="28"/>
        </w:rPr>
        <w:lastRenderedPageBreak/>
        <w:t xml:space="preserve">Правительством РК от 30 октября 2009 года </w:t>
      </w:r>
      <w:r w:rsidR="00F63339" w:rsidRPr="00174A3E">
        <w:rPr>
          <w:rFonts w:ascii="Arial" w:hAnsi="Arial" w:cs="Arial"/>
          <w:sz w:val="28"/>
          <w:szCs w:val="28"/>
        </w:rPr>
        <w:t>Единым дистрибьютором осуществляется закуп препаратов для вакцинации</w:t>
      </w:r>
      <w:r w:rsidR="0007659B" w:rsidRPr="00174A3E">
        <w:rPr>
          <w:rFonts w:ascii="Arial" w:hAnsi="Arial" w:cs="Arial"/>
          <w:sz w:val="28"/>
          <w:szCs w:val="28"/>
        </w:rPr>
        <w:t xml:space="preserve"> на конкурсной основе</w:t>
      </w:r>
      <w:r w:rsidR="00F403A9" w:rsidRPr="00174A3E">
        <w:rPr>
          <w:rFonts w:ascii="Arial" w:hAnsi="Arial" w:cs="Arial"/>
          <w:sz w:val="28"/>
          <w:szCs w:val="28"/>
        </w:rPr>
        <w:t>, г</w:t>
      </w:r>
      <w:r w:rsidR="0007659B" w:rsidRPr="00174A3E">
        <w:rPr>
          <w:rFonts w:ascii="Arial" w:hAnsi="Arial" w:cs="Arial"/>
          <w:sz w:val="28"/>
          <w:szCs w:val="28"/>
        </w:rPr>
        <w:t>де есть вероятность приоб</w:t>
      </w:r>
      <w:r w:rsidR="00F932D2" w:rsidRPr="00174A3E">
        <w:rPr>
          <w:rFonts w:ascii="Arial" w:hAnsi="Arial" w:cs="Arial"/>
          <w:sz w:val="28"/>
          <w:szCs w:val="28"/>
        </w:rPr>
        <w:t>ретения вакцин низкого качества</w:t>
      </w:r>
      <w:r w:rsidR="0007659B" w:rsidRPr="00174A3E">
        <w:rPr>
          <w:rFonts w:ascii="Arial" w:hAnsi="Arial" w:cs="Arial"/>
          <w:sz w:val="28"/>
          <w:szCs w:val="28"/>
        </w:rPr>
        <w:t xml:space="preserve">. </w:t>
      </w:r>
    </w:p>
    <w:p w:rsidR="00F932D2" w:rsidRPr="00174A3E" w:rsidRDefault="00E2259F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 xml:space="preserve">Необходимо закупать самые лучшие препараты у завода-производителя вакцин, сертифицированных и рекомендованных ВОЗ, ЮНИСЕФ. </w:t>
      </w:r>
    </w:p>
    <w:p w:rsidR="00F932D2" w:rsidRPr="00174A3E" w:rsidRDefault="00D84BD6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>Кроме этого, прививки необходимо осуществлять с учетом состояния детей.</w:t>
      </w:r>
    </w:p>
    <w:p w:rsidR="00D84BD6" w:rsidRPr="00174A3E" w:rsidRDefault="0007659B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 xml:space="preserve">В связи </w:t>
      </w:r>
      <w:r w:rsidR="00E2259F" w:rsidRPr="00174A3E">
        <w:rPr>
          <w:rFonts w:ascii="Arial" w:hAnsi="Arial" w:cs="Arial"/>
          <w:sz w:val="28"/>
          <w:szCs w:val="28"/>
        </w:rPr>
        <w:t xml:space="preserve">с вышеизложенным, просим рассмотреть вопрос </w:t>
      </w:r>
      <w:r w:rsidR="001E37F0" w:rsidRPr="00174A3E">
        <w:rPr>
          <w:rFonts w:ascii="Arial" w:hAnsi="Arial" w:cs="Arial"/>
          <w:sz w:val="28"/>
          <w:szCs w:val="28"/>
        </w:rPr>
        <w:t>внес</w:t>
      </w:r>
      <w:r w:rsidR="00E2259F" w:rsidRPr="00174A3E">
        <w:rPr>
          <w:rFonts w:ascii="Arial" w:hAnsi="Arial" w:cs="Arial"/>
          <w:sz w:val="28"/>
          <w:szCs w:val="28"/>
        </w:rPr>
        <w:t>ения</w:t>
      </w:r>
      <w:r w:rsidR="001E37F0" w:rsidRPr="00174A3E">
        <w:rPr>
          <w:rFonts w:ascii="Arial" w:hAnsi="Arial" w:cs="Arial"/>
          <w:sz w:val="28"/>
          <w:szCs w:val="28"/>
        </w:rPr>
        <w:t xml:space="preserve"> изменени</w:t>
      </w:r>
      <w:r w:rsidR="00E2259F" w:rsidRPr="00174A3E">
        <w:rPr>
          <w:rFonts w:ascii="Arial" w:hAnsi="Arial" w:cs="Arial"/>
          <w:sz w:val="28"/>
          <w:szCs w:val="28"/>
        </w:rPr>
        <w:t>й</w:t>
      </w:r>
      <w:r w:rsidR="001E37F0" w:rsidRPr="00174A3E">
        <w:rPr>
          <w:rFonts w:ascii="Arial" w:hAnsi="Arial" w:cs="Arial"/>
          <w:sz w:val="28"/>
          <w:szCs w:val="28"/>
        </w:rPr>
        <w:t xml:space="preserve"> в Правила закупа препаратов для вакцинации, в части </w:t>
      </w:r>
      <w:r w:rsidR="00465378" w:rsidRPr="00174A3E">
        <w:rPr>
          <w:rFonts w:ascii="Arial" w:hAnsi="Arial" w:cs="Arial"/>
          <w:sz w:val="28"/>
          <w:szCs w:val="28"/>
        </w:rPr>
        <w:t>приобретения</w:t>
      </w:r>
      <w:r w:rsidR="001E37F0" w:rsidRPr="00174A3E">
        <w:rPr>
          <w:rFonts w:ascii="Arial" w:hAnsi="Arial" w:cs="Arial"/>
          <w:sz w:val="28"/>
          <w:szCs w:val="28"/>
        </w:rPr>
        <w:t xml:space="preserve"> </w:t>
      </w:r>
      <w:r w:rsidR="000C296C" w:rsidRPr="00174A3E">
        <w:rPr>
          <w:rFonts w:ascii="Arial" w:hAnsi="Arial" w:cs="Arial"/>
          <w:sz w:val="28"/>
          <w:szCs w:val="28"/>
        </w:rPr>
        <w:t xml:space="preserve">самых лучших </w:t>
      </w:r>
      <w:r w:rsidR="00F932D2" w:rsidRPr="00174A3E">
        <w:rPr>
          <w:rFonts w:ascii="Arial" w:hAnsi="Arial" w:cs="Arial"/>
          <w:sz w:val="28"/>
          <w:szCs w:val="28"/>
        </w:rPr>
        <w:t>препаратов</w:t>
      </w:r>
      <w:r w:rsidR="00D84BD6" w:rsidRPr="00174A3E">
        <w:rPr>
          <w:rFonts w:ascii="Arial" w:hAnsi="Arial" w:cs="Arial"/>
          <w:sz w:val="28"/>
          <w:szCs w:val="28"/>
        </w:rPr>
        <w:t xml:space="preserve"> для вакцинации, и в приказ Министра здравоохранения и социального развития, регламентирующий показания и противопоказания прививкам. </w:t>
      </w:r>
    </w:p>
    <w:p w:rsidR="00047FC4" w:rsidRPr="00174A3E" w:rsidRDefault="00047FC4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4A3E">
        <w:rPr>
          <w:rFonts w:ascii="Arial" w:hAnsi="Arial" w:cs="Arial"/>
          <w:sz w:val="28"/>
          <w:szCs w:val="28"/>
        </w:rPr>
        <w:t>О результатах рассмотрения настоящего запроса про</w:t>
      </w:r>
      <w:r w:rsidR="00ED2DD2" w:rsidRPr="00174A3E">
        <w:rPr>
          <w:rFonts w:ascii="Arial" w:hAnsi="Arial" w:cs="Arial"/>
          <w:sz w:val="28"/>
          <w:szCs w:val="28"/>
        </w:rPr>
        <w:t>сим</w:t>
      </w:r>
      <w:r w:rsidRPr="00174A3E">
        <w:rPr>
          <w:rFonts w:ascii="Arial" w:hAnsi="Arial" w:cs="Arial"/>
          <w:sz w:val="28"/>
          <w:szCs w:val="28"/>
        </w:rPr>
        <w:t xml:space="preserve"> информировать письменно в установленные законодательством сроки. </w:t>
      </w:r>
    </w:p>
    <w:p w:rsidR="0006795C" w:rsidRPr="00174A3E" w:rsidRDefault="0006795C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06DA3" w:rsidRPr="00174A3E" w:rsidRDefault="00306DA3" w:rsidP="005A40A6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47FC4" w:rsidRPr="00174A3E" w:rsidRDefault="00047FC4" w:rsidP="00174A3E">
      <w:pPr>
        <w:widowControl w:val="0"/>
        <w:pBdr>
          <w:bottom w:val="single" w:sz="4" w:space="3" w:color="FFFFFF"/>
        </w:pBd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>Депутат</w:t>
      </w:r>
      <w:r w:rsidR="005A40A6" w:rsidRPr="00174A3E">
        <w:rPr>
          <w:rFonts w:ascii="Arial" w:hAnsi="Arial" w:cs="Arial"/>
          <w:b/>
          <w:sz w:val="28"/>
          <w:szCs w:val="28"/>
        </w:rPr>
        <w:t>ы</w:t>
      </w:r>
      <w:r w:rsidRPr="00174A3E">
        <w:rPr>
          <w:rFonts w:ascii="Arial" w:hAnsi="Arial" w:cs="Arial"/>
          <w:b/>
          <w:sz w:val="28"/>
          <w:szCs w:val="28"/>
        </w:rPr>
        <w:t xml:space="preserve"> Мажилиса Парламента</w:t>
      </w:r>
    </w:p>
    <w:p w:rsidR="00047FC4" w:rsidRPr="00174A3E" w:rsidRDefault="00047FC4" w:rsidP="00174A3E">
      <w:pPr>
        <w:widowControl w:val="0"/>
        <w:pBdr>
          <w:bottom w:val="single" w:sz="4" w:space="3" w:color="FFFFFF"/>
        </w:pBdr>
        <w:tabs>
          <w:tab w:val="left" w:pos="6946"/>
          <w:tab w:val="left" w:pos="7088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>Республики Казахстан</w:t>
      </w:r>
      <w:r w:rsidR="005A40A6" w:rsidRPr="00174A3E">
        <w:rPr>
          <w:rFonts w:ascii="Arial" w:hAnsi="Arial" w:cs="Arial"/>
          <w:b/>
          <w:sz w:val="28"/>
          <w:szCs w:val="28"/>
        </w:rPr>
        <w:t xml:space="preserve">                 </w:t>
      </w:r>
      <w:r w:rsidR="00174A3E">
        <w:rPr>
          <w:rFonts w:ascii="Arial" w:hAnsi="Arial" w:cs="Arial"/>
          <w:b/>
          <w:sz w:val="28"/>
          <w:szCs w:val="28"/>
        </w:rPr>
        <w:t xml:space="preserve">                          </w:t>
      </w:r>
      <w:r w:rsidRPr="00174A3E">
        <w:rPr>
          <w:rFonts w:ascii="Arial" w:hAnsi="Arial" w:cs="Arial"/>
          <w:b/>
          <w:sz w:val="28"/>
          <w:szCs w:val="28"/>
        </w:rPr>
        <w:t xml:space="preserve">З. </w:t>
      </w:r>
      <w:proofErr w:type="spellStart"/>
      <w:r w:rsidRPr="00174A3E">
        <w:rPr>
          <w:rFonts w:ascii="Arial" w:hAnsi="Arial" w:cs="Arial"/>
          <w:b/>
          <w:sz w:val="28"/>
          <w:szCs w:val="28"/>
        </w:rPr>
        <w:t>Балиева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 xml:space="preserve">И. Аронова </w:t>
      </w:r>
    </w:p>
    <w:p w:rsidR="00854532" w:rsidRPr="00174A3E" w:rsidRDefault="00854532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  <w:lang w:val="kk-KZ"/>
        </w:rPr>
      </w:pPr>
      <w:r w:rsidRPr="00174A3E">
        <w:rPr>
          <w:rFonts w:ascii="Arial" w:hAnsi="Arial" w:cs="Arial"/>
          <w:b/>
          <w:sz w:val="28"/>
          <w:szCs w:val="28"/>
          <w:lang w:val="kk-KZ"/>
        </w:rPr>
        <w:t>М. Айсина</w:t>
      </w:r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З.Аманжолова</w:t>
      </w:r>
      <w:proofErr w:type="spellEnd"/>
      <w:r w:rsidRPr="00174A3E">
        <w:rPr>
          <w:rFonts w:ascii="Arial" w:hAnsi="Arial" w:cs="Arial"/>
          <w:b/>
          <w:sz w:val="28"/>
          <w:szCs w:val="28"/>
        </w:rPr>
        <w:t xml:space="preserve"> </w:t>
      </w:r>
    </w:p>
    <w:p w:rsidR="00854532" w:rsidRPr="00174A3E" w:rsidRDefault="00854532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174A3E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854532" w:rsidRPr="00174A3E" w:rsidRDefault="00854532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174A3E">
        <w:rPr>
          <w:rFonts w:ascii="Arial" w:hAnsi="Arial" w:cs="Arial"/>
          <w:b/>
          <w:sz w:val="28"/>
          <w:szCs w:val="28"/>
        </w:rPr>
        <w:t>Бижанова</w:t>
      </w:r>
      <w:proofErr w:type="spellEnd"/>
      <w:r w:rsidRPr="00174A3E">
        <w:rPr>
          <w:rFonts w:ascii="Arial" w:hAnsi="Arial" w:cs="Arial"/>
          <w:b/>
          <w:sz w:val="28"/>
          <w:szCs w:val="28"/>
        </w:rPr>
        <w:t xml:space="preserve"> </w:t>
      </w:r>
    </w:p>
    <w:p w:rsidR="005A40A6" w:rsidRPr="00174A3E" w:rsidRDefault="00854532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 xml:space="preserve">Д. </w:t>
      </w:r>
      <w:proofErr w:type="spellStart"/>
      <w:r w:rsidRPr="00174A3E">
        <w:rPr>
          <w:rFonts w:ascii="Arial" w:hAnsi="Arial" w:cs="Arial"/>
          <w:b/>
          <w:sz w:val="28"/>
          <w:szCs w:val="28"/>
        </w:rPr>
        <w:t>Еспаева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А.Жаилганова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Г.Иксанова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С.Имашева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М.Казбекова</w:t>
      </w:r>
      <w:proofErr w:type="spellEnd"/>
    </w:p>
    <w:p w:rsidR="005A40A6" w:rsidRPr="00174A3E" w:rsidRDefault="00854532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r w:rsidRPr="00174A3E">
        <w:rPr>
          <w:rFonts w:ascii="Arial" w:hAnsi="Arial" w:cs="Arial"/>
          <w:b/>
          <w:sz w:val="28"/>
          <w:szCs w:val="28"/>
        </w:rPr>
        <w:t xml:space="preserve">Б. </w:t>
      </w:r>
      <w:proofErr w:type="spellStart"/>
      <w:r w:rsidRPr="00174A3E">
        <w:rPr>
          <w:rFonts w:ascii="Arial" w:hAnsi="Arial" w:cs="Arial"/>
          <w:b/>
          <w:sz w:val="28"/>
          <w:szCs w:val="28"/>
        </w:rPr>
        <w:t>Кесебаева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А.Курманова</w:t>
      </w:r>
      <w:proofErr w:type="spellEnd"/>
    </w:p>
    <w:p w:rsidR="00854532" w:rsidRPr="00174A3E" w:rsidRDefault="00854532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И.Клименко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Б.Мамраев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Б.Макен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А.Нуркина</w:t>
      </w:r>
      <w:proofErr w:type="spellEnd"/>
    </w:p>
    <w:p w:rsidR="00494E0A" w:rsidRPr="00174A3E" w:rsidRDefault="00494E0A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Б.Тлеухан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Ж.Омарбекова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А.Платонов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И.Смирнова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И.Унжакова</w:t>
      </w:r>
      <w:proofErr w:type="spellEnd"/>
    </w:p>
    <w:p w:rsidR="00854532" w:rsidRPr="00174A3E" w:rsidRDefault="00854532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О.Шишигина</w:t>
      </w:r>
      <w:proofErr w:type="spellEnd"/>
    </w:p>
    <w:p w:rsidR="005A40A6" w:rsidRPr="00174A3E" w:rsidRDefault="005A40A6" w:rsidP="00174A3E">
      <w:pPr>
        <w:tabs>
          <w:tab w:val="left" w:pos="6946"/>
          <w:tab w:val="left" w:pos="7088"/>
        </w:tabs>
        <w:spacing w:after="0" w:line="240" w:lineRule="auto"/>
        <w:ind w:left="13" w:firstLine="7217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Б.Хаменова</w:t>
      </w:r>
      <w:proofErr w:type="spellEnd"/>
    </w:p>
    <w:p w:rsidR="005A40A6" w:rsidRPr="00174A3E" w:rsidRDefault="005A40A6" w:rsidP="00174A3E">
      <w:pPr>
        <w:spacing w:after="0" w:line="240" w:lineRule="auto"/>
        <w:ind w:left="7230"/>
        <w:rPr>
          <w:rFonts w:ascii="Arial" w:hAnsi="Arial" w:cs="Arial"/>
          <w:b/>
          <w:sz w:val="28"/>
          <w:szCs w:val="28"/>
        </w:rPr>
      </w:pPr>
      <w:proofErr w:type="spellStart"/>
      <w:r w:rsidRPr="00174A3E">
        <w:rPr>
          <w:rFonts w:ascii="Arial" w:hAnsi="Arial" w:cs="Arial"/>
          <w:b/>
          <w:sz w:val="28"/>
          <w:szCs w:val="28"/>
        </w:rPr>
        <w:t>Г.Шиповских</w:t>
      </w:r>
      <w:proofErr w:type="spellEnd"/>
    </w:p>
    <w:sectPr w:rsidR="005A40A6" w:rsidRPr="00174A3E" w:rsidSect="00174A3E">
      <w:headerReference w:type="default" r:id="rId6"/>
      <w:pgSz w:w="11906" w:h="16838"/>
      <w:pgMar w:top="851" w:right="851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F9C" w:rsidRDefault="00F32F9C" w:rsidP="00CF1228">
      <w:pPr>
        <w:spacing w:after="0" w:line="240" w:lineRule="auto"/>
      </w:pPr>
      <w:r>
        <w:separator/>
      </w:r>
    </w:p>
  </w:endnote>
  <w:endnote w:type="continuationSeparator" w:id="0">
    <w:p w:rsidR="00F32F9C" w:rsidRDefault="00F32F9C" w:rsidP="00CF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F9C" w:rsidRDefault="00F32F9C" w:rsidP="00CF1228">
      <w:pPr>
        <w:spacing w:after="0" w:line="240" w:lineRule="auto"/>
      </w:pPr>
      <w:r>
        <w:separator/>
      </w:r>
    </w:p>
  </w:footnote>
  <w:footnote w:type="continuationSeparator" w:id="0">
    <w:p w:rsidR="00F32F9C" w:rsidRDefault="00F32F9C" w:rsidP="00CF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95C" w:rsidRDefault="0006795C">
    <w:pPr>
      <w:pStyle w:val="a3"/>
      <w:jc w:val="center"/>
    </w:pPr>
  </w:p>
  <w:p w:rsidR="00CF1228" w:rsidRDefault="00CF12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41"/>
    <w:rsid w:val="00047FC4"/>
    <w:rsid w:val="000553FA"/>
    <w:rsid w:val="00055539"/>
    <w:rsid w:val="0006795C"/>
    <w:rsid w:val="0007659B"/>
    <w:rsid w:val="000C296C"/>
    <w:rsid w:val="00174A3E"/>
    <w:rsid w:val="001E37F0"/>
    <w:rsid w:val="00281DE0"/>
    <w:rsid w:val="002D2A57"/>
    <w:rsid w:val="00306DA3"/>
    <w:rsid w:val="003259F6"/>
    <w:rsid w:val="003C5D16"/>
    <w:rsid w:val="00435F44"/>
    <w:rsid w:val="00465378"/>
    <w:rsid w:val="00494E0A"/>
    <w:rsid w:val="004C6061"/>
    <w:rsid w:val="004E4AA2"/>
    <w:rsid w:val="00574779"/>
    <w:rsid w:val="005976E6"/>
    <w:rsid w:val="005A40A6"/>
    <w:rsid w:val="006437D0"/>
    <w:rsid w:val="006A4664"/>
    <w:rsid w:val="00731FAB"/>
    <w:rsid w:val="007415A0"/>
    <w:rsid w:val="00755618"/>
    <w:rsid w:val="007C3A32"/>
    <w:rsid w:val="0082036B"/>
    <w:rsid w:val="008229DF"/>
    <w:rsid w:val="00854532"/>
    <w:rsid w:val="0087443D"/>
    <w:rsid w:val="008A7AE7"/>
    <w:rsid w:val="009A04A3"/>
    <w:rsid w:val="009E6BDD"/>
    <w:rsid w:val="00A947CE"/>
    <w:rsid w:val="00B31406"/>
    <w:rsid w:val="00BE367E"/>
    <w:rsid w:val="00C6433D"/>
    <w:rsid w:val="00CF1228"/>
    <w:rsid w:val="00D15491"/>
    <w:rsid w:val="00D75F8E"/>
    <w:rsid w:val="00D77221"/>
    <w:rsid w:val="00D84BD6"/>
    <w:rsid w:val="00DE0466"/>
    <w:rsid w:val="00E06241"/>
    <w:rsid w:val="00E2259F"/>
    <w:rsid w:val="00E23DB3"/>
    <w:rsid w:val="00E500E9"/>
    <w:rsid w:val="00E60088"/>
    <w:rsid w:val="00E602FB"/>
    <w:rsid w:val="00EA0F5E"/>
    <w:rsid w:val="00EC3AFD"/>
    <w:rsid w:val="00ED2DD2"/>
    <w:rsid w:val="00F22024"/>
    <w:rsid w:val="00F233FB"/>
    <w:rsid w:val="00F32F9C"/>
    <w:rsid w:val="00F403A9"/>
    <w:rsid w:val="00F574C2"/>
    <w:rsid w:val="00F63339"/>
    <w:rsid w:val="00F932D2"/>
    <w:rsid w:val="00F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7244F-9FA8-4E3F-9A7D-09A5948C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4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22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CF1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228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sarsenbaeva-ge</dc:creator>
  <cp:keywords/>
  <dc:description/>
  <cp:lastModifiedBy>user</cp:lastModifiedBy>
  <cp:revision>3</cp:revision>
  <cp:lastPrinted>2017-01-24T10:43:00Z</cp:lastPrinted>
  <dcterms:created xsi:type="dcterms:W3CDTF">2017-01-25T05:31:00Z</dcterms:created>
  <dcterms:modified xsi:type="dcterms:W3CDTF">2017-01-25T06:24:00Z</dcterms:modified>
</cp:coreProperties>
</file>