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2F" w:rsidRPr="00550D89" w:rsidRDefault="00F5432F" w:rsidP="00F5432F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F5432F" w:rsidRDefault="00F5432F" w:rsidP="00F5432F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32F" w:rsidRPr="00550D89" w:rsidRDefault="00F5432F" w:rsidP="00A15013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32F" w:rsidRPr="00550D89" w:rsidRDefault="00F5432F" w:rsidP="00F5432F">
      <w:pPr>
        <w:tabs>
          <w:tab w:val="left" w:pos="142"/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D8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50D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50D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0D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50D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50D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50D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0D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5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</w:p>
    <w:p w:rsidR="00F5432F" w:rsidRPr="00550D89" w:rsidRDefault="00F5432F" w:rsidP="00F5432F">
      <w:pPr>
        <w:tabs>
          <w:tab w:val="left" w:pos="142"/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КАЗАХСТАН </w:t>
      </w:r>
    </w:p>
    <w:p w:rsidR="00F5432F" w:rsidRPr="00550D89" w:rsidRDefault="00F5432F" w:rsidP="00F5432F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32F" w:rsidRPr="00550D89" w:rsidRDefault="00F5432F" w:rsidP="007C16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дополнений в Кодекс Республики Казахстан</w:t>
      </w:r>
      <w:r w:rsidR="0036195F" w:rsidRPr="0055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налогах и других обязательных платежах в бюджет» (Налоговый кодекс)</w:t>
      </w:r>
    </w:p>
    <w:p w:rsidR="00F5432F" w:rsidRPr="00550D89" w:rsidRDefault="00F5432F" w:rsidP="00F5432F">
      <w:pPr>
        <w:tabs>
          <w:tab w:val="left" w:pos="142"/>
          <w:tab w:val="left" w:pos="284"/>
          <w:tab w:val="left" w:pos="426"/>
          <w:tab w:val="left" w:pos="567"/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95F" w:rsidRPr="00550D89" w:rsidRDefault="002B5FE1" w:rsidP="00866F4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D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F5432F" w:rsidRPr="0055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1. </w:t>
      </w:r>
      <w:r w:rsidR="0036195F" w:rsidRPr="0055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bookmarkStart w:id="0" w:name="sub1006041936"/>
      <w:r w:rsidR="0036195F" w:rsidRPr="00550D8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36195F" w:rsidRPr="00550D8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"jl:36148637.0.1006041936_0" \o "Кодекс Республики Казахстан от 25 декабря 2017 года № 120-VI \«О налогах и других обязательных платежах в бюджет (Налоговый кодекс)\» (с изменениями и дополнениями по состоянию на 02.07.2020 г.)" </w:instrText>
      </w:r>
      <w:r w:rsidR="0036195F" w:rsidRPr="00550D8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36195F" w:rsidRPr="00550D89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Кодекс</w:t>
      </w:r>
      <w:r w:rsidR="0036195F" w:rsidRPr="00550D8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0"/>
      <w:r w:rsidR="0036195F" w:rsidRPr="0055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 от 25 декабря 2017 года «О налогах и других обязательных платежах в бюджет» (Налоговый кодекс) (Ведомости Парламента Республики Казахстан, 2017 г., № 22-І, 22-II, ст. 107; 2018 г., № 10, ст. 32; № 11, ст. 37; № 13, ст. 41; № 14, ст. 42, 44; № 15, ст. 50; № 19, ст. 62; № 22, ст. 82, 83; № 24, ст. 93, 94; 2019 г., № 1, ст. 2, 4; № 2, ст. 6; № 5-6, ст. 27; № 7, ст. 37, 39; № 8, ст. 45; № 15-16, ст. 67; № 19-20, ст. 86; № 21-22, ст. 90, 91; № 23, ст. 103, 108; № 24-І, ст. 118, 119; № 24-II, ст. 123; Закон Республики Казахстан от 6 мая 2020 года «О внесении изменений в Кодекс Республики Казахстан «О налогах и других обязательных платежах в бюджет» (Налоговый кодекс) следующие дополнения:</w:t>
      </w:r>
    </w:p>
    <w:p w:rsidR="00375F25" w:rsidRPr="00550D89" w:rsidRDefault="00C27540" w:rsidP="00866F44">
      <w:pPr>
        <w:pStyle w:val="a4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D89">
        <w:rPr>
          <w:rFonts w:ascii="Times New Roman" w:hAnsi="Times New Roman" w:cs="Times New Roman"/>
          <w:sz w:val="28"/>
          <w:szCs w:val="28"/>
        </w:rPr>
        <w:t xml:space="preserve"> </w:t>
      </w:r>
      <w:r w:rsidR="005C6BFF" w:rsidRPr="00550D89">
        <w:rPr>
          <w:rFonts w:ascii="Times New Roman" w:hAnsi="Times New Roman" w:cs="Times New Roman"/>
          <w:sz w:val="28"/>
          <w:szCs w:val="28"/>
        </w:rPr>
        <w:t xml:space="preserve">пункт 1 статьи 288 дополнить подпунктом 3-1) следующего содержания: </w:t>
      </w:r>
    </w:p>
    <w:p w:rsidR="0083456A" w:rsidRPr="00550D89" w:rsidRDefault="005C6BFF" w:rsidP="00866F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D8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50D89">
        <w:rPr>
          <w:rFonts w:ascii="Times New Roman" w:hAnsi="Times New Roman" w:cs="Times New Roman"/>
          <w:sz w:val="28"/>
          <w:szCs w:val="28"/>
        </w:rPr>
        <w:t>«3-1)</w:t>
      </w:r>
      <w:r w:rsidR="00866F44" w:rsidRPr="00550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456A" w:rsidRPr="0055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социального предпринимательства – в 2-кратном размере произведенных расходов на оплату обучения, повышение квалификации или переподготовку лиц, указанных в подпункте 1) пункта 1 статьи </w:t>
      </w:r>
      <w:r w:rsidR="0083456A" w:rsidRPr="00550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79-3 Предпринимательского кодекса Республики Казахстан и состоящих в трудовых отношениях с таким субъектом социального предпринимательства, но не более 120-кратного размера месячного расчетного показателя, установленного законом о республиканском бюджете и действующего на </w:t>
      </w:r>
      <w:r w:rsidR="0083456A" w:rsidRPr="00550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января соответствующего финансового года.».</w:t>
      </w:r>
    </w:p>
    <w:p w:rsidR="00935473" w:rsidRPr="00550D89" w:rsidRDefault="00D2559B" w:rsidP="00866F44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50D8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</w:t>
      </w:r>
      <w:r w:rsidR="00935473" w:rsidRPr="00550D8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статье 521:</w:t>
      </w:r>
    </w:p>
    <w:p w:rsidR="00D757FA" w:rsidRPr="00550D89" w:rsidRDefault="00866F44" w:rsidP="00935473">
      <w:pPr>
        <w:pStyle w:val="a4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28"/>
        </w:rPr>
      </w:pPr>
      <w:r w:rsidRPr="00550D8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пункт</w:t>
      </w:r>
      <w:r w:rsidR="00BC2005" w:rsidRPr="00550D8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2 </w:t>
      </w:r>
      <w:r w:rsidRPr="00550D8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дополнить подпунктом 3) следующего содержания</w:t>
      </w:r>
      <w:r w:rsidR="00BC2005" w:rsidRPr="00550D8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:</w:t>
      </w:r>
    </w:p>
    <w:p w:rsidR="00BC2005" w:rsidRPr="00550D89" w:rsidRDefault="00BC2005" w:rsidP="00BC2005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50D8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  <w:r w:rsidR="00866F44" w:rsidRPr="00550D8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«3</w:t>
      </w:r>
      <w:r w:rsidRPr="00550D8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) </w:t>
      </w:r>
      <w:r w:rsidR="00866F44" w:rsidRPr="00550D8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субъекты со</w:t>
      </w:r>
      <w:r w:rsidR="00935473" w:rsidRPr="00550D8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циального предпринимательства.».</w:t>
      </w:r>
    </w:p>
    <w:p w:rsidR="00D757FA" w:rsidRPr="00550D89" w:rsidRDefault="00935473" w:rsidP="008A76C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0D8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>дополнить пунктом 7 следующего содержания:</w:t>
      </w:r>
    </w:p>
    <w:p w:rsidR="0083456A" w:rsidRPr="00550D89" w:rsidRDefault="00935473" w:rsidP="008A76C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0D8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 xml:space="preserve">«7. </w:t>
      </w:r>
      <w:r w:rsidR="0083456A" w:rsidRPr="00550D8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случае, если субъект социального предпринимательства соответствует нескольким положениям пунктов 2, 3, 4, 5 настоящей статьи, то применяется одна из наименьших ставок, установленных настоящей статьей.».</w:t>
      </w:r>
    </w:p>
    <w:p w:rsidR="00935473" w:rsidRPr="00550D89" w:rsidRDefault="00935473" w:rsidP="008A76C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A76C6" w:rsidRPr="00550D89" w:rsidRDefault="00BC2005" w:rsidP="008A76C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0D8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="008A76C6" w:rsidRPr="00550D8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Статья 2. Настоящий Закон вводится в действие по истечении десяти календарных дней со дня его первого официального опубликования.</w:t>
      </w:r>
    </w:p>
    <w:p w:rsidR="002343AB" w:rsidRPr="00550D89" w:rsidRDefault="002343AB" w:rsidP="008A76C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1" w:name="_GoBack"/>
      <w:bookmarkEnd w:id="1"/>
    </w:p>
    <w:p w:rsidR="00BC2005" w:rsidRPr="00550D89" w:rsidRDefault="00BC2005" w:rsidP="008A76C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C2005" w:rsidRPr="00550D89" w:rsidRDefault="00BC2005" w:rsidP="008A76C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50D8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Pr="00550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Президент</w:t>
      </w:r>
    </w:p>
    <w:p w:rsidR="005C6BFF" w:rsidRPr="005C6BFF" w:rsidRDefault="00BC2005" w:rsidP="0093547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0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Республики Казахстан</w:t>
      </w:r>
    </w:p>
    <w:sectPr w:rsidR="005C6BFF" w:rsidRPr="005C6BFF" w:rsidSect="002343AB">
      <w:headerReference w:type="default" r:id="rId7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260" w:rsidRDefault="00DC0260" w:rsidP="00BC2005">
      <w:pPr>
        <w:spacing w:after="0" w:line="240" w:lineRule="auto"/>
      </w:pPr>
      <w:r>
        <w:separator/>
      </w:r>
    </w:p>
  </w:endnote>
  <w:endnote w:type="continuationSeparator" w:id="0">
    <w:p w:rsidR="00DC0260" w:rsidRDefault="00DC0260" w:rsidP="00BC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260" w:rsidRDefault="00DC0260" w:rsidP="00BC2005">
      <w:pPr>
        <w:spacing w:after="0" w:line="240" w:lineRule="auto"/>
      </w:pPr>
      <w:r>
        <w:separator/>
      </w:r>
    </w:p>
  </w:footnote>
  <w:footnote w:type="continuationSeparator" w:id="0">
    <w:p w:rsidR="00DC0260" w:rsidRDefault="00DC0260" w:rsidP="00BC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2269938"/>
      <w:docPartObj>
        <w:docPartGallery w:val="Page Numbers (Top of Page)"/>
        <w:docPartUnique/>
      </w:docPartObj>
    </w:sdtPr>
    <w:sdtEndPr/>
    <w:sdtContent>
      <w:p w:rsidR="00BC2005" w:rsidRDefault="00BC20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3AB">
          <w:rPr>
            <w:noProof/>
          </w:rPr>
          <w:t>2</w:t>
        </w:r>
        <w:r>
          <w:fldChar w:fldCharType="end"/>
        </w:r>
      </w:p>
    </w:sdtContent>
  </w:sdt>
  <w:p w:rsidR="00BC2005" w:rsidRDefault="00BC20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3651"/>
    <w:multiLevelType w:val="hybridMultilevel"/>
    <w:tmpl w:val="587052B0"/>
    <w:lvl w:ilvl="0" w:tplc="AD3672F6">
      <w:start w:val="2"/>
      <w:numFmt w:val="decimal"/>
      <w:lvlText w:val="%1)"/>
      <w:lvlJc w:val="left"/>
      <w:pPr>
        <w:ind w:left="14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6287602"/>
    <w:multiLevelType w:val="hybridMultilevel"/>
    <w:tmpl w:val="AADE8078"/>
    <w:lvl w:ilvl="0" w:tplc="1596803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6291AB6"/>
    <w:multiLevelType w:val="hybridMultilevel"/>
    <w:tmpl w:val="3E34CF22"/>
    <w:lvl w:ilvl="0" w:tplc="FBEAF3F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9A64CC1"/>
    <w:multiLevelType w:val="hybridMultilevel"/>
    <w:tmpl w:val="0CD6DCD6"/>
    <w:lvl w:ilvl="0" w:tplc="0ADA8E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A23EF3"/>
    <w:multiLevelType w:val="hybridMultilevel"/>
    <w:tmpl w:val="EBCA2EDE"/>
    <w:lvl w:ilvl="0" w:tplc="73B8F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315187"/>
    <w:multiLevelType w:val="hybridMultilevel"/>
    <w:tmpl w:val="D282783A"/>
    <w:lvl w:ilvl="0" w:tplc="7D0E21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E83A22"/>
    <w:multiLevelType w:val="hybridMultilevel"/>
    <w:tmpl w:val="AB8A62FA"/>
    <w:lvl w:ilvl="0" w:tplc="7BB2C8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95613AD"/>
    <w:multiLevelType w:val="hybridMultilevel"/>
    <w:tmpl w:val="AADE8078"/>
    <w:lvl w:ilvl="0" w:tplc="1596803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15B0BCD"/>
    <w:multiLevelType w:val="hybridMultilevel"/>
    <w:tmpl w:val="1048088C"/>
    <w:lvl w:ilvl="0" w:tplc="8B560D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DE2F0A"/>
    <w:multiLevelType w:val="hybridMultilevel"/>
    <w:tmpl w:val="126C27DC"/>
    <w:lvl w:ilvl="0" w:tplc="36C80B1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2F"/>
    <w:rsid w:val="00092185"/>
    <w:rsid w:val="000F576D"/>
    <w:rsid w:val="0012463C"/>
    <w:rsid w:val="002343AB"/>
    <w:rsid w:val="002B5FE1"/>
    <w:rsid w:val="00340505"/>
    <w:rsid w:val="00340E8B"/>
    <w:rsid w:val="0036195F"/>
    <w:rsid w:val="003743A3"/>
    <w:rsid w:val="00375F25"/>
    <w:rsid w:val="004B7F54"/>
    <w:rsid w:val="004E2233"/>
    <w:rsid w:val="00550D89"/>
    <w:rsid w:val="005C6499"/>
    <w:rsid w:val="005C6BFF"/>
    <w:rsid w:val="006E4BB6"/>
    <w:rsid w:val="007C16AB"/>
    <w:rsid w:val="0083456A"/>
    <w:rsid w:val="00866F44"/>
    <w:rsid w:val="0088603D"/>
    <w:rsid w:val="008A6E2F"/>
    <w:rsid w:val="008A76C6"/>
    <w:rsid w:val="008C4093"/>
    <w:rsid w:val="00935473"/>
    <w:rsid w:val="00A15013"/>
    <w:rsid w:val="00B4315A"/>
    <w:rsid w:val="00BC2005"/>
    <w:rsid w:val="00C27540"/>
    <w:rsid w:val="00C4664F"/>
    <w:rsid w:val="00CA6125"/>
    <w:rsid w:val="00D2559B"/>
    <w:rsid w:val="00D25854"/>
    <w:rsid w:val="00D757FA"/>
    <w:rsid w:val="00DB0560"/>
    <w:rsid w:val="00DC0260"/>
    <w:rsid w:val="00E7514C"/>
    <w:rsid w:val="00E93B81"/>
    <w:rsid w:val="00EE65EC"/>
    <w:rsid w:val="00F5432F"/>
    <w:rsid w:val="00F9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C889B-0BBD-4FFB-8262-CE2F82B5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3A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743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C2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2005"/>
  </w:style>
  <w:style w:type="paragraph" w:styleId="a7">
    <w:name w:val="footer"/>
    <w:basedOn w:val="a"/>
    <w:link w:val="a8"/>
    <w:uiPriority w:val="99"/>
    <w:unhideWhenUsed/>
    <w:rsid w:val="00BC2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2005"/>
  </w:style>
  <w:style w:type="paragraph" w:styleId="a9">
    <w:name w:val="Balloon Text"/>
    <w:basedOn w:val="a"/>
    <w:link w:val="aa"/>
    <w:uiPriority w:val="99"/>
    <w:semiHidden/>
    <w:unhideWhenUsed/>
    <w:rsid w:val="00C46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6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ITHelper</dc:creator>
  <cp:keywords/>
  <dc:description/>
  <cp:lastModifiedBy>Ахметов Асан</cp:lastModifiedBy>
  <cp:revision>16</cp:revision>
  <cp:lastPrinted>2020-12-14T08:19:00Z</cp:lastPrinted>
  <dcterms:created xsi:type="dcterms:W3CDTF">2020-11-09T11:31:00Z</dcterms:created>
  <dcterms:modified xsi:type="dcterms:W3CDTF">2021-03-24T06:45:00Z</dcterms:modified>
</cp:coreProperties>
</file>