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E0" w:rsidRPr="00A25E9B" w:rsidRDefault="00492CE0" w:rsidP="00492CE0">
      <w:pPr>
        <w:keepNext/>
        <w:jc w:val="center"/>
        <w:outlineLvl w:val="0"/>
        <w:rPr>
          <w:b/>
        </w:rPr>
      </w:pPr>
      <w:r w:rsidRPr="00A25E9B">
        <w:rPr>
          <w:b/>
        </w:rPr>
        <w:t>СРАВНИТЕЛЬНАЯ ТАБЛИЦА</w:t>
      </w:r>
    </w:p>
    <w:p w:rsidR="00492CE0" w:rsidRPr="00A25E9B" w:rsidRDefault="00492CE0" w:rsidP="00492CE0">
      <w:pPr>
        <w:keepNext/>
        <w:jc w:val="center"/>
        <w:outlineLvl w:val="0"/>
        <w:rPr>
          <w:b/>
        </w:rPr>
      </w:pPr>
      <w:r w:rsidRPr="00A25E9B">
        <w:rPr>
          <w:b/>
        </w:rPr>
        <w:t xml:space="preserve">по внесению дополнений в </w:t>
      </w:r>
    </w:p>
    <w:p w:rsidR="00B5263B" w:rsidRPr="00A25E9B" w:rsidRDefault="00492CE0" w:rsidP="00492CE0">
      <w:pPr>
        <w:jc w:val="center"/>
        <w:rPr>
          <w:b/>
        </w:rPr>
      </w:pPr>
      <w:r w:rsidRPr="00A25E9B">
        <w:rPr>
          <w:b/>
        </w:rPr>
        <w:t>Кодекс Республики Казахстан «О налогах и других обязательных платежах в бюджет» (Налоговый кодекс)»</w:t>
      </w:r>
    </w:p>
    <w:p w:rsidR="00492CE0" w:rsidRPr="004B4AA0" w:rsidRDefault="00492CE0" w:rsidP="00492CE0">
      <w:pPr>
        <w:jc w:val="center"/>
        <w:rPr>
          <w:sz w:val="14"/>
        </w:rPr>
      </w:pPr>
    </w:p>
    <w:tbl>
      <w:tblPr>
        <w:tblStyle w:val="a5"/>
        <w:tblW w:w="143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3543"/>
        <w:gridCol w:w="4111"/>
        <w:gridCol w:w="3970"/>
      </w:tblGrid>
      <w:tr w:rsidR="00CD2D8F" w:rsidRPr="00FD7B6E" w:rsidTr="006175F6">
        <w:tc>
          <w:tcPr>
            <w:tcW w:w="709" w:type="dxa"/>
          </w:tcPr>
          <w:p w:rsidR="00CD2D8F" w:rsidRPr="00FD7B6E" w:rsidRDefault="00CD2D8F" w:rsidP="00CD2D8F">
            <w:pPr>
              <w:jc w:val="center"/>
              <w:rPr>
                <w:b/>
              </w:rPr>
            </w:pPr>
            <w:r w:rsidRPr="00FD7B6E">
              <w:rPr>
                <w:b/>
              </w:rPr>
              <w:t>№</w:t>
            </w:r>
          </w:p>
          <w:p w:rsidR="00CD2D8F" w:rsidRPr="00FD7B6E" w:rsidRDefault="00CD2D8F" w:rsidP="00CD2D8F">
            <w:pPr>
              <w:jc w:val="center"/>
              <w:rPr>
                <w:b/>
              </w:rPr>
            </w:pPr>
            <w:r w:rsidRPr="00FD7B6E">
              <w:rPr>
                <w:b/>
              </w:rPr>
              <w:t>п/п</w:t>
            </w:r>
          </w:p>
        </w:tc>
        <w:tc>
          <w:tcPr>
            <w:tcW w:w="1984" w:type="dxa"/>
          </w:tcPr>
          <w:p w:rsidR="0066604D" w:rsidRPr="00FD7B6E" w:rsidRDefault="00CD2D8F" w:rsidP="00CD2D8F">
            <w:pPr>
              <w:pStyle w:val="20"/>
              <w:widowControl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FD7B6E">
              <w:rPr>
                <w:b/>
                <w:sz w:val="24"/>
                <w:szCs w:val="24"/>
                <w:lang w:val="kk-KZ"/>
              </w:rPr>
              <w:t>Структур</w:t>
            </w:r>
            <w:r w:rsidR="0066604D" w:rsidRPr="00FD7B6E">
              <w:rPr>
                <w:b/>
                <w:sz w:val="24"/>
                <w:szCs w:val="24"/>
                <w:lang w:val="kk-KZ"/>
              </w:rPr>
              <w:t xml:space="preserve">ный элемент </w:t>
            </w:r>
          </w:p>
          <w:p w:rsidR="00CD2D8F" w:rsidRPr="00FD7B6E" w:rsidRDefault="00CD2D8F" w:rsidP="00CD2D8F">
            <w:pPr>
              <w:pStyle w:val="20"/>
              <w:widowControl w:val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</w:tcPr>
          <w:p w:rsidR="00CD2D8F" w:rsidRPr="00FD7B6E" w:rsidRDefault="00CD2D8F" w:rsidP="00CD2D8F">
            <w:pPr>
              <w:jc w:val="center"/>
              <w:rPr>
                <w:b/>
              </w:rPr>
            </w:pPr>
            <w:r w:rsidRPr="00FD7B6E">
              <w:rPr>
                <w:b/>
              </w:rPr>
              <w:t xml:space="preserve">Действующая редакция </w:t>
            </w:r>
          </w:p>
        </w:tc>
        <w:tc>
          <w:tcPr>
            <w:tcW w:w="4111" w:type="dxa"/>
          </w:tcPr>
          <w:p w:rsidR="00CD2D8F" w:rsidRPr="00FD7B6E" w:rsidRDefault="00CD2D8F" w:rsidP="00CD2D8F">
            <w:pPr>
              <w:jc w:val="center"/>
              <w:rPr>
                <w:b/>
              </w:rPr>
            </w:pPr>
            <w:r w:rsidRPr="00FD7B6E">
              <w:rPr>
                <w:b/>
              </w:rPr>
              <w:t>Предлагаемая редакция</w:t>
            </w:r>
          </w:p>
        </w:tc>
        <w:tc>
          <w:tcPr>
            <w:tcW w:w="3970" w:type="dxa"/>
          </w:tcPr>
          <w:p w:rsidR="00CD2D8F" w:rsidRPr="00FD7B6E" w:rsidRDefault="00CD2D8F" w:rsidP="00CD2D8F">
            <w:pPr>
              <w:jc w:val="center"/>
              <w:rPr>
                <w:b/>
              </w:rPr>
            </w:pPr>
            <w:r w:rsidRPr="00FD7B6E">
              <w:rPr>
                <w:b/>
              </w:rPr>
              <w:t>Обоснование</w:t>
            </w:r>
          </w:p>
        </w:tc>
      </w:tr>
      <w:tr w:rsidR="00CD2D8F" w:rsidRPr="00FD7B6E" w:rsidTr="006175F6">
        <w:tc>
          <w:tcPr>
            <w:tcW w:w="709" w:type="dxa"/>
          </w:tcPr>
          <w:p w:rsidR="00CD2D8F" w:rsidRPr="004B4AA0" w:rsidRDefault="00CD2D8F" w:rsidP="00CD2D8F">
            <w:pPr>
              <w:jc w:val="center"/>
            </w:pPr>
            <w:r w:rsidRPr="004B4AA0">
              <w:t>1</w:t>
            </w:r>
          </w:p>
        </w:tc>
        <w:tc>
          <w:tcPr>
            <w:tcW w:w="1984" w:type="dxa"/>
          </w:tcPr>
          <w:p w:rsidR="00CD2D8F" w:rsidRPr="004B4AA0" w:rsidRDefault="00CD2D8F" w:rsidP="00CD2D8F">
            <w:pPr>
              <w:jc w:val="center"/>
            </w:pPr>
            <w:r w:rsidRPr="004B4AA0">
              <w:t>2</w:t>
            </w:r>
          </w:p>
        </w:tc>
        <w:tc>
          <w:tcPr>
            <w:tcW w:w="3543" w:type="dxa"/>
          </w:tcPr>
          <w:p w:rsidR="00CD2D8F" w:rsidRPr="004B4AA0" w:rsidRDefault="00CD2D8F" w:rsidP="00CD2D8F">
            <w:pPr>
              <w:jc w:val="center"/>
            </w:pPr>
            <w:r w:rsidRPr="004B4AA0">
              <w:t>3</w:t>
            </w:r>
          </w:p>
        </w:tc>
        <w:tc>
          <w:tcPr>
            <w:tcW w:w="4111" w:type="dxa"/>
          </w:tcPr>
          <w:p w:rsidR="00CD2D8F" w:rsidRPr="004B4AA0" w:rsidRDefault="00CD2D8F" w:rsidP="00CD2D8F">
            <w:pPr>
              <w:jc w:val="center"/>
            </w:pPr>
            <w:r w:rsidRPr="004B4AA0">
              <w:t>4</w:t>
            </w:r>
          </w:p>
        </w:tc>
        <w:tc>
          <w:tcPr>
            <w:tcW w:w="3970" w:type="dxa"/>
          </w:tcPr>
          <w:p w:rsidR="00CD2D8F" w:rsidRPr="004B4AA0" w:rsidRDefault="00CD2D8F" w:rsidP="00CD2D8F">
            <w:pPr>
              <w:jc w:val="center"/>
            </w:pPr>
            <w:r w:rsidRPr="004B4AA0">
              <w:t>5</w:t>
            </w:r>
          </w:p>
        </w:tc>
      </w:tr>
      <w:tr w:rsidR="00CD2D8F" w:rsidRPr="00FD7B6E" w:rsidTr="006175F6">
        <w:tc>
          <w:tcPr>
            <w:tcW w:w="709" w:type="dxa"/>
          </w:tcPr>
          <w:p w:rsidR="00CD2D8F" w:rsidRPr="00FD7B6E" w:rsidRDefault="00CD2D8F" w:rsidP="00CD2D8F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D2D8F" w:rsidRPr="00FD7B6E" w:rsidRDefault="00CD2D8F" w:rsidP="00CD2D8F">
            <w:pPr>
              <w:jc w:val="center"/>
            </w:pPr>
            <w:r w:rsidRPr="00FD7B6E">
              <w:t xml:space="preserve">Статья 288 </w:t>
            </w:r>
          </w:p>
          <w:p w:rsidR="00CD2D8F" w:rsidRPr="00FD7B6E" w:rsidRDefault="00CD2D8F" w:rsidP="00CD2D8F">
            <w:pPr>
              <w:jc w:val="center"/>
            </w:pPr>
            <w:r w:rsidRPr="00FD7B6E">
              <w:t xml:space="preserve">пункт 1 </w:t>
            </w:r>
          </w:p>
          <w:p w:rsidR="00CD2D8F" w:rsidRPr="00FD7B6E" w:rsidRDefault="00CD2D8F" w:rsidP="00CD2D8F">
            <w:pPr>
              <w:jc w:val="center"/>
            </w:pPr>
            <w:r w:rsidRPr="00FD7B6E">
              <w:t>подпункт 3-1) новый</w:t>
            </w:r>
          </w:p>
          <w:p w:rsidR="00CD2D8F" w:rsidRPr="00FD7B6E" w:rsidRDefault="00CD2D8F" w:rsidP="00CD2D8F">
            <w:pPr>
              <w:jc w:val="center"/>
            </w:pPr>
          </w:p>
          <w:p w:rsidR="00CD2D8F" w:rsidRPr="00FD7B6E" w:rsidRDefault="00CD2D8F" w:rsidP="00CD2D8F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CD2D8F" w:rsidRPr="00FD7B6E" w:rsidRDefault="00CD2D8F" w:rsidP="00CD2D8F">
            <w:pPr>
              <w:ind w:firstLine="169"/>
              <w:jc w:val="both"/>
            </w:pPr>
            <w:r w:rsidRPr="00FD7B6E">
              <w:t>Статья 288. Уменьшение налогооблагаемого дохода</w:t>
            </w:r>
          </w:p>
          <w:p w:rsidR="00CD2D8F" w:rsidRPr="00FD7B6E" w:rsidRDefault="00CD2D8F" w:rsidP="00CD2D8F">
            <w:pPr>
              <w:pStyle w:val="a8"/>
              <w:numPr>
                <w:ilvl w:val="0"/>
                <w:numId w:val="6"/>
              </w:numPr>
              <w:ind w:left="33" w:firstLine="169"/>
              <w:jc w:val="both"/>
            </w:pPr>
            <w:r w:rsidRPr="00FD7B6E">
              <w:t>Налогоплательщик имеет право на уменьшение налогооблагаемого дохода на следующие виды расходов:</w:t>
            </w:r>
          </w:p>
          <w:p w:rsidR="00CD2D8F" w:rsidRPr="00FD7B6E" w:rsidRDefault="00CD2D8F" w:rsidP="00CD2D8F">
            <w:pPr>
              <w:pStyle w:val="a8"/>
              <w:ind w:left="316" w:firstLine="169"/>
              <w:jc w:val="both"/>
            </w:pPr>
            <w:r w:rsidRPr="00FD7B6E">
              <w:t>…</w:t>
            </w:r>
          </w:p>
          <w:p w:rsidR="00CD2D8F" w:rsidRPr="00FD7B6E" w:rsidRDefault="00CD2D8F" w:rsidP="00CD2D8F">
            <w:pPr>
              <w:pStyle w:val="a8"/>
              <w:ind w:left="316" w:firstLine="169"/>
              <w:jc w:val="both"/>
            </w:pPr>
          </w:p>
          <w:p w:rsidR="00CD2D8F" w:rsidRPr="00FD7B6E" w:rsidRDefault="00CD2D8F" w:rsidP="00CD2D8F">
            <w:pPr>
              <w:pStyle w:val="a8"/>
              <w:ind w:left="316" w:firstLine="169"/>
              <w:jc w:val="both"/>
            </w:pPr>
            <w:r w:rsidRPr="00FD7B6E">
              <w:t xml:space="preserve">Отсутствует </w:t>
            </w:r>
          </w:p>
          <w:p w:rsidR="00CD2D8F" w:rsidRPr="00FD7B6E" w:rsidRDefault="00CD2D8F" w:rsidP="00CD2D8F">
            <w:pPr>
              <w:pStyle w:val="a8"/>
              <w:ind w:left="316" w:firstLine="169"/>
              <w:jc w:val="both"/>
            </w:pPr>
          </w:p>
          <w:p w:rsidR="00CD2D8F" w:rsidRPr="00FD7B6E" w:rsidRDefault="00CD2D8F" w:rsidP="00CD2D8F">
            <w:pPr>
              <w:pStyle w:val="a8"/>
              <w:ind w:left="316" w:firstLine="169"/>
              <w:jc w:val="both"/>
            </w:pPr>
          </w:p>
        </w:tc>
        <w:tc>
          <w:tcPr>
            <w:tcW w:w="4111" w:type="dxa"/>
          </w:tcPr>
          <w:p w:rsidR="00CD2D8F" w:rsidRPr="00FD7B6E" w:rsidRDefault="00CD2D8F" w:rsidP="00CD2D8F">
            <w:pPr>
              <w:ind w:firstLine="168"/>
              <w:jc w:val="both"/>
            </w:pPr>
            <w:r w:rsidRPr="00FD7B6E">
              <w:t>Дополнить подпунктом 3-1) следующего содержания:</w:t>
            </w:r>
          </w:p>
          <w:p w:rsidR="000C3AC8" w:rsidRPr="00FD7B6E" w:rsidRDefault="00CD2D8F" w:rsidP="004B4AA0">
            <w:pPr>
              <w:ind w:firstLine="168"/>
              <w:jc w:val="both"/>
              <w:rPr>
                <w:b/>
              </w:rPr>
            </w:pPr>
            <w:r w:rsidRPr="00FD7B6E">
              <w:t>«</w:t>
            </w:r>
            <w:r w:rsidRPr="00FD7B6E">
              <w:rPr>
                <w:b/>
              </w:rPr>
              <w:t>3-1)</w:t>
            </w:r>
            <w:r w:rsidRPr="00FD7B6E">
              <w:t xml:space="preserve"> </w:t>
            </w:r>
            <w:r w:rsidRPr="00FD7B6E">
              <w:rPr>
                <w:b/>
              </w:rPr>
              <w:t>субъекты социал</w:t>
            </w:r>
            <w:r w:rsidR="001C7B94" w:rsidRPr="00FD7B6E">
              <w:rPr>
                <w:b/>
              </w:rPr>
              <w:t>ьного предпринимательства – в 2-</w:t>
            </w:r>
            <w:r w:rsidRPr="00FD7B6E">
              <w:rPr>
                <w:b/>
              </w:rPr>
              <w:t xml:space="preserve">кратном размере произведенных расходов на оплату обучения, повышения квалификации или переподготовку </w:t>
            </w:r>
            <w:r w:rsidR="001C7B94" w:rsidRPr="00FD7B6E">
              <w:rPr>
                <w:b/>
              </w:rPr>
              <w:t>лиц, указанных в подпункте 1) пункта 1 статьи 79-3 Предпринимательского кодекса Республики Казахстан и состоящих в трудовых отношениях с таким субъектом социального предпринимательства, но не более 120-кратного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года.».</w:t>
            </w:r>
          </w:p>
        </w:tc>
        <w:tc>
          <w:tcPr>
            <w:tcW w:w="3970" w:type="dxa"/>
          </w:tcPr>
          <w:p w:rsidR="00CD2D8F" w:rsidRPr="00FD7B6E" w:rsidRDefault="00CD2D8F" w:rsidP="00CD2D8F">
            <w:pPr>
              <w:ind w:firstLine="169"/>
              <w:jc w:val="both"/>
            </w:pPr>
            <w:r w:rsidRPr="00FD7B6E">
              <w:t xml:space="preserve">В целях реализации мер государственной поддержки для субъектов социального предпринимательства, предусмотренных новой статьей 232-1 Предпринимательского кодекса Республики Казахстан. </w:t>
            </w:r>
          </w:p>
          <w:p w:rsidR="00CD2D8F" w:rsidRPr="00FD7B6E" w:rsidRDefault="00CD2D8F" w:rsidP="00CD2D8F">
            <w:pPr>
              <w:jc w:val="both"/>
            </w:pPr>
          </w:p>
        </w:tc>
      </w:tr>
      <w:tr w:rsidR="00CD2D8F" w:rsidTr="006175F6">
        <w:tc>
          <w:tcPr>
            <w:tcW w:w="709" w:type="dxa"/>
          </w:tcPr>
          <w:p w:rsidR="00CD2D8F" w:rsidRPr="00FD7B6E" w:rsidRDefault="00CD2D8F" w:rsidP="00CD2D8F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D2D8F" w:rsidRPr="00FD7B6E" w:rsidRDefault="00CD2D8F" w:rsidP="00CD2D8F">
            <w:pPr>
              <w:jc w:val="center"/>
              <w:rPr>
                <w:lang w:val="kk-KZ"/>
              </w:rPr>
            </w:pPr>
            <w:r w:rsidRPr="00FD7B6E">
              <w:rPr>
                <w:lang w:val="kk-KZ"/>
              </w:rPr>
              <w:t>Статья 521</w:t>
            </w:r>
          </w:p>
          <w:p w:rsidR="00CD2D8F" w:rsidRPr="00FD7B6E" w:rsidRDefault="00CD2D8F" w:rsidP="00CD2D8F">
            <w:pPr>
              <w:jc w:val="center"/>
              <w:rPr>
                <w:lang w:val="kk-KZ"/>
              </w:rPr>
            </w:pPr>
            <w:r w:rsidRPr="00FD7B6E">
              <w:rPr>
                <w:lang w:val="kk-KZ"/>
              </w:rPr>
              <w:t xml:space="preserve">пункт 2 </w:t>
            </w:r>
          </w:p>
          <w:p w:rsidR="00CD2D8F" w:rsidRPr="00FD7B6E" w:rsidRDefault="00CD2D8F" w:rsidP="00CD2D8F">
            <w:pPr>
              <w:jc w:val="center"/>
              <w:rPr>
                <w:lang w:val="kk-KZ"/>
              </w:rPr>
            </w:pPr>
            <w:r w:rsidRPr="00FD7B6E">
              <w:rPr>
                <w:lang w:val="kk-KZ"/>
              </w:rPr>
              <w:t xml:space="preserve">подпункт 3) </w:t>
            </w:r>
          </w:p>
          <w:p w:rsidR="00BC4063" w:rsidRPr="00FD7B6E" w:rsidRDefault="00BC4063" w:rsidP="00BC4063">
            <w:pPr>
              <w:jc w:val="center"/>
              <w:rPr>
                <w:lang w:val="kk-KZ"/>
              </w:rPr>
            </w:pPr>
            <w:r w:rsidRPr="00FD7B6E">
              <w:rPr>
                <w:lang w:val="kk-KZ"/>
              </w:rPr>
              <w:t xml:space="preserve">новый, </w:t>
            </w:r>
          </w:p>
          <w:p w:rsidR="00BC4063" w:rsidRPr="00FD7B6E" w:rsidRDefault="00BC4063" w:rsidP="00BC4063">
            <w:pPr>
              <w:jc w:val="center"/>
              <w:rPr>
                <w:lang w:val="kk-KZ"/>
              </w:rPr>
            </w:pPr>
            <w:r w:rsidRPr="00FD7B6E">
              <w:rPr>
                <w:lang w:val="kk-KZ"/>
              </w:rPr>
              <w:t xml:space="preserve">пункт 7 </w:t>
            </w:r>
          </w:p>
          <w:p w:rsidR="00BC4063" w:rsidRPr="00FD7B6E" w:rsidRDefault="00BC4063" w:rsidP="00BC4063">
            <w:pPr>
              <w:jc w:val="center"/>
              <w:rPr>
                <w:lang w:val="kk-KZ"/>
              </w:rPr>
            </w:pPr>
            <w:r w:rsidRPr="00FD7B6E">
              <w:rPr>
                <w:lang w:val="kk-KZ"/>
              </w:rPr>
              <w:lastRenderedPageBreak/>
              <w:t>новый</w:t>
            </w:r>
          </w:p>
          <w:p w:rsidR="00CD2D8F" w:rsidRPr="00FD7B6E" w:rsidRDefault="00CD2D8F" w:rsidP="00CD2D8F">
            <w:pPr>
              <w:jc w:val="center"/>
              <w:rPr>
                <w:lang w:val="kk-KZ"/>
              </w:rPr>
            </w:pPr>
          </w:p>
          <w:p w:rsidR="00CD2D8F" w:rsidRPr="00FD7B6E" w:rsidRDefault="00CD2D8F" w:rsidP="00CD2D8F">
            <w:pPr>
              <w:jc w:val="center"/>
              <w:rPr>
                <w:lang w:val="kk-KZ"/>
              </w:rPr>
            </w:pPr>
          </w:p>
          <w:p w:rsidR="00CD2D8F" w:rsidRPr="00FD7B6E" w:rsidRDefault="00CD2D8F" w:rsidP="00CD2D8F">
            <w:pPr>
              <w:jc w:val="center"/>
              <w:rPr>
                <w:lang w:val="kk-KZ"/>
              </w:rPr>
            </w:pPr>
          </w:p>
          <w:p w:rsidR="00CD2D8F" w:rsidRPr="00FD7B6E" w:rsidRDefault="00CD2D8F" w:rsidP="00CD2D8F">
            <w:pPr>
              <w:jc w:val="center"/>
              <w:rPr>
                <w:lang w:val="kk-KZ"/>
              </w:rPr>
            </w:pPr>
          </w:p>
          <w:p w:rsidR="00CD2D8F" w:rsidRPr="00FD7B6E" w:rsidRDefault="00CD2D8F" w:rsidP="00CD2D8F">
            <w:pPr>
              <w:jc w:val="center"/>
              <w:rPr>
                <w:lang w:val="kk-KZ"/>
              </w:rPr>
            </w:pPr>
          </w:p>
          <w:p w:rsidR="00CD2D8F" w:rsidRPr="00FD7B6E" w:rsidRDefault="00CD2D8F" w:rsidP="00CD2D8F">
            <w:pPr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CD2D8F" w:rsidRPr="00FD7B6E" w:rsidRDefault="00CD2D8F" w:rsidP="00CD2D8F">
            <w:pPr>
              <w:ind w:firstLine="310"/>
              <w:jc w:val="both"/>
              <w:rPr>
                <w:bCs/>
              </w:rPr>
            </w:pPr>
            <w:r w:rsidRPr="00FD7B6E">
              <w:rPr>
                <w:bCs/>
              </w:rPr>
              <w:lastRenderedPageBreak/>
              <w:t>Статья 521. Налоговые ставки</w:t>
            </w:r>
          </w:p>
          <w:p w:rsidR="00CD2D8F" w:rsidRPr="00FD7B6E" w:rsidRDefault="00CD2D8F" w:rsidP="00CD2D8F">
            <w:pPr>
              <w:ind w:firstLine="310"/>
              <w:jc w:val="both"/>
              <w:rPr>
                <w:bCs/>
              </w:rPr>
            </w:pPr>
            <w:r w:rsidRPr="00FD7B6E">
              <w:rPr>
                <w:bCs/>
              </w:rPr>
              <w:t>…</w:t>
            </w:r>
          </w:p>
          <w:p w:rsidR="00CD2D8F" w:rsidRPr="00FD7B6E" w:rsidRDefault="00CD2D8F" w:rsidP="00CD2D8F">
            <w:pPr>
              <w:ind w:firstLine="310"/>
              <w:jc w:val="both"/>
              <w:rPr>
                <w:bCs/>
              </w:rPr>
            </w:pPr>
            <w:r w:rsidRPr="00FD7B6E">
              <w:rPr>
                <w:bCs/>
              </w:rPr>
              <w:t xml:space="preserve">2. Налог на имущество по ставке 0,5 процента к налоговой </w:t>
            </w:r>
            <w:r w:rsidRPr="00FD7B6E">
              <w:rPr>
                <w:bCs/>
              </w:rPr>
              <w:lastRenderedPageBreak/>
              <w:t>базе исчисляют следующие плательщики:</w:t>
            </w:r>
          </w:p>
          <w:p w:rsidR="00CD2D8F" w:rsidRPr="00FD7B6E" w:rsidRDefault="00CD2D8F" w:rsidP="00CD2D8F">
            <w:pPr>
              <w:ind w:firstLine="310"/>
              <w:jc w:val="both"/>
              <w:rPr>
                <w:b/>
                <w:bCs/>
              </w:rPr>
            </w:pPr>
            <w:r w:rsidRPr="00FD7B6E">
              <w:rPr>
                <w:b/>
                <w:bCs/>
              </w:rPr>
              <w:t>…</w:t>
            </w:r>
          </w:p>
          <w:p w:rsidR="00CD2D8F" w:rsidRPr="00FD7B6E" w:rsidRDefault="00CD2D8F" w:rsidP="00CD2D8F">
            <w:pPr>
              <w:ind w:firstLine="310"/>
              <w:jc w:val="both"/>
              <w:rPr>
                <w:b/>
                <w:bCs/>
              </w:rPr>
            </w:pPr>
            <w:r w:rsidRPr="00FD7B6E">
              <w:rPr>
                <w:b/>
                <w:bCs/>
              </w:rPr>
              <w:t>3) отсутствует</w:t>
            </w:r>
          </w:p>
          <w:p w:rsidR="00CD2D8F" w:rsidRPr="00FD7B6E" w:rsidRDefault="00CD2D8F" w:rsidP="00CD2D8F">
            <w:pPr>
              <w:ind w:firstLine="310"/>
              <w:jc w:val="both"/>
              <w:rPr>
                <w:bCs/>
                <w:sz w:val="18"/>
              </w:rPr>
            </w:pPr>
          </w:p>
          <w:p w:rsidR="00CD2D8F" w:rsidRPr="00FD7B6E" w:rsidRDefault="00CD2D8F" w:rsidP="00CD2D8F">
            <w:pPr>
              <w:ind w:firstLine="310"/>
              <w:jc w:val="both"/>
              <w:rPr>
                <w:b/>
                <w:bCs/>
              </w:rPr>
            </w:pPr>
            <w:r w:rsidRPr="00FD7B6E">
              <w:rPr>
                <w:b/>
                <w:bCs/>
              </w:rPr>
              <w:t>…</w:t>
            </w:r>
          </w:p>
          <w:p w:rsidR="00CD2D8F" w:rsidRPr="00FD7B6E" w:rsidRDefault="00CD2D8F" w:rsidP="00CD2D8F">
            <w:pPr>
              <w:ind w:firstLine="310"/>
              <w:jc w:val="both"/>
              <w:rPr>
                <w:b/>
                <w:bCs/>
                <w:sz w:val="20"/>
              </w:rPr>
            </w:pPr>
          </w:p>
          <w:p w:rsidR="00CD2D8F" w:rsidRPr="00FD7B6E" w:rsidRDefault="00492CE0" w:rsidP="00CD2D8F">
            <w:pPr>
              <w:ind w:firstLine="310"/>
              <w:jc w:val="both"/>
              <w:rPr>
                <w:b/>
                <w:bCs/>
              </w:rPr>
            </w:pPr>
            <w:r w:rsidRPr="00FD7B6E">
              <w:rPr>
                <w:b/>
                <w:bCs/>
              </w:rPr>
              <w:t>7. О</w:t>
            </w:r>
            <w:r w:rsidR="00CD2D8F" w:rsidRPr="00FD7B6E">
              <w:rPr>
                <w:b/>
                <w:bCs/>
              </w:rPr>
              <w:t>тсутствует</w:t>
            </w:r>
          </w:p>
        </w:tc>
        <w:tc>
          <w:tcPr>
            <w:tcW w:w="4111" w:type="dxa"/>
          </w:tcPr>
          <w:p w:rsidR="00492CE0" w:rsidRPr="00FD7B6E" w:rsidRDefault="00492CE0" w:rsidP="00492CE0">
            <w:pPr>
              <w:ind w:firstLine="308"/>
              <w:jc w:val="both"/>
            </w:pPr>
            <w:r w:rsidRPr="00FD7B6E">
              <w:lastRenderedPageBreak/>
              <w:t>Дополнить подпунктом 3) следующего содержания:</w:t>
            </w:r>
          </w:p>
          <w:p w:rsidR="00492CE0" w:rsidRPr="00FD7B6E" w:rsidRDefault="00492CE0" w:rsidP="00492CE0">
            <w:pPr>
              <w:ind w:firstLine="308"/>
              <w:jc w:val="both"/>
            </w:pPr>
          </w:p>
          <w:p w:rsidR="00492CE0" w:rsidRPr="00FD7B6E" w:rsidRDefault="00492CE0" w:rsidP="00492CE0">
            <w:pPr>
              <w:ind w:firstLine="308"/>
              <w:jc w:val="both"/>
              <w:rPr>
                <w:b/>
              </w:rPr>
            </w:pPr>
          </w:p>
          <w:p w:rsidR="00492CE0" w:rsidRPr="00FD7B6E" w:rsidRDefault="00492CE0" w:rsidP="00492CE0">
            <w:pPr>
              <w:ind w:firstLine="308"/>
              <w:jc w:val="both"/>
              <w:rPr>
                <w:b/>
              </w:rPr>
            </w:pPr>
          </w:p>
          <w:p w:rsidR="00492CE0" w:rsidRPr="00FD7B6E" w:rsidRDefault="00492CE0" w:rsidP="00492CE0">
            <w:pPr>
              <w:ind w:firstLine="308"/>
              <w:jc w:val="both"/>
              <w:rPr>
                <w:b/>
              </w:rPr>
            </w:pPr>
          </w:p>
          <w:p w:rsidR="00492CE0" w:rsidRPr="00FD7B6E" w:rsidRDefault="00492CE0" w:rsidP="00492CE0">
            <w:pPr>
              <w:ind w:firstLine="308"/>
              <w:jc w:val="both"/>
              <w:rPr>
                <w:b/>
              </w:rPr>
            </w:pPr>
          </w:p>
          <w:p w:rsidR="004B4AA0" w:rsidRDefault="004B4AA0" w:rsidP="004B4AA0">
            <w:pPr>
              <w:jc w:val="both"/>
              <w:rPr>
                <w:b/>
              </w:rPr>
            </w:pPr>
          </w:p>
          <w:p w:rsidR="004B4AA0" w:rsidRPr="00FD7B6E" w:rsidRDefault="004B4AA0" w:rsidP="004B4AA0">
            <w:pPr>
              <w:jc w:val="both"/>
              <w:rPr>
                <w:b/>
              </w:rPr>
            </w:pPr>
          </w:p>
          <w:p w:rsidR="00CD2D8F" w:rsidRPr="00FD7B6E" w:rsidRDefault="00CD2D8F" w:rsidP="00492CE0">
            <w:pPr>
              <w:ind w:firstLine="308"/>
              <w:jc w:val="both"/>
              <w:rPr>
                <w:b/>
              </w:rPr>
            </w:pPr>
            <w:r w:rsidRPr="00FD7B6E">
              <w:t>«</w:t>
            </w:r>
            <w:r w:rsidRPr="00FD7B6E">
              <w:rPr>
                <w:b/>
              </w:rPr>
              <w:t>3)</w:t>
            </w:r>
            <w:r w:rsidRPr="00FD7B6E">
              <w:t xml:space="preserve"> </w:t>
            </w:r>
            <w:r w:rsidRPr="00FD7B6E">
              <w:rPr>
                <w:b/>
              </w:rPr>
              <w:t>субъекты социального предпринимательства.</w:t>
            </w:r>
            <w:r w:rsidRPr="00FD7B6E">
              <w:t>».</w:t>
            </w:r>
          </w:p>
          <w:p w:rsidR="00492CE0" w:rsidRPr="00FD7B6E" w:rsidRDefault="00492CE0" w:rsidP="00492CE0">
            <w:pPr>
              <w:ind w:firstLine="308"/>
              <w:jc w:val="both"/>
              <w:rPr>
                <w:sz w:val="18"/>
              </w:rPr>
            </w:pPr>
          </w:p>
          <w:p w:rsidR="00492CE0" w:rsidRPr="00FD7B6E" w:rsidRDefault="00492CE0" w:rsidP="00492CE0">
            <w:pPr>
              <w:ind w:firstLine="308"/>
              <w:jc w:val="both"/>
              <w:rPr>
                <w:sz w:val="18"/>
              </w:rPr>
            </w:pPr>
          </w:p>
          <w:p w:rsidR="00492CE0" w:rsidRPr="00FD7B6E" w:rsidRDefault="00492CE0" w:rsidP="00492CE0">
            <w:pPr>
              <w:ind w:firstLine="308"/>
              <w:jc w:val="both"/>
            </w:pPr>
            <w:r w:rsidRPr="00FD7B6E">
              <w:t>Дополнить пунктом 7 следующего содержания:</w:t>
            </w:r>
          </w:p>
          <w:p w:rsidR="00CD2D8F" w:rsidRPr="00FD7B6E" w:rsidRDefault="00CD2D8F" w:rsidP="001C7B94">
            <w:pPr>
              <w:ind w:firstLine="308"/>
              <w:jc w:val="both"/>
              <w:rPr>
                <w:b/>
              </w:rPr>
            </w:pPr>
            <w:r w:rsidRPr="00FD7B6E">
              <w:t>«</w:t>
            </w:r>
            <w:r w:rsidRPr="00FD7B6E">
              <w:rPr>
                <w:b/>
              </w:rPr>
              <w:t xml:space="preserve">7. </w:t>
            </w:r>
            <w:r w:rsidR="001C7B94" w:rsidRPr="00FD7B6E">
              <w:rPr>
                <w:b/>
              </w:rPr>
              <w:t>В случае, если субъект социального предпринимательства соответствует нескольким положениям пунктов 2, 3, 4, 5 настоящей статьи, то применяется одна из наименьших ставок, установленных настоящей статьей.».</w:t>
            </w:r>
          </w:p>
        </w:tc>
        <w:tc>
          <w:tcPr>
            <w:tcW w:w="3970" w:type="dxa"/>
          </w:tcPr>
          <w:p w:rsidR="00CD2D8F" w:rsidRPr="00A25E9B" w:rsidRDefault="00CD2D8F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  <w:r w:rsidRPr="00FD7B6E">
              <w:rPr>
                <w:lang w:val="kk-KZ"/>
              </w:rPr>
              <w:lastRenderedPageBreak/>
              <w:t>В рамках обеспечения доступа представителей определенных целевых групп к предпринимательской деятельности.</w:t>
            </w:r>
          </w:p>
        </w:tc>
      </w:tr>
    </w:tbl>
    <w:p w:rsidR="006B5F3A" w:rsidRDefault="006B5F3A" w:rsidP="00306927">
      <w:pPr>
        <w:rPr>
          <w:b/>
        </w:rPr>
      </w:pPr>
    </w:p>
    <w:p w:rsidR="00411A52" w:rsidRPr="00E14FFC" w:rsidRDefault="00411A52" w:rsidP="00411A52">
      <w:pPr>
        <w:ind w:firstLine="709"/>
        <w:jc w:val="both"/>
        <w:rPr>
          <w:b/>
        </w:rPr>
      </w:pPr>
      <w:r w:rsidRPr="00E14FFC">
        <w:rPr>
          <w:b/>
        </w:rPr>
        <w:t>Депутаты Парламента</w:t>
      </w:r>
    </w:p>
    <w:p w:rsidR="00411A52" w:rsidRPr="00E14FFC" w:rsidRDefault="00411A52" w:rsidP="00411A52">
      <w:pPr>
        <w:ind w:firstLine="709"/>
        <w:jc w:val="both"/>
        <w:rPr>
          <w:b/>
        </w:rPr>
      </w:pPr>
      <w:r w:rsidRPr="00E14FFC">
        <w:rPr>
          <w:b/>
        </w:rPr>
        <w:t>Республики Казахстан</w:t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4FFC">
        <w:rPr>
          <w:b/>
        </w:rPr>
        <w:tab/>
        <w:t>Е. Султанов</w:t>
      </w:r>
    </w:p>
    <w:p w:rsidR="00411A52" w:rsidRPr="00E14FFC" w:rsidRDefault="00411A52" w:rsidP="00411A52">
      <w:pPr>
        <w:ind w:firstLine="709"/>
        <w:jc w:val="both"/>
        <w:rPr>
          <w:b/>
        </w:rPr>
      </w:pP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</w:p>
    <w:p w:rsidR="00411A52" w:rsidRDefault="00411A52" w:rsidP="00411A52">
      <w:pPr>
        <w:ind w:left="11531" w:firstLine="709"/>
        <w:jc w:val="both"/>
        <w:rPr>
          <w:b/>
        </w:rPr>
      </w:pPr>
      <w:r w:rsidRPr="00E14FFC">
        <w:rPr>
          <w:b/>
        </w:rPr>
        <w:t>П. Казанцев</w:t>
      </w:r>
    </w:p>
    <w:p w:rsidR="00411A52" w:rsidRDefault="00411A52" w:rsidP="00411A52">
      <w:pPr>
        <w:ind w:left="6371" w:firstLine="709"/>
        <w:jc w:val="both"/>
        <w:rPr>
          <w:b/>
          <w:lang w:val="kk-KZ"/>
        </w:rPr>
      </w:pPr>
    </w:p>
    <w:p w:rsidR="00411A52" w:rsidRPr="00E14FFC" w:rsidRDefault="00411A52" w:rsidP="00411A52">
      <w:pPr>
        <w:ind w:left="11531" w:firstLine="709"/>
        <w:jc w:val="both"/>
        <w:rPr>
          <w:b/>
        </w:rPr>
      </w:pPr>
      <w:r w:rsidRPr="00E14FFC">
        <w:rPr>
          <w:b/>
          <w:lang w:val="kk-KZ"/>
        </w:rPr>
        <w:t>Г</w:t>
      </w:r>
      <w:r w:rsidRPr="00E14FFC">
        <w:rPr>
          <w:b/>
        </w:rPr>
        <w:t xml:space="preserve">. </w:t>
      </w:r>
      <w:proofErr w:type="spellStart"/>
      <w:r w:rsidRPr="00E14FFC">
        <w:rPr>
          <w:b/>
        </w:rPr>
        <w:t>Дюсембаев</w:t>
      </w:r>
      <w:proofErr w:type="spellEnd"/>
    </w:p>
    <w:p w:rsidR="00411A52" w:rsidRDefault="00411A52" w:rsidP="00411A52">
      <w:pPr>
        <w:ind w:firstLine="709"/>
        <w:jc w:val="both"/>
        <w:rPr>
          <w:b/>
        </w:rPr>
      </w:pP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4AA0">
        <w:rPr>
          <w:b/>
        </w:rPr>
        <w:tab/>
      </w:r>
      <w:r w:rsidR="004B4AA0">
        <w:rPr>
          <w:b/>
        </w:rPr>
        <w:tab/>
      </w:r>
      <w:r w:rsidRPr="00E14FFC">
        <w:rPr>
          <w:b/>
        </w:rPr>
        <w:t xml:space="preserve">А. </w:t>
      </w:r>
      <w:proofErr w:type="spellStart"/>
      <w:r w:rsidRPr="00E14FFC">
        <w:rPr>
          <w:b/>
        </w:rPr>
        <w:t>Кожахметов</w:t>
      </w:r>
      <w:proofErr w:type="spellEnd"/>
    </w:p>
    <w:p w:rsidR="00411A52" w:rsidRDefault="00411A52" w:rsidP="00411A52">
      <w:pPr>
        <w:ind w:left="6371" w:firstLine="709"/>
        <w:jc w:val="both"/>
        <w:rPr>
          <w:b/>
        </w:rPr>
      </w:pPr>
    </w:p>
    <w:p w:rsidR="00411A52" w:rsidRDefault="00411A52" w:rsidP="00411A52">
      <w:pPr>
        <w:ind w:left="11531" w:firstLine="709"/>
        <w:jc w:val="both"/>
        <w:rPr>
          <w:b/>
        </w:rPr>
      </w:pPr>
      <w:r w:rsidRPr="00E14FFC">
        <w:rPr>
          <w:b/>
        </w:rPr>
        <w:t xml:space="preserve">Ж. </w:t>
      </w:r>
      <w:proofErr w:type="spellStart"/>
      <w:r w:rsidRPr="00E14FFC">
        <w:rPr>
          <w:b/>
        </w:rPr>
        <w:t>Омарбекова</w:t>
      </w:r>
      <w:proofErr w:type="spellEnd"/>
      <w:r w:rsidRPr="00E14FFC">
        <w:rPr>
          <w:b/>
        </w:rPr>
        <w:t xml:space="preserve"> </w:t>
      </w:r>
    </w:p>
    <w:p w:rsidR="00411A52" w:rsidRDefault="00411A52" w:rsidP="00411A52">
      <w:pPr>
        <w:ind w:left="6371" w:firstLine="709"/>
        <w:jc w:val="both"/>
        <w:rPr>
          <w:b/>
        </w:rPr>
      </w:pPr>
    </w:p>
    <w:p w:rsidR="00411A52" w:rsidRPr="00E14FFC" w:rsidRDefault="00411A52" w:rsidP="00411A52">
      <w:pPr>
        <w:ind w:left="11531" w:firstLine="709"/>
        <w:jc w:val="both"/>
        <w:rPr>
          <w:b/>
        </w:rPr>
      </w:pPr>
      <w:r>
        <w:rPr>
          <w:b/>
        </w:rPr>
        <w:t>Е. Смышляева</w:t>
      </w:r>
    </w:p>
    <w:p w:rsidR="00411A52" w:rsidRDefault="00411A52" w:rsidP="004B4AA0">
      <w:pPr>
        <w:ind w:firstLine="709"/>
        <w:jc w:val="both"/>
        <w:rPr>
          <w:b/>
        </w:rPr>
      </w:pP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4AA0">
        <w:rPr>
          <w:b/>
        </w:rPr>
        <w:tab/>
      </w:r>
      <w:r w:rsidR="004B4AA0">
        <w:rPr>
          <w:b/>
        </w:rPr>
        <w:tab/>
      </w:r>
      <w:r w:rsidR="004B4AA0">
        <w:rPr>
          <w:b/>
        </w:rPr>
        <w:tab/>
      </w:r>
      <w:r w:rsidR="004B4AA0">
        <w:rPr>
          <w:b/>
        </w:rPr>
        <w:tab/>
      </w:r>
      <w:r w:rsidR="004B4AA0">
        <w:rPr>
          <w:b/>
        </w:rPr>
        <w:tab/>
      </w:r>
      <w:r w:rsidR="004B4AA0">
        <w:rPr>
          <w:b/>
        </w:rPr>
        <w:tab/>
      </w:r>
      <w:r w:rsidR="004B4AA0">
        <w:rPr>
          <w:b/>
        </w:rPr>
        <w:tab/>
      </w:r>
      <w:r w:rsidR="004B4AA0">
        <w:rPr>
          <w:b/>
        </w:rPr>
        <w:tab/>
      </w:r>
      <w:r w:rsidR="004B4AA0">
        <w:rPr>
          <w:b/>
        </w:rPr>
        <w:tab/>
      </w:r>
      <w:r w:rsidR="004B4AA0">
        <w:rPr>
          <w:b/>
        </w:rPr>
        <w:tab/>
      </w:r>
      <w:r w:rsidR="004B4AA0">
        <w:rPr>
          <w:b/>
        </w:rPr>
        <w:tab/>
      </w:r>
      <w:r w:rsidR="004B4AA0">
        <w:rPr>
          <w:b/>
        </w:rPr>
        <w:tab/>
      </w:r>
      <w:r>
        <w:rPr>
          <w:b/>
        </w:rPr>
        <w:tab/>
      </w:r>
      <w:r w:rsidRPr="00E14FFC">
        <w:rPr>
          <w:b/>
        </w:rPr>
        <w:t xml:space="preserve">Н. </w:t>
      </w:r>
      <w:proofErr w:type="spellStart"/>
      <w:r w:rsidRPr="00E14FFC">
        <w:rPr>
          <w:b/>
        </w:rPr>
        <w:t>Турегалиев</w:t>
      </w:r>
      <w:proofErr w:type="spellEnd"/>
    </w:p>
    <w:sectPr w:rsidR="00411A52" w:rsidSect="004B4AA0">
      <w:headerReference w:type="default" r:id="rId7"/>
      <w:footerReference w:type="default" r:id="rId8"/>
      <w:pgSz w:w="16840" w:h="11907" w:orient="landscape" w:code="9"/>
      <w:pgMar w:top="1418" w:right="1134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E5" w:rsidRDefault="004F52E5">
      <w:r>
        <w:separator/>
      </w:r>
    </w:p>
  </w:endnote>
  <w:endnote w:type="continuationSeparator" w:id="0">
    <w:p w:rsidR="004F52E5" w:rsidRDefault="004F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A0" w:rsidRDefault="004B4AA0" w:rsidP="009976E6">
    <w:pPr>
      <w:pStyle w:val="af0"/>
    </w:pPr>
  </w:p>
  <w:p w:rsidR="004B4AA0" w:rsidRDefault="004B4AA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E5" w:rsidRDefault="004F52E5">
      <w:r>
        <w:separator/>
      </w:r>
    </w:p>
  </w:footnote>
  <w:footnote w:type="continuationSeparator" w:id="0">
    <w:p w:rsidR="004F52E5" w:rsidRDefault="004F5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749611"/>
      <w:docPartObj>
        <w:docPartGallery w:val="Page Numbers (Top of Page)"/>
        <w:docPartUnique/>
      </w:docPartObj>
    </w:sdtPr>
    <w:sdtContent>
      <w:p w:rsidR="009976E6" w:rsidRDefault="009976E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0DB6" w:rsidRDefault="00FA0D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1A3"/>
    <w:multiLevelType w:val="hybridMultilevel"/>
    <w:tmpl w:val="AEAECA60"/>
    <w:lvl w:ilvl="0" w:tplc="22882DFE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2B8F3AE5"/>
    <w:multiLevelType w:val="hybridMultilevel"/>
    <w:tmpl w:val="88021C1C"/>
    <w:lvl w:ilvl="0" w:tplc="2AC0662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0415849"/>
    <w:multiLevelType w:val="hybridMultilevel"/>
    <w:tmpl w:val="06CE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C0948"/>
    <w:multiLevelType w:val="hybridMultilevel"/>
    <w:tmpl w:val="83BAD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83816"/>
    <w:multiLevelType w:val="hybridMultilevel"/>
    <w:tmpl w:val="FA9AA86E"/>
    <w:lvl w:ilvl="0" w:tplc="75B4170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5A82664D"/>
    <w:multiLevelType w:val="hybridMultilevel"/>
    <w:tmpl w:val="30048EE6"/>
    <w:lvl w:ilvl="0" w:tplc="0419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7714D"/>
    <w:multiLevelType w:val="hybridMultilevel"/>
    <w:tmpl w:val="AE56CBA8"/>
    <w:lvl w:ilvl="0" w:tplc="22882DFE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7" w15:restartNumberingAfterBreak="0">
    <w:nsid w:val="618E5316"/>
    <w:multiLevelType w:val="hybridMultilevel"/>
    <w:tmpl w:val="09F442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D86E50"/>
    <w:multiLevelType w:val="hybridMultilevel"/>
    <w:tmpl w:val="42FC5466"/>
    <w:lvl w:ilvl="0" w:tplc="7DD86F9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697D3706"/>
    <w:multiLevelType w:val="multilevel"/>
    <w:tmpl w:val="22DE0918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7D5B6850"/>
    <w:multiLevelType w:val="hybridMultilevel"/>
    <w:tmpl w:val="0140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06"/>
    <w:rsid w:val="0000444F"/>
    <w:rsid w:val="00021E08"/>
    <w:rsid w:val="00042ADC"/>
    <w:rsid w:val="00050FF6"/>
    <w:rsid w:val="000816F6"/>
    <w:rsid w:val="00094EF2"/>
    <w:rsid w:val="000A3F85"/>
    <w:rsid w:val="000A4412"/>
    <w:rsid w:val="000A7519"/>
    <w:rsid w:val="000B011F"/>
    <w:rsid w:val="000C3AC8"/>
    <w:rsid w:val="000D2BD9"/>
    <w:rsid w:val="000F47FF"/>
    <w:rsid w:val="000F7AA1"/>
    <w:rsid w:val="001027D4"/>
    <w:rsid w:val="00104DA5"/>
    <w:rsid w:val="00105CA4"/>
    <w:rsid w:val="0010604E"/>
    <w:rsid w:val="00111617"/>
    <w:rsid w:val="00123EC8"/>
    <w:rsid w:val="00125614"/>
    <w:rsid w:val="00152476"/>
    <w:rsid w:val="00154476"/>
    <w:rsid w:val="00154DD4"/>
    <w:rsid w:val="0015748E"/>
    <w:rsid w:val="0016126B"/>
    <w:rsid w:val="00161944"/>
    <w:rsid w:val="00170512"/>
    <w:rsid w:val="001709CD"/>
    <w:rsid w:val="00190B09"/>
    <w:rsid w:val="001966D2"/>
    <w:rsid w:val="001A54D1"/>
    <w:rsid w:val="001C27CB"/>
    <w:rsid w:val="001C43CA"/>
    <w:rsid w:val="001C754A"/>
    <w:rsid w:val="001C7B94"/>
    <w:rsid w:val="001E7D76"/>
    <w:rsid w:val="001F344F"/>
    <w:rsid w:val="001F4BDF"/>
    <w:rsid w:val="00207E42"/>
    <w:rsid w:val="002370F2"/>
    <w:rsid w:val="00240AA6"/>
    <w:rsid w:val="002414BA"/>
    <w:rsid w:val="00260F9C"/>
    <w:rsid w:val="00291385"/>
    <w:rsid w:val="002925ED"/>
    <w:rsid w:val="002B6290"/>
    <w:rsid w:val="002B62DB"/>
    <w:rsid w:val="002B6790"/>
    <w:rsid w:val="002C3A8B"/>
    <w:rsid w:val="002C5650"/>
    <w:rsid w:val="002D2583"/>
    <w:rsid w:val="002F0949"/>
    <w:rsid w:val="002F3AC0"/>
    <w:rsid w:val="00301F9A"/>
    <w:rsid w:val="00306927"/>
    <w:rsid w:val="00313954"/>
    <w:rsid w:val="00322B21"/>
    <w:rsid w:val="00343845"/>
    <w:rsid w:val="00355192"/>
    <w:rsid w:val="00356257"/>
    <w:rsid w:val="00356735"/>
    <w:rsid w:val="00384BB3"/>
    <w:rsid w:val="003A4871"/>
    <w:rsid w:val="003B5816"/>
    <w:rsid w:val="003C21FA"/>
    <w:rsid w:val="003D09B6"/>
    <w:rsid w:val="003D5FA2"/>
    <w:rsid w:val="003E5557"/>
    <w:rsid w:val="003E711D"/>
    <w:rsid w:val="003E73CE"/>
    <w:rsid w:val="004075EA"/>
    <w:rsid w:val="00411A52"/>
    <w:rsid w:val="0041706E"/>
    <w:rsid w:val="0041793D"/>
    <w:rsid w:val="0043430E"/>
    <w:rsid w:val="004370D6"/>
    <w:rsid w:val="004374A3"/>
    <w:rsid w:val="00450CA9"/>
    <w:rsid w:val="00451133"/>
    <w:rsid w:val="00456009"/>
    <w:rsid w:val="00463B0A"/>
    <w:rsid w:val="00471E3A"/>
    <w:rsid w:val="00481A55"/>
    <w:rsid w:val="00483397"/>
    <w:rsid w:val="00492CE0"/>
    <w:rsid w:val="00496D39"/>
    <w:rsid w:val="004B433B"/>
    <w:rsid w:val="004B4AA0"/>
    <w:rsid w:val="004E643B"/>
    <w:rsid w:val="004E7079"/>
    <w:rsid w:val="004F52E5"/>
    <w:rsid w:val="005044EC"/>
    <w:rsid w:val="0053250A"/>
    <w:rsid w:val="00535A42"/>
    <w:rsid w:val="00545E99"/>
    <w:rsid w:val="00567C12"/>
    <w:rsid w:val="00580AB7"/>
    <w:rsid w:val="005971D6"/>
    <w:rsid w:val="005A3A70"/>
    <w:rsid w:val="005B5435"/>
    <w:rsid w:val="005C5C44"/>
    <w:rsid w:val="005E15BB"/>
    <w:rsid w:val="005E3F9F"/>
    <w:rsid w:val="00610DBE"/>
    <w:rsid w:val="00615925"/>
    <w:rsid w:val="006175F6"/>
    <w:rsid w:val="00621AA8"/>
    <w:rsid w:val="00622CAC"/>
    <w:rsid w:val="0063167B"/>
    <w:rsid w:val="0063205D"/>
    <w:rsid w:val="006331BD"/>
    <w:rsid w:val="00652715"/>
    <w:rsid w:val="006550F3"/>
    <w:rsid w:val="00655130"/>
    <w:rsid w:val="00660F57"/>
    <w:rsid w:val="0066604D"/>
    <w:rsid w:val="006A6DCA"/>
    <w:rsid w:val="006B2517"/>
    <w:rsid w:val="006B5F3A"/>
    <w:rsid w:val="006C3CE1"/>
    <w:rsid w:val="006C5A3C"/>
    <w:rsid w:val="006F3498"/>
    <w:rsid w:val="006F3EFF"/>
    <w:rsid w:val="006F6CD0"/>
    <w:rsid w:val="00726187"/>
    <w:rsid w:val="00730C51"/>
    <w:rsid w:val="00737849"/>
    <w:rsid w:val="00747E38"/>
    <w:rsid w:val="007651E4"/>
    <w:rsid w:val="007879F4"/>
    <w:rsid w:val="00796838"/>
    <w:rsid w:val="007C32D0"/>
    <w:rsid w:val="007E673F"/>
    <w:rsid w:val="007E6B9A"/>
    <w:rsid w:val="0080027D"/>
    <w:rsid w:val="00815B8F"/>
    <w:rsid w:val="00830DF6"/>
    <w:rsid w:val="00832F26"/>
    <w:rsid w:val="00834B3F"/>
    <w:rsid w:val="008403BC"/>
    <w:rsid w:val="00843CF1"/>
    <w:rsid w:val="00863008"/>
    <w:rsid w:val="00872966"/>
    <w:rsid w:val="00884649"/>
    <w:rsid w:val="0089306C"/>
    <w:rsid w:val="008B4307"/>
    <w:rsid w:val="008C12C9"/>
    <w:rsid w:val="008D609C"/>
    <w:rsid w:val="008F1F8F"/>
    <w:rsid w:val="008F3F30"/>
    <w:rsid w:val="00907699"/>
    <w:rsid w:val="00935851"/>
    <w:rsid w:val="0094181F"/>
    <w:rsid w:val="009528D9"/>
    <w:rsid w:val="00953A0C"/>
    <w:rsid w:val="0095621E"/>
    <w:rsid w:val="009705B3"/>
    <w:rsid w:val="00971D36"/>
    <w:rsid w:val="00994B24"/>
    <w:rsid w:val="009976E6"/>
    <w:rsid w:val="009A2A4E"/>
    <w:rsid w:val="009A6488"/>
    <w:rsid w:val="009B6C25"/>
    <w:rsid w:val="009C2F0F"/>
    <w:rsid w:val="009D23FB"/>
    <w:rsid w:val="009D36F3"/>
    <w:rsid w:val="009D45B3"/>
    <w:rsid w:val="009F6B63"/>
    <w:rsid w:val="00A06C41"/>
    <w:rsid w:val="00A117A2"/>
    <w:rsid w:val="00A14785"/>
    <w:rsid w:val="00A25306"/>
    <w:rsid w:val="00A25E9B"/>
    <w:rsid w:val="00A26388"/>
    <w:rsid w:val="00A263FD"/>
    <w:rsid w:val="00A269EB"/>
    <w:rsid w:val="00A358E6"/>
    <w:rsid w:val="00A64781"/>
    <w:rsid w:val="00A74883"/>
    <w:rsid w:val="00AB6402"/>
    <w:rsid w:val="00AC1C41"/>
    <w:rsid w:val="00AC343F"/>
    <w:rsid w:val="00AC5FB7"/>
    <w:rsid w:val="00AF4218"/>
    <w:rsid w:val="00B12B72"/>
    <w:rsid w:val="00B225A0"/>
    <w:rsid w:val="00B24E53"/>
    <w:rsid w:val="00B367C4"/>
    <w:rsid w:val="00B4659B"/>
    <w:rsid w:val="00B5263B"/>
    <w:rsid w:val="00B54F0B"/>
    <w:rsid w:val="00B768C7"/>
    <w:rsid w:val="00B82E23"/>
    <w:rsid w:val="00B836BA"/>
    <w:rsid w:val="00B92839"/>
    <w:rsid w:val="00BA3E2E"/>
    <w:rsid w:val="00BA5B6A"/>
    <w:rsid w:val="00BA6566"/>
    <w:rsid w:val="00BB4E18"/>
    <w:rsid w:val="00BC4063"/>
    <w:rsid w:val="00BC5DE4"/>
    <w:rsid w:val="00BD5EC4"/>
    <w:rsid w:val="00BE02EF"/>
    <w:rsid w:val="00BE6601"/>
    <w:rsid w:val="00BF16E9"/>
    <w:rsid w:val="00BF1FB7"/>
    <w:rsid w:val="00BF59F3"/>
    <w:rsid w:val="00C14A27"/>
    <w:rsid w:val="00C160BC"/>
    <w:rsid w:val="00C22446"/>
    <w:rsid w:val="00C346BB"/>
    <w:rsid w:val="00C414F2"/>
    <w:rsid w:val="00C5043E"/>
    <w:rsid w:val="00C76552"/>
    <w:rsid w:val="00C804FE"/>
    <w:rsid w:val="00C900D3"/>
    <w:rsid w:val="00CA61AE"/>
    <w:rsid w:val="00CB52C1"/>
    <w:rsid w:val="00CC0165"/>
    <w:rsid w:val="00CD1EB4"/>
    <w:rsid w:val="00CD239D"/>
    <w:rsid w:val="00CD2D8F"/>
    <w:rsid w:val="00CD7076"/>
    <w:rsid w:val="00CF0FA8"/>
    <w:rsid w:val="00D07223"/>
    <w:rsid w:val="00D23465"/>
    <w:rsid w:val="00D359FD"/>
    <w:rsid w:val="00D44CE7"/>
    <w:rsid w:val="00D77C3A"/>
    <w:rsid w:val="00D8471B"/>
    <w:rsid w:val="00DA70BB"/>
    <w:rsid w:val="00DB4CB0"/>
    <w:rsid w:val="00DB6F2A"/>
    <w:rsid w:val="00DC6128"/>
    <w:rsid w:val="00DC68A1"/>
    <w:rsid w:val="00DD2C7A"/>
    <w:rsid w:val="00DD7059"/>
    <w:rsid w:val="00DF57DF"/>
    <w:rsid w:val="00E01837"/>
    <w:rsid w:val="00E17547"/>
    <w:rsid w:val="00E21261"/>
    <w:rsid w:val="00E251C0"/>
    <w:rsid w:val="00E3208A"/>
    <w:rsid w:val="00E433F2"/>
    <w:rsid w:val="00E45090"/>
    <w:rsid w:val="00E45E29"/>
    <w:rsid w:val="00E50220"/>
    <w:rsid w:val="00E531B1"/>
    <w:rsid w:val="00E674B2"/>
    <w:rsid w:val="00E76867"/>
    <w:rsid w:val="00E823BC"/>
    <w:rsid w:val="00EA788E"/>
    <w:rsid w:val="00EC207B"/>
    <w:rsid w:val="00ED3C03"/>
    <w:rsid w:val="00EF2D44"/>
    <w:rsid w:val="00EF30B4"/>
    <w:rsid w:val="00EF38AE"/>
    <w:rsid w:val="00EF42EB"/>
    <w:rsid w:val="00EF4B67"/>
    <w:rsid w:val="00F016D3"/>
    <w:rsid w:val="00F15840"/>
    <w:rsid w:val="00F31153"/>
    <w:rsid w:val="00F379E2"/>
    <w:rsid w:val="00F5152C"/>
    <w:rsid w:val="00F630FD"/>
    <w:rsid w:val="00F644D1"/>
    <w:rsid w:val="00F71CC9"/>
    <w:rsid w:val="00F7476D"/>
    <w:rsid w:val="00F86C8A"/>
    <w:rsid w:val="00FA0DB6"/>
    <w:rsid w:val="00FB1DD8"/>
    <w:rsid w:val="00FB7F55"/>
    <w:rsid w:val="00FD7B6E"/>
    <w:rsid w:val="00FE046D"/>
    <w:rsid w:val="00FF1073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54DBB-B441-4D39-824D-A9520F27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04FE"/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4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44F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A06C41"/>
    <w:rPr>
      <w:color w:val="000000"/>
    </w:rPr>
  </w:style>
  <w:style w:type="character" w:customStyle="1" w:styleId="s21">
    <w:name w:val="s21"/>
    <w:basedOn w:val="a0"/>
    <w:rsid w:val="00A06C41"/>
  </w:style>
  <w:style w:type="paragraph" w:styleId="a8">
    <w:name w:val="List Paragraph"/>
    <w:basedOn w:val="a"/>
    <w:uiPriority w:val="34"/>
    <w:qFormat/>
    <w:rsid w:val="00EF42EB"/>
    <w:pPr>
      <w:ind w:left="720"/>
      <w:contextualSpacing/>
    </w:pPr>
  </w:style>
  <w:style w:type="character" w:customStyle="1" w:styleId="a9">
    <w:name w:val="a"/>
    <w:basedOn w:val="a0"/>
    <w:rsid w:val="00481A55"/>
  </w:style>
  <w:style w:type="character" w:styleId="aa">
    <w:name w:val="Hyperlink"/>
    <w:basedOn w:val="a0"/>
    <w:uiPriority w:val="99"/>
    <w:unhideWhenUsed/>
    <w:rsid w:val="00356257"/>
    <w:rPr>
      <w:color w:val="0000FF" w:themeColor="hyperlink"/>
      <w:u w:val="single"/>
    </w:rPr>
  </w:style>
  <w:style w:type="character" w:customStyle="1" w:styleId="ab">
    <w:name w:val="Без интервала Знак"/>
    <w:aliases w:val="Эльдар Знак,норма Знак,Обя Знак,Без интервала1 Знак,мелкий Знак,мой рабочий Знак,Айгерим Знак,свой Знак,Без интеБез интервала Знак,Без интервала11 Знак,No Spacing11 Знак,14 TNR Знак,МОЙ СТИЛЬ Знак,исполнитель Знак,Елжан Знак"/>
    <w:link w:val="ac"/>
    <w:uiPriority w:val="1"/>
    <w:locked/>
    <w:rsid w:val="00B836BA"/>
    <w:rPr>
      <w:rFonts w:ascii="Calibri" w:eastAsia="Calibri" w:hAnsi="Calibri"/>
    </w:rPr>
  </w:style>
  <w:style w:type="paragraph" w:styleId="ac">
    <w:name w:val="No Spacing"/>
    <w:aliases w:val="Эльдар,норма,Обя,Без интервала1,мелкий,мой рабочий,Айгерим,свой,Без интеБез интервала,Без интервала11,No Spacing11,14 TNR,МОЙ СТИЛЬ,исполнитель,Елжан,Без интерваль,без интервала,Без интервала111,No Spacing2,Исполнитель,Без интервала2"/>
    <w:link w:val="ab"/>
    <w:uiPriority w:val="1"/>
    <w:qFormat/>
    <w:rsid w:val="00B836BA"/>
    <w:rPr>
      <w:rFonts w:ascii="Calibri" w:eastAsia="Calibri" w:hAnsi="Calibri"/>
    </w:rPr>
  </w:style>
  <w:style w:type="character" w:customStyle="1" w:styleId="s2">
    <w:name w:val="s2"/>
    <w:basedOn w:val="a0"/>
    <w:rsid w:val="00B836BA"/>
  </w:style>
  <w:style w:type="character" w:customStyle="1" w:styleId="s3">
    <w:name w:val="s3"/>
    <w:basedOn w:val="a0"/>
    <w:rsid w:val="00B836BA"/>
  </w:style>
  <w:style w:type="character" w:customStyle="1" w:styleId="s9">
    <w:name w:val="s9"/>
    <w:basedOn w:val="a0"/>
    <w:rsid w:val="00B836BA"/>
  </w:style>
  <w:style w:type="paragraph" w:styleId="20">
    <w:name w:val="Body Text 2"/>
    <w:basedOn w:val="a"/>
    <w:link w:val="21"/>
    <w:rsid w:val="00CD2D8F"/>
    <w:pPr>
      <w:jc w:val="both"/>
    </w:pPr>
    <w:rPr>
      <w:color w:val="000000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CD2D8F"/>
    <w:rPr>
      <w:color w:val="000000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2C5650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4B4A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4AA0"/>
  </w:style>
  <w:style w:type="paragraph" w:styleId="af0">
    <w:name w:val="footer"/>
    <w:basedOn w:val="a"/>
    <w:link w:val="af1"/>
    <w:uiPriority w:val="99"/>
    <w:unhideWhenUsed/>
    <w:rsid w:val="004B4AA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Даулеткалиев Нурлан</dc:creator>
  <cp:lastModifiedBy>Ахметов Асан</cp:lastModifiedBy>
  <cp:revision>19</cp:revision>
  <cp:lastPrinted>2020-12-07T11:08:00Z</cp:lastPrinted>
  <dcterms:created xsi:type="dcterms:W3CDTF">2020-12-14T09:40:00Z</dcterms:created>
  <dcterms:modified xsi:type="dcterms:W3CDTF">2021-03-29T09:21:00Z</dcterms:modified>
</cp:coreProperties>
</file>