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A1" w:rsidRPr="00F351A9" w:rsidRDefault="007012A1" w:rsidP="007012A1">
      <w:pPr>
        <w:spacing w:after="0" w:line="240" w:lineRule="auto"/>
        <w:ind w:firstLine="709"/>
        <w:jc w:val="right"/>
        <w:rPr>
          <w:rFonts w:ascii="Times New Roman" w:eastAsia="Calibri" w:hAnsi="Times New Roman"/>
          <w:sz w:val="28"/>
          <w:szCs w:val="28"/>
          <w:lang w:eastAsia="en-US"/>
        </w:rPr>
      </w:pPr>
      <w:r w:rsidRPr="00F351A9">
        <w:rPr>
          <w:rFonts w:ascii="Times New Roman" w:eastAsia="Calibri" w:hAnsi="Times New Roman"/>
          <w:sz w:val="28"/>
          <w:szCs w:val="28"/>
          <w:lang w:eastAsia="en-US"/>
        </w:rPr>
        <w:t>Проект</w:t>
      </w:r>
    </w:p>
    <w:p w:rsidR="007012A1" w:rsidRPr="00F351A9" w:rsidRDefault="007012A1" w:rsidP="007012A1">
      <w:pPr>
        <w:spacing w:after="0" w:line="240" w:lineRule="auto"/>
        <w:ind w:firstLine="709"/>
        <w:jc w:val="both"/>
        <w:rPr>
          <w:rFonts w:ascii="Times New Roman" w:eastAsia="Calibri" w:hAnsi="Times New Roman"/>
          <w:sz w:val="28"/>
          <w:szCs w:val="28"/>
          <w:lang w:eastAsia="en-US"/>
        </w:rPr>
      </w:pPr>
    </w:p>
    <w:p w:rsidR="007012A1" w:rsidRPr="00F351A9" w:rsidRDefault="007012A1" w:rsidP="007012A1">
      <w:pPr>
        <w:spacing w:after="0" w:line="240" w:lineRule="auto"/>
        <w:jc w:val="center"/>
        <w:rPr>
          <w:rFonts w:ascii="Times New Roman" w:eastAsia="Calibri" w:hAnsi="Times New Roman"/>
          <w:bCs/>
          <w:sz w:val="28"/>
          <w:szCs w:val="28"/>
          <w:shd w:val="clear" w:color="auto" w:fill="FFFFFF"/>
          <w:lang w:eastAsia="en-US"/>
        </w:rPr>
      </w:pPr>
      <w:r w:rsidRPr="00F351A9">
        <w:rPr>
          <w:rFonts w:ascii="Times New Roman" w:eastAsia="Calibri" w:hAnsi="Times New Roman"/>
          <w:bCs/>
          <w:sz w:val="28"/>
          <w:szCs w:val="28"/>
          <w:shd w:val="clear" w:color="auto" w:fill="FFFFFF"/>
          <w:lang w:eastAsia="en-US"/>
        </w:rPr>
        <w:t>ЗАКОН</w:t>
      </w:r>
    </w:p>
    <w:p w:rsidR="007012A1" w:rsidRPr="00F351A9" w:rsidRDefault="007012A1" w:rsidP="007012A1">
      <w:pPr>
        <w:spacing w:after="0" w:line="240" w:lineRule="auto"/>
        <w:jc w:val="center"/>
        <w:rPr>
          <w:rFonts w:ascii="Times New Roman" w:eastAsia="Calibri" w:hAnsi="Times New Roman"/>
          <w:bCs/>
          <w:sz w:val="28"/>
          <w:szCs w:val="28"/>
          <w:shd w:val="clear" w:color="auto" w:fill="FFFFFF"/>
          <w:lang w:eastAsia="en-US"/>
        </w:rPr>
      </w:pPr>
      <w:r w:rsidRPr="00F351A9">
        <w:rPr>
          <w:rFonts w:ascii="Times New Roman" w:eastAsia="Calibri" w:hAnsi="Times New Roman"/>
          <w:bCs/>
          <w:sz w:val="28"/>
          <w:szCs w:val="28"/>
          <w:shd w:val="clear" w:color="auto" w:fill="FFFFFF"/>
          <w:lang w:eastAsia="en-US"/>
        </w:rPr>
        <w:t>РЕСПУБЛИКИ КАЗАХСТАН</w:t>
      </w:r>
    </w:p>
    <w:p w:rsidR="007012A1" w:rsidRPr="00F351A9" w:rsidRDefault="007012A1" w:rsidP="007012A1">
      <w:pPr>
        <w:spacing w:after="0" w:line="240" w:lineRule="auto"/>
        <w:jc w:val="center"/>
        <w:rPr>
          <w:rFonts w:ascii="Times New Roman" w:eastAsia="Calibri" w:hAnsi="Times New Roman"/>
          <w:sz w:val="28"/>
          <w:szCs w:val="28"/>
          <w:shd w:val="clear" w:color="auto" w:fill="FFFFFF"/>
          <w:lang w:eastAsia="en-US"/>
        </w:rPr>
      </w:pPr>
    </w:p>
    <w:p w:rsidR="007012A1" w:rsidRPr="00F351A9" w:rsidRDefault="007012A1" w:rsidP="007012A1">
      <w:pPr>
        <w:spacing w:after="0" w:line="240" w:lineRule="auto"/>
        <w:jc w:val="center"/>
        <w:rPr>
          <w:rFonts w:ascii="Times New Roman" w:hAnsi="Times New Roman"/>
          <w:b/>
          <w:sz w:val="28"/>
          <w:szCs w:val="28"/>
          <w:lang w:eastAsia="en-US"/>
        </w:rPr>
      </w:pPr>
      <w:r w:rsidRPr="00F351A9">
        <w:rPr>
          <w:rFonts w:ascii="Times New Roman" w:eastAsia="Calibri" w:hAnsi="Times New Roman"/>
          <w:b/>
          <w:sz w:val="28"/>
          <w:szCs w:val="28"/>
          <w:shd w:val="clear" w:color="auto" w:fill="FFFFFF"/>
          <w:lang w:eastAsia="en-US"/>
        </w:rPr>
        <w:t>О биологической безопасности Республики Казахстан</w:t>
      </w:r>
    </w:p>
    <w:p w:rsidR="007012A1" w:rsidRPr="00F351A9" w:rsidRDefault="007012A1" w:rsidP="007012A1">
      <w:pPr>
        <w:spacing w:after="0" w:line="240" w:lineRule="auto"/>
        <w:ind w:firstLine="709"/>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ОГЛАВЛЕНИЕ</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Глава 1.</w:t>
      </w:r>
      <w:r w:rsidRPr="00F351A9">
        <w:rPr>
          <w:rFonts w:ascii="Times New Roman" w:hAnsi="Times New Roman"/>
          <w:sz w:val="28"/>
          <w:szCs w:val="28"/>
          <w:lang w:eastAsia="en-US"/>
        </w:rPr>
        <w:t xml:space="preserve"> Основные положения</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1. Основные понятия, используемые в настоящем Законе</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2. Законодательство Республики Казахстан в области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3. Сфера применения настоящего Закона</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4. Основные принципы обеспечения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5. Основные угрозы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Глава 2.</w:t>
      </w:r>
      <w:r w:rsidRPr="00F351A9">
        <w:rPr>
          <w:rFonts w:ascii="Times New Roman" w:hAnsi="Times New Roman"/>
          <w:sz w:val="28"/>
          <w:szCs w:val="28"/>
          <w:lang w:eastAsia="en-US"/>
        </w:rPr>
        <w:t xml:space="preserve"> Государственное управление в области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6. Основные положения по государственному управлению в области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7. Координация и межведомственное взаимодействие</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8. Компетенция Правительства Республики Казахстан</w:t>
      </w:r>
    </w:p>
    <w:p w:rsidR="007012A1" w:rsidRPr="00F351A9" w:rsidRDefault="007012A1" w:rsidP="007012A1">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Статья 9. Компетенция уполномоченного органа в области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 xml:space="preserve">Статья 10. </w:t>
      </w:r>
      <w:r w:rsidRPr="00F351A9">
        <w:rPr>
          <w:rFonts w:ascii="Times New Roman" w:hAnsi="Times New Roman"/>
          <w:sz w:val="28"/>
          <w:szCs w:val="28"/>
          <w:lang w:eastAsia="en-US"/>
        </w:rPr>
        <w:t xml:space="preserve">Компетенция государственных органов </w:t>
      </w:r>
    </w:p>
    <w:p w:rsidR="007012A1" w:rsidRPr="00F351A9" w:rsidRDefault="007012A1" w:rsidP="007012A1">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Статья 11. Компетенция местных исполнительных органов</w:t>
      </w:r>
    </w:p>
    <w:p w:rsidR="007012A1" w:rsidRPr="00F351A9" w:rsidRDefault="007012A1" w:rsidP="007012A1">
      <w:pPr>
        <w:widowControl w:val="0"/>
        <w:shd w:val="clear" w:color="auto" w:fill="FFFFFF"/>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 xml:space="preserve">Статья 12. Международное сотрудничество </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bCs/>
          <w:sz w:val="28"/>
          <w:szCs w:val="28"/>
          <w:lang w:eastAsia="en-US"/>
        </w:rPr>
        <w:t>Глава 3.</w:t>
      </w:r>
      <w:r w:rsidRPr="00F351A9">
        <w:rPr>
          <w:rFonts w:ascii="Times New Roman" w:eastAsia="Calibri" w:hAnsi="Times New Roman"/>
          <w:sz w:val="28"/>
          <w:szCs w:val="28"/>
          <w:lang w:eastAsia="en-US"/>
        </w:rPr>
        <w:t xml:space="preserve"> Общие требования к обеспечению биологической безопасности </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Статья 13. Критерии и классификации в области биологической безопасности </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14. Управление биологическими рисками</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15. Осуществление деятельности по обращению с патогенными биологическими агентами</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16. Учет и мониторинг в области обращения патогенных биологических агентов</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17. Государственная информационная система в области обеспечения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Статья 18. Права и обязанности физических и юридических лиц</w:t>
      </w:r>
    </w:p>
    <w:p w:rsidR="007012A1" w:rsidRPr="00F351A9" w:rsidRDefault="007012A1" w:rsidP="007012A1">
      <w:pPr>
        <w:widowControl w:val="0"/>
        <w:spacing w:after="0" w:line="240" w:lineRule="auto"/>
        <w:ind w:firstLine="714"/>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Статья 19. Профилактика </w:t>
      </w:r>
      <w:r w:rsidRPr="00F351A9">
        <w:rPr>
          <w:rFonts w:ascii="Times New Roman" w:hAnsi="Times New Roman"/>
          <w:sz w:val="28"/>
          <w:szCs w:val="28"/>
          <w:lang w:eastAsia="en-US"/>
        </w:rPr>
        <w:t>в области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Глава 4.</w:t>
      </w:r>
      <w:r w:rsidRPr="00F351A9">
        <w:rPr>
          <w:rFonts w:ascii="Times New Roman" w:hAnsi="Times New Roman"/>
          <w:sz w:val="28"/>
          <w:szCs w:val="28"/>
          <w:lang w:eastAsia="en-US"/>
        </w:rPr>
        <w:t xml:space="preserve"> Государственный контроль и надзор</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20. Государственный контроль за субъектами, осуществляющими обращение с патогенными биологическими агентами</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21. Государственный надзор за субъектами, осуществляющими обращение с патогенными биологическими агентами</w:t>
      </w:r>
    </w:p>
    <w:p w:rsidR="007012A1" w:rsidRPr="00F351A9" w:rsidRDefault="007012A1" w:rsidP="007012A1">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sz w:val="28"/>
          <w:szCs w:val="28"/>
          <w:lang w:eastAsia="en-US"/>
        </w:rPr>
        <w:lastRenderedPageBreak/>
        <w:t>Глава 5.</w:t>
      </w:r>
      <w:r w:rsidRPr="00F351A9">
        <w:rPr>
          <w:rFonts w:ascii="Times New Roman" w:hAnsi="Times New Roman"/>
          <w:bCs/>
          <w:sz w:val="28"/>
          <w:szCs w:val="28"/>
          <w:lang w:eastAsia="en-US"/>
        </w:rPr>
        <w:t xml:space="preserve"> Коллекции (депозитарии) микроорганизмов</w:t>
      </w:r>
    </w:p>
    <w:p w:rsidR="007012A1" w:rsidRPr="00F351A9" w:rsidRDefault="007012A1" w:rsidP="007012A1">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Статья 22. Коллекционная деятельность</w:t>
      </w:r>
    </w:p>
    <w:p w:rsidR="007012A1" w:rsidRPr="00F351A9" w:rsidRDefault="007012A1" w:rsidP="007012A1">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Статья 23. Национальные коллекции патогенных и промышленных микроорганизмов</w:t>
      </w:r>
    </w:p>
    <w:p w:rsidR="007012A1" w:rsidRPr="00F351A9" w:rsidRDefault="007012A1" w:rsidP="007012A1">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Статья 24. Рабочие коллекции патогенных </w:t>
      </w:r>
      <w:r w:rsidRPr="00F351A9">
        <w:rPr>
          <w:rFonts w:ascii="Times New Roman" w:hAnsi="Times New Roman"/>
          <w:sz w:val="28"/>
          <w:szCs w:val="28"/>
          <w:lang w:eastAsia="en-US"/>
        </w:rPr>
        <w:t xml:space="preserve">и промышленных </w:t>
      </w:r>
      <w:r w:rsidRPr="00F351A9">
        <w:rPr>
          <w:rFonts w:ascii="Times New Roman" w:hAnsi="Times New Roman"/>
          <w:bCs/>
          <w:sz w:val="28"/>
          <w:szCs w:val="28"/>
          <w:lang w:eastAsia="en-US"/>
        </w:rPr>
        <w:t>микроорганизмов</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eastAsia="Calibri" w:hAnsi="Times New Roman"/>
          <w:bCs/>
          <w:color w:val="000000"/>
          <w:sz w:val="28"/>
          <w:szCs w:val="28"/>
          <w:shd w:val="clear" w:color="auto" w:fill="FFFFFF"/>
          <w:lang w:eastAsia="en-US"/>
        </w:rPr>
        <w:t xml:space="preserve">Глава 6. </w:t>
      </w:r>
      <w:r w:rsidRPr="00F351A9">
        <w:rPr>
          <w:rFonts w:ascii="Times New Roman" w:eastAsia="Calibri" w:hAnsi="Times New Roman"/>
          <w:color w:val="000000"/>
          <w:sz w:val="28"/>
          <w:szCs w:val="28"/>
          <w:shd w:val="clear" w:color="auto" w:fill="FFFFFF"/>
          <w:lang w:eastAsia="en-US"/>
        </w:rPr>
        <w:t xml:space="preserve">Правовой статус и социальная защита </w:t>
      </w:r>
      <w:r w:rsidRPr="00F351A9">
        <w:rPr>
          <w:rFonts w:ascii="Times New Roman" w:hAnsi="Times New Roman"/>
          <w:sz w:val="28"/>
          <w:szCs w:val="28"/>
          <w:lang w:eastAsia="en-US"/>
        </w:rPr>
        <w:t xml:space="preserve">специалистов, </w:t>
      </w:r>
      <w:r w:rsidRPr="00F351A9">
        <w:rPr>
          <w:rFonts w:ascii="Times New Roman" w:hAnsi="Times New Roman"/>
          <w:bCs/>
          <w:sz w:val="28"/>
          <w:szCs w:val="28"/>
          <w:lang w:eastAsia="en-US"/>
        </w:rPr>
        <w:t>осуществляющих обращение</w:t>
      </w:r>
      <w:r w:rsidRPr="00F351A9">
        <w:rPr>
          <w:rFonts w:ascii="Times New Roman" w:hAnsi="Times New Roman"/>
          <w:sz w:val="28"/>
          <w:szCs w:val="28"/>
          <w:lang w:eastAsia="en-US"/>
        </w:rPr>
        <w:t xml:space="preserve"> с патогенными биологическими агентами</w:t>
      </w:r>
    </w:p>
    <w:p w:rsidR="007012A1" w:rsidRPr="00F351A9" w:rsidRDefault="007012A1" w:rsidP="007012A1">
      <w:pPr>
        <w:widowControl w:val="0"/>
        <w:shd w:val="clear" w:color="auto" w:fill="FFFFFF"/>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25. Правовой статус специалистов, осуществляющих обращение с патогенными биологическими агентами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eastAsia="Calibri" w:hAnsi="Times New Roman"/>
          <w:color w:val="000000"/>
          <w:sz w:val="28"/>
          <w:szCs w:val="28"/>
          <w:shd w:val="clear" w:color="auto" w:fill="FFFFFF"/>
          <w:lang w:eastAsia="en-US"/>
        </w:rPr>
        <w:t xml:space="preserve">Статья 26. Социальная защита </w:t>
      </w:r>
      <w:r w:rsidRPr="00F351A9">
        <w:rPr>
          <w:rFonts w:ascii="Times New Roman" w:hAnsi="Times New Roman"/>
          <w:sz w:val="28"/>
          <w:szCs w:val="28"/>
          <w:lang w:eastAsia="en-US"/>
        </w:rPr>
        <w:t>специалистов и вспомогательного персонала, осуществляющих обращение с патогенными биологическими агентами</w:t>
      </w:r>
    </w:p>
    <w:p w:rsidR="007012A1" w:rsidRPr="00F351A9" w:rsidRDefault="007012A1" w:rsidP="007012A1">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sz w:val="28"/>
          <w:szCs w:val="28"/>
          <w:lang w:eastAsia="en-US"/>
        </w:rPr>
        <w:t>Статья 27. Кадровый резерв специалистов для осуществления обращения с патогенными биологическими агентами, условия их мобилизации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Глава 7.</w:t>
      </w:r>
      <w:r w:rsidRPr="00F351A9">
        <w:rPr>
          <w:rFonts w:ascii="Times New Roman" w:hAnsi="Times New Roman"/>
          <w:sz w:val="28"/>
          <w:szCs w:val="28"/>
          <w:lang w:eastAsia="en-US"/>
        </w:rPr>
        <w:t xml:space="preserve"> Научная и образовательная деятельность в области биологической безопасности</w:t>
      </w:r>
    </w:p>
    <w:p w:rsidR="007012A1" w:rsidRPr="00F351A9" w:rsidRDefault="007012A1" w:rsidP="007012A1">
      <w:pPr>
        <w:widowControl w:val="0"/>
        <w:shd w:val="clear" w:color="auto" w:fill="FFFFFF"/>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28. Приоритеты и направления науки в области биологической безопасности</w:t>
      </w:r>
    </w:p>
    <w:p w:rsidR="007012A1" w:rsidRPr="00F351A9" w:rsidRDefault="007012A1" w:rsidP="007012A1">
      <w:pPr>
        <w:shd w:val="clear" w:color="auto" w:fill="FFFFFF"/>
        <w:spacing w:after="0" w:line="240" w:lineRule="auto"/>
        <w:ind w:firstLine="708"/>
        <w:jc w:val="both"/>
        <w:rPr>
          <w:rFonts w:ascii="Times New Roman" w:hAnsi="Times New Roman"/>
          <w:sz w:val="28"/>
          <w:szCs w:val="28"/>
          <w:lang w:eastAsia="en-US"/>
        </w:rPr>
      </w:pPr>
      <w:r w:rsidRPr="00F351A9">
        <w:rPr>
          <w:rFonts w:ascii="Times New Roman" w:hAnsi="Times New Roman"/>
          <w:sz w:val="28"/>
          <w:szCs w:val="28"/>
          <w:lang w:eastAsia="en-US"/>
        </w:rPr>
        <w:t>Статья 29. Обучение в области биологической безопасности</w:t>
      </w:r>
    </w:p>
    <w:p w:rsidR="007012A1" w:rsidRPr="00F351A9" w:rsidRDefault="007012A1" w:rsidP="007012A1">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hAnsi="Times New Roman"/>
          <w:sz w:val="28"/>
          <w:szCs w:val="28"/>
          <w:lang w:eastAsia="en-US"/>
        </w:rPr>
        <w:t xml:space="preserve">Статья 30. Государственная поддержка </w:t>
      </w:r>
      <w:r w:rsidRPr="00F351A9">
        <w:rPr>
          <w:rFonts w:ascii="Times New Roman" w:eastAsia="Calibri" w:hAnsi="Times New Roman"/>
          <w:sz w:val="28"/>
          <w:szCs w:val="28"/>
          <w:lang w:eastAsia="en-US"/>
        </w:rPr>
        <w:t>научно-технического потенциала и ресурсов</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 xml:space="preserve">Глава 8. </w:t>
      </w:r>
      <w:r w:rsidRPr="00F351A9">
        <w:rPr>
          <w:rFonts w:ascii="Times New Roman" w:hAnsi="Times New Roman"/>
          <w:sz w:val="28"/>
          <w:szCs w:val="28"/>
          <w:lang w:eastAsia="en-US"/>
        </w:rPr>
        <w:t>Заключительные положения</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Статья 31. Ответственность за нарушение законодательства Республики Казахстан в области биологической безопасности</w:t>
      </w:r>
    </w:p>
    <w:p w:rsidR="007012A1" w:rsidRPr="00F351A9" w:rsidRDefault="007012A1" w:rsidP="007012A1">
      <w:pPr>
        <w:widowControl w:val="0"/>
        <w:spacing w:after="0" w:line="240" w:lineRule="auto"/>
        <w:ind w:firstLine="714"/>
        <w:jc w:val="both"/>
        <w:rPr>
          <w:rFonts w:ascii="Times New Roman" w:hAnsi="Times New Roman"/>
          <w:sz w:val="28"/>
          <w:szCs w:val="28"/>
          <w:lang w:eastAsia="en-US"/>
        </w:rPr>
      </w:pPr>
      <w:bookmarkStart w:id="0" w:name="_Hlk62423602"/>
      <w:r w:rsidRPr="00F351A9">
        <w:rPr>
          <w:rFonts w:ascii="Times New Roman" w:hAnsi="Times New Roman"/>
          <w:sz w:val="28"/>
          <w:szCs w:val="28"/>
          <w:lang w:eastAsia="en-US"/>
        </w:rPr>
        <w:t>Статья 32.</w:t>
      </w:r>
      <w:bookmarkEnd w:id="0"/>
      <w:r w:rsidRPr="00F351A9">
        <w:rPr>
          <w:rFonts w:ascii="Times New Roman" w:hAnsi="Times New Roman"/>
          <w:sz w:val="28"/>
          <w:szCs w:val="28"/>
          <w:lang w:eastAsia="en-US"/>
        </w:rPr>
        <w:t xml:space="preserve"> Порядок введения в действие настоящего Закона</w:t>
      </w:r>
    </w:p>
    <w:p w:rsidR="007012A1" w:rsidRPr="00F351A9" w:rsidRDefault="007012A1" w:rsidP="007012A1">
      <w:pPr>
        <w:spacing w:after="0" w:line="240" w:lineRule="auto"/>
        <w:jc w:val="both"/>
        <w:rPr>
          <w:rFonts w:ascii="Times New Roman" w:hAnsi="Times New Roman"/>
          <w:sz w:val="28"/>
          <w:szCs w:val="28"/>
          <w:lang w:eastAsia="en-US"/>
        </w:rPr>
      </w:pPr>
    </w:p>
    <w:p w:rsidR="007012A1" w:rsidRPr="00F351A9" w:rsidRDefault="007012A1" w:rsidP="007012A1">
      <w:pPr>
        <w:spacing w:after="0" w:line="240" w:lineRule="auto"/>
        <w:rPr>
          <w:rFonts w:ascii="Times New Roman" w:hAnsi="Times New Roman"/>
          <w:sz w:val="28"/>
          <w:szCs w:val="28"/>
          <w:lang w:eastAsia="en-US"/>
        </w:rPr>
      </w:pPr>
      <w:r w:rsidRPr="00F351A9">
        <w:rPr>
          <w:rFonts w:ascii="Times New Roman" w:hAnsi="Times New Roman"/>
          <w:sz w:val="28"/>
          <w:szCs w:val="28"/>
          <w:lang w:eastAsia="en-US"/>
        </w:rPr>
        <w:br w:type="page"/>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lastRenderedPageBreak/>
        <w:t>Настоящий Закон определяет правовые основы государственного регулирования в области обеспечения биологической безопасности в Республике Казахстан.</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Глава 1.</w:t>
      </w:r>
      <w:r w:rsidRPr="00F351A9">
        <w:rPr>
          <w:rFonts w:ascii="Times New Roman" w:hAnsi="Times New Roman"/>
          <w:sz w:val="28"/>
          <w:szCs w:val="28"/>
          <w:lang w:eastAsia="en-US"/>
        </w:rPr>
        <w:t xml:space="preserve"> Основные положения</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1. Основные понятия, используемые в настоящем Законе</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Для целей настоящего Закона используются следующие основные понятия:</w:t>
      </w:r>
    </w:p>
    <w:p w:rsidR="007012A1" w:rsidRPr="00F351A9" w:rsidRDefault="007012A1" w:rsidP="007012A1">
      <w:pPr>
        <w:numPr>
          <w:ilvl w:val="0"/>
          <w:numId w:val="26"/>
        </w:numPr>
        <w:shd w:val="clear" w:color="auto" w:fill="FDFEFF"/>
        <w:tabs>
          <w:tab w:val="left" w:pos="1276"/>
        </w:tabs>
        <w:spacing w:after="0" w:line="240" w:lineRule="auto"/>
        <w:ind w:left="0" w:firstLine="851"/>
        <w:contextualSpacing/>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биологическая безопасность – состояние защищенности </w:t>
      </w:r>
      <w:r w:rsidRPr="00F351A9">
        <w:rPr>
          <w:rFonts w:ascii="Times New Roman" w:hAnsi="Times New Roman"/>
          <w:sz w:val="28"/>
          <w:szCs w:val="28"/>
          <w:lang w:eastAsia="en-US"/>
        </w:rPr>
        <w:t>людей и компонентов природной среды (животные, растения, вода, почва, воздух)</w:t>
      </w:r>
      <w:r w:rsidRPr="00F351A9">
        <w:rPr>
          <w:rFonts w:ascii="Times New Roman" w:hAnsi="Times New Roman"/>
          <w:bCs/>
          <w:sz w:val="28"/>
          <w:szCs w:val="28"/>
          <w:lang w:eastAsia="en-US"/>
        </w:rPr>
        <w:t xml:space="preserve"> от опасных биологических факторов, в том числе обеспечиваемое мерами биологической защиты;</w:t>
      </w:r>
    </w:p>
    <w:p w:rsidR="007012A1" w:rsidRPr="00F351A9" w:rsidRDefault="007012A1" w:rsidP="007012A1">
      <w:pPr>
        <w:numPr>
          <w:ilvl w:val="0"/>
          <w:numId w:val="26"/>
        </w:numPr>
        <w:tabs>
          <w:tab w:val="left" w:pos="1276"/>
        </w:tabs>
        <w:spacing w:after="0" w:line="240" w:lineRule="auto"/>
        <w:ind w:left="0" w:firstLine="851"/>
        <w:contextualSpacing/>
        <w:jc w:val="both"/>
        <w:rPr>
          <w:rFonts w:ascii="Times New Roman" w:hAnsi="Times New Roman"/>
          <w:bCs/>
          <w:sz w:val="28"/>
          <w:szCs w:val="28"/>
          <w:lang w:eastAsia="en-US"/>
        </w:rPr>
      </w:pPr>
      <w:r w:rsidRPr="00F351A9">
        <w:rPr>
          <w:rFonts w:ascii="Times New Roman" w:eastAsia="Calibri" w:hAnsi="Times New Roman"/>
          <w:bCs/>
          <w:sz w:val="28"/>
          <w:szCs w:val="28"/>
          <w:lang w:eastAsia="en-US"/>
        </w:rPr>
        <w:t>экспертиза в области биологической безопасности – совокупность организационных, аналитических и практических мероприятий, направленных на установление уровня и качества средств, методов, технологий, услуг в различных сферах деятельности (здравоохранения, биологии, ветеринарии, защиты и карантина растений и иных сферах деятельности, связанных с обращением патогенных биологических агентов);</w:t>
      </w:r>
    </w:p>
    <w:p w:rsidR="007012A1" w:rsidRPr="00F351A9" w:rsidRDefault="007012A1" w:rsidP="007012A1">
      <w:pPr>
        <w:numPr>
          <w:ilvl w:val="0"/>
          <w:numId w:val="26"/>
        </w:numPr>
        <w:tabs>
          <w:tab w:val="left" w:pos="1276"/>
        </w:tabs>
        <w:spacing w:after="0" w:line="240" w:lineRule="auto"/>
        <w:ind w:left="0" w:firstLine="851"/>
        <w:contextualSpacing/>
        <w:jc w:val="both"/>
        <w:rPr>
          <w:rFonts w:ascii="Times New Roman" w:hAnsi="Times New Roman"/>
          <w:sz w:val="28"/>
          <w:szCs w:val="28"/>
          <w:lang w:eastAsia="en-US"/>
        </w:rPr>
      </w:pPr>
      <w:r w:rsidRPr="00F351A9">
        <w:rPr>
          <w:rFonts w:ascii="Times New Roman" w:eastAsia="Calibri" w:hAnsi="Times New Roman"/>
          <w:bCs/>
          <w:sz w:val="28"/>
          <w:szCs w:val="28"/>
          <w:lang w:eastAsia="en-US"/>
        </w:rPr>
        <w:t>требования в области биологической безопасности – требования, регулирующие вопросы обеспечения биологической безопасности, содержащиеся в настоящем Законе, законодательстве Республики Казахстан, а также нормативных технических документах, национальных и (или) межгосударственных стандартах, включенных в перечень, утверждаемый уполномоченным органом в области биологической безопасности;</w:t>
      </w:r>
    </w:p>
    <w:p w:rsidR="007012A1" w:rsidRPr="00F351A9" w:rsidRDefault="007012A1" w:rsidP="007012A1">
      <w:pPr>
        <w:numPr>
          <w:ilvl w:val="0"/>
          <w:numId w:val="26"/>
        </w:numPr>
        <w:tabs>
          <w:tab w:val="left" w:pos="1276"/>
        </w:tabs>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bCs/>
          <w:sz w:val="28"/>
          <w:szCs w:val="28"/>
          <w:lang w:eastAsia="en-US"/>
        </w:rPr>
        <w:t xml:space="preserve">биологическая защита </w:t>
      </w:r>
      <w:r w:rsidRPr="00F351A9">
        <w:rPr>
          <w:rFonts w:ascii="Times New Roman" w:hAnsi="Times New Roman"/>
          <w:sz w:val="28"/>
          <w:szCs w:val="28"/>
          <w:lang w:eastAsia="en-US"/>
        </w:rPr>
        <w:t>–</w:t>
      </w:r>
      <w:r w:rsidRPr="00F351A9">
        <w:rPr>
          <w:rFonts w:ascii="Times New Roman" w:eastAsia="Calibri" w:hAnsi="Times New Roman"/>
          <w:sz w:val="28"/>
          <w:szCs w:val="28"/>
          <w:shd w:val="clear" w:color="auto" w:fill="FFFFFF"/>
          <w:lang w:eastAsia="en-US"/>
        </w:rPr>
        <w:t xml:space="preserve"> комплекс мер по обеспечению </w:t>
      </w:r>
      <w:r w:rsidRPr="00F351A9">
        <w:rPr>
          <w:rFonts w:ascii="Times New Roman" w:hAnsi="Times New Roman"/>
          <w:sz w:val="28"/>
          <w:szCs w:val="28"/>
          <w:lang w:eastAsia="en-US"/>
        </w:rPr>
        <w:t>защиты от неправомерного использования патогенных биологических агентов, включая их физическую защиту (совокупность организационных мероприятий, инженерно-технических средств и действий по их охране), контроль и учет, принятие мер по предотвращению утери, кражи, несанкционированного доступа или обращения, а также актов терроризма, диверсий с их использованием или в отношении потенциально опасных биологических объектов;</w:t>
      </w:r>
    </w:p>
    <w:p w:rsidR="007012A1" w:rsidRPr="00F351A9" w:rsidRDefault="007012A1" w:rsidP="007012A1">
      <w:pPr>
        <w:numPr>
          <w:ilvl w:val="0"/>
          <w:numId w:val="26"/>
        </w:numPr>
        <w:shd w:val="clear" w:color="auto" w:fill="FDFEFF"/>
        <w:tabs>
          <w:tab w:val="left" w:pos="1276"/>
        </w:tabs>
        <w:spacing w:after="0" w:line="240" w:lineRule="auto"/>
        <w:ind w:left="0" w:firstLine="851"/>
        <w:contextualSpacing/>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биологический риск </w:t>
      </w:r>
      <w:r w:rsidRPr="00F351A9">
        <w:rPr>
          <w:rFonts w:ascii="Times New Roman" w:hAnsi="Times New Roman"/>
          <w:sz w:val="28"/>
          <w:szCs w:val="28"/>
          <w:lang w:eastAsia="en-US"/>
        </w:rPr>
        <w:t xml:space="preserve">– </w:t>
      </w:r>
      <w:r w:rsidRPr="00F351A9">
        <w:rPr>
          <w:rFonts w:ascii="Times New Roman" w:eastAsia="Calibri" w:hAnsi="Times New Roman"/>
          <w:sz w:val="28"/>
          <w:szCs w:val="28"/>
          <w:shd w:val="clear" w:color="auto" w:fill="FFFFFF"/>
          <w:lang w:eastAsia="en-US"/>
        </w:rPr>
        <w:t xml:space="preserve">вероятность с учетом тяжести последствий причинения вреда здоровью людей и </w:t>
      </w:r>
      <w:r w:rsidRPr="00F351A9">
        <w:rPr>
          <w:rFonts w:ascii="Times New Roman" w:hAnsi="Times New Roman"/>
          <w:sz w:val="28"/>
          <w:szCs w:val="28"/>
          <w:lang w:eastAsia="en-US"/>
        </w:rPr>
        <w:t>компонентам природной среды (животные, растения, вода, почва, воздух)</w:t>
      </w:r>
      <w:r w:rsidRPr="00F351A9">
        <w:rPr>
          <w:rFonts w:ascii="Times New Roman" w:eastAsia="Calibri" w:hAnsi="Times New Roman"/>
          <w:sz w:val="28"/>
          <w:szCs w:val="28"/>
          <w:shd w:val="clear" w:color="auto" w:fill="FFFFFF"/>
          <w:lang w:eastAsia="en-US"/>
        </w:rPr>
        <w:t xml:space="preserve"> в результате воздействия патогенных биологических агентов</w:t>
      </w:r>
      <w:r w:rsidRPr="00F351A9">
        <w:rPr>
          <w:rFonts w:ascii="Times New Roman" w:hAnsi="Times New Roman"/>
          <w:sz w:val="28"/>
          <w:szCs w:val="28"/>
          <w:lang w:eastAsia="en-US"/>
        </w:rPr>
        <w:t>;</w:t>
      </w:r>
    </w:p>
    <w:p w:rsidR="007012A1" w:rsidRPr="00F351A9" w:rsidRDefault="007012A1" w:rsidP="007012A1">
      <w:pPr>
        <w:numPr>
          <w:ilvl w:val="0"/>
          <w:numId w:val="26"/>
        </w:numPr>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опасный биологический фактор – событие, условие, свойство и (или) процесс, влекущие повышение рисков негативного воздействия патогенных биологических агентов и содержащих их объектов, которые способны нанести вред здоровью людей и компонентам природной среды (животные, растения, вода, почва, воздух);</w:t>
      </w:r>
    </w:p>
    <w:p w:rsidR="007012A1" w:rsidRPr="00F351A9" w:rsidRDefault="007012A1" w:rsidP="007012A1">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вспомогательный персонал – работники государственных предприятий и государственных учреждений, осуществляющих обращение с </w:t>
      </w:r>
      <w:r w:rsidRPr="00F351A9">
        <w:rPr>
          <w:rFonts w:ascii="Times New Roman" w:eastAsia="Calibri" w:hAnsi="Times New Roman"/>
          <w:sz w:val="28"/>
          <w:szCs w:val="28"/>
          <w:lang w:eastAsia="en-US"/>
        </w:rPr>
        <w:lastRenderedPageBreak/>
        <w:t>патогенными биологическими агентами и выполняющих вспомогательную функцию при осуществлении</w:t>
      </w:r>
      <w:r w:rsidRPr="00F351A9">
        <w:rPr>
          <w:rFonts w:ascii="Times New Roman" w:hAnsi="Times New Roman"/>
          <w:sz w:val="28"/>
          <w:szCs w:val="28"/>
          <w:lang w:eastAsia="en-US"/>
        </w:rPr>
        <w:t xml:space="preserve"> обращения с патогенными биологическими агентами</w:t>
      </w:r>
      <w:r w:rsidRPr="00F351A9">
        <w:rPr>
          <w:rFonts w:ascii="Times New Roman" w:eastAsia="Calibri" w:hAnsi="Times New Roman"/>
          <w:sz w:val="28"/>
          <w:szCs w:val="28"/>
          <w:lang w:eastAsia="en-US"/>
        </w:rPr>
        <w:t>;</w:t>
      </w:r>
    </w:p>
    <w:p w:rsidR="007012A1" w:rsidRPr="00F351A9" w:rsidRDefault="007012A1" w:rsidP="007012A1">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патогенный биологический агент – микроорганизмы (бактерии, вирусы, вироиды, риккетсии, хламидии, простейшие, грибы, микоплазмы, фитоплазмы, эндо- и эктопаразиты), яды биологического и растительного происхождения (токсины), гельминты, нематоды, способные вызывать инфекционный или паразитологический патологический процесс в организме человека, животных или растений;</w:t>
      </w:r>
    </w:p>
    <w:p w:rsidR="007012A1" w:rsidRPr="00F351A9" w:rsidRDefault="007012A1" w:rsidP="007012A1">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обращение патогенных биологических агентов – </w:t>
      </w:r>
      <w:bookmarkStart w:id="1" w:name="_Hlk66727799"/>
      <w:r w:rsidRPr="00F351A9">
        <w:rPr>
          <w:rFonts w:ascii="Times New Roman" w:eastAsia="Calibri" w:hAnsi="Times New Roman"/>
          <w:sz w:val="28"/>
          <w:szCs w:val="28"/>
          <w:lang w:eastAsia="en-US"/>
        </w:rPr>
        <w:t>процессы (стадии) работы с патогенными биологическими агентами, непосредственно направленные на выделение (обнаружение), разработку (создание), производство (изготовление), оборот (в том числе ввоз (вывоз), хранение, транспортировка) патогенных биологических агентов в целях их исследования и (или) разработки иммунобиологических препаратов и их уничтожение</w:t>
      </w:r>
      <w:bookmarkEnd w:id="1"/>
      <w:r w:rsidRPr="00F351A9">
        <w:rPr>
          <w:rFonts w:ascii="Times New Roman" w:eastAsia="Calibri" w:hAnsi="Times New Roman"/>
          <w:sz w:val="28"/>
          <w:szCs w:val="28"/>
          <w:lang w:eastAsia="en-US"/>
        </w:rPr>
        <w:t xml:space="preserve">. Процесс обращения включает в себя отбор и исследование веществ и материалов, в том числе из </w:t>
      </w:r>
      <w:r w:rsidRPr="00F351A9">
        <w:rPr>
          <w:rFonts w:ascii="Times New Roman" w:hAnsi="Times New Roman"/>
          <w:sz w:val="28"/>
          <w:szCs w:val="28"/>
          <w:lang w:eastAsia="en-US"/>
        </w:rPr>
        <w:t>компонентов природной среды (животные, растения, вода, почва, воздух)</w:t>
      </w:r>
      <w:r w:rsidRPr="00F351A9">
        <w:rPr>
          <w:rFonts w:ascii="Times New Roman" w:eastAsia="Calibri" w:hAnsi="Times New Roman"/>
          <w:sz w:val="28"/>
          <w:szCs w:val="28"/>
          <w:lang w:eastAsia="en-US"/>
        </w:rPr>
        <w:t>, переносчиков и носителей</w:t>
      </w:r>
      <w:r w:rsidRPr="00F351A9">
        <w:rPr>
          <w:rFonts w:ascii="Times New Roman" w:hAnsi="Times New Roman"/>
          <w:sz w:val="28"/>
          <w:szCs w:val="28"/>
          <w:lang w:eastAsia="en-US"/>
        </w:rPr>
        <w:t xml:space="preserve"> особо опасных инфекционных и паразитарных заболеваний</w:t>
      </w:r>
      <w:r w:rsidRPr="00F351A9">
        <w:rPr>
          <w:rFonts w:ascii="Times New Roman" w:eastAsia="Calibri" w:hAnsi="Times New Roman"/>
          <w:sz w:val="28"/>
          <w:szCs w:val="28"/>
          <w:lang w:eastAsia="en-US"/>
        </w:rPr>
        <w:t xml:space="preserve"> (в том числе продукты их жизнедеятельности), которые могут содержать патогенные биологические агенты (потенциально опасные вещества и материалы);</w:t>
      </w:r>
    </w:p>
    <w:p w:rsidR="007012A1" w:rsidRPr="00F351A9" w:rsidRDefault="007012A1" w:rsidP="007012A1">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F351A9">
        <w:rPr>
          <w:rFonts w:ascii="Times New Roman" w:eastAsia="Calibri" w:hAnsi="Times New Roman"/>
          <w:bCs/>
          <w:sz w:val="28"/>
          <w:szCs w:val="28"/>
          <w:lang w:eastAsia="en-US"/>
        </w:rPr>
        <w:t>специалист</w:t>
      </w:r>
      <w:r w:rsidRPr="00F351A9">
        <w:rPr>
          <w:rFonts w:ascii="Times New Roman" w:eastAsia="Calibri" w:hAnsi="Times New Roman"/>
          <w:sz w:val="28"/>
          <w:szCs w:val="28"/>
          <w:lang w:eastAsia="en-US"/>
        </w:rPr>
        <w:t>, осуществляющий работу с патогенными биологическими агентами – специалист, научный сотрудник, имеющий высшее,</w:t>
      </w:r>
      <w:r w:rsidRPr="00F351A9">
        <w:rPr>
          <w:rFonts w:eastAsia="Calibri"/>
          <w:sz w:val="28"/>
          <w:szCs w:val="28"/>
          <w:lang w:val="en-US" w:eastAsia="en-US"/>
        </w:rPr>
        <w:t> </w:t>
      </w:r>
      <w:r w:rsidRPr="00F351A9">
        <w:rPr>
          <w:rFonts w:ascii="Times New Roman" w:eastAsia="Calibri" w:hAnsi="Times New Roman"/>
          <w:sz w:val="28"/>
          <w:szCs w:val="28"/>
          <w:lang w:eastAsia="en-US"/>
        </w:rPr>
        <w:t>техническое и профессиональное, послесреднее образование и допущенный в установленном порядке к обращению с патогенными биологическими агентами;</w:t>
      </w:r>
    </w:p>
    <w:p w:rsidR="007012A1" w:rsidRPr="00F351A9" w:rsidRDefault="007012A1" w:rsidP="007012A1">
      <w:pPr>
        <w:numPr>
          <w:ilvl w:val="0"/>
          <w:numId w:val="26"/>
        </w:numPr>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 xml:space="preserve">субъект, </w:t>
      </w:r>
      <w:r w:rsidRPr="00F351A9">
        <w:rPr>
          <w:rFonts w:ascii="Times New Roman" w:eastAsia="Calibri" w:hAnsi="Times New Roman"/>
          <w:sz w:val="28"/>
          <w:szCs w:val="28"/>
          <w:lang w:eastAsia="en-US"/>
        </w:rPr>
        <w:t>осуществляющий обращение с патогенными биологическими агентами</w:t>
      </w:r>
      <w:r w:rsidRPr="00F351A9">
        <w:rPr>
          <w:rFonts w:ascii="Times New Roman" w:hAnsi="Times New Roman"/>
          <w:sz w:val="28"/>
          <w:szCs w:val="28"/>
          <w:lang w:eastAsia="en-US"/>
        </w:rPr>
        <w:t xml:space="preserve"> – юридическое лицо, осуществляющее обращение с патогенными биологическими агентами в порядке и на условиях, установленных настоящим Законом; </w:t>
      </w:r>
    </w:p>
    <w:p w:rsidR="007012A1" w:rsidRPr="00F351A9" w:rsidRDefault="007012A1" w:rsidP="007012A1">
      <w:pPr>
        <w:numPr>
          <w:ilvl w:val="0"/>
          <w:numId w:val="26"/>
        </w:numPr>
        <w:spacing w:after="0" w:line="240" w:lineRule="auto"/>
        <w:ind w:left="0" w:firstLine="851"/>
        <w:contextualSpacing/>
        <w:jc w:val="both"/>
        <w:rPr>
          <w:rFonts w:ascii="Times New Roman" w:hAnsi="Times New Roman"/>
          <w:sz w:val="28"/>
          <w:szCs w:val="28"/>
          <w:lang w:eastAsia="en-US"/>
        </w:rPr>
      </w:pPr>
      <w:r w:rsidRPr="00F351A9">
        <w:rPr>
          <w:rFonts w:ascii="Times New Roman" w:eastAsia="Calibri" w:hAnsi="Times New Roman"/>
          <w:sz w:val="28"/>
          <w:szCs w:val="28"/>
          <w:lang w:eastAsia="en-US"/>
        </w:rPr>
        <w:t>штамм – однородная культура вида микроорганизмов с определенными биологическими свойствами;</w:t>
      </w:r>
    </w:p>
    <w:p w:rsidR="007012A1" w:rsidRPr="00F351A9" w:rsidRDefault="007012A1" w:rsidP="007012A1">
      <w:pPr>
        <w:numPr>
          <w:ilvl w:val="0"/>
          <w:numId w:val="26"/>
        </w:numPr>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потенциально опасный биологический объект – объект, на котором осуществляется деятельность по обращению с патогенными биологическими агентами;</w:t>
      </w:r>
    </w:p>
    <w:p w:rsidR="007012A1" w:rsidRPr="00F351A9" w:rsidRDefault="007012A1" w:rsidP="007012A1">
      <w:pPr>
        <w:numPr>
          <w:ilvl w:val="0"/>
          <w:numId w:val="26"/>
        </w:numPr>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уполномоченный орган в области биологической безопасности – государственный орган, осуществляющий руководство и межотраслевую координацию в области биологической безопасности в соответствии с настоящим Законом.</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2. </w:t>
      </w:r>
      <w:r w:rsidRPr="00F351A9">
        <w:rPr>
          <w:rFonts w:ascii="Times New Roman" w:eastAsia="Calibri" w:hAnsi="Times New Roman"/>
          <w:sz w:val="28"/>
          <w:szCs w:val="28"/>
          <w:shd w:val="clear" w:color="auto" w:fill="FFFFFF"/>
          <w:lang w:eastAsia="en-US"/>
        </w:rPr>
        <w:t>Иные понятия в настоящем Законе используются в соответствии с законодательством Республики Казахстан</w:t>
      </w:r>
      <w:r w:rsidRPr="00F351A9">
        <w:rPr>
          <w:rFonts w:ascii="Times New Roman" w:hAnsi="Times New Roman"/>
          <w:sz w:val="28"/>
          <w:szCs w:val="28"/>
          <w:lang w:eastAsia="en-US"/>
        </w:rPr>
        <w:t>.</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2. Законодательство Республики Казахстан в области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lastRenderedPageBreak/>
        <w:t>1. Законодательство Республики Казахстан в области биологической безопасности основывается на Конституции Республики Казахстан и состоит из настоящего Закона и иных нормативных правовых актов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Общественные отношения в области биологической безопасности, не урегулированные настоящим Законом, регулируются законодательством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3. Сфера применения настоящего Закона</w:t>
      </w:r>
    </w:p>
    <w:p w:rsidR="007012A1" w:rsidRPr="00F351A9" w:rsidRDefault="007012A1" w:rsidP="007012A1">
      <w:pPr>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Действие настоящего Закона распространяется на правоотношения, связанные с обращением патогенных биологических агентов в целях защиты населения и </w:t>
      </w:r>
      <w:r w:rsidRPr="00F351A9">
        <w:rPr>
          <w:rFonts w:ascii="Times New Roman" w:hAnsi="Times New Roman"/>
          <w:sz w:val="28"/>
          <w:szCs w:val="28"/>
          <w:lang w:eastAsia="en-US"/>
        </w:rPr>
        <w:t>компонентов природной среды (животные, растения, вода, почва, воздух)</w:t>
      </w:r>
      <w:r w:rsidRPr="00F351A9">
        <w:rPr>
          <w:rFonts w:ascii="Times New Roman" w:eastAsia="Calibri" w:hAnsi="Times New Roman"/>
          <w:sz w:val="28"/>
          <w:szCs w:val="28"/>
          <w:shd w:val="clear" w:color="auto" w:fill="FFFFFF"/>
          <w:lang w:eastAsia="en-US"/>
        </w:rPr>
        <w:t xml:space="preserve"> от воздействия опасных биологических факторов.</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4. Основные принципы обеспечения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Обеспечение биологической безопасности осуществляется в соответствии с основными принципами, предусмотренными настоящей статьей.</w:t>
      </w:r>
    </w:p>
    <w:p w:rsidR="007012A1" w:rsidRPr="00F351A9" w:rsidRDefault="007012A1" w:rsidP="007012A1">
      <w:pPr>
        <w:spacing w:after="0" w:line="240" w:lineRule="auto"/>
        <w:ind w:firstLine="851"/>
        <w:jc w:val="both"/>
        <w:rPr>
          <w:rFonts w:ascii="Times New Roman" w:hAnsi="Times New Roman"/>
          <w:bCs/>
          <w:sz w:val="28"/>
          <w:szCs w:val="28"/>
          <w:lang w:eastAsia="en-US"/>
        </w:rPr>
      </w:pPr>
      <w:r w:rsidRPr="00F351A9">
        <w:rPr>
          <w:rFonts w:ascii="Times New Roman" w:hAnsi="Times New Roman"/>
          <w:sz w:val="28"/>
          <w:szCs w:val="28"/>
          <w:lang w:eastAsia="en-US"/>
        </w:rPr>
        <w:t xml:space="preserve">2. Принцип обращения патогенных биологических агентов исключительно в невоенных целях: запрещается обращение патогенных биологических агентов в целях </w:t>
      </w:r>
      <w:r w:rsidRPr="00F351A9">
        <w:rPr>
          <w:rFonts w:ascii="Times New Roman" w:hAnsi="Times New Roman"/>
          <w:bCs/>
          <w:sz w:val="28"/>
          <w:szCs w:val="28"/>
          <w:lang w:eastAsia="en-US"/>
        </w:rPr>
        <w:t>разработки, производства и (или) накопления запасов бактериологического (биологического) и токсинного оружия.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 xml:space="preserve">3. Принцип </w:t>
      </w:r>
      <w:r w:rsidRPr="00F351A9">
        <w:rPr>
          <w:rFonts w:ascii="Times New Roman" w:hAnsi="Times New Roman"/>
          <w:sz w:val="28"/>
          <w:szCs w:val="28"/>
          <w:lang w:eastAsia="en-US"/>
        </w:rPr>
        <w:t>заблаговременности распознавания биологических угроз: государственные органы при реализации полномочий в соответствии с настоящим Законом должны в приоритетном порядке руководствоваться необходимостью профилактики биологических угроз, прогнозировать биологические угрозы на основании данных учета и мониторинга.</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4. Принцип п</w:t>
      </w:r>
      <w:r w:rsidRPr="00F351A9">
        <w:rPr>
          <w:rFonts w:ascii="Times New Roman" w:hAnsi="Times New Roman"/>
          <w:sz w:val="28"/>
          <w:szCs w:val="28"/>
          <w:lang w:eastAsia="en-US"/>
        </w:rPr>
        <w:t>одконтрольности обращения патогенных биологических агентов: обращение патогенных биологических агентов осуществляется в соответствии с требованиями в области биологической безопасности, соблюдение которых обеспечивается в рамках управления биологическими рисками, применения разрешительных процедур, учета и мониторинга, государственного контроля.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5. Принцип соразмерности мер государственного регулирования: меры профилактики в области биологической безопасности должны быть соразмерны степени опасности биологических факторов, в том числе в соответствии с критериями и классификацией в области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6. Принцип приоритетности национальных интересов: не допускается принятие обязательств в рамках международного сотрудничества, не соответствующих национальным интересам Республики Казахстан, способных нанести ущерб национальной безопасности или ведущих к утрате независимости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tabs>
          <w:tab w:val="left" w:pos="8055"/>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5. Основные угрозы биологической безопасности</w:t>
      </w:r>
      <w:r w:rsidRPr="00F351A9">
        <w:rPr>
          <w:rFonts w:ascii="Times New Roman" w:hAnsi="Times New Roman"/>
          <w:sz w:val="28"/>
          <w:szCs w:val="28"/>
          <w:lang w:eastAsia="en-US"/>
        </w:rPr>
        <w:tab/>
      </w:r>
    </w:p>
    <w:p w:rsidR="007012A1" w:rsidRPr="00F351A9" w:rsidRDefault="007012A1" w:rsidP="007012A1">
      <w:pPr>
        <w:widowControl w:val="0"/>
        <w:autoSpaceDE w:val="0"/>
        <w:autoSpaceDN w:val="0"/>
        <w:adjustRightInd w:val="0"/>
        <w:spacing w:after="0" w:line="240" w:lineRule="auto"/>
        <w:ind w:firstLine="851"/>
        <w:rPr>
          <w:rFonts w:ascii="Times New Roman" w:eastAsia="Calibri" w:hAnsi="Times New Roman"/>
          <w:sz w:val="28"/>
          <w:szCs w:val="28"/>
          <w:lang w:eastAsia="en-US"/>
        </w:rPr>
      </w:pPr>
      <w:r w:rsidRPr="00F351A9">
        <w:rPr>
          <w:rFonts w:ascii="Times New Roman" w:eastAsia="Calibri" w:hAnsi="Times New Roman"/>
          <w:sz w:val="28"/>
          <w:szCs w:val="28"/>
          <w:lang w:eastAsia="en-US"/>
        </w:rPr>
        <w:t>1. Основными угрозами биологической безопасности являются:</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возникновение чрезвычайной ситуации природного и (или) техногенного характера, воздействующей на потенциально опасные биологические объекты;</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выявление особо опасного инфекционного заболевания человека и (или) животных;</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рост уровня инфекционной заболеваемости населения и животных, болезней растений, превышающий среднестатистический уровень заболевания;</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рост смертности от инфекционных болезней, превышающий среднестатистический уровень смертности;</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5) ситуация (авария), возникшая при работе с биологическим материалом, создающая реальную или потенциальную возможность попадания патогенного биологического агента в воздух производственной зоны, окружающую среду или заражение им человека, животных и растений;</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6) нарушение требований по обращению с патогенными биологическими агентами, в том числе сокрытие информации по обращению с патогенными биологическими агентами;</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7) несанкционированный доступ к патогенным биологическим агентам;</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8) нерегулируемое, свободное обращение патогенных биологических агентов;</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9) акты терроризма и (или) диверсии на потенциально опасных биологических объектах и (или) их совершение с использованием патогенных биологических агентов, применение биологических технологий и иных смежных технологий для разработки, производства и использования патогенных биологических агентов в качестве биологического оружия;</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10) формирование устойчивости (резистентности) </w:t>
      </w:r>
      <w:r w:rsidRPr="00F351A9">
        <w:rPr>
          <w:rFonts w:ascii="Times New Roman" w:hAnsi="Times New Roman"/>
          <w:sz w:val="28"/>
          <w:szCs w:val="28"/>
          <w:lang w:eastAsia="en-US"/>
        </w:rPr>
        <w:t>патогенных биологических агентов к воздействию лекарственных, химических и (или) биологических средств</w:t>
      </w:r>
      <w:r w:rsidRPr="00F351A9">
        <w:rPr>
          <w:rFonts w:ascii="Times New Roman" w:eastAsia="Calibri" w:hAnsi="Times New Roman"/>
          <w:sz w:val="28"/>
          <w:szCs w:val="28"/>
          <w:lang w:eastAsia="en-US"/>
        </w:rPr>
        <w:t>;</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11) низкая квалификация специалистов, осуществляющих обращение с патогенными биологическими агентами, недостаток кадров в области биологической безопасности;</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12) неконтролируемая миграция населения и животных, интродукция вредителей и болезней растений;</w:t>
      </w:r>
    </w:p>
    <w:p w:rsidR="007012A1" w:rsidRPr="00F351A9" w:rsidRDefault="007012A1" w:rsidP="007012A1">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13) военные действия на территории Республики Казахстан, воздействующие на потенциально опасные биологические объекты и (или) связанные с применением патогенных биологических агентов.</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2. Государственные органы при разработке нормативных правовых актов и документов системы государственного планирования, а также субъекты, осуществляющие обращение с патогенными биологическими агентами, при разработке организационных мероприятий обязаны обеспечивать выработку </w:t>
      </w:r>
      <w:r w:rsidRPr="00F351A9">
        <w:rPr>
          <w:rFonts w:ascii="Times New Roman" w:hAnsi="Times New Roman"/>
          <w:sz w:val="28"/>
          <w:szCs w:val="28"/>
          <w:lang w:eastAsia="en-US"/>
        </w:rPr>
        <w:lastRenderedPageBreak/>
        <w:t>положений, предусматривающих механизмы, направленные на предотвращение угроз, перечисленных в пункте 1 настоящей статьи.</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Глава 2.</w:t>
      </w:r>
      <w:r w:rsidRPr="00F351A9">
        <w:rPr>
          <w:rFonts w:ascii="Times New Roman" w:hAnsi="Times New Roman"/>
          <w:sz w:val="28"/>
          <w:szCs w:val="28"/>
          <w:lang w:eastAsia="en-US"/>
        </w:rPr>
        <w:t xml:space="preserve"> Государственное управление в области биологической безопасности</w:t>
      </w: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6. Основные положения по государственному управлению в области биологической безопасности</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1. Основные проблемы и угрозы, стратегические цели, основные направления, целевые индикаторы, задачи и показатели результатов, межведомственное взаимодействие в области обеспечения биологической безопасности определяются Стратегией национальной безопасности Республики Казахстан.</w:t>
      </w:r>
    </w:p>
    <w:p w:rsidR="007012A1" w:rsidRPr="00F351A9" w:rsidRDefault="007012A1" w:rsidP="007012A1">
      <w:pPr>
        <w:tabs>
          <w:tab w:val="left" w:pos="993"/>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 xml:space="preserve">2. Обеспечение оперативного межведомственного обмена информацией и принятие скоординированных мер осуществляются посредством </w:t>
      </w:r>
      <w:r w:rsidRPr="00F351A9">
        <w:rPr>
          <w:rFonts w:ascii="Times New Roman" w:eastAsia="Calibri" w:hAnsi="Times New Roman"/>
          <w:sz w:val="28"/>
          <w:szCs w:val="28"/>
          <w:lang w:eastAsia="en-US"/>
        </w:rPr>
        <w:t>государственной информационной системы в области обеспечения биологической безопасности и иными способами в соответствии с законодательством Республики Казахстан.</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3. Нормативные правовые акты и нормативные технические документы, регулирующие вопросы биологической безопасности, подлежат согласованию с уполномоченным органом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Государственное регулирование в области биологической безопасности осуществляется путем:</w:t>
      </w:r>
    </w:p>
    <w:p w:rsidR="007012A1" w:rsidRPr="00F351A9" w:rsidRDefault="007012A1" w:rsidP="007012A1">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реализации единой государственной политики в области обеспечения биологической безопасности;</w:t>
      </w:r>
    </w:p>
    <w:p w:rsidR="007012A1" w:rsidRPr="00F351A9" w:rsidRDefault="007012A1" w:rsidP="007012A1">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введения разрешительного порядка обращения патогенных биологических агентов;</w:t>
      </w:r>
    </w:p>
    <w:p w:rsidR="007012A1" w:rsidRPr="00F351A9" w:rsidRDefault="007012A1" w:rsidP="007012A1">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проведения государственного контроля и надзора за соблюдением требований в области биологической безопасности.</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Статья 7. Координация и межведомственное взаимодействие</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1. Государственное регулирование в области биологической безопасности осуществляют:</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1) Правительство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2) уполномоченный орган в области биологической безопасности; </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государственные органы в пределах компетенции;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местные исполнительные органы.</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 xml:space="preserve">2. Межведомственную координацию деятельности по обеспечению биологической безопасности осуществляет уполномоченный орган в области биологической безопасности. В целях реализации государственной политики в области биологической безопасности государственные органы и организации обязаны оказывать содействие уполномоченному органу в области биологической безопасности и государственным органам, осуществляющим </w:t>
      </w:r>
      <w:r w:rsidRPr="00F351A9">
        <w:rPr>
          <w:rFonts w:ascii="Times New Roman" w:hAnsi="Times New Roman"/>
          <w:sz w:val="28"/>
          <w:szCs w:val="28"/>
          <w:lang w:eastAsia="en-US"/>
        </w:rPr>
        <w:lastRenderedPageBreak/>
        <w:t>регулирование и реализацию мероприятий, направленных на обеспечение биологической безопасности.</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 xml:space="preserve">3. Служба государственной охраны Республики Казахстан осуществляет межведомственную координацию и организацию деятельности по обеспечению биологической безопасности охраняемых лиц и объектов в местах проведения охранных мероприятий в соответствии с Законом Республики Казахстан </w:t>
      </w:r>
      <w:r w:rsidRPr="00F351A9">
        <w:rPr>
          <w:rFonts w:ascii="Times New Roman" w:hAnsi="Times New Roman"/>
          <w:sz w:val="28"/>
          <w:szCs w:val="28"/>
          <w:lang w:eastAsia="en-US"/>
        </w:rPr>
        <w:br/>
        <w:t>«О Службе государственной охраны Республики Казахстан».</w:t>
      </w:r>
    </w:p>
    <w:p w:rsidR="007012A1" w:rsidRPr="00F351A9" w:rsidRDefault="007012A1" w:rsidP="007012A1">
      <w:pPr>
        <w:tabs>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4. Межведомственную координацию деятельности в сфере противодействия терроризму и экстремизму с использованием опасных биологических веществ и ликвидацию их последствий осуществляет уполномоченный государственный орган по координации деятельности в сфере противодействия терроризму и экстремизму в соответствии с законодательством Республики Казахстан в области противодействия терроризму и экстремизму.</w:t>
      </w:r>
    </w:p>
    <w:p w:rsidR="007012A1" w:rsidRPr="00F351A9" w:rsidRDefault="007012A1" w:rsidP="007012A1">
      <w:pPr>
        <w:tabs>
          <w:tab w:val="left" w:pos="993"/>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5. При чрезвычайных ситуациях, вызванных воздействием патогенных биологических агентов, руководство и межотраслевую координацию, реализацию мер по предупреждению и ликвидации чрезвычайных ситуаций, оказание экстренной медицинской и психологической помощи населению осуществляет уполномоченный орган в сфере гражданской защиты в соответствии с законодательством Республики Казахстан о гражданской защите.</w:t>
      </w:r>
    </w:p>
    <w:p w:rsidR="007012A1" w:rsidRPr="00F351A9" w:rsidRDefault="007012A1" w:rsidP="007012A1">
      <w:pPr>
        <w:tabs>
          <w:tab w:val="left" w:pos="993"/>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П</w:t>
      </w:r>
      <w:r w:rsidRPr="00F351A9">
        <w:rPr>
          <w:rFonts w:ascii="Times New Roman" w:hAnsi="Times New Roman"/>
          <w:bCs/>
          <w:sz w:val="28"/>
          <w:szCs w:val="28"/>
          <w:lang w:eastAsia="en-US"/>
        </w:rPr>
        <w:t>ланы действий по ликвидации чрезвычайных ситуаций глобального, регионального и местного масштабов,</w:t>
      </w:r>
      <w:r w:rsidRPr="00F351A9">
        <w:rPr>
          <w:rFonts w:ascii="Times New Roman" w:hAnsi="Times New Roman"/>
          <w:sz w:val="28"/>
          <w:szCs w:val="28"/>
          <w:lang w:eastAsia="en-US"/>
        </w:rPr>
        <w:t xml:space="preserve"> разрабатываемые в соответствии с законодательством Республики Казахстан о гражданской защите, </w:t>
      </w:r>
      <w:r w:rsidRPr="00F351A9">
        <w:rPr>
          <w:rFonts w:ascii="Times New Roman" w:hAnsi="Times New Roman"/>
          <w:bCs/>
          <w:sz w:val="28"/>
          <w:szCs w:val="28"/>
          <w:lang w:eastAsia="en-US"/>
        </w:rPr>
        <w:t xml:space="preserve">должны включать </w:t>
      </w:r>
      <w:r w:rsidRPr="00F351A9">
        <w:rPr>
          <w:rFonts w:ascii="Times New Roman" w:hAnsi="Times New Roman"/>
          <w:sz w:val="28"/>
          <w:szCs w:val="28"/>
          <w:lang w:eastAsia="en-US"/>
        </w:rPr>
        <w:t>протоколы (сценарии) реагирования и</w:t>
      </w:r>
      <w:r w:rsidRPr="00F351A9">
        <w:rPr>
          <w:rFonts w:ascii="Times New Roman" w:hAnsi="Times New Roman"/>
          <w:bCs/>
          <w:sz w:val="28"/>
          <w:szCs w:val="28"/>
          <w:lang w:eastAsia="en-US"/>
        </w:rPr>
        <w:t xml:space="preserve"> алгоритмы межведомственного взаимодействия в области биологической безопасности.</w:t>
      </w:r>
    </w:p>
    <w:p w:rsidR="007012A1" w:rsidRPr="00F351A9" w:rsidRDefault="007012A1" w:rsidP="007012A1">
      <w:pPr>
        <w:tabs>
          <w:tab w:val="left" w:pos="993"/>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Уполномоченный орган в области биологической безопасности и государственные органы в пределах своей компетенции оказывают содействие по предупреждению и ликвидации чрезвычайных ситуаций, связанных с обращением патогенных биологических агентов, в том числе посредством реализации протоколов (сценариев) реагирования и алгоритмов межведомственного взаимодействия.</w:t>
      </w:r>
    </w:p>
    <w:p w:rsidR="007012A1" w:rsidRPr="00F351A9" w:rsidRDefault="007012A1" w:rsidP="007012A1">
      <w:pPr>
        <w:tabs>
          <w:tab w:val="left" w:pos="993"/>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hAnsi="Times New Roman"/>
          <w:sz w:val="28"/>
          <w:szCs w:val="28"/>
          <w:lang w:eastAsia="en-US"/>
        </w:rPr>
        <w:t>6. Межведомственную координацию мер по обеспечению биологической безопасности в условиях режима военного положения и в рамках военной безопасности и обороны Республики Казахстан осуществляет уполномоченный орган в области обороны в соответствии с законодательством Республики Казахстан об обороне и Вооруженных Силах.</w:t>
      </w:r>
    </w:p>
    <w:p w:rsidR="007012A1" w:rsidRPr="00F351A9" w:rsidRDefault="007012A1" w:rsidP="007012A1">
      <w:pPr>
        <w:shd w:val="clear" w:color="auto" w:fill="FFFFFF"/>
        <w:tabs>
          <w:tab w:val="left" w:pos="1134"/>
        </w:tabs>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8. Компетенция Правительства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К компетенции Правительства Республики Казахстан относятся:</w:t>
      </w:r>
    </w:p>
    <w:p w:rsidR="007012A1" w:rsidRPr="00F351A9" w:rsidRDefault="007012A1" w:rsidP="007012A1">
      <w:pPr>
        <w:tabs>
          <w:tab w:val="left" w:pos="1134"/>
        </w:tabs>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разработка основных направлений государственной политики в области биологической безопасности;</w:t>
      </w:r>
    </w:p>
    <w:p w:rsidR="007012A1" w:rsidRPr="00F351A9" w:rsidRDefault="007012A1" w:rsidP="007012A1">
      <w:pPr>
        <w:tabs>
          <w:tab w:val="left" w:pos="1134"/>
        </w:tabs>
        <w:spacing w:after="0" w:line="240" w:lineRule="auto"/>
        <w:ind w:firstLine="851"/>
        <w:contextualSpacing/>
        <w:jc w:val="both"/>
        <w:rPr>
          <w:rFonts w:ascii="Times New Roman" w:eastAsia="Calibri" w:hAnsi="Times New Roman"/>
          <w:sz w:val="28"/>
          <w:szCs w:val="28"/>
          <w:lang w:eastAsia="en-US"/>
        </w:rPr>
      </w:pPr>
      <w:bookmarkStart w:id="2" w:name="SUB50002"/>
      <w:bookmarkStart w:id="3" w:name="SUB50003"/>
      <w:bookmarkEnd w:id="2"/>
      <w:bookmarkEnd w:id="3"/>
      <w:r w:rsidRPr="00F351A9">
        <w:rPr>
          <w:rFonts w:ascii="Times New Roman" w:eastAsia="Calibri" w:hAnsi="Times New Roman"/>
          <w:sz w:val="28"/>
          <w:szCs w:val="28"/>
          <w:lang w:eastAsia="en-US"/>
        </w:rPr>
        <w:t xml:space="preserve">2) утверждение </w:t>
      </w:r>
      <w:r w:rsidRPr="00F351A9">
        <w:rPr>
          <w:rFonts w:ascii="Times New Roman" w:hAnsi="Times New Roman"/>
          <w:sz w:val="28"/>
          <w:szCs w:val="28"/>
          <w:lang w:eastAsia="en-US"/>
        </w:rPr>
        <w:t>правил формирования, ведения и содержания национальных коллекций патогенных и промышленных микроорганизмов</w:t>
      </w:r>
      <w:r w:rsidRPr="00F351A9">
        <w:rPr>
          <w:rFonts w:ascii="Times New Roman" w:eastAsia="Calibri" w:hAnsi="Times New Roman"/>
          <w:sz w:val="28"/>
          <w:szCs w:val="28"/>
          <w:lang w:eastAsia="en-US"/>
        </w:rPr>
        <w:t xml:space="preserve"> и перечня </w:t>
      </w:r>
      <w:r w:rsidRPr="00F351A9">
        <w:rPr>
          <w:rFonts w:ascii="Times New Roman" w:hAnsi="Times New Roman"/>
          <w:sz w:val="28"/>
          <w:szCs w:val="28"/>
          <w:lang w:eastAsia="en-US"/>
        </w:rPr>
        <w:t>организаций, уполномоченных на их ведение и содержание;</w:t>
      </w:r>
    </w:p>
    <w:p w:rsidR="007012A1" w:rsidRPr="00F351A9" w:rsidRDefault="007012A1" w:rsidP="007012A1">
      <w:pPr>
        <w:tabs>
          <w:tab w:val="left" w:pos="1134"/>
        </w:tabs>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lastRenderedPageBreak/>
        <w:t xml:space="preserve">3) утверждение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w:t>
      </w:r>
      <w:r w:rsidRPr="00F351A9">
        <w:rPr>
          <w:rFonts w:ascii="Times New Roman" w:hAnsi="Times New Roman"/>
          <w:sz w:val="28"/>
          <w:szCs w:val="28"/>
          <w:lang w:eastAsia="en-US"/>
        </w:rPr>
        <w:t>биологических агентов по патогенности и степени опасности;</w:t>
      </w:r>
    </w:p>
    <w:p w:rsidR="007012A1" w:rsidRPr="00F351A9" w:rsidRDefault="007012A1" w:rsidP="007012A1">
      <w:pPr>
        <w:shd w:val="clear" w:color="auto" w:fill="FFFFFF"/>
        <w:tabs>
          <w:tab w:val="left" w:pos="1134"/>
        </w:tabs>
        <w:spacing w:after="0" w:line="240" w:lineRule="auto"/>
        <w:ind w:firstLine="851"/>
        <w:contextualSpacing/>
        <w:jc w:val="both"/>
        <w:rPr>
          <w:rFonts w:ascii="Times New Roman" w:hAnsi="Times New Roman"/>
          <w:color w:val="000000"/>
          <w:sz w:val="28"/>
          <w:szCs w:val="28"/>
          <w:lang w:eastAsia="en-US"/>
        </w:rPr>
      </w:pPr>
      <w:r w:rsidRPr="00F351A9">
        <w:rPr>
          <w:rFonts w:ascii="Times New Roman" w:eastAsia="Calibri" w:hAnsi="Times New Roman"/>
          <w:color w:val="000000"/>
          <w:sz w:val="28"/>
          <w:szCs w:val="28"/>
          <w:lang w:eastAsia="en-US"/>
        </w:rPr>
        <w:t>4) выполнение иных функций в соответствии с законами Республики Казахстан и актами Президента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Статья 9. Компетенция уполномоченного органа в области биологической безопасности</w:t>
      </w:r>
    </w:p>
    <w:p w:rsidR="007012A1" w:rsidRPr="00F351A9" w:rsidRDefault="007012A1" w:rsidP="007012A1">
      <w:pPr>
        <w:spacing w:after="0" w:line="240" w:lineRule="auto"/>
        <w:ind w:firstLine="851"/>
        <w:contextualSpacing/>
        <w:jc w:val="both"/>
        <w:rPr>
          <w:rFonts w:ascii="Times New Roman" w:eastAsia="Calibri" w:hAnsi="Times New Roman"/>
          <w:color w:val="000000"/>
          <w:sz w:val="28"/>
          <w:szCs w:val="28"/>
          <w:lang w:eastAsia="en-US"/>
        </w:rPr>
      </w:pPr>
      <w:r w:rsidRPr="00F351A9">
        <w:rPr>
          <w:rFonts w:ascii="Times New Roman" w:eastAsia="Calibri" w:hAnsi="Times New Roman"/>
          <w:color w:val="000000"/>
          <w:sz w:val="28"/>
          <w:szCs w:val="28"/>
          <w:lang w:eastAsia="en-US"/>
        </w:rPr>
        <w:t xml:space="preserve">К компетенции </w:t>
      </w:r>
      <w:hyperlink r:id="rId8" w:history="1">
        <w:r w:rsidRPr="00F351A9">
          <w:rPr>
            <w:rFonts w:ascii="Times New Roman" w:eastAsia="Calibri" w:hAnsi="Times New Roman"/>
            <w:color w:val="000000"/>
            <w:sz w:val="28"/>
            <w:szCs w:val="28"/>
            <w:lang w:eastAsia="en-US"/>
          </w:rPr>
          <w:t>уполномоченного органа</w:t>
        </w:r>
      </w:hyperlink>
      <w:r w:rsidRPr="00F351A9">
        <w:rPr>
          <w:rFonts w:ascii="Times New Roman" w:eastAsia="Calibri" w:hAnsi="Times New Roman"/>
          <w:color w:val="000000"/>
          <w:sz w:val="28"/>
          <w:szCs w:val="28"/>
          <w:lang w:eastAsia="en-US"/>
        </w:rPr>
        <w:t xml:space="preserve"> в области биологической безопасности относятся:</w:t>
      </w:r>
    </w:p>
    <w:p w:rsidR="007012A1" w:rsidRPr="00F351A9" w:rsidRDefault="007012A1" w:rsidP="007012A1">
      <w:pPr>
        <w:spacing w:after="0" w:line="240" w:lineRule="auto"/>
        <w:ind w:firstLine="851"/>
        <w:contextualSpacing/>
        <w:jc w:val="both"/>
        <w:rPr>
          <w:rFonts w:ascii="Times New Roman" w:eastAsia="Calibri" w:hAnsi="Times New Roman"/>
          <w:color w:val="000000"/>
          <w:sz w:val="28"/>
          <w:szCs w:val="28"/>
          <w:lang w:eastAsia="en-US"/>
        </w:rPr>
      </w:pPr>
      <w:r w:rsidRPr="00F351A9">
        <w:rPr>
          <w:rFonts w:ascii="Times New Roman" w:eastAsia="Calibri" w:hAnsi="Times New Roman"/>
          <w:color w:val="000000"/>
          <w:sz w:val="28"/>
          <w:szCs w:val="28"/>
          <w:lang w:eastAsia="en-US"/>
        </w:rPr>
        <w:t>1) общая координация реализации государственной политики в области биологической безопасности;</w:t>
      </w:r>
      <w:bookmarkStart w:id="4" w:name="SUB60202"/>
      <w:bookmarkStart w:id="5" w:name="SUB60203"/>
      <w:bookmarkEnd w:id="4"/>
      <w:bookmarkEnd w:id="5"/>
    </w:p>
    <w:p w:rsidR="007012A1" w:rsidRPr="00F351A9" w:rsidRDefault="007012A1" w:rsidP="007012A1">
      <w:pPr>
        <w:spacing w:after="0" w:line="240" w:lineRule="auto"/>
        <w:ind w:firstLine="851"/>
        <w:contextualSpacing/>
        <w:jc w:val="both"/>
        <w:rPr>
          <w:rFonts w:ascii="Times New Roman" w:eastAsia="Calibri" w:hAnsi="Times New Roman"/>
          <w:color w:val="000000"/>
          <w:sz w:val="28"/>
          <w:szCs w:val="28"/>
          <w:lang w:eastAsia="en-US"/>
        </w:rPr>
      </w:pPr>
      <w:r w:rsidRPr="00F351A9">
        <w:rPr>
          <w:rFonts w:ascii="Times New Roman" w:eastAsia="Calibri" w:hAnsi="Times New Roman"/>
          <w:color w:val="000000"/>
          <w:sz w:val="28"/>
          <w:szCs w:val="28"/>
          <w:lang w:eastAsia="en-US"/>
        </w:rPr>
        <w:t>2) согласование требований в области биологической безопасности;</w:t>
      </w:r>
    </w:p>
    <w:p w:rsidR="007012A1" w:rsidRPr="00F351A9" w:rsidRDefault="007012A1" w:rsidP="007012A1">
      <w:pPr>
        <w:spacing w:after="0" w:line="240" w:lineRule="auto"/>
        <w:ind w:firstLine="851"/>
        <w:contextualSpacing/>
        <w:jc w:val="both"/>
        <w:rPr>
          <w:rFonts w:ascii="Times New Roman" w:eastAsia="Calibri" w:hAnsi="Times New Roman"/>
          <w:color w:val="000000"/>
          <w:sz w:val="28"/>
          <w:szCs w:val="28"/>
          <w:lang w:eastAsia="en-US"/>
        </w:rPr>
      </w:pPr>
      <w:bookmarkStart w:id="6" w:name="SUB60204"/>
      <w:bookmarkEnd w:id="6"/>
      <w:r w:rsidRPr="00F351A9">
        <w:rPr>
          <w:rFonts w:ascii="Times New Roman" w:eastAsia="Calibri" w:hAnsi="Times New Roman"/>
          <w:color w:val="000000"/>
          <w:sz w:val="28"/>
          <w:szCs w:val="28"/>
          <w:lang w:eastAsia="en-US"/>
        </w:rPr>
        <w:t>3) ведение</w:t>
      </w:r>
      <w:bookmarkStart w:id="7" w:name="SUB60206"/>
      <w:bookmarkStart w:id="8" w:name="SUB60207"/>
      <w:bookmarkStart w:id="9" w:name="SUB60208"/>
      <w:bookmarkStart w:id="10" w:name="SUB60209"/>
      <w:bookmarkStart w:id="11" w:name="SUB60210"/>
      <w:bookmarkStart w:id="12" w:name="SUB60211"/>
      <w:bookmarkStart w:id="13" w:name="SUB60212"/>
      <w:bookmarkStart w:id="14" w:name="SUB60213"/>
      <w:bookmarkStart w:id="15" w:name="SUB60214"/>
      <w:bookmarkEnd w:id="7"/>
      <w:bookmarkEnd w:id="8"/>
      <w:bookmarkEnd w:id="9"/>
      <w:bookmarkEnd w:id="10"/>
      <w:bookmarkEnd w:id="11"/>
      <w:bookmarkEnd w:id="12"/>
      <w:bookmarkEnd w:id="13"/>
      <w:bookmarkEnd w:id="14"/>
      <w:bookmarkEnd w:id="15"/>
      <w:r w:rsidRPr="00F351A9">
        <w:rPr>
          <w:rFonts w:ascii="Times New Roman" w:eastAsia="Calibri" w:hAnsi="Times New Roman"/>
          <w:color w:val="000000"/>
          <w:sz w:val="28"/>
          <w:szCs w:val="28"/>
          <w:lang w:eastAsia="en-US"/>
        </w:rPr>
        <w:t xml:space="preserve"> государственной информационной системы в области биологической безопасности;</w:t>
      </w:r>
    </w:p>
    <w:p w:rsidR="007012A1" w:rsidRPr="00F351A9" w:rsidRDefault="007012A1" w:rsidP="007012A1">
      <w:pPr>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разработка и утверждение правил ведения учета, мониторинга и прогнозирования (моделирования) в области биологической безопасности;</w:t>
      </w:r>
    </w:p>
    <w:p w:rsidR="007012A1" w:rsidRPr="00F351A9" w:rsidRDefault="007012A1" w:rsidP="007012A1">
      <w:pPr>
        <w:spacing w:after="0" w:line="240" w:lineRule="auto"/>
        <w:ind w:firstLine="851"/>
        <w:contextualSpacing/>
        <w:jc w:val="both"/>
        <w:rPr>
          <w:rFonts w:ascii="Times New Roman" w:eastAsia="Calibri" w:hAnsi="Times New Roman"/>
          <w:color w:val="000000"/>
          <w:sz w:val="28"/>
          <w:szCs w:val="28"/>
          <w:lang w:eastAsia="en-US"/>
        </w:rPr>
      </w:pPr>
      <w:r w:rsidRPr="00F351A9">
        <w:rPr>
          <w:rFonts w:ascii="Times New Roman" w:eastAsia="Calibri" w:hAnsi="Times New Roman"/>
          <w:color w:val="000000"/>
          <w:sz w:val="28"/>
          <w:szCs w:val="28"/>
          <w:lang w:eastAsia="en-US"/>
        </w:rPr>
        <w:t>5) мониторинг за осуществлением учета потенциально опасных биологических объектов, патогенных биологических агентов и специалистов, осуществляющих работу с патогенными биологическими агентами;</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6) разработка </w:t>
      </w:r>
      <w:r w:rsidRPr="00F351A9">
        <w:rPr>
          <w:rFonts w:ascii="Times New Roman" w:hAnsi="Times New Roman"/>
          <w:sz w:val="28"/>
          <w:szCs w:val="28"/>
          <w:lang w:eastAsia="en-US"/>
        </w:rPr>
        <w:t>правил формирования, ведения и содержания национальных коллекций патогенных и промышленных микроорганизмов</w:t>
      </w:r>
      <w:r w:rsidRPr="00F351A9">
        <w:rPr>
          <w:rFonts w:ascii="Times New Roman" w:eastAsia="Calibri" w:hAnsi="Times New Roman"/>
          <w:sz w:val="28"/>
          <w:szCs w:val="28"/>
          <w:lang w:eastAsia="en-US"/>
        </w:rPr>
        <w:t xml:space="preserve"> и перечня </w:t>
      </w:r>
      <w:r w:rsidRPr="00F351A9">
        <w:rPr>
          <w:rFonts w:ascii="Times New Roman" w:hAnsi="Times New Roman"/>
          <w:sz w:val="28"/>
          <w:szCs w:val="28"/>
          <w:lang w:eastAsia="en-US"/>
        </w:rPr>
        <w:t>организаций, уполномоченных на их ведение и содержание</w:t>
      </w:r>
      <w:r w:rsidRPr="00F351A9">
        <w:rPr>
          <w:rFonts w:ascii="Times New Roman" w:eastAsia="Calibri" w:hAnsi="Times New Roman"/>
          <w:sz w:val="28"/>
          <w:szCs w:val="28"/>
          <w:lang w:eastAsia="en-US"/>
        </w:rPr>
        <w:t>;</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color w:val="000000"/>
          <w:sz w:val="28"/>
          <w:szCs w:val="28"/>
          <w:lang w:eastAsia="en-US"/>
        </w:rPr>
      </w:pPr>
      <w:r w:rsidRPr="00F351A9">
        <w:rPr>
          <w:rFonts w:ascii="Times New Roman" w:eastAsia="Calibri" w:hAnsi="Times New Roman"/>
          <w:sz w:val="28"/>
          <w:szCs w:val="28"/>
          <w:lang w:eastAsia="en-US"/>
        </w:rPr>
        <w:t xml:space="preserve">7) согласование </w:t>
      </w:r>
      <w:r w:rsidRPr="00F351A9">
        <w:rPr>
          <w:rFonts w:ascii="Times New Roman" w:hAnsi="Times New Roman"/>
          <w:sz w:val="28"/>
          <w:szCs w:val="28"/>
          <w:lang w:eastAsia="en-US"/>
        </w:rPr>
        <w:t>типовой программы профессиональной переподготовки кадров в области биологической безопасности;</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8) разработка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w:t>
      </w:r>
      <w:r w:rsidRPr="00F351A9">
        <w:rPr>
          <w:rFonts w:ascii="Times New Roman" w:hAnsi="Times New Roman"/>
          <w:sz w:val="28"/>
          <w:szCs w:val="28"/>
          <w:lang w:eastAsia="en-US"/>
        </w:rPr>
        <w:t>биологических агентов по патогенности и степени опасности;</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9) разработка и утверждение правил формирования кадрового резерва </w:t>
      </w:r>
      <w:r w:rsidRPr="00F351A9">
        <w:rPr>
          <w:rFonts w:ascii="Times New Roman" w:hAnsi="Times New Roman"/>
          <w:sz w:val="28"/>
          <w:szCs w:val="28"/>
          <w:lang w:eastAsia="en-US"/>
        </w:rPr>
        <w:t xml:space="preserve">специалистов для </w:t>
      </w:r>
      <w:r w:rsidRPr="00F351A9">
        <w:rPr>
          <w:rFonts w:ascii="Times New Roman" w:eastAsia="Calibri" w:hAnsi="Times New Roman"/>
          <w:sz w:val="28"/>
          <w:szCs w:val="28"/>
          <w:lang w:eastAsia="en-US"/>
        </w:rPr>
        <w:t xml:space="preserve">осуществления обращения с патогенными биологическими </w:t>
      </w:r>
      <w:r w:rsidRPr="00F351A9">
        <w:rPr>
          <w:rFonts w:ascii="Times New Roman" w:hAnsi="Times New Roman"/>
          <w:sz w:val="28"/>
          <w:szCs w:val="28"/>
          <w:lang w:eastAsia="en-US"/>
        </w:rPr>
        <w:t>агентами I и II групп патогенности</w:t>
      </w:r>
      <w:r w:rsidRPr="00F351A9">
        <w:rPr>
          <w:rFonts w:ascii="Times New Roman" w:eastAsia="Calibri" w:hAnsi="Times New Roman"/>
          <w:sz w:val="28"/>
          <w:szCs w:val="28"/>
          <w:lang w:eastAsia="en-US"/>
        </w:rPr>
        <w:t>;</w:t>
      </w:r>
    </w:p>
    <w:p w:rsidR="007012A1" w:rsidRPr="00F351A9" w:rsidRDefault="007012A1" w:rsidP="007012A1">
      <w:pPr>
        <w:shd w:val="clear" w:color="auto" w:fill="FFFFFF"/>
        <w:spacing w:after="0" w:line="240" w:lineRule="auto"/>
        <w:ind w:firstLine="851"/>
        <w:contextualSpacing/>
        <w:jc w:val="both"/>
        <w:rPr>
          <w:rFonts w:ascii="Times New Roman" w:hAnsi="Times New Roman"/>
          <w:sz w:val="28"/>
          <w:szCs w:val="28"/>
          <w:lang w:eastAsia="en-US"/>
        </w:rPr>
      </w:pPr>
      <w:r w:rsidRPr="00F351A9">
        <w:rPr>
          <w:rFonts w:ascii="Times New Roman" w:eastAsia="Calibri" w:hAnsi="Times New Roman"/>
          <w:sz w:val="28"/>
          <w:szCs w:val="28"/>
          <w:lang w:eastAsia="en-US"/>
        </w:rPr>
        <w:t>10) разработка и</w:t>
      </w:r>
      <w:r w:rsidRPr="00F351A9">
        <w:rPr>
          <w:rFonts w:ascii="Times New Roman" w:hAnsi="Times New Roman"/>
          <w:sz w:val="28"/>
          <w:szCs w:val="28"/>
          <w:lang w:eastAsia="en-US"/>
        </w:rPr>
        <w:t xml:space="preserve"> утверждение правил обеспечения биологической защиты, включая требования по физической защите национальных коллекций патогенных и промышленных микроорганизмов;</w:t>
      </w:r>
    </w:p>
    <w:p w:rsidR="007012A1" w:rsidRPr="00F351A9" w:rsidRDefault="007012A1" w:rsidP="007012A1">
      <w:pPr>
        <w:shd w:val="clear" w:color="auto" w:fill="FFFFFF"/>
        <w:spacing w:after="0" w:line="240" w:lineRule="auto"/>
        <w:ind w:firstLine="851"/>
        <w:contextualSpacing/>
        <w:jc w:val="both"/>
        <w:rPr>
          <w:rFonts w:ascii="Times New Roman" w:hAnsi="Times New Roman"/>
          <w:sz w:val="28"/>
          <w:szCs w:val="28"/>
          <w:lang w:eastAsia="en-US"/>
        </w:rPr>
      </w:pPr>
      <w:r w:rsidRPr="00F351A9">
        <w:rPr>
          <w:rFonts w:ascii="Times New Roman" w:eastAsia="Calibri" w:hAnsi="Times New Roman"/>
          <w:sz w:val="28"/>
          <w:szCs w:val="28"/>
          <w:lang w:eastAsia="en-US"/>
        </w:rPr>
        <w:t xml:space="preserve">11) согласование методик </w:t>
      </w:r>
      <w:r w:rsidRPr="00F351A9">
        <w:rPr>
          <w:rFonts w:ascii="Times New Roman" w:eastAsia="Calibri" w:hAnsi="Times New Roman"/>
          <w:sz w:val="28"/>
          <w:szCs w:val="28"/>
          <w:shd w:val="clear" w:color="auto" w:fill="FFFFFF"/>
          <w:lang w:eastAsia="en-US"/>
        </w:rPr>
        <w:t>оценки биологических рисков</w:t>
      </w:r>
      <w:r w:rsidRPr="00F351A9">
        <w:rPr>
          <w:rFonts w:ascii="Times New Roman" w:eastAsia="Calibri" w:hAnsi="Times New Roman"/>
          <w:sz w:val="28"/>
          <w:szCs w:val="28"/>
          <w:lang w:eastAsia="en-US"/>
        </w:rPr>
        <w:t>;</w:t>
      </w:r>
    </w:p>
    <w:p w:rsidR="007012A1" w:rsidRPr="00F351A9" w:rsidRDefault="007012A1" w:rsidP="007012A1">
      <w:pPr>
        <w:shd w:val="clear" w:color="auto" w:fill="FFFFFF"/>
        <w:spacing w:after="0" w:line="240" w:lineRule="auto"/>
        <w:ind w:firstLine="851"/>
        <w:contextualSpacing/>
        <w:jc w:val="both"/>
        <w:rPr>
          <w:rFonts w:ascii="Times New Roman" w:hAnsi="Times New Roman"/>
          <w:sz w:val="28"/>
          <w:szCs w:val="28"/>
          <w:lang w:eastAsia="en-US"/>
        </w:rPr>
      </w:pPr>
      <w:r w:rsidRPr="00F351A9">
        <w:rPr>
          <w:rFonts w:ascii="Times New Roman" w:eastAsia="Calibri" w:hAnsi="Times New Roman"/>
          <w:sz w:val="28"/>
          <w:szCs w:val="28"/>
          <w:lang w:eastAsia="en-US"/>
        </w:rPr>
        <w:t>12) разработка и утверждение перечня нормативных технических документов, национальных и (или) межгосударственных стандартов в области биологической безопасности;</w:t>
      </w:r>
    </w:p>
    <w:p w:rsidR="007012A1" w:rsidRPr="00F351A9" w:rsidRDefault="007012A1" w:rsidP="007012A1">
      <w:pPr>
        <w:shd w:val="clear" w:color="auto" w:fill="FFFFFF"/>
        <w:spacing w:after="0" w:line="240" w:lineRule="auto"/>
        <w:ind w:firstLine="851"/>
        <w:contextualSpacing/>
        <w:jc w:val="both"/>
        <w:rPr>
          <w:rFonts w:ascii="Times New Roman" w:hAnsi="Times New Roman"/>
          <w:sz w:val="28"/>
          <w:szCs w:val="28"/>
          <w:lang w:eastAsia="en-US"/>
        </w:rPr>
      </w:pPr>
      <w:r w:rsidRPr="00F351A9">
        <w:rPr>
          <w:rFonts w:ascii="Times New Roman" w:eastAsia="Calibri" w:hAnsi="Times New Roman"/>
          <w:sz w:val="28"/>
          <w:szCs w:val="28"/>
          <w:lang w:eastAsia="en-US"/>
        </w:rPr>
        <w:t>13) мониторинг эффективности внешней оценки биологических рисков, проводимой государственными органами, указанными в пункте 3 статьи 10 настоящего Закона;</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lastRenderedPageBreak/>
        <w:t>14) анализ и прогнозирование биологических угроз;</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15) согласование целевых научных, научно-технических программ и грантовых научных проектов в области биологической безопасности;</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16) представление Республики Казахстан в международных организациях по обеспечению биологической безопасности;</w:t>
      </w:r>
      <w:bookmarkStart w:id="16" w:name="SUB60215"/>
      <w:bookmarkEnd w:id="16"/>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17) информирование общественности о состоянии биологической безопасности Республики Казахстан в соответствии с законодательством Республики Казахстан о доступе к информации;</w:t>
      </w:r>
    </w:p>
    <w:p w:rsidR="007012A1" w:rsidRPr="00F351A9" w:rsidRDefault="007012A1" w:rsidP="007012A1">
      <w:pPr>
        <w:shd w:val="clear" w:color="auto" w:fill="FFFFFF"/>
        <w:spacing w:after="0" w:line="240" w:lineRule="auto"/>
        <w:ind w:firstLine="851"/>
        <w:contextualSpacing/>
        <w:jc w:val="both"/>
        <w:rPr>
          <w:rFonts w:ascii="Times New Roman" w:eastAsia="Calibri" w:hAnsi="Times New Roman"/>
          <w:color w:val="000000"/>
          <w:sz w:val="28"/>
          <w:szCs w:val="28"/>
          <w:lang w:eastAsia="en-US"/>
        </w:rPr>
      </w:pPr>
      <w:r w:rsidRPr="00F351A9">
        <w:rPr>
          <w:rFonts w:ascii="Times New Roman" w:eastAsia="Calibri" w:hAnsi="Times New Roman"/>
          <w:color w:val="000000"/>
          <w:sz w:val="28"/>
          <w:szCs w:val="28"/>
          <w:lang w:eastAsia="en-US"/>
        </w:rPr>
        <w:t>18) осуществление иных полномочий, предусмотренных законодательством Республики Казахстан.</w:t>
      </w:r>
    </w:p>
    <w:p w:rsidR="007012A1" w:rsidRPr="00F351A9" w:rsidRDefault="007012A1" w:rsidP="007012A1">
      <w:pPr>
        <w:shd w:val="clear" w:color="auto" w:fill="FFFFFF"/>
        <w:spacing w:after="0" w:line="240" w:lineRule="auto"/>
        <w:ind w:left="709" w:firstLine="851"/>
        <w:contextualSpacing/>
        <w:jc w:val="both"/>
        <w:rPr>
          <w:rFonts w:ascii="Times New Roman" w:eastAsia="Calibri" w:hAnsi="Times New Roman"/>
          <w:color w:val="000000"/>
          <w:sz w:val="28"/>
          <w:szCs w:val="28"/>
          <w:lang w:eastAsia="en-US"/>
        </w:rPr>
      </w:pP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Статья 10. Компетенция</w:t>
      </w:r>
      <w:r w:rsidRPr="00F351A9">
        <w:rPr>
          <w:rFonts w:ascii="Times New Roman" w:hAnsi="Times New Roman"/>
          <w:sz w:val="28"/>
          <w:szCs w:val="28"/>
          <w:lang w:eastAsia="en-US"/>
        </w:rPr>
        <w:t xml:space="preserve"> государственных органов</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Обеспечение биологической безопасности осуществляется следующими государственными органами в пределах установленной законодательством Республики Казахстан компетенции: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государственный орган в сфере санитарно-эпидемиологического благополучия населения;</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уполномоченный орган в области ветеринарии;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уполномоченный орган по карантину и защите растений;</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уполномоченный орган в области охраны окружающей среды;</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5) уполномоченный орган в сфере гражданской защиты;   </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6) уполномоченный орган в области образования и науки;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7) уполномоченный орган в области обороны;</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8) уполномоченный государственный орган по координации деятельности в сфере противодействия терроризму;</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9) уполномоченный орган в сфере таможенной политики;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10) уполномоченный орган в области здравоохранения;</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11) органы национальной безопасности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12) органы внутренних дел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13) Служба государственной охраны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Обеспечение биологической безопасности в соотвествующих отраслях (сферах) государственного регулирования осуществляется государственными органами, указанными в пункте 1 настоящей статьи, в том числе посредством:</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участия в реализации государственной политики в сфере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информирования общественности о ситуациях, влекущих риски биологических угроз в области биологической безопасности, в соответствии с законодательством Республики Казахстан о доступе к информации;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color w:val="000000"/>
          <w:sz w:val="28"/>
          <w:szCs w:val="28"/>
          <w:lang w:eastAsia="en-US"/>
        </w:rPr>
        <w:t xml:space="preserve">3) представления </w:t>
      </w:r>
      <w:r w:rsidRPr="00F351A9">
        <w:rPr>
          <w:rFonts w:ascii="Times New Roman" w:eastAsia="Calibri" w:hAnsi="Times New Roman"/>
          <w:sz w:val="28"/>
          <w:szCs w:val="28"/>
          <w:lang w:eastAsia="en-US"/>
        </w:rPr>
        <w:t>в государственную информационную систему в области обеспечения биологической безопасности соответствующих статистических и иных документированных сведений в области обеспечения биологической безопасности в соответствии с правилами ведения учета, мониторинга и прогнозирования (моделирования)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color w:val="000000"/>
          <w:sz w:val="28"/>
          <w:szCs w:val="28"/>
          <w:lang w:eastAsia="en-US"/>
        </w:rPr>
      </w:pPr>
      <w:r w:rsidRPr="00F351A9">
        <w:rPr>
          <w:rFonts w:ascii="Times New Roman" w:eastAsia="Calibri" w:hAnsi="Times New Roman"/>
          <w:sz w:val="28"/>
          <w:szCs w:val="28"/>
          <w:lang w:eastAsia="en-US"/>
        </w:rPr>
        <w:lastRenderedPageBreak/>
        <w:t xml:space="preserve">4) </w:t>
      </w:r>
      <w:bookmarkStart w:id="17" w:name="SUB60306"/>
      <w:bookmarkStart w:id="18" w:name="SUB60307"/>
      <w:bookmarkStart w:id="19" w:name="SUB60310"/>
      <w:bookmarkStart w:id="20" w:name="SUB60312"/>
      <w:bookmarkStart w:id="21" w:name="SUB60313"/>
      <w:bookmarkEnd w:id="17"/>
      <w:bookmarkEnd w:id="18"/>
      <w:bookmarkEnd w:id="19"/>
      <w:bookmarkEnd w:id="20"/>
      <w:bookmarkEnd w:id="21"/>
      <w:r w:rsidRPr="00F351A9">
        <w:rPr>
          <w:rFonts w:ascii="Times New Roman" w:eastAsia="Calibri" w:hAnsi="Times New Roman"/>
          <w:sz w:val="28"/>
          <w:szCs w:val="28"/>
          <w:lang w:eastAsia="en-US"/>
        </w:rPr>
        <w:t xml:space="preserve">согласования с уполномоченным органом в области биологической безопасности </w:t>
      </w:r>
      <w:r w:rsidRPr="00F351A9">
        <w:rPr>
          <w:rFonts w:ascii="Times New Roman" w:eastAsia="Calibri" w:hAnsi="Times New Roman"/>
          <w:color w:val="000000"/>
          <w:sz w:val="28"/>
          <w:szCs w:val="28"/>
          <w:lang w:eastAsia="en-US"/>
        </w:rPr>
        <w:t>нормативных правовых актов, связанных с вопросами обеспечения биологической безопасности;</w:t>
      </w:r>
      <w:bookmarkStart w:id="22" w:name="SUB60205"/>
      <w:bookmarkEnd w:id="22"/>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lang w:eastAsia="en-US"/>
        </w:rPr>
        <w:t xml:space="preserve">5) разработки и утверждения методик </w:t>
      </w:r>
      <w:r w:rsidRPr="00F351A9">
        <w:rPr>
          <w:rFonts w:ascii="Times New Roman" w:eastAsia="Calibri" w:hAnsi="Times New Roman"/>
          <w:sz w:val="28"/>
          <w:szCs w:val="28"/>
          <w:shd w:val="clear" w:color="auto" w:fill="FFFFFF"/>
          <w:lang w:eastAsia="en-US"/>
        </w:rPr>
        <w:t>оценки биологических рисков.</w:t>
      </w:r>
    </w:p>
    <w:p w:rsidR="007012A1" w:rsidRPr="00F351A9" w:rsidRDefault="007012A1" w:rsidP="007012A1">
      <w:pPr>
        <w:shd w:val="clear" w:color="auto" w:fill="FFFFFF"/>
        <w:spacing w:after="0" w:line="266"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Уполномоченные государственные органы в сфере санитарно-эпидемиологического благополучия населения, в области ветеринарии, карантина и защиты растений, образования и науки помимо функций, указанных в пункте 2 настоящей статьи, в соотвествующей отрасли (сфере) государственного регулирования осуществляют:</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1) </w:t>
      </w:r>
      <w:r w:rsidRPr="00F351A9">
        <w:rPr>
          <w:rFonts w:ascii="Times New Roman" w:eastAsia="Calibri" w:hAnsi="Times New Roman"/>
          <w:color w:val="000000"/>
          <w:sz w:val="28"/>
          <w:szCs w:val="28"/>
          <w:lang w:eastAsia="en-US"/>
        </w:rPr>
        <w:t>ведение реестров потенциально опасных биологических объектов, патогенных биологических агентов I и II групп патогенности, специалистов, осуществляющих работу с патогенными биологическими агентами I и II групп патогенности;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color w:val="000000"/>
          <w:lang w:eastAsia="en-US"/>
        </w:rPr>
      </w:pPr>
      <w:r w:rsidRPr="00F351A9">
        <w:rPr>
          <w:rFonts w:ascii="Times New Roman" w:hAnsi="Times New Roman"/>
          <w:sz w:val="28"/>
          <w:szCs w:val="28"/>
          <w:lang w:eastAsia="en-US"/>
        </w:rPr>
        <w:t>2) проведение профилактических мероприятий в области биологической безопасности в соответствии с настоящим Законом и законодательством Республики Казахстан;</w:t>
      </w:r>
    </w:p>
    <w:p w:rsidR="007012A1" w:rsidRPr="00F351A9" w:rsidRDefault="007012A1" w:rsidP="007012A1">
      <w:pPr>
        <w:spacing w:after="0" w:line="240" w:lineRule="auto"/>
        <w:ind w:firstLine="851"/>
        <w:jc w:val="both"/>
        <w:rPr>
          <w:rFonts w:ascii="Times New Roman" w:eastAsia="Calibri" w:hAnsi="Times New Roman"/>
          <w:color w:val="000000"/>
          <w:sz w:val="28"/>
          <w:szCs w:val="28"/>
          <w:lang w:eastAsia="en-US"/>
        </w:rPr>
      </w:pPr>
      <w:r w:rsidRPr="00F351A9">
        <w:rPr>
          <w:rFonts w:ascii="Times New Roman" w:eastAsia="Calibri" w:hAnsi="Times New Roman"/>
          <w:sz w:val="28"/>
          <w:szCs w:val="28"/>
          <w:lang w:eastAsia="en-US"/>
        </w:rPr>
        <w:t xml:space="preserve">3) </w:t>
      </w:r>
      <w:r w:rsidRPr="00F351A9">
        <w:rPr>
          <w:rFonts w:ascii="Times New Roman" w:eastAsia="Calibri" w:hAnsi="Times New Roman"/>
          <w:color w:val="000000"/>
          <w:sz w:val="28"/>
          <w:szCs w:val="28"/>
          <w:lang w:eastAsia="en-US"/>
        </w:rPr>
        <w:t>учет и мониторинг деятельности субъектов, осуществляющих обращение с патогенными биологическими объектами;</w:t>
      </w:r>
    </w:p>
    <w:p w:rsidR="007012A1" w:rsidRPr="00F351A9" w:rsidRDefault="007012A1" w:rsidP="007012A1">
      <w:pPr>
        <w:shd w:val="clear" w:color="auto" w:fill="FFFFFF"/>
        <w:spacing w:after="0" w:line="240" w:lineRule="auto"/>
        <w:ind w:firstLine="851"/>
        <w:jc w:val="both"/>
        <w:rPr>
          <w:rFonts w:ascii="Times New Roman" w:hAnsi="Times New Roman"/>
          <w:color w:val="000000"/>
          <w:sz w:val="28"/>
          <w:szCs w:val="28"/>
          <w:lang w:eastAsia="en-US"/>
        </w:rPr>
      </w:pPr>
      <w:r w:rsidRPr="00F351A9">
        <w:rPr>
          <w:rFonts w:ascii="Times New Roman" w:hAnsi="Times New Roman"/>
          <w:sz w:val="28"/>
          <w:szCs w:val="28"/>
          <w:lang w:eastAsia="en-US"/>
        </w:rPr>
        <w:t>4) государственный контроль и надзор за соблюдением требований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5) разработку и утверждение </w:t>
      </w:r>
      <w:r w:rsidRPr="00F351A9">
        <w:rPr>
          <w:rFonts w:ascii="Times New Roman" w:hAnsi="Times New Roman"/>
          <w:sz w:val="28"/>
          <w:szCs w:val="28"/>
          <w:lang w:eastAsia="en-US"/>
        </w:rPr>
        <w:t>программы профессиональной переподготовки кадров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6) разработку и утверждение</w:t>
      </w:r>
      <w:r w:rsidRPr="00F351A9">
        <w:rPr>
          <w:rFonts w:ascii="Times New Roman" w:hAnsi="Times New Roman"/>
          <w:sz w:val="28"/>
          <w:szCs w:val="28"/>
          <w:lang w:eastAsia="en-US"/>
        </w:rPr>
        <w:t xml:space="preserve"> типовой системы оплаты труда специалистов и вспомогательного персонала государственных предприятий, не являющихся гражданскими служащими, осуществляющими обращение с патогенными биологическими агентами I и II групп патогенности;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color w:val="000000"/>
          <w:sz w:val="28"/>
          <w:szCs w:val="28"/>
          <w:lang w:eastAsia="en-US"/>
        </w:rPr>
      </w:pPr>
      <w:r w:rsidRPr="00F351A9">
        <w:rPr>
          <w:rFonts w:ascii="Times New Roman" w:eastAsia="Calibri" w:hAnsi="Times New Roman"/>
          <w:sz w:val="28"/>
          <w:szCs w:val="28"/>
          <w:lang w:eastAsia="en-US"/>
        </w:rPr>
        <w:t xml:space="preserve">7) </w:t>
      </w:r>
      <w:r w:rsidRPr="00F351A9">
        <w:rPr>
          <w:rFonts w:ascii="Times New Roman" w:eastAsia="Calibri" w:hAnsi="Times New Roman"/>
          <w:color w:val="000000"/>
          <w:sz w:val="28"/>
          <w:szCs w:val="28"/>
          <w:lang w:eastAsia="en-US"/>
        </w:rPr>
        <w:t>организацию научных исследований в области биологической безопасности в порядке, установленном законодательством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color w:val="000000"/>
          <w:sz w:val="28"/>
          <w:szCs w:val="28"/>
          <w:lang w:eastAsia="en-US"/>
        </w:rPr>
      </w:pPr>
      <w:r w:rsidRPr="00F351A9">
        <w:rPr>
          <w:rFonts w:ascii="Times New Roman" w:eastAsia="Calibri" w:hAnsi="Times New Roman"/>
          <w:color w:val="000000"/>
          <w:sz w:val="28"/>
          <w:szCs w:val="28"/>
          <w:lang w:eastAsia="en-US"/>
        </w:rPr>
        <w:t>8) внешнюю оценку биологических рисков;</w:t>
      </w:r>
    </w:p>
    <w:p w:rsidR="007012A1" w:rsidRPr="00F351A9" w:rsidRDefault="007012A1" w:rsidP="007012A1">
      <w:pPr>
        <w:shd w:val="clear" w:color="auto" w:fill="FFFFFF"/>
        <w:spacing w:after="0" w:line="240" w:lineRule="auto"/>
        <w:ind w:firstLine="851"/>
        <w:jc w:val="both"/>
        <w:rPr>
          <w:rFonts w:ascii="Times New Roman" w:hAnsi="Times New Roman"/>
          <w:color w:val="000000"/>
          <w:sz w:val="28"/>
          <w:szCs w:val="28"/>
          <w:lang w:eastAsia="en-US"/>
        </w:rPr>
      </w:pPr>
      <w:r w:rsidRPr="00F351A9">
        <w:rPr>
          <w:rFonts w:ascii="Times New Roman" w:hAnsi="Times New Roman"/>
          <w:color w:val="000000"/>
          <w:sz w:val="28"/>
          <w:szCs w:val="28"/>
          <w:lang w:eastAsia="en-US"/>
        </w:rPr>
        <w:t xml:space="preserve">9) </w:t>
      </w:r>
      <w:r w:rsidRPr="00F351A9">
        <w:rPr>
          <w:rFonts w:ascii="Times New Roman" w:eastAsia="Calibri" w:hAnsi="Times New Roman"/>
          <w:color w:val="000000"/>
          <w:sz w:val="28"/>
          <w:szCs w:val="28"/>
          <w:lang w:eastAsia="en-US"/>
        </w:rPr>
        <w:t>учет, мониторинг и контроль в отношении коллекционной деятельности;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hAnsi="Times New Roman"/>
          <w:color w:val="000000"/>
          <w:sz w:val="28"/>
          <w:szCs w:val="28"/>
          <w:lang w:eastAsia="en-US"/>
        </w:rPr>
        <w:t xml:space="preserve">10) </w:t>
      </w:r>
      <w:r w:rsidRPr="00F351A9">
        <w:rPr>
          <w:rFonts w:ascii="Times New Roman" w:eastAsia="Calibri" w:hAnsi="Times New Roman"/>
          <w:color w:val="000000"/>
          <w:sz w:val="28"/>
          <w:szCs w:val="28"/>
          <w:lang w:eastAsia="en-US"/>
        </w:rPr>
        <w:t xml:space="preserve">разработку и утверждение </w:t>
      </w:r>
      <w:r w:rsidRPr="00F351A9">
        <w:rPr>
          <w:rFonts w:ascii="Times New Roman" w:eastAsia="Calibri" w:hAnsi="Times New Roman"/>
          <w:sz w:val="28"/>
          <w:szCs w:val="28"/>
          <w:lang w:eastAsia="en-US"/>
        </w:rPr>
        <w:t>правил допуска к осуществлению и осуществления референтных (референс) исследований.</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Функции, предусмотренные подпунктами 1) и 6) настоящего пункта, не осуществляются </w:t>
      </w:r>
      <w:r w:rsidRPr="00F351A9">
        <w:rPr>
          <w:rFonts w:ascii="Times New Roman" w:hAnsi="Times New Roman"/>
          <w:sz w:val="28"/>
          <w:szCs w:val="28"/>
          <w:lang w:eastAsia="en-US"/>
        </w:rPr>
        <w:t>уполномоченным органом в области карантина и защиты растений.</w:t>
      </w:r>
    </w:p>
    <w:p w:rsidR="007012A1" w:rsidRPr="00F351A9" w:rsidRDefault="007012A1" w:rsidP="007012A1">
      <w:pPr>
        <w:shd w:val="clear" w:color="auto" w:fill="FFFFFF"/>
        <w:spacing w:after="0" w:line="240" w:lineRule="auto"/>
        <w:ind w:firstLine="851"/>
        <w:jc w:val="both"/>
        <w:rPr>
          <w:rFonts w:ascii="Times New Roman" w:eastAsia="Calibri" w:hAnsi="Times New Roman"/>
          <w:color w:val="000000"/>
          <w:sz w:val="28"/>
          <w:szCs w:val="28"/>
          <w:lang w:eastAsia="en-US"/>
        </w:rPr>
      </w:pPr>
      <w:r w:rsidRPr="00F351A9">
        <w:rPr>
          <w:rFonts w:ascii="Times New Roman" w:hAnsi="Times New Roman"/>
          <w:sz w:val="28"/>
          <w:szCs w:val="28"/>
          <w:lang w:eastAsia="en-US"/>
        </w:rPr>
        <w:t xml:space="preserve">4. Государственный орган в сфере санитарно-эпидемиологического благополучия населения помимо функций, указанных в пунктах 2 и 3 настоящей статьи, в пределах установленной законодательством Республики Казахстан компетенции осуществляет </w:t>
      </w:r>
      <w:r w:rsidRPr="00F351A9">
        <w:rPr>
          <w:rFonts w:ascii="Times New Roman" w:eastAsia="Calibri" w:hAnsi="Times New Roman"/>
          <w:color w:val="000000"/>
          <w:sz w:val="28"/>
          <w:szCs w:val="28"/>
          <w:lang w:eastAsia="en-US"/>
        </w:rPr>
        <w:t xml:space="preserve">ведение учета биологических веществ, признанных </w:t>
      </w:r>
      <w:r w:rsidRPr="00F351A9">
        <w:rPr>
          <w:rFonts w:ascii="Times New Roman" w:eastAsia="Calibri" w:hAnsi="Times New Roman"/>
          <w:color w:val="000000"/>
          <w:sz w:val="28"/>
          <w:szCs w:val="28"/>
          <w:lang w:eastAsia="en-US"/>
        </w:rPr>
        <w:lastRenderedPageBreak/>
        <w:t>по результатам санитарно-эпидемиологической экспертизы и научной экспертизы опасными для здоровья человека или будущих поколений.</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shd w:val="clear" w:color="auto" w:fill="FFFFFF"/>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Статья 11. Компетенция местных исполнительных органов</w:t>
      </w:r>
    </w:p>
    <w:p w:rsidR="007012A1" w:rsidRPr="00F351A9" w:rsidRDefault="007012A1" w:rsidP="007012A1">
      <w:pPr>
        <w:shd w:val="clear" w:color="auto" w:fill="FFFFFF"/>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Местные исполнительные органы областей (городов республиканского значения, столицы) в пределах установленной законодательством Республики Казахстан компетенции и соответствующих административно-территориальных единиц:</w:t>
      </w:r>
    </w:p>
    <w:p w:rsidR="007012A1" w:rsidRPr="00F351A9" w:rsidRDefault="007012A1" w:rsidP="007012A1">
      <w:pPr>
        <w:shd w:val="clear" w:color="auto" w:fill="FFFFFF"/>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1) принимают меры и организуют работу по обеспечению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2) обеспечивают проработку вопросов по предотвращению биологических угроз и ликвидации их последствий в рамках оперативных штабов, создаваемых в соответствии с законодательством о гражданской защите при чрезвычайных ситуациях местного масштаба;</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обеспечивают доступ населения к информации по вопросам биологической безопасности в соответствии с законодательством Республики Казахстан о доступе к информации;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осуществляют межрегиональное сотрудничество и взаимодействие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5) осуществляют в интересах местного государственного управления иные полномочия, возлагаемые на местные исполнительные органы в соответствии с законодательством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12. Международное сотрудничество</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Приоритетами международного сотрудничества в области биологической безопасности являются:</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1) защита национальных интересов </w:t>
      </w:r>
      <w:bookmarkStart w:id="23" w:name="_Hlk50650636"/>
      <w:r w:rsidRPr="00F351A9">
        <w:rPr>
          <w:rFonts w:ascii="Times New Roman" w:hAnsi="Times New Roman"/>
          <w:sz w:val="28"/>
          <w:szCs w:val="28"/>
          <w:lang w:eastAsia="en-US"/>
        </w:rPr>
        <w:t xml:space="preserve">Республики Казахстан </w:t>
      </w:r>
      <w:bookmarkEnd w:id="23"/>
      <w:r w:rsidRPr="00F351A9">
        <w:rPr>
          <w:rFonts w:ascii="Times New Roman" w:hAnsi="Times New Roman"/>
          <w:sz w:val="28"/>
          <w:szCs w:val="28"/>
          <w:lang w:eastAsia="en-US"/>
        </w:rPr>
        <w:t>и ее граждан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обеспечение санитарно-эпидемиологического, ветеринарного, фитосанитарного благополучия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применение международного опыта в сфере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Направлениями международного сотрудничества в области биологической безопасности являются:</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участие в международных инициативах в области биологической безопасности;</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привлечение и оказание технической помощи в области биологической безопасности на межгосударственном уровне;</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внедрение международных инновационных технологий и модернизация системы биологической безопасности и биологической защиты;</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предотвращение актов терроризма с использованием опасных биологических веществ и ликвидация их последствий;</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lastRenderedPageBreak/>
        <w:t>интеграция Республики Казахстан в межгосударственные и международные системы обеспечения биологической безопасности и иные международные интеграционные объединения, участие в международном научном обмене;</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представление интересов Республики Казахстан в международных организациях в области обеспечения биологической безопасности;</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участие в международном депонировании штаммов патогенных микроорганизмов в установленном законодательством Республики Казахстан порядке;</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безопасное обращение с биоресурсами, регулирование трансграничного перемещения и контроль за трансграничным перемещением генетически модифицированных организмов, полученных при помощи современных биотехнологий;</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участие в локализации и ликвидации чрезвычайных ситуаций в области обеспечения биологической безопасности международного характера;</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интеграция в мировое научное сообщество;</w:t>
      </w:r>
    </w:p>
    <w:p w:rsidR="007012A1" w:rsidRPr="00F351A9" w:rsidRDefault="007012A1" w:rsidP="007012A1">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межгосударственное взаимодействие в сфере подготовки, повышения квалификации и переподготовки кадров.</w:t>
      </w:r>
    </w:p>
    <w:p w:rsidR="007012A1" w:rsidRPr="00F351A9" w:rsidRDefault="007012A1" w:rsidP="007012A1">
      <w:pPr>
        <w:tabs>
          <w:tab w:val="left" w:pos="1134"/>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3. Международное сотрудничество осуществляется с государствами и международными организациями, а также с их уполномоченными представителями, ведомствами, органами и учреждениями в рамках обозначенных приоритетов и направлений. Данная работа проводится в соответствии с законодательством и международными обязательствами Республики Казахстан и основана на принципе открытости и ненаправленности против других государств.</w:t>
      </w:r>
    </w:p>
    <w:p w:rsidR="007012A1" w:rsidRPr="00F351A9" w:rsidRDefault="007012A1" w:rsidP="007012A1">
      <w:pPr>
        <w:tabs>
          <w:tab w:val="left" w:pos="1134"/>
        </w:tabs>
        <w:spacing w:after="0" w:line="240" w:lineRule="auto"/>
        <w:ind w:firstLine="851"/>
        <w:jc w:val="both"/>
        <w:rPr>
          <w:rFonts w:ascii="Times New Roman" w:eastAsia="Calibri" w:hAnsi="Times New Roman"/>
          <w:sz w:val="28"/>
          <w:szCs w:val="28"/>
          <w:shd w:val="clear" w:color="auto" w:fill="FFFFFF"/>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bCs/>
          <w:sz w:val="28"/>
          <w:szCs w:val="28"/>
          <w:lang w:eastAsia="en-US"/>
        </w:rPr>
        <w:t>Глава 3.</w:t>
      </w:r>
      <w:r w:rsidRPr="00F351A9">
        <w:rPr>
          <w:rFonts w:ascii="Times New Roman" w:eastAsia="Calibri" w:hAnsi="Times New Roman"/>
          <w:sz w:val="28"/>
          <w:szCs w:val="28"/>
          <w:lang w:eastAsia="en-US"/>
        </w:rPr>
        <w:t xml:space="preserve"> Общие требования к обеспечению биологической безопасности </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13. Критерии и классификации в области биологической безопасности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1. Обращение с патогенными биологическими агентами основывается на классификации патогенных </w:t>
      </w:r>
      <w:r w:rsidRPr="00F351A9">
        <w:rPr>
          <w:rFonts w:ascii="Times New Roman" w:hAnsi="Times New Roman"/>
          <w:sz w:val="28"/>
          <w:szCs w:val="28"/>
          <w:lang w:eastAsia="en-US"/>
        </w:rPr>
        <w:t>биологических агентов по патогенности и степени опасности</w:t>
      </w:r>
      <w:r w:rsidRPr="00F351A9">
        <w:rPr>
          <w:rFonts w:ascii="Times New Roman" w:eastAsia="Calibri" w:hAnsi="Times New Roman"/>
          <w:sz w:val="28"/>
          <w:szCs w:val="28"/>
          <w:lang w:eastAsia="en-US"/>
        </w:rPr>
        <w:t>:</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I группа – патогенные биологические агенты, вызывающие исключительно особо опасные инфекционные заболевания людей и (или) животных, с высоким уровнем смертности и (или) высоким эпидемическим и эпизоотическим потенциалом (высокая контагиозность – легко передаются), как правило, не защищаемые вакцинами и без средств эффективной терапии, характеризующиеся высокой индивидуальной и общественной восприимчивостью;</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2) II группа – патогенные биологические агенты, вызывающие инфекционное или паразитарное заболевание человека и (или) животных, в том числе с последующей инвалидизацией, обладающие средним эпидемическим и </w:t>
      </w:r>
      <w:r w:rsidRPr="00F351A9">
        <w:rPr>
          <w:rFonts w:ascii="Times New Roman" w:eastAsia="Calibri" w:hAnsi="Times New Roman"/>
          <w:sz w:val="28"/>
          <w:szCs w:val="28"/>
          <w:lang w:eastAsia="en-US"/>
        </w:rPr>
        <w:lastRenderedPageBreak/>
        <w:t>эпизоотическим потенциалом (средняя контагиозность), в отношении которых доступны эффективные средства и способы лечения и профилактики, включая вакцины, характеризующиеся высокой индивидуальной и средней общественной восприимчивостью. Данная группа подразделяется на патогенные биологические агенты, вызывающие:</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особо опасные инфекционные заболевания;</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инфекционные и паразитарные заболевания;</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III группа – патогенные биологические агенты, вызывающие инфекционное или паразитарное заболевание человека и (или) животных либо способные причинить значительный вред растениям, характеризующиеся средним эпидемическим, эпизоотическим и эпифитотическим потенциалом (средняя контагиозность), в отношении которых доступны эффективные средства и способы лечения и профилактики, включая вакцины, характеризующиеся средней индивидуальной и низкой общественной восприимчивостью. К данной группе относятся патогенные биологические агенты, вызывающие инфекционные и паразитарные заболевания, болезни растений;</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I</w:t>
      </w:r>
      <w:r w:rsidRPr="00F351A9">
        <w:rPr>
          <w:rFonts w:ascii="Times New Roman" w:eastAsia="Calibri" w:hAnsi="Times New Roman"/>
          <w:sz w:val="28"/>
          <w:szCs w:val="28"/>
          <w:lang w:val="en-US" w:eastAsia="en-US"/>
        </w:rPr>
        <w:t>V</w:t>
      </w:r>
      <w:r w:rsidRPr="00F351A9">
        <w:rPr>
          <w:rFonts w:ascii="Times New Roman" w:eastAsia="Calibri" w:hAnsi="Times New Roman"/>
          <w:sz w:val="28"/>
          <w:szCs w:val="28"/>
          <w:lang w:eastAsia="en-US"/>
        </w:rPr>
        <w:t xml:space="preserve"> группа – патогенные биологические агенты, вызывающие инфекционное или паразитарное заболевание человека и (или) животных либо способные причинить вред растениям, характеризующиеся низким эпидемическим, эпизоотическим и эпифитотическим потенциалом (низкая контагиозность), в отношении которых доступны эффективные средства и способы лечения и профилактики, включая вакцины, характеризующиеся низкой индивидуальной и общественной восприимчивостью. К данной группе относятся патогенные биологические агенты, вызывающие инфекционные и паразитарные заболевания, болезни растений.</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Аттенуированные штаммы патогенных биологических агентов II группы патогенности относятся к патогенным биологическим агентам III группы патогенности, аттенуированные штаммы патогенных биологических агентов III группы патогенности относятся к патогенным биологическим агентам I</w:t>
      </w:r>
      <w:r w:rsidRPr="00F351A9">
        <w:rPr>
          <w:rFonts w:ascii="Times New Roman" w:eastAsia="Calibri" w:hAnsi="Times New Roman"/>
          <w:sz w:val="28"/>
          <w:szCs w:val="28"/>
          <w:lang w:val="en-US" w:eastAsia="en-US"/>
        </w:rPr>
        <w:t>V</w:t>
      </w:r>
      <w:r w:rsidRPr="00F351A9">
        <w:rPr>
          <w:rFonts w:ascii="Times New Roman" w:eastAsia="Calibri" w:hAnsi="Times New Roman"/>
          <w:sz w:val="28"/>
          <w:szCs w:val="28"/>
          <w:lang w:eastAsia="en-US"/>
        </w:rPr>
        <w:t xml:space="preserve"> группы патогенности.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Критерии отнесения патогенных биологических агентов к вызывающим особо опасные инфекционные заболевания и перечень патогенных биологических агентов с учетом их классификации, указанной в настоящей статье, утверждаются Правительством Республики Казахстан.</w:t>
      </w:r>
    </w:p>
    <w:p w:rsidR="007012A1" w:rsidRPr="00F351A9" w:rsidRDefault="007012A1" w:rsidP="007012A1">
      <w:pPr>
        <w:spacing w:after="0" w:line="240" w:lineRule="auto"/>
        <w:ind w:firstLine="851"/>
        <w:jc w:val="both"/>
        <w:rPr>
          <w:rFonts w:ascii="Times New Roman" w:eastAsia="Calibri" w:hAnsi="Times New Roman"/>
          <w:sz w:val="28"/>
          <w:szCs w:val="28"/>
          <w:shd w:val="clear" w:color="auto" w:fill="FFFFFF"/>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14. Управление биологическими рисками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Управление биологическими рисками применяется с целью снижения вероятности возникновения негативных последствий воздействия опасных биологических факторов</w:t>
      </w:r>
      <w:r w:rsidRPr="00F351A9">
        <w:rPr>
          <w:rFonts w:ascii="Times New Roman" w:eastAsia="Calibri" w:hAnsi="Times New Roman"/>
          <w:sz w:val="28"/>
          <w:szCs w:val="28"/>
          <w:lang w:eastAsia="en-US"/>
        </w:rPr>
        <w:t>.</w:t>
      </w:r>
    </w:p>
    <w:p w:rsidR="007012A1" w:rsidRPr="00F351A9" w:rsidRDefault="007012A1" w:rsidP="007012A1">
      <w:pPr>
        <w:spacing w:after="0" w:line="240" w:lineRule="auto"/>
        <w:ind w:firstLine="851"/>
        <w:jc w:val="both"/>
        <w:rPr>
          <w:rFonts w:ascii="Times New Roman" w:eastAsia="Calibri" w:hAnsi="Times New Roman"/>
          <w:bCs/>
          <w:sz w:val="28"/>
          <w:szCs w:val="28"/>
          <w:lang w:eastAsia="en-US"/>
        </w:rPr>
      </w:pPr>
      <w:r w:rsidRPr="00F351A9">
        <w:rPr>
          <w:rFonts w:ascii="Times New Roman" w:hAnsi="Times New Roman"/>
          <w:sz w:val="28"/>
          <w:szCs w:val="28"/>
          <w:lang w:eastAsia="en-US"/>
        </w:rPr>
        <w:t xml:space="preserve">2. </w:t>
      </w:r>
      <w:r w:rsidRPr="00F351A9">
        <w:rPr>
          <w:rFonts w:ascii="Times New Roman" w:hAnsi="Times New Roman"/>
          <w:bCs/>
          <w:sz w:val="28"/>
          <w:szCs w:val="28"/>
          <w:lang w:eastAsia="en-US"/>
        </w:rPr>
        <w:t xml:space="preserve">Оценка биологических рисков </w:t>
      </w:r>
      <w:r w:rsidRPr="00F351A9">
        <w:rPr>
          <w:rFonts w:ascii="Times New Roman" w:hAnsi="Times New Roman"/>
          <w:sz w:val="28"/>
          <w:szCs w:val="28"/>
          <w:lang w:eastAsia="en-US"/>
        </w:rPr>
        <w:t xml:space="preserve">является элементом управления рисками и представляет собой </w:t>
      </w:r>
      <w:r w:rsidRPr="00F351A9">
        <w:rPr>
          <w:rFonts w:ascii="Times New Roman" w:hAnsi="Times New Roman"/>
          <w:bCs/>
          <w:sz w:val="28"/>
          <w:szCs w:val="28"/>
          <w:lang w:eastAsia="en-US"/>
        </w:rPr>
        <w:t xml:space="preserve">совокупность организационных, аналитических и </w:t>
      </w:r>
      <w:r w:rsidRPr="00F351A9">
        <w:rPr>
          <w:rFonts w:ascii="Times New Roman" w:hAnsi="Times New Roman"/>
          <w:bCs/>
          <w:sz w:val="28"/>
          <w:szCs w:val="28"/>
          <w:lang w:eastAsia="en-US"/>
        </w:rPr>
        <w:lastRenderedPageBreak/>
        <w:t xml:space="preserve">практических мероприятий, средств, методов, технологий, услуг в различных сферах деятельности обращения с патогенными </w:t>
      </w:r>
      <w:r w:rsidRPr="00F351A9">
        <w:rPr>
          <w:rFonts w:ascii="Times New Roman" w:eastAsia="Calibri" w:hAnsi="Times New Roman"/>
          <w:bCs/>
          <w:sz w:val="28"/>
          <w:szCs w:val="28"/>
          <w:lang w:eastAsia="en-US"/>
        </w:rPr>
        <w:t>биологическими агентами.</w:t>
      </w:r>
    </w:p>
    <w:p w:rsidR="007012A1" w:rsidRPr="00F351A9" w:rsidRDefault="007012A1" w:rsidP="007012A1">
      <w:pPr>
        <w:spacing w:after="0" w:line="240" w:lineRule="auto"/>
        <w:ind w:firstLine="851"/>
        <w:jc w:val="both"/>
        <w:rPr>
          <w:rFonts w:ascii="Times New Roman" w:hAnsi="Times New Roman"/>
          <w:bCs/>
          <w:sz w:val="28"/>
          <w:szCs w:val="28"/>
          <w:lang w:eastAsia="en-US"/>
        </w:rPr>
      </w:pPr>
      <w:r w:rsidRPr="00F351A9">
        <w:rPr>
          <w:rFonts w:ascii="Times New Roman" w:eastAsia="Calibri" w:hAnsi="Times New Roman"/>
          <w:sz w:val="28"/>
          <w:szCs w:val="28"/>
          <w:shd w:val="clear" w:color="auto" w:fill="FFFFFF"/>
          <w:lang w:eastAsia="en-US"/>
        </w:rPr>
        <w:t>3. Оценка биологических рисков проводится в отношении потенциально опасных биологических объектов, эпидемических и эпизоотических очагов инфекционных и паразитарных заболеваний и потенциально очаговой территории, подразделяется на внешнюю и внутреннюю.</w:t>
      </w:r>
      <w:r w:rsidRPr="00F351A9">
        <w:rPr>
          <w:rFonts w:ascii="Times New Roman" w:hAnsi="Times New Roman"/>
          <w:bCs/>
          <w:sz w:val="28"/>
          <w:szCs w:val="28"/>
          <w:lang w:eastAsia="en-US"/>
        </w:rPr>
        <w:t xml:space="preserve"> </w:t>
      </w:r>
    </w:p>
    <w:p w:rsidR="007012A1" w:rsidRPr="00F351A9" w:rsidRDefault="007012A1" w:rsidP="007012A1">
      <w:pPr>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4. Внешняя оценка биологических рисков проводится государственными органами и их подведомственными организациями в пределах установленной компетенции.</w:t>
      </w:r>
    </w:p>
    <w:p w:rsidR="007012A1" w:rsidRPr="00F351A9" w:rsidRDefault="007012A1" w:rsidP="007012A1">
      <w:pPr>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5. Внутренняя оценка биологических рисков проводится организациями в отношении собственной деятельности по обращению с патогенными биологическими агентами.</w:t>
      </w:r>
    </w:p>
    <w:p w:rsidR="007012A1" w:rsidRPr="00F351A9" w:rsidRDefault="007012A1" w:rsidP="007012A1">
      <w:pPr>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6. Оценка биологических рисков должна предусматривать методику, необходимую для профилактики угроз биологической безопасности, определенных настоящим Законом. Методика оценки биологических рисков утверждается уполномоченными государственными органами в пределах своей компетенции и должна предусматривать градацию биологических рисков по их уровням.</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shd w:val="clear" w:color="auto" w:fill="FFFFFF"/>
          <w:lang w:eastAsia="en-US"/>
        </w:rPr>
        <w:t xml:space="preserve">7. Результаты оценки биологических рисков в зависимости от их уровня должны быть использованы для разработки мероприятий по снижению риска до допустимого (приемлемого) его уровня, </w:t>
      </w:r>
      <w:r w:rsidRPr="00F351A9">
        <w:rPr>
          <w:rFonts w:ascii="Times New Roman" w:eastAsia="Calibri" w:hAnsi="Times New Roman"/>
          <w:sz w:val="28"/>
          <w:szCs w:val="28"/>
          <w:lang w:eastAsia="en-US"/>
        </w:rPr>
        <w:t xml:space="preserve">при котором обеспечиваются условия для защиты населения и охраны </w:t>
      </w:r>
      <w:r w:rsidRPr="00F351A9">
        <w:rPr>
          <w:rFonts w:ascii="Times New Roman" w:hAnsi="Times New Roman"/>
          <w:sz w:val="28"/>
          <w:szCs w:val="28"/>
          <w:lang w:eastAsia="en-US"/>
        </w:rPr>
        <w:t xml:space="preserve">компонентов природной среды (животные, растения, вода, почва, воздух) </w:t>
      </w:r>
      <w:r w:rsidRPr="00F351A9">
        <w:rPr>
          <w:rFonts w:ascii="Times New Roman" w:eastAsia="Calibri" w:hAnsi="Times New Roman"/>
          <w:sz w:val="28"/>
          <w:szCs w:val="28"/>
          <w:lang w:eastAsia="en-US"/>
        </w:rPr>
        <w:t>от воздействия опасных биологических факторов.</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8. Эффективность мероприятий по снижению риска и достижение их результатов подлежит контролю.</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9. В зависимости от уровня биологического риска уполномоченными государственными органами в пределах своей компетенции разрабатываются обязательные для исполнения требования к субъектам, осуществляющим деятельность по обращению с патогенными биологическими агентами.</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15. Осуществление деятельности по обращению с патогенными биологическими агентами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1. Субъекты, осуществляющие деятельность по обращению с патогенными биологическими агентами, обязаны соблюдать требования в области биологической безопасности. Требования в области биологической безопасности </w:t>
      </w:r>
      <w:r w:rsidRPr="00F351A9">
        <w:rPr>
          <w:rFonts w:ascii="Times New Roman" w:eastAsia="Calibri" w:hAnsi="Times New Roman"/>
          <w:bCs/>
          <w:sz w:val="28"/>
          <w:szCs w:val="28"/>
          <w:lang w:eastAsia="en-US"/>
        </w:rPr>
        <w:t xml:space="preserve">являются обязательными для соблюдения. </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Субъекты, осуществляющие деятельность по обращению с патогенными биологическими агентами, независимо от форм собственности, обязаны обеспечить:</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получение разрешения на обращение с патогенными биологическими агентами;</w:t>
      </w: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 xml:space="preserve">2) в зависимости от уровня биологического риска соблюдение требований в области биологической безопасности при осуществлении деятельности по </w:t>
      </w:r>
      <w:r w:rsidRPr="00F351A9">
        <w:rPr>
          <w:rFonts w:ascii="Times New Roman" w:eastAsia="Calibri" w:hAnsi="Times New Roman"/>
          <w:sz w:val="28"/>
          <w:szCs w:val="28"/>
          <w:lang w:eastAsia="en-US"/>
        </w:rPr>
        <w:lastRenderedPageBreak/>
        <w:t xml:space="preserve">обращению с патогенными биологическими агентами, включая обеспеченность </w:t>
      </w:r>
      <w:r w:rsidRPr="00F351A9">
        <w:rPr>
          <w:rFonts w:ascii="Times New Roman" w:hAnsi="Times New Roman"/>
          <w:sz w:val="28"/>
          <w:szCs w:val="28"/>
          <w:lang w:eastAsia="en-US"/>
        </w:rPr>
        <w:t>средствами индивидуальной защиты и профилактики;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прохождение процедуры аккредитации в области оценки соответствия в порядке, установленном законодательством Республики Казахстан по аккредитации в области оценки соответствия;</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соблюдение требований законодательства Республики Казахстан при работе с информацией ограниченного доступа;</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5) предоставление статистической, учетной и отчетной документации (информации) в области биологической безопасности в соответствии с правилами ведения учета, мониторинга и прогнозирования (моделирования) в области биологической безопасности;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6) организацию и проведение мероприятий по обеспечению биологической защиты потенциально опасных биологических объектов с учетом уровня биологических рисков в соответствии с </w:t>
      </w:r>
      <w:r w:rsidRPr="00F351A9">
        <w:rPr>
          <w:rFonts w:ascii="Times New Roman" w:hAnsi="Times New Roman"/>
          <w:sz w:val="28"/>
          <w:szCs w:val="28"/>
          <w:lang w:eastAsia="en-US"/>
        </w:rPr>
        <w:t>правилами обеспечения биологической защиты, утверждаемыми уполномоченным органом в области биологической безопасности</w:t>
      </w:r>
      <w:r w:rsidRPr="00F351A9">
        <w:rPr>
          <w:rFonts w:ascii="Times New Roman" w:eastAsia="Calibri" w:hAnsi="Times New Roman"/>
          <w:sz w:val="28"/>
          <w:szCs w:val="28"/>
          <w:lang w:eastAsia="en-US"/>
        </w:rPr>
        <w:t>;</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7) контроль за безопасным обращением патогенных биологических агентов на всех стадиях их обращения; </w:t>
      </w: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 xml:space="preserve">8) </w:t>
      </w:r>
      <w:bookmarkStart w:id="24" w:name="SUB110003"/>
      <w:bookmarkStart w:id="25" w:name="SUB110004"/>
      <w:bookmarkStart w:id="26" w:name="SUB110005"/>
      <w:bookmarkStart w:id="27" w:name="SUB110006"/>
      <w:bookmarkStart w:id="28" w:name="SUB110007"/>
      <w:bookmarkStart w:id="29" w:name="SUB110009"/>
      <w:bookmarkEnd w:id="24"/>
      <w:bookmarkEnd w:id="25"/>
      <w:bookmarkEnd w:id="26"/>
      <w:bookmarkEnd w:id="27"/>
      <w:bookmarkEnd w:id="28"/>
      <w:bookmarkEnd w:id="29"/>
      <w:r w:rsidRPr="00F351A9">
        <w:rPr>
          <w:rFonts w:ascii="Times New Roman" w:hAnsi="Times New Roman"/>
          <w:sz w:val="28"/>
          <w:szCs w:val="28"/>
          <w:lang w:eastAsia="en-US"/>
        </w:rPr>
        <w:t>содействие государственным органам, указанным в статье 10 настоящего Закона, по вопросам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9) незамедлительное информирование территориальных подразделений государственных органов, уполномоченных в сфере санитарно-эпидемиологического благополучия населения, в области ветеринарии, карантина и защиты растений, науки, о фактах аварий (возникновения чрезвычайной ситуации), заражения работников инфекционными заболеваниями в процессе обращения с патогенными биологическими агентами;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10) осуществление обязательного социального страхования и страхования специалистов и вспомогательного персонала от несчастных случаев при исполнении ими трудовых (служебных) обязанностей в соответствии с трудовым законодательством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11) организацию в соответствии с законодательством Республики Казахстан прохождения периодических медицинских осмотров и обследований, проведение обучения, инструктирования, проверку знаний по вопросам обеспечения биологической безопасности работников, осуществляющих обращение с патогенными биологическими агентами;</w:t>
      </w: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12) соблюдение требований законодательства Республики Казахстан об экспортном контроле при ввозе (вывозе) либо транзите через территорию Республики Казахстан патогенных биологических агентов, подлежащих экспортному контролю.</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3. Субъекты, осуществляющие деятельность по обращению с патогенными биологическими агентами I и (или) II групп патогенности, помимо обязательств, предусмотренных пунктом 2 настоящей статьи, в порядке, предусмотренном правилами ведения учета, мониторинга и прогнозирования </w:t>
      </w:r>
      <w:r w:rsidRPr="00F351A9">
        <w:rPr>
          <w:rFonts w:ascii="Times New Roman" w:eastAsia="Calibri" w:hAnsi="Times New Roman"/>
          <w:sz w:val="28"/>
          <w:szCs w:val="28"/>
          <w:lang w:eastAsia="en-US"/>
        </w:rPr>
        <w:lastRenderedPageBreak/>
        <w:t>(моделирования) в области биологической безопасности, обязаны:</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интегрировать информационные системы, применяемые при осуществлении деятельности, с государственной информационной системой в области обеспечения биологической безопасности;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2) обеспечить наличие подготовленных специалистов, осуществляющих обращение с патогенными биологическими агентами I и (или) II групп патогенности, и представить информацию по ним в уполномоченные органы </w:t>
      </w:r>
      <w:r w:rsidRPr="00F351A9">
        <w:rPr>
          <w:rFonts w:ascii="Times New Roman" w:hAnsi="Times New Roman"/>
          <w:sz w:val="28"/>
          <w:szCs w:val="28"/>
          <w:lang w:eastAsia="en-US"/>
        </w:rPr>
        <w:t xml:space="preserve">в области здравоохранения, ветеринарии и науки </w:t>
      </w:r>
      <w:r w:rsidRPr="00F351A9">
        <w:rPr>
          <w:rFonts w:ascii="Times New Roman" w:eastAsia="Calibri" w:hAnsi="Times New Roman"/>
          <w:sz w:val="28"/>
          <w:szCs w:val="28"/>
          <w:lang w:eastAsia="en-US"/>
        </w:rPr>
        <w:t>для включения в соответствующий реестр.</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Субъекты, осуществляющие деятельность по обращению с патогенными биологическими агентами I и (или) II групп патогенности, вызывающими особо опасные инфекционные заболевания, помимо обязательств, предусмотренных пунктами 2 и 3 настоящей статьи, обязаны обеспечить режим ограниченного доступа на потенциально опасные биологические объекты в соответствии с законодательством Республики Казахстан.</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5. Разрешение на обращение с патогенными биологическими агентами выдается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 </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Положение о комиссии по контролю за соблюдением требований биологической безопасности и ее состав утверждаются государственным органом в сфере санитарно-эпидемиологического благополучия населения.</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6. Правила выдачи, отказа, приостановления, возобновления действия, переоформления, лишения (отзыва) разрешений и (или) приложений к разрешениям на обращение с патогенными биологическими агентами утверждаются государственным органом в сфере санитарно-эпидемиологического благополучия населения в соответствии с Кодексом Республики Казахстан </w:t>
      </w:r>
      <w:r w:rsidRPr="00F351A9">
        <w:rPr>
          <w:rFonts w:ascii="Times New Roman" w:eastAsia="Calibri" w:hAnsi="Times New Roman"/>
          <w:sz w:val="28"/>
          <w:szCs w:val="28"/>
          <w:lang w:eastAsia="en-US"/>
        </w:rPr>
        <w:br/>
        <w:t>«О здоровье народа и системе здравоохранения».</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7. Разрешение на обращение с патогенными биологическими агентами выдается на каждый объект (стационарный или мобильный), в котором будет осуществляться обращение с патогенными биологическими агентами, с учетом группы патогенности и степени опасности. </w:t>
      </w:r>
    </w:p>
    <w:p w:rsidR="007012A1" w:rsidRPr="00F351A9" w:rsidRDefault="007012A1" w:rsidP="007012A1">
      <w:pPr>
        <w:widowControl w:val="0"/>
        <w:spacing w:after="0" w:line="240" w:lineRule="auto"/>
        <w:ind w:firstLine="851"/>
        <w:jc w:val="both"/>
        <w:rPr>
          <w:rFonts w:ascii="Times New Roman" w:eastAsia="Calibri" w:hAnsi="Times New Roman"/>
          <w:strike/>
          <w:sz w:val="28"/>
          <w:szCs w:val="28"/>
          <w:lang w:eastAsia="en-US"/>
        </w:rPr>
      </w:pPr>
      <w:r w:rsidRPr="00F351A9">
        <w:rPr>
          <w:rFonts w:ascii="Times New Roman" w:eastAsia="Calibri" w:hAnsi="Times New Roman"/>
          <w:sz w:val="28"/>
          <w:szCs w:val="28"/>
          <w:lang w:eastAsia="en-US"/>
        </w:rPr>
        <w:t xml:space="preserve">8. </w:t>
      </w:r>
      <w:bookmarkStart w:id="30" w:name="_Hlk66725475"/>
      <w:r w:rsidRPr="00F351A9">
        <w:rPr>
          <w:rFonts w:ascii="Times New Roman" w:eastAsia="Calibri" w:hAnsi="Times New Roman"/>
          <w:sz w:val="28"/>
          <w:szCs w:val="28"/>
          <w:lang w:eastAsia="en-US"/>
        </w:rPr>
        <w:t xml:space="preserve">Обращение с патогенными биологическими агентами, вызывающими особо опасные инфекционные заболевания, </w:t>
      </w:r>
      <w:bookmarkEnd w:id="30"/>
      <w:r w:rsidRPr="00F351A9">
        <w:rPr>
          <w:rFonts w:ascii="Times New Roman" w:eastAsia="Calibri" w:hAnsi="Times New Roman"/>
          <w:sz w:val="28"/>
          <w:szCs w:val="28"/>
          <w:lang w:eastAsia="en-US"/>
        </w:rPr>
        <w:t>осуществляют государственные предприятия</w:t>
      </w:r>
      <w:r w:rsidRPr="00F351A9">
        <w:rPr>
          <w:rFonts w:ascii="Times New Roman" w:hAnsi="Times New Roman"/>
          <w:sz w:val="28"/>
          <w:szCs w:val="28"/>
          <w:lang w:eastAsia="en-US"/>
        </w:rPr>
        <w:t xml:space="preserve"> и </w:t>
      </w:r>
      <w:r w:rsidRPr="00F351A9">
        <w:rPr>
          <w:rFonts w:ascii="Times New Roman" w:eastAsia="Calibri" w:hAnsi="Times New Roman"/>
          <w:sz w:val="28"/>
          <w:szCs w:val="28"/>
          <w:lang w:eastAsia="en-US"/>
        </w:rPr>
        <w:t>государственные учреждения, созданные Правительством Республики Казахстан либо местными исполнительными органами областей, городов республиканского значения, столицы.</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9. Референтные (референс) исследования в области биологической безопасности осуществляются:</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в диагностически сложных и экспертных случаях;</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2) в целях идентификации патогенных биологических агентов, включая </w:t>
      </w:r>
      <w:r w:rsidRPr="00F351A9">
        <w:rPr>
          <w:rFonts w:ascii="Times New Roman" w:eastAsia="Calibri" w:hAnsi="Times New Roman"/>
          <w:sz w:val="28"/>
          <w:szCs w:val="28"/>
          <w:lang w:eastAsia="en-US"/>
        </w:rPr>
        <w:lastRenderedPageBreak/>
        <w:t>проведение исследований в особо сложных случаях;</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в целях изучения вновь выявленных микроорганизмов;</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для выдачи экспертного заключения при сомнительных или спорных случаях.</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10. Референтные (референс) исследования в области биологической безопасности осуществляются организациями, допущенными к осуществлению данной деятельности, в соответствии с правилами допуска к осуществлению и осуществления референтных (референс) исследований, утверждаемыми уполномоченными органами в соответствии с компетенцией.</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11. Субъекты, осуществляющие референтные (референс) исследования в области биологической безопасности, должны соответствовать национальным стандартам Республики Казахстан и осуществлять организационно-методическую работу по внедрению и функционированию системы оценки качества, а также внешнюю оценку качества деятельности по обращению с патогенными биологическими агентами.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16. Учет и мониторинг в области обращения патогенных биологических агентов</w:t>
      </w: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 xml:space="preserve">1. Учет и мониторинг в области биологической безопасности </w:t>
      </w:r>
      <w:r w:rsidRPr="00F351A9">
        <w:rPr>
          <w:rFonts w:ascii="Times New Roman" w:hAnsi="Times New Roman"/>
          <w:sz w:val="28"/>
          <w:szCs w:val="28"/>
          <w:lang w:eastAsia="en-US"/>
        </w:rPr>
        <w:t xml:space="preserve">являются элементом управления биологическими рисками и направлены на </w:t>
      </w:r>
      <w:r w:rsidRPr="00F351A9">
        <w:rPr>
          <w:rFonts w:ascii="Times New Roman" w:eastAsia="Calibri" w:hAnsi="Times New Roman"/>
          <w:sz w:val="28"/>
          <w:szCs w:val="28"/>
          <w:lang w:eastAsia="en-US"/>
        </w:rPr>
        <w:t xml:space="preserve">предупреждение </w:t>
      </w:r>
      <w:r w:rsidRPr="00F351A9">
        <w:rPr>
          <w:rFonts w:ascii="Times New Roman" w:hAnsi="Times New Roman"/>
          <w:sz w:val="28"/>
          <w:szCs w:val="28"/>
          <w:lang w:eastAsia="en-US"/>
        </w:rPr>
        <w:t>возникновения негативных последствий воздействия опасных биологических факторов.</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Учет и мониторинг в области биологической безопасности осуществляются на всех этапах обращения патогенных биологических агентов путем:</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ведения реестров:</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потенциально опасных биологических объектов;</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патогенных биологических агентов </w:t>
      </w:r>
      <w:r w:rsidRPr="00F351A9">
        <w:rPr>
          <w:rFonts w:ascii="Times New Roman" w:eastAsia="Calibri" w:hAnsi="Times New Roman"/>
          <w:sz w:val="28"/>
          <w:szCs w:val="28"/>
          <w:lang w:val="en-US" w:eastAsia="en-US"/>
        </w:rPr>
        <w:t>I</w:t>
      </w:r>
      <w:r w:rsidRPr="00F351A9">
        <w:rPr>
          <w:rFonts w:ascii="Times New Roman" w:eastAsia="Calibri" w:hAnsi="Times New Roman"/>
          <w:sz w:val="28"/>
          <w:szCs w:val="28"/>
          <w:lang w:eastAsia="en-US"/>
        </w:rPr>
        <w:t xml:space="preserve"> и </w:t>
      </w:r>
      <w:r w:rsidRPr="00F351A9">
        <w:rPr>
          <w:rFonts w:ascii="Times New Roman" w:eastAsia="Calibri" w:hAnsi="Times New Roman"/>
          <w:sz w:val="28"/>
          <w:szCs w:val="28"/>
          <w:lang w:val="en-US" w:eastAsia="en-US"/>
        </w:rPr>
        <w:t>II</w:t>
      </w:r>
      <w:r w:rsidRPr="00F351A9">
        <w:rPr>
          <w:rFonts w:ascii="Times New Roman" w:eastAsia="Calibri" w:hAnsi="Times New Roman"/>
          <w:sz w:val="28"/>
          <w:szCs w:val="28"/>
          <w:lang w:eastAsia="en-US"/>
        </w:rPr>
        <w:t xml:space="preserve"> групп патогенности;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специалистов, осуществляющих работу с патогенными биологическими агентами </w:t>
      </w:r>
      <w:r w:rsidRPr="00F351A9">
        <w:rPr>
          <w:rFonts w:ascii="Times New Roman" w:eastAsia="Calibri" w:hAnsi="Times New Roman"/>
          <w:sz w:val="28"/>
          <w:szCs w:val="28"/>
          <w:lang w:val="en-US" w:eastAsia="en-US"/>
        </w:rPr>
        <w:t>I</w:t>
      </w:r>
      <w:r w:rsidRPr="00F351A9">
        <w:rPr>
          <w:rFonts w:ascii="Times New Roman" w:eastAsia="Calibri" w:hAnsi="Times New Roman"/>
          <w:sz w:val="28"/>
          <w:szCs w:val="28"/>
          <w:lang w:eastAsia="en-US"/>
        </w:rPr>
        <w:t xml:space="preserve"> и </w:t>
      </w:r>
      <w:r w:rsidRPr="00F351A9">
        <w:rPr>
          <w:rFonts w:ascii="Times New Roman" w:eastAsia="Calibri" w:hAnsi="Times New Roman"/>
          <w:sz w:val="28"/>
          <w:szCs w:val="28"/>
          <w:lang w:val="en-US" w:eastAsia="en-US"/>
        </w:rPr>
        <w:t>II</w:t>
      </w:r>
      <w:r w:rsidRPr="00F351A9">
        <w:rPr>
          <w:rFonts w:ascii="Times New Roman" w:eastAsia="Calibri" w:hAnsi="Times New Roman"/>
          <w:sz w:val="28"/>
          <w:szCs w:val="28"/>
          <w:lang w:eastAsia="en-US"/>
        </w:rPr>
        <w:t xml:space="preserve"> групп патогенности;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сбора и анализа информации посредством государственной информационной системы в области биологической безопасности;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сбора и анализа статистической, учетной и отчетной документации;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4) проведения обследования территории, </w:t>
      </w:r>
      <w:r w:rsidRPr="00F351A9">
        <w:rPr>
          <w:rFonts w:ascii="Times New Roman" w:hAnsi="Times New Roman"/>
          <w:sz w:val="28"/>
          <w:szCs w:val="28"/>
          <w:lang w:eastAsia="en-US"/>
        </w:rPr>
        <w:t>компонентов природной среды (животные, растения, вода, почва, воздух)</w:t>
      </w:r>
      <w:r w:rsidRPr="00F351A9">
        <w:rPr>
          <w:rFonts w:ascii="Times New Roman" w:eastAsia="Calibri" w:hAnsi="Times New Roman"/>
          <w:sz w:val="28"/>
          <w:szCs w:val="28"/>
          <w:lang w:eastAsia="en-US"/>
        </w:rPr>
        <w:t xml:space="preserve">, переносчиков и носителей </w:t>
      </w:r>
      <w:r w:rsidRPr="00F351A9">
        <w:rPr>
          <w:rFonts w:ascii="Times New Roman" w:hAnsi="Times New Roman"/>
          <w:sz w:val="28"/>
          <w:szCs w:val="28"/>
          <w:lang w:eastAsia="en-US"/>
        </w:rPr>
        <w:t>особо опасных инфекционных и паразитарных заболеваний</w:t>
      </w:r>
      <w:r w:rsidRPr="00F351A9">
        <w:rPr>
          <w:rFonts w:ascii="Times New Roman" w:eastAsia="Calibri" w:hAnsi="Times New Roman"/>
          <w:sz w:val="28"/>
          <w:szCs w:val="28"/>
          <w:lang w:eastAsia="en-US"/>
        </w:rPr>
        <w:t xml:space="preserve"> (в том числе продукты их жизнедеятельности), веществ и материалов, установления причин и условий возникновения инфекционных и паразитарных заболеваний населения, животных, растений;</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5) межведомственного обмена информацией и учета в области биологической безопасности;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6) обмена информацией в рамках международного сотрудничества;</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7) сбора, обобщения и анализа информации из открытых источников.</w:t>
      </w:r>
    </w:p>
    <w:p w:rsidR="007012A1" w:rsidRPr="00F351A9" w:rsidRDefault="007012A1" w:rsidP="007012A1">
      <w:pPr>
        <w:widowControl w:val="0"/>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lastRenderedPageBreak/>
        <w:t>3. Формирование и ведение реестров, указанных в подпункте 1) пункта 2 настоящей статьи, в</w:t>
      </w:r>
      <w:r w:rsidRPr="00F351A9">
        <w:rPr>
          <w:rFonts w:ascii="Times New Roman" w:eastAsia="Calibri" w:hAnsi="Times New Roman"/>
          <w:sz w:val="28"/>
          <w:szCs w:val="28"/>
          <w:lang w:eastAsia="en-US"/>
        </w:rPr>
        <w:t>иды статистической, учетной и отчетной документации (информации) в области биологической безопасности, порядок формирования и ведения государственной информационной системы в области обеспечения биологической безопасности, а также порядок сбора, обработки, хранения и передачи информации осуществляются в соответствии с правилами ведения учета, мониторинга и прогнозирования (моделирования) в области биологической безопасности.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Правила ведения учета, мониторинга и прогнозирования (моделирования) в области биологической безопасности утверждаются уполномоченным органом в области биологической безопасности.</w:t>
      </w: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17. Государственная информационная система в области обеспечения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 xml:space="preserve">1. Государственная информационная система в области обеспечения биологической безопасности создается в целях централизованного учета и мониторинга в области биологической безопасности, управления биологическими рисками, </w:t>
      </w:r>
      <w:r w:rsidRPr="00F351A9">
        <w:rPr>
          <w:rFonts w:ascii="Times New Roman" w:hAnsi="Times New Roman"/>
          <w:sz w:val="28"/>
          <w:szCs w:val="28"/>
          <w:lang w:eastAsia="en-US"/>
        </w:rPr>
        <w:t>обмена информацией между государственными органами и местными исполнительными органами для выработки скоординированных и оперативных мер реагирования и обеспечения биологической безопасности на территории Республики Казахстан.</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t>2.</w:t>
      </w:r>
      <w:r w:rsidRPr="00F351A9">
        <w:rPr>
          <w:rFonts w:ascii="Times New Roman" w:eastAsia="Calibri" w:hAnsi="Times New Roman"/>
          <w:sz w:val="28"/>
          <w:szCs w:val="28"/>
          <w:lang w:eastAsia="en-US"/>
        </w:rPr>
        <w:t xml:space="preserve"> Государственная информационная система в области обеспечения биологической безопасности формируется на основе статистических и иных документированных сведений, предоставляемых государственными органами и (или) находящимися в их ведении организациями и субъектами обращения патогенными биологическими агентами. </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Объектами информатизации в области биологической безопасности являются электронные информационные ресурсы, информационные системы и электронные услуги в области биологической безопасности.</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Субъектами информатизации в области биологической безопасности являются государственные органы, юридические лица, осуществляющие обращение с патогенными биологическими агентами I и (или) II групп патогенности.</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5. Информация, поступающая в государственную информационную систему, аккумулируется в унифицированном виде и образует единую национальную базу данных в области обеспечения биологической безопасности.</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6. Создание,</w:t>
      </w:r>
      <w:r w:rsidRPr="00F351A9">
        <w:rPr>
          <w:rFonts w:eastAsia="Calibri"/>
          <w:sz w:val="16"/>
          <w:szCs w:val="16"/>
          <w:lang w:eastAsia="en-US"/>
        </w:rPr>
        <w:t xml:space="preserve"> </w:t>
      </w:r>
      <w:r w:rsidRPr="00F351A9">
        <w:rPr>
          <w:rFonts w:ascii="Times New Roman" w:eastAsia="Calibri" w:hAnsi="Times New Roman"/>
          <w:sz w:val="28"/>
          <w:szCs w:val="28"/>
          <w:lang w:eastAsia="en-US"/>
        </w:rPr>
        <w:t>совершенствование и эксплуатация государственной информационной системы в области обеспечения биологической безопасности и обеспечение защиты хранимых и обрабатываемых в ней сведений осуществляются уполномоченным органом в области биологической безопасности в соответствии с законодательством Республики Казахстан.</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7. Государственные органы, уполномоченные в области биологической безопасности, санитарно-эпидемиологического благополучия населения, </w:t>
      </w:r>
      <w:r w:rsidRPr="00F351A9">
        <w:rPr>
          <w:rFonts w:ascii="Times New Roman" w:eastAsia="Calibri" w:hAnsi="Times New Roman"/>
          <w:sz w:val="28"/>
          <w:szCs w:val="28"/>
          <w:lang w:eastAsia="en-US"/>
        </w:rPr>
        <w:lastRenderedPageBreak/>
        <w:t>ветеринарии, защиты и карантина растений, а также субъекты, осуществляющие обращение с патогенными биологическими агентами I и (или) II групп патогенности, обязаны предоставлять информацию в государственную информационную систему в соответствии с правилами ведения учета, мониторинга и прогнозирования (моделирования) в области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Статья 18. Права и обязанности физических и юридических лиц</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В области обеспечения биологической безопасности физические и юридические лица обязаны:</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сообщать обо всех известных фактах противоправного (несанкционированного) использования патогенных биологических агентов либо свободного их обращения государственным органам, уполномоченным в сфере санитарно-эпидемиологического благополучия населения, в области ветеринарии, карантина и защиты растений в соответствии с их компетенцией, органам национальной безопасности либо в правоохранительные органы;</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не допускать распространения информации, в том числе ограниченного доступа, связанной с обращением и распространением патогенных биологических агентов, которая может повлечь ущерб биологической безопасности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не осуществлять действия, влекущие за собой нарушение прав других физических и юридических лиц на обеспечение биологической безопасности, защиту от воздействия опасных биологических факторов.</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Деятельность по обращению с патогенными биологическими агентами без соблюдения требований в области биологической безопасности запрещается в порядке, установленном законодательством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В области обеспечения биологической безопасности физические лица обязаны:</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в случае обращения за медицинской помощью по поводу инфекционного заболевания сообщить о предшествующем этому обращению пребывании зарубежом и (или) на эндемичной по инфекционной (паразитарной) заболеваемости территории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своевременно сообщать в медицинские организации по месту нахождения об ухудшении состояния здоровья, сопровождающемуся характерными для инфекционной болезни признаками;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3) в случае диагностирования тяжелого инфекционного заболевания своевременно сообщать в медицинские организации по месту нахождения информацию о контактах, предшествующих такому диагностированию. </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В области обеспечения биологической безопасности физические и юридические лица вправе:</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1) получать информацию о потенциальных биологических рисках, связанных с планируемым посещением зарубежных стран и эндемичных по </w:t>
      </w:r>
      <w:r w:rsidRPr="00F351A9">
        <w:rPr>
          <w:rFonts w:ascii="Times New Roman" w:hAnsi="Times New Roman"/>
          <w:sz w:val="28"/>
          <w:szCs w:val="28"/>
          <w:lang w:eastAsia="en-US"/>
        </w:rPr>
        <w:lastRenderedPageBreak/>
        <w:t>инфекционной (паразитарной) заболеваемости регионов Республики Казахстан, и мерах по их профилактике;</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получать достоверную информацию о санитарно-эпидемиологическом и ветеринарно-санитарном состоянии территории и (или) объекта, а также принимаемых мерах, направленных на защиту населения и охрану компонентов природной среды (животные, растения, вода, почва, воздух) от воздействия опасных биологических факторов, на предотвращение биологических угроз, в соответствии с законодательством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3) обращаться по вопросам обеспечения биологической безопасности в соответствующие государственные органы; </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принимать участие в проведении мероприятий, направленных на обеспечение биологической безопасности, с учетом выполнения требований к индивидуальной защите в случаях, установленных законодательством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5) </w:t>
      </w:r>
      <w:bookmarkStart w:id="31" w:name="SUB100006"/>
      <w:bookmarkStart w:id="32" w:name="SUB100007"/>
      <w:bookmarkStart w:id="33" w:name="SUB100009"/>
      <w:bookmarkEnd w:id="31"/>
      <w:bookmarkEnd w:id="32"/>
      <w:bookmarkEnd w:id="33"/>
      <w:r w:rsidRPr="00F351A9">
        <w:rPr>
          <w:rFonts w:ascii="Times New Roman" w:hAnsi="Times New Roman"/>
          <w:sz w:val="28"/>
          <w:szCs w:val="28"/>
          <w:lang w:eastAsia="en-US"/>
        </w:rPr>
        <w:t>иметь иные права в соответствии с законодательством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Статья 19. </w:t>
      </w:r>
      <w:r w:rsidRPr="00F351A9">
        <w:rPr>
          <w:rFonts w:ascii="Times New Roman" w:hAnsi="Times New Roman"/>
          <w:sz w:val="28"/>
          <w:szCs w:val="28"/>
          <w:lang w:eastAsia="en-US"/>
        </w:rPr>
        <w:t>Профилактика в области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Профилактика в области биологической безопасности осуществляется в соответствии с законодательством Республики Казахстан и включает в себя комплекс противоэпидемических, ветеринарных мероприятий, мер профилактики в области карантина и защиты растений и иные меры, направленные на управление биологическими рисками, предотвращение и сдерживание биологических угроз.</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Профилактика в области биологической безопасности подразделяется на следующие профилактические мероприятия: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общие;</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направленные на источник биологической угрозы;</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направленные на опасный биологический фактор;</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4) направленные на восприимчивый организм. </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Государственными органами профилактические мероприятия в области биологической безопасности осуществляются в пределах компетенции, установленной законодательством Республики Казахстан.</w:t>
      </w:r>
    </w:p>
    <w:p w:rsidR="007012A1" w:rsidRPr="00F351A9" w:rsidRDefault="007012A1" w:rsidP="007012A1">
      <w:pPr>
        <w:tabs>
          <w:tab w:val="left" w:pos="1276"/>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Общие профилактические мероприятия включают в себя: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мониторинг и анализ биологических рисков, в том числе п</w:t>
      </w:r>
      <w:r w:rsidRPr="00F351A9">
        <w:rPr>
          <w:rFonts w:ascii="Times New Roman" w:eastAsia="Calibri" w:hAnsi="Times New Roman"/>
          <w:sz w:val="28"/>
          <w:szCs w:val="28"/>
          <w:shd w:val="clear" w:color="auto" w:fill="FFFFFF"/>
          <w:lang w:eastAsia="en-US"/>
        </w:rPr>
        <w:t xml:space="preserve">рогнозирование инфекционной и паразитарной заболеваемости, </w:t>
      </w:r>
      <w:r w:rsidRPr="00F351A9">
        <w:rPr>
          <w:rFonts w:ascii="Times New Roman" w:hAnsi="Times New Roman"/>
          <w:sz w:val="28"/>
          <w:szCs w:val="28"/>
          <w:lang w:eastAsia="en-US"/>
        </w:rPr>
        <w:t xml:space="preserve">мониторинг компонентов природной среды (животные, растения, вода, почва, воздух), </w:t>
      </w:r>
      <w:r w:rsidRPr="00F351A9">
        <w:rPr>
          <w:rFonts w:ascii="Times New Roman" w:eastAsia="Calibri" w:hAnsi="Times New Roman"/>
          <w:sz w:val="28"/>
          <w:szCs w:val="28"/>
          <w:shd w:val="clear" w:color="auto" w:fill="FFFFFF"/>
          <w:lang w:eastAsia="en-US"/>
        </w:rPr>
        <w:t xml:space="preserve">нейтрализация или снижение уровня биологических угроз; </w:t>
      </w:r>
    </w:p>
    <w:p w:rsidR="007012A1" w:rsidRPr="00F351A9" w:rsidRDefault="007012A1" w:rsidP="007012A1">
      <w:pPr>
        <w:tabs>
          <w:tab w:val="left" w:pos="993"/>
          <w:tab w:val="left" w:pos="1134"/>
        </w:tabs>
        <w:spacing w:after="0" w:line="240" w:lineRule="auto"/>
        <w:ind w:firstLine="851"/>
        <w:contextualSpacing/>
        <w:jc w:val="both"/>
        <w:rPr>
          <w:rFonts w:ascii="Times New Roman" w:hAnsi="Times New Roman"/>
          <w:sz w:val="28"/>
          <w:szCs w:val="28"/>
          <w:lang w:eastAsia="en-US"/>
        </w:rPr>
      </w:pPr>
      <w:r w:rsidRPr="00F351A9">
        <w:rPr>
          <w:rFonts w:ascii="Times New Roman" w:eastAsia="Calibri" w:hAnsi="Times New Roman"/>
          <w:sz w:val="28"/>
          <w:szCs w:val="28"/>
          <w:shd w:val="clear" w:color="auto" w:fill="FFFFFF"/>
          <w:lang w:eastAsia="en-US"/>
        </w:rPr>
        <w:t>2) обеспечение готовности соответствующих служб к проведению мероприятий по выявлению и локализации очагов инфекционных заболеваний,</w:t>
      </w:r>
      <w:r w:rsidRPr="00F351A9">
        <w:rPr>
          <w:rFonts w:ascii="Times New Roman" w:hAnsi="Times New Roman"/>
          <w:sz w:val="28"/>
          <w:szCs w:val="28"/>
          <w:lang w:eastAsia="en-US"/>
        </w:rPr>
        <w:t xml:space="preserve"> управление ситуацией с помощью обученного персонала, </w:t>
      </w:r>
      <w:r w:rsidRPr="00F351A9">
        <w:rPr>
          <w:rFonts w:ascii="Times New Roman" w:eastAsia="Calibri" w:hAnsi="Times New Roman"/>
          <w:sz w:val="28"/>
          <w:szCs w:val="28"/>
          <w:shd w:val="clear" w:color="auto" w:fill="FFFFFF"/>
          <w:lang w:eastAsia="en-US"/>
        </w:rPr>
        <w:t xml:space="preserve">формирование протоколов (сценариев) реагирования и алгоритмов межведомственного </w:t>
      </w:r>
      <w:r w:rsidRPr="00F351A9">
        <w:rPr>
          <w:rFonts w:ascii="Times New Roman" w:eastAsia="Calibri" w:hAnsi="Times New Roman"/>
          <w:sz w:val="28"/>
          <w:szCs w:val="28"/>
          <w:shd w:val="clear" w:color="auto" w:fill="FFFFFF"/>
          <w:lang w:eastAsia="en-US"/>
        </w:rPr>
        <w:lastRenderedPageBreak/>
        <w:t>взаимодействия в рамках п</w:t>
      </w:r>
      <w:r w:rsidRPr="00F351A9">
        <w:rPr>
          <w:rFonts w:ascii="Times New Roman" w:hAnsi="Times New Roman"/>
          <w:bCs/>
          <w:sz w:val="28"/>
          <w:szCs w:val="28"/>
          <w:lang w:eastAsia="en-US"/>
        </w:rPr>
        <w:t>ланов действий по ликвидации чрезвычайных ситуаций глобального, регионального и местного масштабов;</w:t>
      </w:r>
    </w:p>
    <w:p w:rsidR="007012A1" w:rsidRPr="00F351A9" w:rsidRDefault="007012A1" w:rsidP="007012A1">
      <w:pPr>
        <w:tabs>
          <w:tab w:val="left" w:pos="1276"/>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3) санитарно-просветительскую работу с целью повышения уровня информированности населения; </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4) соблюдение требований в области биологической безопасности при размещении, строительстве, реконструкции и вводе в эксплуатацию объектов, размещаемых на территории и в непосредственной близости от </w:t>
      </w:r>
      <w:r w:rsidRPr="00F351A9">
        <w:rPr>
          <w:rFonts w:ascii="Times New Roman" w:hAnsi="Times New Roman"/>
          <w:sz w:val="28"/>
          <w:szCs w:val="28"/>
          <w:lang w:eastAsia="en-US"/>
        </w:rPr>
        <w:t xml:space="preserve">потенциально опасных биологических объектов, </w:t>
      </w:r>
      <w:r w:rsidRPr="00F351A9">
        <w:rPr>
          <w:rFonts w:ascii="Times New Roman" w:eastAsia="Calibri" w:hAnsi="Times New Roman"/>
          <w:sz w:val="28"/>
          <w:szCs w:val="28"/>
          <w:shd w:val="clear" w:color="auto" w:fill="FFFFFF"/>
          <w:lang w:eastAsia="en-US"/>
        </w:rPr>
        <w:t>природных очагов инфекционных заболеваний и (или) очагов распространения болезней растений;</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5) мобилизацию кадровых ресурсов из кадрового резерва </w:t>
      </w:r>
      <w:r w:rsidRPr="00F351A9">
        <w:rPr>
          <w:rFonts w:ascii="Times New Roman" w:hAnsi="Times New Roman"/>
          <w:sz w:val="28"/>
          <w:szCs w:val="28"/>
          <w:lang w:eastAsia="en-US"/>
        </w:rPr>
        <w:t xml:space="preserve">специалистов для </w:t>
      </w:r>
      <w:r w:rsidRPr="00F351A9">
        <w:rPr>
          <w:rFonts w:ascii="Times New Roman" w:eastAsia="Calibri" w:hAnsi="Times New Roman"/>
          <w:sz w:val="28"/>
          <w:szCs w:val="28"/>
          <w:lang w:eastAsia="en-US"/>
        </w:rPr>
        <w:t xml:space="preserve">осуществления обращения с патогенными биологическими </w:t>
      </w:r>
      <w:r w:rsidRPr="00F351A9">
        <w:rPr>
          <w:rFonts w:ascii="Times New Roman" w:hAnsi="Times New Roman"/>
          <w:sz w:val="28"/>
          <w:szCs w:val="28"/>
          <w:lang w:eastAsia="en-US"/>
        </w:rPr>
        <w:t xml:space="preserve">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lang w:eastAsia="en-US"/>
        </w:rPr>
        <w:t>6) мобилизацию резервов иммунобиологических препаратов и оборудования, перепрофилирование объектов под нужды профилактических мероприятий в области биологической безопасности;</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7) осуществление государственного контроля в области биологической безопасности.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Мероприятия, направленные на источник биологической угрозы, включают в себя: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1) своевременное выявление инфицированных и контактировавших с ними лиц, учет и регистрацию, изоляцию (обсервацию), диагностику и лечение (изъятие и уничтожение животных); </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shd w:val="clear" w:color="auto" w:fill="FFFFFF"/>
          <w:lang w:eastAsia="en-US"/>
        </w:rPr>
        <w:t>2) выявление, локализацию, обследование и ликвидацию очагов инфекций и (или) очагов распространения болезней растений;</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3) предупреждение возникновения и распространения, ввоза и (или) распространения на всей территории Республики Казахстан инфекционных и паразитарных заболеваний людей и животных, болезней растений;</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4) разработку и совершенствование методик раннего выявления (экспресс-диагностика) биологических угроз, в том числе путем использования коллекций патогенных и промышленных микроорганизмов;</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5) обеспечение мер биологической защиты на </w:t>
      </w:r>
      <w:r w:rsidRPr="00F351A9">
        <w:rPr>
          <w:rFonts w:ascii="Times New Roman" w:hAnsi="Times New Roman"/>
          <w:sz w:val="28"/>
          <w:szCs w:val="28"/>
          <w:lang w:eastAsia="en-US"/>
        </w:rPr>
        <w:t>потенциально опасных биологических объектах в соответствии с правилами обеспечения биологической защиты;</w:t>
      </w:r>
    </w:p>
    <w:p w:rsidR="007012A1" w:rsidRPr="00F351A9" w:rsidRDefault="007012A1" w:rsidP="007012A1">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6) межведомственное взаимодействие, в том числе в целях оперативного реагирования на возникновение биологических угроз, включая </w:t>
      </w:r>
      <w:r w:rsidRPr="00F351A9">
        <w:rPr>
          <w:rFonts w:ascii="Times New Roman" w:hAnsi="Times New Roman"/>
          <w:sz w:val="28"/>
          <w:szCs w:val="28"/>
          <w:lang w:eastAsia="en-US"/>
        </w:rPr>
        <w:t>принятие мер по предотвращению утери, кражи, несанкционированного доступа или обращения патогенных биологических агентов, сокрытия (непредставления) информации о незаконном обращении с ними, а также диверсий с их использованием или в отношении потенциально опасных биологических объектов.</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5. Мероприятия, направленные на опасный биологический фактор, включают в себя: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введение ограничительных мероприятий, в том числе карантин;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lastRenderedPageBreak/>
        <w:t>2) соблюдение индивидуальной и общественной мер защиты, включая применение средств индивидуальной защиты, соблюдение личной гигиены, соблюдение социальной дистанции (оптимальное расстояние между людьми, необходимое для снижения уровня риска инфицирования);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проведение дезинфекции, дезинсекции и дератизации, обработки средствами защиты растений;</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общесанитарные мероприятия и улучшение социально-бытовых условий;</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5) проведение противоэпидемических, противоэпизоотических и фитосанитарных мероприятий, мероприятий по карантину растений.</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6. Мероприятия, направленные на восприимчивый организм, включают в себя: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содействие в формировании здорового образа жизни и здорового питания;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иммунопрофилактику и химиопрофилактику в целях предотвращения распространения инфекций, применение средств защиты растений;</w:t>
      </w:r>
    </w:p>
    <w:p w:rsidR="007012A1" w:rsidRPr="00F351A9" w:rsidRDefault="007012A1" w:rsidP="007012A1">
      <w:pPr>
        <w:spacing w:after="0" w:line="240" w:lineRule="auto"/>
        <w:ind w:firstLine="851"/>
        <w:jc w:val="both"/>
        <w:rPr>
          <w:rFonts w:ascii="Times New Roman" w:eastAsia="Calibri" w:hAnsi="Times New Roman"/>
          <w:sz w:val="28"/>
          <w:szCs w:val="28"/>
          <w:shd w:val="clear" w:color="auto" w:fill="FFFFFF"/>
          <w:lang w:eastAsia="en-US"/>
        </w:rPr>
      </w:pPr>
      <w:r w:rsidRPr="00F351A9">
        <w:rPr>
          <w:rFonts w:ascii="Times New Roman" w:hAnsi="Times New Roman"/>
          <w:sz w:val="28"/>
          <w:szCs w:val="28"/>
          <w:lang w:eastAsia="en-US"/>
        </w:rPr>
        <w:t xml:space="preserve">3) обеспечение защиты сотрудников, осуществляющих в рамках </w:t>
      </w:r>
      <w:r w:rsidRPr="00F351A9">
        <w:rPr>
          <w:rFonts w:ascii="Times New Roman" w:eastAsia="Calibri" w:hAnsi="Times New Roman"/>
          <w:sz w:val="28"/>
          <w:szCs w:val="28"/>
          <w:shd w:val="clear" w:color="auto" w:fill="FFFFFF"/>
          <w:lang w:eastAsia="en-US"/>
        </w:rPr>
        <w:t xml:space="preserve">медицинской, ветеринарной и научной деятельности взаимодействие с патогенными биологическими агентами, </w:t>
      </w:r>
      <w:r w:rsidRPr="00F351A9">
        <w:rPr>
          <w:rFonts w:ascii="Times New Roman" w:eastAsia="Calibri" w:hAnsi="Times New Roman"/>
          <w:sz w:val="28"/>
          <w:szCs w:val="28"/>
          <w:lang w:eastAsia="en-US"/>
        </w:rPr>
        <w:t>вызывающими особо опасные инфекционные заболевания,</w:t>
      </w:r>
      <w:r w:rsidRPr="00F351A9">
        <w:rPr>
          <w:rFonts w:ascii="Times New Roman" w:hAnsi="Times New Roman"/>
          <w:sz w:val="28"/>
          <w:szCs w:val="28"/>
          <w:lang w:eastAsia="en-US"/>
        </w:rPr>
        <w:t xml:space="preserve"> в целях профилактики </w:t>
      </w:r>
      <w:r w:rsidRPr="00F351A9">
        <w:rPr>
          <w:rFonts w:ascii="Times New Roman" w:eastAsia="Calibri" w:hAnsi="Times New Roman"/>
          <w:sz w:val="28"/>
          <w:szCs w:val="28"/>
          <w:shd w:val="clear" w:color="auto" w:fill="FFFFFF"/>
          <w:lang w:eastAsia="en-US"/>
        </w:rPr>
        <w:t>распространения инфекционных болезней;</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4) разработку и внедрение учебных программ обучения профилактике инфекционных заболеваний и основ биологической безопасности; </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5) проведение профилактических осмотров.</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Глава 4.</w:t>
      </w:r>
      <w:r w:rsidRPr="00F351A9">
        <w:rPr>
          <w:rFonts w:ascii="Times New Roman" w:hAnsi="Times New Roman"/>
          <w:sz w:val="28"/>
          <w:szCs w:val="28"/>
          <w:lang w:eastAsia="en-US"/>
        </w:rPr>
        <w:t xml:space="preserve"> Государственный контроль и надзор</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20. Государственный контроль за субъектами, осуществляющими обращение с патогенными биологическими агентами</w:t>
      </w: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Государственный контроль за субъектами, осуществляющими обращение с патогенными биологическими агентами, осуществляется в форме проверки в соответствии с Предпринимательским кодексом Республики Казахстан с учетом особенностей, предусмотренных законодательством Республики Казахстан в сфере санитарно-эпидемиологического благополучия населения, в области ветеринарии, защиты и карантина растений, противодействия терроризму.</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2.</w:t>
      </w:r>
      <w:r w:rsidRPr="00F351A9">
        <w:rPr>
          <w:rFonts w:ascii="Times New Roman" w:hAnsi="Times New Roman"/>
          <w:sz w:val="28"/>
          <w:szCs w:val="28"/>
          <w:lang w:eastAsia="en-US"/>
        </w:rPr>
        <w:t xml:space="preserve"> Субъектами (объектами) государственного контроля являются субъекты, осуществляющие обращение с патогенными биологическими агентами на потенциально опасных биологических объектах (далее – субъекты (объекты) контроля и надзора), и подлежат контролю независимо от ведомственной принадлежности, формы собственности, категории предпринимательства.</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lastRenderedPageBreak/>
        <w:t>3.</w:t>
      </w:r>
      <w:r w:rsidRPr="00F351A9">
        <w:rPr>
          <w:rFonts w:ascii="Times New Roman" w:hAnsi="Times New Roman"/>
          <w:sz w:val="28"/>
          <w:szCs w:val="28"/>
          <w:lang w:eastAsia="en-US"/>
        </w:rPr>
        <w:t xml:space="preserve"> Объекты государственного контроля, в которых осуществляется обращение с патогенными биологическими агентами, относятся к объектам высокой эпидемической, эпизоотической, эпифитотической значимости.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Объекты высокой эпидемической, эпизоотической, эпифитотической значимости делятся на две группы:</w:t>
      </w:r>
    </w:p>
    <w:p w:rsidR="007012A1" w:rsidRPr="00F351A9" w:rsidRDefault="007012A1" w:rsidP="007012A1">
      <w:pPr>
        <w:numPr>
          <w:ilvl w:val="0"/>
          <w:numId w:val="6"/>
        </w:numPr>
        <w:tabs>
          <w:tab w:val="left" w:pos="1134"/>
        </w:tabs>
        <w:spacing w:after="0" w:line="240" w:lineRule="auto"/>
        <w:ind w:left="0" w:firstLine="851"/>
        <w:jc w:val="both"/>
        <w:rPr>
          <w:rFonts w:ascii="Times New Roman" w:hAnsi="Times New Roman"/>
          <w:sz w:val="28"/>
          <w:szCs w:val="28"/>
          <w:lang w:eastAsia="en-US"/>
        </w:rPr>
      </w:pPr>
      <w:r w:rsidRPr="00F351A9">
        <w:rPr>
          <w:rFonts w:ascii="Times New Roman" w:hAnsi="Times New Roman"/>
          <w:sz w:val="28"/>
          <w:szCs w:val="28"/>
          <w:lang w:eastAsia="en-US"/>
        </w:rPr>
        <w:t>потенциально опасные биологические объекты, на которых осуществляется обращение с патогенными биологическими агентами I и (или) II групп патогенности;</w:t>
      </w:r>
    </w:p>
    <w:p w:rsidR="007012A1" w:rsidRPr="00F351A9" w:rsidRDefault="007012A1" w:rsidP="007012A1">
      <w:pPr>
        <w:numPr>
          <w:ilvl w:val="0"/>
          <w:numId w:val="6"/>
        </w:numPr>
        <w:tabs>
          <w:tab w:val="left" w:pos="1134"/>
        </w:tabs>
        <w:spacing w:after="0" w:line="240" w:lineRule="auto"/>
        <w:ind w:left="0"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потенциально опасные биологические объекты, на которых осуществляется обращение с патогенными биологическими агентами </w:t>
      </w:r>
      <w:r w:rsidRPr="00F351A9">
        <w:rPr>
          <w:rFonts w:ascii="Times New Roman" w:hAnsi="Times New Roman"/>
          <w:sz w:val="28"/>
          <w:szCs w:val="28"/>
          <w:lang w:val="en-US" w:eastAsia="en-US"/>
        </w:rPr>
        <w:t>III</w:t>
      </w:r>
      <w:r w:rsidRPr="00F351A9">
        <w:rPr>
          <w:rFonts w:ascii="Times New Roman" w:hAnsi="Times New Roman"/>
          <w:sz w:val="28"/>
          <w:szCs w:val="28"/>
          <w:lang w:eastAsia="en-US"/>
        </w:rPr>
        <w:t xml:space="preserve"> и (или) IV групп патогенности.</w:t>
      </w:r>
    </w:p>
    <w:p w:rsidR="007012A1" w:rsidRPr="00F351A9" w:rsidRDefault="007012A1" w:rsidP="007012A1">
      <w:pPr>
        <w:tabs>
          <w:tab w:val="left" w:pos="1134"/>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Отнесение объектов государственного контроля к указанным группам осуществляется на основании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их классификации, утверждаемых Правительством Республики Казахстан в соответствии с настоящим Законом.</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 xml:space="preserve">Статья 21. </w:t>
      </w:r>
      <w:r w:rsidRPr="00F351A9">
        <w:rPr>
          <w:rFonts w:ascii="Times New Roman" w:hAnsi="Times New Roman"/>
          <w:sz w:val="28"/>
          <w:szCs w:val="28"/>
          <w:lang w:eastAsia="en-US"/>
        </w:rPr>
        <w:t>Государственый надзор за субъектами, осуществляющими обращение с патогенными биологическими агентами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Государственый надзор за субъектами, осуществляющими обращение с патогенными биологическими агентами, осуществляется посредством применения</w:t>
      </w:r>
      <w:r w:rsidRPr="00F351A9">
        <w:rPr>
          <w:rFonts w:ascii="Arial" w:hAnsi="Arial" w:cs="Arial"/>
          <w:color w:val="000000"/>
          <w:shd w:val="clear" w:color="auto" w:fill="F4F5F6"/>
          <w:lang w:eastAsia="en-US"/>
        </w:rPr>
        <w:t xml:space="preserve"> </w:t>
      </w:r>
      <w:r w:rsidRPr="00F351A9">
        <w:rPr>
          <w:rFonts w:ascii="Times New Roman" w:hAnsi="Times New Roman"/>
          <w:sz w:val="28"/>
          <w:szCs w:val="28"/>
          <w:lang w:eastAsia="en-US"/>
        </w:rPr>
        <w:t>мер оперативного реагирования, по результатам которых могут применяться административные взыскания, и является способом воздействия на проверяемых субъектов в целях предотвращения наступления общественно опасных последствий, применяемым в ходе осуществления и по результатам проверки.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Правоограничительные меры оперативного реагирования применяются государственными органами в случае, если деятельность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компонентам природной среды (животные, растения, вода, почва, воздух), национальной безопасности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Меры правоограничительного характера предусматривают право должностных лиц на приостановление либо запрет осуществления деятельности по обращению с патогенными биологическими агентами в случаях и на основании:</w:t>
      </w:r>
    </w:p>
    <w:p w:rsidR="007012A1" w:rsidRPr="00F351A9" w:rsidRDefault="007012A1" w:rsidP="007012A1">
      <w:pPr>
        <w:tabs>
          <w:tab w:val="left" w:pos="993"/>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несоответствия потенциально опасных биологических объектов требованиям в области биологической безопасности;</w:t>
      </w:r>
    </w:p>
    <w:p w:rsidR="007012A1" w:rsidRPr="00F351A9" w:rsidRDefault="007012A1" w:rsidP="007012A1">
      <w:pPr>
        <w:tabs>
          <w:tab w:val="left" w:pos="993"/>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отсутствия санитарно-эпидемиологического заключения на объект высокой эпидемической значимости;</w:t>
      </w:r>
    </w:p>
    <w:p w:rsidR="007012A1" w:rsidRPr="00F351A9" w:rsidRDefault="007012A1" w:rsidP="007012A1">
      <w:pPr>
        <w:tabs>
          <w:tab w:val="left" w:pos="993"/>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отсутствия разрешения на обращение с патогенными биологическими агентами;</w:t>
      </w:r>
    </w:p>
    <w:p w:rsidR="007012A1" w:rsidRPr="00F351A9" w:rsidRDefault="007012A1" w:rsidP="007012A1">
      <w:pPr>
        <w:tabs>
          <w:tab w:val="left" w:pos="1134"/>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lastRenderedPageBreak/>
        <w:t>непредставления и (или) представления недостоверной информации о деятельности субъекта контроля и надзора;</w:t>
      </w:r>
    </w:p>
    <w:p w:rsidR="007012A1" w:rsidRPr="00F351A9" w:rsidRDefault="007012A1" w:rsidP="007012A1">
      <w:pPr>
        <w:tabs>
          <w:tab w:val="left" w:pos="993"/>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отсутствия технологического оборудования, необходимого для осуществления деятельности.</w:t>
      </w:r>
    </w:p>
    <w:p w:rsidR="007012A1" w:rsidRPr="00F351A9" w:rsidRDefault="007012A1" w:rsidP="007012A1">
      <w:pPr>
        <w:tabs>
          <w:tab w:val="left" w:pos="993"/>
        </w:tabs>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Решение о приостановлении либо запрете деятельности по обращению с патогенными биологическими агентами оформляется постановлением упономоченного должностного лица в соответствии с Предпринимательстким кодеком Республики Казахстан.</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bCs/>
          <w:sz w:val="28"/>
          <w:szCs w:val="28"/>
          <w:lang w:eastAsia="en-US"/>
        </w:rPr>
      </w:pPr>
      <w:r w:rsidRPr="00F351A9">
        <w:rPr>
          <w:rFonts w:ascii="Times New Roman" w:hAnsi="Times New Roman"/>
          <w:sz w:val="28"/>
          <w:szCs w:val="28"/>
          <w:lang w:eastAsia="en-US"/>
        </w:rPr>
        <w:t>Глава 5.</w:t>
      </w:r>
      <w:r w:rsidRPr="00F351A9">
        <w:rPr>
          <w:rFonts w:ascii="Times New Roman" w:hAnsi="Times New Roman"/>
          <w:bCs/>
          <w:sz w:val="28"/>
          <w:szCs w:val="28"/>
          <w:lang w:eastAsia="en-US"/>
        </w:rPr>
        <w:t xml:space="preserve"> Коллекции (депозитарии) микроорганизмов</w:t>
      </w:r>
    </w:p>
    <w:p w:rsidR="007012A1" w:rsidRPr="00F351A9" w:rsidRDefault="007012A1" w:rsidP="007012A1">
      <w:pPr>
        <w:spacing w:after="0" w:line="240" w:lineRule="auto"/>
        <w:ind w:firstLine="851"/>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Статья 22. Коллекционная деятельность</w:t>
      </w:r>
    </w:p>
    <w:p w:rsidR="007012A1" w:rsidRPr="00F351A9" w:rsidRDefault="007012A1" w:rsidP="007012A1">
      <w:pPr>
        <w:spacing w:after="0" w:line="240" w:lineRule="auto"/>
        <w:ind w:firstLine="851"/>
        <w:jc w:val="both"/>
        <w:rPr>
          <w:rFonts w:ascii="Times New Roman" w:eastAsia="Calibri" w:hAnsi="Times New Roman"/>
          <w:color w:val="000000"/>
          <w:sz w:val="28"/>
          <w:szCs w:val="28"/>
          <w:lang w:eastAsia="en-US"/>
        </w:rPr>
      </w:pPr>
      <w:r w:rsidRPr="00F351A9">
        <w:rPr>
          <w:rFonts w:ascii="Times New Roman" w:eastAsia="Calibri" w:hAnsi="Times New Roman"/>
          <w:color w:val="000000"/>
          <w:sz w:val="28"/>
          <w:szCs w:val="28"/>
          <w:lang w:eastAsia="en-US"/>
        </w:rPr>
        <w:t>1. Для изучения и определения уникальности патогенных микроорганизмов, их научной и практической ценности, возможности прикладного использования в научной, исследовательской и производственной деятельности, проведения в их отношении международной и национальной патентных процедур осуществляется коллекционная деятельность.</w:t>
      </w:r>
    </w:p>
    <w:p w:rsidR="007012A1" w:rsidRPr="00F351A9" w:rsidRDefault="007012A1" w:rsidP="007012A1">
      <w:pPr>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2. Коллекционная деятельность осуществляется путем сбора, идентификации, изучения, учета, паспортизации, хранения (депонирования) и содержания </w:t>
      </w:r>
      <w:r w:rsidRPr="00F351A9">
        <w:rPr>
          <w:rFonts w:ascii="Times New Roman" w:hAnsi="Times New Roman"/>
          <w:sz w:val="28"/>
          <w:szCs w:val="28"/>
          <w:lang w:eastAsia="en-US"/>
        </w:rPr>
        <w:t>патогенных и промышленных микроорганизмов</w:t>
      </w:r>
      <w:r w:rsidRPr="00F351A9">
        <w:rPr>
          <w:rFonts w:ascii="Times New Roman" w:hAnsi="Times New Roman"/>
          <w:bCs/>
          <w:sz w:val="28"/>
          <w:szCs w:val="28"/>
          <w:lang w:eastAsia="en-US"/>
        </w:rPr>
        <w:t>, осуществляемых в национальных и рабочих коллекциях.</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Ответственность за сохранность коллекций патогенных и промышленных микроорганизмов несут первые руководители организаций, осуществляющих коллекционную деятельность.</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Статья 23. Национальные коллекции патогенных и промышленных микроорганизмов</w:t>
      </w:r>
    </w:p>
    <w:p w:rsidR="007012A1" w:rsidRPr="00F351A9" w:rsidRDefault="007012A1" w:rsidP="007012A1">
      <w:pPr>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1. В национальных коллекциях патогенных и промышленных микроорганизмов осуществляются формирование, пополнение, учет и централизованное хранение уникальных </w:t>
      </w:r>
      <w:r w:rsidRPr="00F351A9">
        <w:rPr>
          <w:rFonts w:ascii="Times New Roman" w:hAnsi="Times New Roman"/>
          <w:sz w:val="28"/>
          <w:szCs w:val="28"/>
          <w:lang w:eastAsia="en-US"/>
        </w:rPr>
        <w:t xml:space="preserve">патогенных </w:t>
      </w:r>
      <w:r w:rsidRPr="00F351A9">
        <w:rPr>
          <w:rFonts w:ascii="Times New Roman" w:hAnsi="Times New Roman"/>
          <w:bCs/>
          <w:sz w:val="28"/>
          <w:szCs w:val="28"/>
          <w:lang w:eastAsia="en-US"/>
        </w:rPr>
        <w:t>и промышленных микроорганизмов, в том числе используемых в качестве эталонных, изолированных из различных источников, тест-штаммов для стандартизации и контроля иммунобиологических препаратов и питательных сред, производственных, депонированных, запатентованных и референтных штаммов, авторских коллекций, а также других штаммов, представляющих научную, образовательную и практическую ценность.</w:t>
      </w:r>
    </w:p>
    <w:p w:rsidR="007012A1" w:rsidRPr="00F351A9" w:rsidRDefault="007012A1" w:rsidP="007012A1">
      <w:pPr>
        <w:spacing w:after="0" w:line="240" w:lineRule="auto"/>
        <w:ind w:firstLine="851"/>
        <w:jc w:val="both"/>
        <w:rPr>
          <w:rFonts w:ascii="Times New Roman" w:eastAsia="Calibri" w:hAnsi="Times New Roman"/>
          <w:color w:val="000000"/>
          <w:sz w:val="28"/>
          <w:szCs w:val="28"/>
          <w:lang w:eastAsia="en-US"/>
        </w:rPr>
      </w:pPr>
      <w:r w:rsidRPr="00F351A9">
        <w:rPr>
          <w:rFonts w:ascii="Times New Roman" w:eastAsia="Calibri" w:hAnsi="Times New Roman"/>
          <w:color w:val="000000"/>
          <w:sz w:val="28"/>
          <w:szCs w:val="28"/>
          <w:lang w:eastAsia="en-US"/>
        </w:rPr>
        <w:t xml:space="preserve">2. Национальные коллекции </w:t>
      </w:r>
      <w:r w:rsidRPr="00F351A9">
        <w:rPr>
          <w:rFonts w:ascii="Times New Roman" w:hAnsi="Times New Roman"/>
          <w:sz w:val="28"/>
          <w:szCs w:val="28"/>
          <w:lang w:eastAsia="en-US"/>
        </w:rPr>
        <w:t xml:space="preserve">патогенных </w:t>
      </w:r>
      <w:r w:rsidRPr="00F351A9">
        <w:rPr>
          <w:rFonts w:ascii="Times New Roman" w:hAnsi="Times New Roman"/>
          <w:bCs/>
          <w:sz w:val="28"/>
          <w:szCs w:val="28"/>
          <w:lang w:eastAsia="en-US"/>
        </w:rPr>
        <w:t>и промышленных микроорганизмов</w:t>
      </w:r>
      <w:r w:rsidRPr="00F351A9">
        <w:rPr>
          <w:rFonts w:ascii="Times New Roman" w:eastAsia="Calibri" w:hAnsi="Times New Roman"/>
          <w:color w:val="000000"/>
          <w:sz w:val="28"/>
          <w:szCs w:val="28"/>
          <w:lang w:eastAsia="en-US"/>
        </w:rPr>
        <w:t xml:space="preserve"> содержат штаммы, возбудителей особо опасных инфекций и промышленные микроорганизмы, состав которых формируется по признакам происхождения, видового родства, способу воздействия на организм человека, животного или растения и поддерживается в жизнеспособном состоянии с сохранением исходных характеристик.</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lastRenderedPageBreak/>
        <w:t>3. Штаммы патогенных микроорганизмов, используемые при производстве зарегистрированных в установленном порядке и допущенных к обращению лекарственных средств для медицинского и ветеринарного применения, а также медицинских изделий, подлежат обязательному депонированию в национальных коллекциях патогенных микроорганизмов.</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eastAsia="Calibri" w:hAnsi="Times New Roman"/>
          <w:color w:val="000000"/>
          <w:sz w:val="28"/>
          <w:szCs w:val="28"/>
          <w:lang w:eastAsia="en-US"/>
        </w:rPr>
        <w:t xml:space="preserve">4. </w:t>
      </w:r>
      <w:r w:rsidRPr="00F351A9">
        <w:rPr>
          <w:rFonts w:ascii="Times New Roman" w:hAnsi="Times New Roman"/>
          <w:sz w:val="28"/>
          <w:szCs w:val="28"/>
          <w:lang w:eastAsia="en-US"/>
        </w:rPr>
        <w:t>Национальные коллекции патогенных микроорганизмов создаются в сфере санитарно-эпидемиологического благополучия населения и ветеринарии, национальная коллекция промышленных микроорганизмов – в области науки.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5. Правила формирования, ведения и содержания национальных коллекций патогенных и промышленных микроорганизмов утверждается Правительством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6. Физическая защита национальных коллекций патогенных и промышленных микроорганизмов осуществляется в установленном законодательством порядке, включая требования, предусмотренные правилами обеспечения биологической защиты.</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7. Субъекты, осуществляющие обращение с патогенными биологическими агентами, при выделении, приобретении и (или) ввозе на территорию Республики Казахстан образцов особо опасных патогенных микроорганизмов обязаны представить их образцы в национальную коллекцию патогенных микроорганизмов в сфере санитарно-эпидемиологического благополучия населения.</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8. Национальные коллекции патогенных и промышленных микроорганизмов являются собственностью государства и не подлежат приватизации. Финансовое обеспечение национальных коллекций патогенных микроорганизмов осуществляется за счет средств республиканского бюджета.</w:t>
      </w:r>
    </w:p>
    <w:p w:rsidR="007012A1" w:rsidRPr="00F351A9" w:rsidRDefault="007012A1" w:rsidP="007012A1">
      <w:pPr>
        <w:spacing w:after="0" w:line="240" w:lineRule="auto"/>
        <w:ind w:firstLine="851"/>
        <w:jc w:val="both"/>
        <w:rPr>
          <w:rFonts w:ascii="Times New Roman" w:hAnsi="Times New Roman"/>
          <w:bCs/>
          <w:sz w:val="28"/>
          <w:szCs w:val="28"/>
          <w:lang w:eastAsia="en-US"/>
        </w:rPr>
      </w:pPr>
      <w:r w:rsidRPr="00F351A9">
        <w:rPr>
          <w:rFonts w:ascii="Times New Roman" w:hAnsi="Times New Roman"/>
          <w:sz w:val="28"/>
          <w:szCs w:val="28"/>
          <w:lang w:eastAsia="en-US"/>
        </w:rPr>
        <w:t>9. Организации, уполномоченные на ведение и содержание национальных коллекций патогенных и промышленных микроорганизмов, определяются Правительством Республики Казахстан и оказывают</w:t>
      </w:r>
      <w:r w:rsidRPr="00F351A9">
        <w:rPr>
          <w:rFonts w:ascii="Times New Roman" w:hAnsi="Times New Roman"/>
          <w:bCs/>
          <w:sz w:val="28"/>
          <w:szCs w:val="28"/>
          <w:lang w:eastAsia="en-US"/>
        </w:rPr>
        <w:t xml:space="preserve"> консультативную и научно-методическую помощь физическим и юридическим лицам по вопросам систематики и номенклатуры, поиска и подбора штаммов по установленным критериям с учетом требований, предусмотренных для распространения </w:t>
      </w:r>
      <w:r w:rsidRPr="00F351A9">
        <w:rPr>
          <w:rFonts w:ascii="Times New Roman" w:hAnsi="Times New Roman"/>
          <w:sz w:val="28"/>
          <w:szCs w:val="28"/>
          <w:lang w:eastAsia="en-US"/>
        </w:rPr>
        <w:t>информации ограниченного доступа в соответствии с законодательством Республики Казахстан</w:t>
      </w:r>
      <w:r w:rsidRPr="00F351A9">
        <w:rPr>
          <w:rFonts w:ascii="Times New Roman" w:hAnsi="Times New Roman"/>
          <w:bCs/>
          <w:sz w:val="28"/>
          <w:szCs w:val="28"/>
          <w:lang w:eastAsia="en-US"/>
        </w:rPr>
        <w:t>.</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Статья 24. Рабочие коллекции патогенных </w:t>
      </w:r>
      <w:r w:rsidRPr="00F351A9">
        <w:rPr>
          <w:rFonts w:ascii="Times New Roman" w:hAnsi="Times New Roman"/>
          <w:sz w:val="28"/>
          <w:szCs w:val="28"/>
          <w:lang w:eastAsia="en-US"/>
        </w:rPr>
        <w:t xml:space="preserve">и промышленных </w:t>
      </w:r>
      <w:r w:rsidRPr="00F351A9">
        <w:rPr>
          <w:rFonts w:ascii="Times New Roman" w:hAnsi="Times New Roman"/>
          <w:bCs/>
          <w:sz w:val="28"/>
          <w:szCs w:val="28"/>
          <w:lang w:eastAsia="en-US"/>
        </w:rPr>
        <w:t>микроорганизмов</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Рабочие коллекции патогенных и промышленных микроорганизмов создаются по необходимости в организациях, осуществляющих обращение с патогенными биологическими агентами, в научных, производственных и диагностическо-исследовательских целях.</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w:t>
      </w:r>
      <w:r w:rsidRPr="00F351A9">
        <w:rPr>
          <w:rFonts w:ascii="Times New Roman" w:hAnsi="Times New Roman"/>
          <w:bCs/>
          <w:sz w:val="28"/>
          <w:szCs w:val="28"/>
          <w:lang w:eastAsia="en-US"/>
        </w:rPr>
        <w:t xml:space="preserve"> Рабочие коллекции </w:t>
      </w:r>
      <w:r w:rsidRPr="00F351A9">
        <w:rPr>
          <w:rFonts w:ascii="Times New Roman" w:hAnsi="Times New Roman"/>
          <w:sz w:val="28"/>
          <w:szCs w:val="28"/>
          <w:lang w:eastAsia="en-US"/>
        </w:rPr>
        <w:t xml:space="preserve">патогенных </w:t>
      </w:r>
      <w:r w:rsidRPr="00F351A9">
        <w:rPr>
          <w:rFonts w:ascii="Times New Roman" w:hAnsi="Times New Roman"/>
          <w:bCs/>
          <w:sz w:val="28"/>
          <w:szCs w:val="28"/>
          <w:lang w:eastAsia="en-US"/>
        </w:rPr>
        <w:t xml:space="preserve">и промышленных микроорганизмов </w:t>
      </w:r>
      <w:r w:rsidRPr="00F351A9">
        <w:rPr>
          <w:rFonts w:ascii="Times New Roman" w:eastAsia="Calibri" w:hAnsi="Times New Roman"/>
          <w:color w:val="000000"/>
          <w:sz w:val="28"/>
          <w:szCs w:val="28"/>
          <w:lang w:eastAsia="en-US"/>
        </w:rPr>
        <w:t xml:space="preserve">поддерживаются в жизнеспособном состоянии с сохранением исходных </w:t>
      </w:r>
      <w:r w:rsidRPr="00F351A9">
        <w:rPr>
          <w:rFonts w:ascii="Times New Roman" w:eastAsia="Calibri" w:hAnsi="Times New Roman"/>
          <w:color w:val="000000"/>
          <w:sz w:val="28"/>
          <w:szCs w:val="28"/>
          <w:lang w:eastAsia="en-US"/>
        </w:rPr>
        <w:lastRenderedPageBreak/>
        <w:t xml:space="preserve">характеристик, </w:t>
      </w:r>
      <w:r w:rsidRPr="00F351A9">
        <w:rPr>
          <w:rFonts w:ascii="Times New Roman" w:hAnsi="Times New Roman"/>
          <w:bCs/>
          <w:sz w:val="28"/>
          <w:szCs w:val="28"/>
          <w:lang w:eastAsia="en-US"/>
        </w:rPr>
        <w:t>используются в производственных целях и подразделяются на научные, производственные и лабораторные рабочие коллекции.</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3. Н</w:t>
      </w:r>
      <w:r w:rsidRPr="00F351A9">
        <w:rPr>
          <w:rFonts w:ascii="Times New Roman" w:hAnsi="Times New Roman"/>
          <w:sz w:val="28"/>
          <w:szCs w:val="28"/>
          <w:lang w:eastAsia="en-US"/>
        </w:rPr>
        <w:t xml:space="preserve">аучные рабочие коллекции используются для научных исследований и (или) подготовки штаммов </w:t>
      </w:r>
      <w:r w:rsidRPr="00F351A9">
        <w:rPr>
          <w:rFonts w:ascii="Times New Roman" w:hAnsi="Times New Roman"/>
          <w:bCs/>
          <w:sz w:val="28"/>
          <w:szCs w:val="28"/>
          <w:lang w:eastAsia="en-US"/>
        </w:rPr>
        <w:t>микроорганизмов</w:t>
      </w:r>
      <w:r w:rsidRPr="00F351A9">
        <w:rPr>
          <w:rFonts w:ascii="Times New Roman" w:hAnsi="Times New Roman"/>
          <w:sz w:val="28"/>
          <w:szCs w:val="28"/>
          <w:lang w:eastAsia="en-US"/>
        </w:rPr>
        <w:t xml:space="preserve"> к передаче </w:t>
      </w:r>
      <w:r w:rsidRPr="00F351A9">
        <w:rPr>
          <w:rFonts w:ascii="Times New Roman" w:hAnsi="Times New Roman"/>
          <w:bCs/>
          <w:sz w:val="28"/>
          <w:szCs w:val="28"/>
          <w:lang w:eastAsia="en-US"/>
        </w:rPr>
        <w:t xml:space="preserve">в национальную коллекцию </w:t>
      </w:r>
      <w:r w:rsidRPr="00F351A9">
        <w:rPr>
          <w:rFonts w:ascii="Times New Roman" w:hAnsi="Times New Roman"/>
          <w:sz w:val="28"/>
          <w:szCs w:val="28"/>
          <w:lang w:eastAsia="en-US"/>
        </w:rPr>
        <w:t xml:space="preserve">патогенных </w:t>
      </w:r>
      <w:r w:rsidRPr="00F351A9">
        <w:rPr>
          <w:rFonts w:ascii="Times New Roman" w:hAnsi="Times New Roman"/>
          <w:bCs/>
          <w:sz w:val="28"/>
          <w:szCs w:val="28"/>
          <w:lang w:eastAsia="en-US"/>
        </w:rPr>
        <w:t>и (или) промышленных микроорганизмов</w:t>
      </w:r>
      <w:r w:rsidRPr="00F351A9">
        <w:rPr>
          <w:rFonts w:ascii="Times New Roman" w:hAnsi="Times New Roman"/>
          <w:sz w:val="28"/>
          <w:szCs w:val="28"/>
          <w:lang w:eastAsia="en-US"/>
        </w:rPr>
        <w:t>.</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4. Производственные рабочие коллекции используются для производства иммунобилогических препаратов и диагностических средств, содержат штаммы, необходимые для производства и верификации (контроля качества).</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5. Лабораторные рабочие коллекции используются для контроля питательных сред, лабораторного контроля и первичной идентификации изолированных патогенных биологических агентов для их последующей передачи в национальную коллекцию патогенных микроорганизмов.</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6. Организация, осуществляющая коллекционную деятельность в области здравоохранения, идентифицирует образец особо опасного патогенного микроорганизма, осуществляет его депонирование либо направляет по принадлежности в соответствующую национальную коллекцию микроорганизмов.</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7. Порядок формирования, ведения и содержания рабочих коллекций патогенных и (или) промышленных микроорганизмов утверждается в соответствии с законодательством Республики Казахстан.</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eastAsia="Calibri" w:hAnsi="Times New Roman"/>
          <w:bCs/>
          <w:color w:val="000000"/>
          <w:sz w:val="28"/>
          <w:szCs w:val="28"/>
          <w:shd w:val="clear" w:color="auto" w:fill="FFFFFF"/>
          <w:lang w:eastAsia="en-US"/>
        </w:rPr>
        <w:t xml:space="preserve">Глава 6. </w:t>
      </w:r>
      <w:r w:rsidRPr="00F351A9">
        <w:rPr>
          <w:rFonts w:ascii="Times New Roman" w:eastAsia="Calibri" w:hAnsi="Times New Roman"/>
          <w:color w:val="000000"/>
          <w:sz w:val="28"/>
          <w:szCs w:val="28"/>
          <w:shd w:val="clear" w:color="auto" w:fill="FFFFFF"/>
          <w:lang w:eastAsia="en-US"/>
        </w:rPr>
        <w:t xml:space="preserve">Правовой статус и социальная защита </w:t>
      </w:r>
      <w:r w:rsidRPr="00F351A9">
        <w:rPr>
          <w:rFonts w:ascii="Times New Roman" w:hAnsi="Times New Roman"/>
          <w:sz w:val="28"/>
          <w:szCs w:val="28"/>
          <w:lang w:eastAsia="en-US"/>
        </w:rPr>
        <w:t>специалистов, осуществляющих обращение с патогенными биологическими агентами</w:t>
      </w:r>
    </w:p>
    <w:p w:rsidR="007012A1" w:rsidRPr="00F351A9" w:rsidRDefault="007012A1" w:rsidP="007012A1">
      <w:pPr>
        <w:widowControl w:val="0"/>
        <w:spacing w:after="0" w:line="240" w:lineRule="auto"/>
        <w:ind w:firstLine="851"/>
        <w:jc w:val="both"/>
        <w:rPr>
          <w:rFonts w:ascii="Times New Roman" w:eastAsia="Calibri" w:hAnsi="Times New Roman"/>
          <w:bCs/>
          <w:color w:val="000000"/>
          <w:sz w:val="28"/>
          <w:szCs w:val="28"/>
          <w:shd w:val="clear" w:color="auto" w:fill="FFFFFF"/>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25. Правовой статус специалистов, осуществляющих обращение с патогенными биологическими агентами</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Трудовые отношения специалистов, осуществляющих обращение с патогенными биологическими агентами, регулируются Трудовым кодексом Республики Казахстан.</w:t>
      </w:r>
      <w:bookmarkStart w:id="34" w:name="z89"/>
      <w:bookmarkEnd w:id="34"/>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2. Специалисты, допущенные и осуществляющие обращение с патогенными биологическими 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 xml:space="preserve">, подлежат включению в реестр специалистов, осуществляющих обращение с патогенными биологическими 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3. В случае необходимости выполнения неотложных оперативных мероприятий, направленных на защиту жизни человека, компонентов природной среды (животные, растения, вода, почва, воздух) от воздействия опасных биологических факторов, предотвращение и минимизацию биологических угроз, специалисты, осуществляющие обращение с патогенными биологическими агентами, могут привлекаться к выполнению служебных обязанностей сверх установленного законодательством рабочего времени, а также в ночное время, в выходные и праздничные дни.</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Оплата за сверхурочную работу, работу в ночное время, в выходные и праздничные дни специалистов, осуществляющих обращение с патогенными </w:t>
      </w:r>
      <w:r w:rsidRPr="00F351A9">
        <w:rPr>
          <w:rFonts w:ascii="Times New Roman" w:hAnsi="Times New Roman"/>
          <w:sz w:val="28"/>
          <w:szCs w:val="28"/>
          <w:lang w:eastAsia="en-US"/>
        </w:rPr>
        <w:lastRenderedPageBreak/>
        <w:t>биологическими агентами, устанавливается в соответствии с Трудовым кодексом Республики Казахстан.</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26. Социальная защита специалистов и вспомогательного персонала, осуществляющих обращение с патогенными биологическими агентами</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1. Специалисты </w:t>
      </w:r>
      <w:r w:rsidRPr="00F351A9">
        <w:rPr>
          <w:rFonts w:ascii="Times New Roman" w:hAnsi="Times New Roman"/>
          <w:bCs/>
          <w:sz w:val="28"/>
          <w:szCs w:val="28"/>
          <w:lang w:eastAsia="en-US"/>
        </w:rPr>
        <w:t>и вспомогательный персонал</w:t>
      </w:r>
      <w:r w:rsidRPr="00F351A9">
        <w:rPr>
          <w:rFonts w:ascii="Times New Roman" w:hAnsi="Times New Roman"/>
          <w:sz w:val="28"/>
          <w:szCs w:val="28"/>
          <w:lang w:eastAsia="en-US"/>
        </w:rPr>
        <w:t>, осуществляющие обращение с патогенными биологическими агентами, подлежат социальной защите в соответствии с законодательством Республики Казахстан.</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2. Социальная защита специалистов и вспомогательного персонала государственных предприятий и </w:t>
      </w:r>
      <w:r w:rsidRPr="00F351A9">
        <w:rPr>
          <w:rFonts w:ascii="Times New Roman" w:eastAsia="Calibri" w:hAnsi="Times New Roman"/>
          <w:sz w:val="28"/>
          <w:szCs w:val="28"/>
          <w:lang w:eastAsia="en-US"/>
        </w:rPr>
        <w:t>государственных учреждений</w:t>
      </w:r>
      <w:r w:rsidRPr="00F351A9">
        <w:rPr>
          <w:rFonts w:ascii="Times New Roman" w:hAnsi="Times New Roman"/>
          <w:sz w:val="28"/>
          <w:szCs w:val="28"/>
          <w:lang w:eastAsia="en-US"/>
        </w:rPr>
        <w:t xml:space="preserve">, осуществляющих обращение с патогенными биологическими агентами </w:t>
      </w:r>
      <w:r w:rsidRPr="00F351A9">
        <w:rPr>
          <w:rFonts w:ascii="Times New Roman" w:eastAsia="Calibri" w:hAnsi="Times New Roman"/>
          <w:sz w:val="28"/>
          <w:szCs w:val="28"/>
          <w:lang w:eastAsia="en-US"/>
        </w:rPr>
        <w:t>I и (или) II групп патогенности</w:t>
      </w:r>
      <w:r w:rsidRPr="00F351A9">
        <w:rPr>
          <w:rFonts w:ascii="Times New Roman" w:hAnsi="Times New Roman"/>
          <w:sz w:val="28"/>
          <w:szCs w:val="28"/>
          <w:lang w:eastAsia="en-US"/>
        </w:rPr>
        <w:t xml:space="preserve"> с учетом вредных (особо вредных) и (или) опасных условий труда, повышенного риска приобретения профессиональных заболеваний, осуществляются с учетом особенностей, предусмотренных настоящим Законом.</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Социальная защита медицинских работников, осуществляющих профилактику и лечение инфекционных заболеваний, возбудителями которых являются патогенные биологические агенты, осуществляется в соответствии с законодательством Республики Казахстан.</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3. Специалисты и вспомогательный персонал государственных предприятий и </w:t>
      </w:r>
      <w:r w:rsidRPr="00F351A9">
        <w:rPr>
          <w:rFonts w:ascii="Times New Roman" w:eastAsia="Calibri" w:hAnsi="Times New Roman"/>
          <w:sz w:val="28"/>
          <w:szCs w:val="28"/>
          <w:lang w:eastAsia="en-US"/>
        </w:rPr>
        <w:t>государственных учреждений</w:t>
      </w:r>
      <w:r w:rsidRPr="00F351A9">
        <w:rPr>
          <w:rFonts w:ascii="Times New Roman" w:hAnsi="Times New Roman"/>
          <w:sz w:val="28"/>
          <w:szCs w:val="28"/>
          <w:lang w:eastAsia="en-US"/>
        </w:rPr>
        <w:t xml:space="preserve">, осуществляющих обращение с патогенными биологическими агентами </w:t>
      </w:r>
      <w:r w:rsidRPr="00F351A9">
        <w:rPr>
          <w:rFonts w:ascii="Times New Roman" w:eastAsia="Calibri" w:hAnsi="Times New Roman"/>
          <w:sz w:val="28"/>
          <w:szCs w:val="28"/>
          <w:lang w:eastAsia="en-US"/>
        </w:rPr>
        <w:t>I и (или) II групп патогенности,</w:t>
      </w:r>
      <w:r w:rsidRPr="00F351A9">
        <w:rPr>
          <w:rFonts w:ascii="Times New Roman" w:hAnsi="Times New Roman"/>
          <w:sz w:val="28"/>
          <w:szCs w:val="28"/>
          <w:lang w:eastAsia="en-US"/>
        </w:rPr>
        <w:t xml:space="preserve"> имеют право:</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на оплату труда с учетом уровня биологических рисков;</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2) на охрану здоровья и условия работы, отвечающие требованиям биологической безопасности;</w:t>
      </w:r>
    </w:p>
    <w:p w:rsidR="007012A1" w:rsidRPr="00F351A9" w:rsidRDefault="007012A1" w:rsidP="007012A1">
      <w:pPr>
        <w:widowControl w:val="0"/>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t>3) на возмещение вреда, причиненного жизни и здоровью при исполнении должостных обязанностей, в порядке, определенном законодательством Республики Казахстан.</w:t>
      </w:r>
    </w:p>
    <w:p w:rsidR="007012A1" w:rsidRPr="00F351A9" w:rsidRDefault="007012A1" w:rsidP="007012A1">
      <w:pPr>
        <w:widowControl w:val="0"/>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Оплата труда специалистов и вспомогательного персонала государственных предприятий и государственных учреждений, осуществляющих обращение с патогенными биологическими агентами I и (или) II групп патогенности в сфере санитарно-эпидемиологического благополучия населения, в области ветеринарии, образования и науки, включает в себя должностной оклад, надбавки и доплаты с учетом вредных (особо вредных) и (или) опасных условий труда, повышенного риска приобретения профессиональных заболеваний.</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5. При предоставлении ежегодного основного отпуска специалистам и вспомогательному персоналу государственных предприятий</w:t>
      </w:r>
      <w:r w:rsidRPr="00F351A9">
        <w:rPr>
          <w:rFonts w:ascii="Times New Roman" w:hAnsi="Times New Roman"/>
          <w:sz w:val="28"/>
          <w:szCs w:val="28"/>
          <w:lang w:eastAsia="en-US"/>
        </w:rPr>
        <w:t xml:space="preserve"> и </w:t>
      </w:r>
      <w:r w:rsidRPr="00F351A9">
        <w:rPr>
          <w:rFonts w:ascii="Times New Roman" w:eastAsia="Calibri" w:hAnsi="Times New Roman"/>
          <w:sz w:val="28"/>
          <w:szCs w:val="28"/>
          <w:lang w:eastAsia="en-US"/>
        </w:rPr>
        <w:t>государственных учреждений</w:t>
      </w:r>
      <w:r w:rsidRPr="00F351A9">
        <w:rPr>
          <w:rFonts w:ascii="Times New Roman" w:hAnsi="Times New Roman"/>
          <w:sz w:val="28"/>
          <w:szCs w:val="28"/>
          <w:lang w:eastAsia="en-US"/>
        </w:rPr>
        <w:t xml:space="preserve">, осуществляющих обращение с патогенными биологическими агентами </w:t>
      </w:r>
      <w:r w:rsidRPr="00F351A9">
        <w:rPr>
          <w:rFonts w:ascii="Times New Roman" w:eastAsia="Calibri" w:hAnsi="Times New Roman"/>
          <w:sz w:val="28"/>
          <w:szCs w:val="28"/>
          <w:lang w:eastAsia="en-US"/>
        </w:rPr>
        <w:t>I и (или) II групп патогенности,</w:t>
      </w:r>
      <w:r w:rsidRPr="00F351A9">
        <w:rPr>
          <w:rFonts w:ascii="Times New Roman" w:hAnsi="Times New Roman"/>
          <w:sz w:val="28"/>
          <w:szCs w:val="28"/>
          <w:lang w:eastAsia="en-US"/>
        </w:rPr>
        <w:t xml:space="preserve"> выплачивается пособие для оздоровления в размере не менее двух должностных окладов.</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lastRenderedPageBreak/>
        <w:t xml:space="preserve">6. Специалистам и вспомогательному персоналу государственных предприятий и </w:t>
      </w:r>
      <w:r w:rsidRPr="00F351A9">
        <w:rPr>
          <w:rFonts w:ascii="Times New Roman" w:eastAsia="Calibri" w:hAnsi="Times New Roman"/>
          <w:sz w:val="28"/>
          <w:szCs w:val="28"/>
          <w:lang w:eastAsia="en-US"/>
        </w:rPr>
        <w:t>государственных учреждений</w:t>
      </w:r>
      <w:r w:rsidRPr="00F351A9">
        <w:rPr>
          <w:rFonts w:ascii="Times New Roman" w:hAnsi="Times New Roman"/>
          <w:sz w:val="28"/>
          <w:szCs w:val="28"/>
          <w:lang w:eastAsia="en-US"/>
        </w:rPr>
        <w:t xml:space="preserve">, осуществляющих обращение с патогенными биологическими агентами </w:t>
      </w:r>
      <w:r w:rsidRPr="00F351A9">
        <w:rPr>
          <w:rFonts w:ascii="Times New Roman" w:eastAsia="Calibri" w:hAnsi="Times New Roman"/>
          <w:sz w:val="28"/>
          <w:szCs w:val="28"/>
          <w:lang w:eastAsia="en-US"/>
        </w:rPr>
        <w:t>I и (или) II групп патогенности,</w:t>
      </w:r>
      <w:r w:rsidRPr="00F351A9">
        <w:rPr>
          <w:rFonts w:ascii="Times New Roman" w:hAnsi="Times New Roman"/>
          <w:sz w:val="28"/>
          <w:szCs w:val="28"/>
          <w:lang w:eastAsia="en-US"/>
        </w:rPr>
        <w:t xml:space="preserve"> при выполнении задач по отбору и транпортировке веществ и материалов, в том числе из компонентов природной среды (животные, растения, вода, почва, воздух), переносчиков и носителей особо опасных инфекционных и паразитарных заболеваний (в том числе продукты их жизнедеятельности), которые могут содержать патогенные биологические агенты (потенциально опасные вещества и материалы), осуществляется оплата, предусмотренная для работников, направляемых в служебные командировки, в соответствии с законодательством Республики Казахстан.</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27. Кадровый резерв специалистов для осуществления обращения с патогенными биологическими агентами, условия их мобилизации</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1. В целях обеспечения достаточных кадровых ресурсов в области биологической безопасности, готовности к адекватному реагированию на биологические угрозы, в том числе в условиях чрезвычайных ситуаций, создается кадровый резерв специалистов для осуществления обращения с патогенными биологическими 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2. Специалисты, включенные в кадровый резерв специалистов для осуществления обращения с патогенными биологическими 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 xml:space="preserve">, имеют приоритетное право на трудоустройство в государственные предприятия и </w:t>
      </w:r>
      <w:r w:rsidRPr="00F351A9">
        <w:rPr>
          <w:rFonts w:ascii="Times New Roman" w:eastAsia="Calibri" w:hAnsi="Times New Roman"/>
          <w:sz w:val="28"/>
          <w:szCs w:val="28"/>
          <w:lang w:eastAsia="en-US"/>
        </w:rPr>
        <w:t>государственные учреждения</w:t>
      </w:r>
      <w:r w:rsidRPr="00F351A9">
        <w:rPr>
          <w:rFonts w:ascii="Times New Roman" w:hAnsi="Times New Roman"/>
          <w:sz w:val="28"/>
          <w:szCs w:val="28"/>
          <w:lang w:eastAsia="en-US"/>
        </w:rPr>
        <w:t xml:space="preserve"> для осуществления деятельности по обращению с патогенными биологическими 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3. Специалисты, включенные в кадровый резерв специалистов для осуществления обращения с патогенными биологическими 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 в случае необходимости могут быть привлечены к проведению профилактических мероприятий в области биологической безопасности.</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4. Формирование кадрового резерва специалистов для осуществления обращения с патогенными биологическими агентами </w:t>
      </w:r>
      <w:r w:rsidRPr="00F351A9">
        <w:rPr>
          <w:rFonts w:ascii="Times New Roman" w:eastAsia="Calibri" w:hAnsi="Times New Roman"/>
          <w:sz w:val="28"/>
          <w:szCs w:val="28"/>
          <w:lang w:eastAsia="en-US"/>
        </w:rPr>
        <w:t>I и II групп патогенности</w:t>
      </w:r>
      <w:r w:rsidRPr="00F351A9">
        <w:rPr>
          <w:rFonts w:ascii="Times New Roman" w:hAnsi="Times New Roman"/>
          <w:sz w:val="28"/>
          <w:szCs w:val="28"/>
          <w:lang w:eastAsia="en-US"/>
        </w:rPr>
        <w:t xml:space="preserve">, их учет и мониторинг осуществляются в рамках реестра </w:t>
      </w:r>
      <w:r w:rsidRPr="00F351A9">
        <w:rPr>
          <w:rFonts w:ascii="Times New Roman" w:eastAsia="Calibri" w:hAnsi="Times New Roman"/>
          <w:sz w:val="28"/>
          <w:szCs w:val="28"/>
          <w:lang w:eastAsia="en-US"/>
        </w:rPr>
        <w:t xml:space="preserve">специалистов, осуществляющих работу с патогенными биологическими агентами </w:t>
      </w:r>
      <w:r w:rsidRPr="00F351A9">
        <w:rPr>
          <w:rFonts w:ascii="Times New Roman" w:eastAsia="Calibri" w:hAnsi="Times New Roman"/>
          <w:sz w:val="28"/>
          <w:szCs w:val="28"/>
          <w:lang w:val="en-US" w:eastAsia="en-US"/>
        </w:rPr>
        <w:t>I</w:t>
      </w:r>
      <w:r w:rsidRPr="00F351A9">
        <w:rPr>
          <w:rFonts w:ascii="Times New Roman" w:eastAsia="Calibri" w:hAnsi="Times New Roman"/>
          <w:sz w:val="28"/>
          <w:szCs w:val="28"/>
          <w:lang w:eastAsia="en-US"/>
        </w:rPr>
        <w:t xml:space="preserve"> и </w:t>
      </w:r>
      <w:r w:rsidRPr="00F351A9">
        <w:rPr>
          <w:rFonts w:ascii="Times New Roman" w:eastAsia="Calibri" w:hAnsi="Times New Roman"/>
          <w:sz w:val="28"/>
          <w:szCs w:val="28"/>
          <w:lang w:val="en-US" w:eastAsia="en-US"/>
        </w:rPr>
        <w:t>II</w:t>
      </w:r>
      <w:r w:rsidRPr="00F351A9">
        <w:rPr>
          <w:rFonts w:ascii="Times New Roman" w:eastAsia="Calibri" w:hAnsi="Times New Roman"/>
          <w:sz w:val="28"/>
          <w:szCs w:val="28"/>
          <w:lang w:eastAsia="en-US"/>
        </w:rPr>
        <w:t xml:space="preserve"> групп патогенности.</w:t>
      </w:r>
    </w:p>
    <w:p w:rsidR="007012A1" w:rsidRPr="00F351A9" w:rsidRDefault="007012A1" w:rsidP="007012A1">
      <w:pPr>
        <w:spacing w:after="0" w:line="240" w:lineRule="auto"/>
        <w:ind w:firstLine="851"/>
        <w:rPr>
          <w:rFonts w:ascii="Times New Roman" w:hAnsi="Times New Roman"/>
          <w:bCs/>
          <w:sz w:val="28"/>
          <w:szCs w:val="28"/>
          <w:lang w:eastAsia="en-US"/>
        </w:rPr>
      </w:pP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r w:rsidRPr="00F351A9">
        <w:rPr>
          <w:rFonts w:ascii="Times New Roman" w:hAnsi="Times New Roman"/>
          <w:bCs/>
          <w:sz w:val="28"/>
          <w:szCs w:val="28"/>
          <w:lang w:eastAsia="en-US"/>
        </w:rPr>
        <w:t>Глава 7.</w:t>
      </w:r>
      <w:r w:rsidRPr="00F351A9">
        <w:rPr>
          <w:rFonts w:ascii="Times New Roman" w:hAnsi="Times New Roman"/>
          <w:sz w:val="28"/>
          <w:szCs w:val="28"/>
          <w:lang w:eastAsia="en-US"/>
        </w:rPr>
        <w:t xml:space="preserve"> Научная и образовательная деятельность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28. Приоритеты и направления науки в области биологической безопасности</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1. Приоритетные научно-исследовательские направления в области биологической безопасности определяются в документах системы государственного планирования, разрабатываемых и принимаемых в </w:t>
      </w:r>
      <w:r w:rsidRPr="00F351A9">
        <w:rPr>
          <w:rFonts w:ascii="Times New Roman" w:eastAsia="Calibri" w:hAnsi="Times New Roman"/>
          <w:sz w:val="28"/>
          <w:szCs w:val="28"/>
          <w:lang w:eastAsia="en-US"/>
        </w:rPr>
        <w:lastRenderedPageBreak/>
        <w:t>реализацию государственной политики по обеспечению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 xml:space="preserve">2. </w:t>
      </w:r>
      <w:r w:rsidRPr="00F351A9">
        <w:rPr>
          <w:rFonts w:ascii="Times New Roman" w:eastAsia="Calibri" w:hAnsi="Times New Roman"/>
          <w:sz w:val="28"/>
          <w:szCs w:val="28"/>
          <w:lang w:eastAsia="en-US"/>
        </w:rPr>
        <w:t xml:space="preserve">Приоритетные научно-исследовательские направления </w:t>
      </w:r>
      <w:r w:rsidRPr="00F351A9">
        <w:rPr>
          <w:rFonts w:ascii="Times New Roman" w:hAnsi="Times New Roman"/>
          <w:sz w:val="28"/>
          <w:szCs w:val="28"/>
          <w:lang w:eastAsia="en-US"/>
        </w:rPr>
        <w:t>в области биологической безопасности в том числе должны предусматривать:</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разработку и реализацию целевых научных, научно-технических программ и грантовых научных проектов;</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2) внедрение передовых международных научных технологий в области биологической безопасности; </w:t>
      </w:r>
    </w:p>
    <w:p w:rsidR="007012A1" w:rsidRPr="00F351A9" w:rsidRDefault="007012A1" w:rsidP="007012A1">
      <w:pPr>
        <w:tabs>
          <w:tab w:val="left" w:pos="1134"/>
        </w:tabs>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3) </w:t>
      </w:r>
      <w:r w:rsidRPr="00F351A9">
        <w:rPr>
          <w:rFonts w:ascii="Times New Roman" w:eastAsia="Calibri" w:hAnsi="Times New Roman"/>
          <w:sz w:val="28"/>
          <w:szCs w:val="28"/>
          <w:lang w:eastAsia="en-US"/>
        </w:rPr>
        <w:tab/>
        <w:t>разработку и внедрение национальных стандартов в области биологической безопасности на основе результатов научных исследований;</w:t>
      </w:r>
    </w:p>
    <w:p w:rsidR="007012A1" w:rsidRPr="00F351A9" w:rsidRDefault="007012A1" w:rsidP="007012A1">
      <w:pPr>
        <w:tabs>
          <w:tab w:val="left" w:pos="1134"/>
        </w:tabs>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w:t>
      </w:r>
      <w:r w:rsidRPr="00F351A9">
        <w:rPr>
          <w:rFonts w:ascii="Times New Roman" w:eastAsia="Calibri" w:hAnsi="Times New Roman"/>
          <w:sz w:val="28"/>
          <w:szCs w:val="28"/>
          <w:lang w:eastAsia="en-US"/>
        </w:rPr>
        <w:tab/>
        <w:t>разработку и производство иммунобиологических, лекарственных и диагностических препаратов для профилактики, лечения и диагностики инфекционных и паразитарных заболеваний на основе прикладного значения научных исследований.</w:t>
      </w:r>
    </w:p>
    <w:p w:rsidR="007012A1" w:rsidRPr="00F351A9" w:rsidRDefault="007012A1" w:rsidP="007012A1">
      <w:pPr>
        <w:tabs>
          <w:tab w:val="left" w:pos="1134"/>
        </w:tabs>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Разработка и производство иммунобиологических, лекарственных и диагностических препаратов для профилактики, лечения и диагностики инфекционных (паразитарных) заболеваний должны быть научно обоснованы.</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Результаты научно-исследовательских работ в области биологической безопасности используются в прикладных целях.</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5. Научные исследования в области биологической безопасности, передача, публикация их результатов проводятся в соответствии с законодательством Республики Казахстан.</w:t>
      </w:r>
    </w:p>
    <w:p w:rsidR="007012A1" w:rsidRPr="00F351A9" w:rsidRDefault="007012A1" w:rsidP="007012A1">
      <w:pPr>
        <w:widowControl w:val="0"/>
        <w:shd w:val="clear" w:color="auto" w:fill="FFFFFF"/>
        <w:spacing w:after="0" w:line="240" w:lineRule="auto"/>
        <w:ind w:firstLine="851"/>
        <w:jc w:val="both"/>
        <w:rPr>
          <w:rFonts w:ascii="Times New Roman" w:hAnsi="Times New Roman"/>
          <w:sz w:val="28"/>
          <w:szCs w:val="28"/>
          <w:lang w:eastAsia="en-US"/>
        </w:rPr>
      </w:pP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Статья 29. Обучение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t>1. Обучение в области биологической безопасности включает в себя подготовку специалистов в рамках технического и профессионального, дополнительного профессионального, послесреднего, высшего и (или) послевузовского образования и направлено на р</w:t>
      </w:r>
      <w:r w:rsidRPr="00F351A9">
        <w:rPr>
          <w:rFonts w:ascii="Times New Roman" w:eastAsia="Calibri" w:hAnsi="Times New Roman"/>
          <w:sz w:val="28"/>
          <w:szCs w:val="28"/>
          <w:lang w:eastAsia="en-US"/>
        </w:rPr>
        <w:t>азвитие и укрепление кадрового потенциала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t>2. Повышение квалификации и переподготовка кадров</w:t>
      </w:r>
      <w:r w:rsidRPr="00F351A9">
        <w:rPr>
          <w:rFonts w:ascii="Times New Roman" w:eastAsia="Calibri" w:hAnsi="Times New Roman"/>
          <w:sz w:val="28"/>
          <w:szCs w:val="28"/>
          <w:lang w:eastAsia="en-US"/>
        </w:rPr>
        <w:t xml:space="preserve"> в области биологической безопасности организуются государственными органами, указанными в пункте 3 статьи 10 настоящего Закона.</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В случае возникновения чрезвычайной ситуации обеспечивается экстренная подготовка и переподготовка кадров в области биологической безопасности.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t>4. Обучение, повышение квалификации и переподготовку кадров в области биологической безопасности</w:t>
      </w:r>
      <w:r w:rsidRPr="00F351A9">
        <w:rPr>
          <w:rFonts w:ascii="Times New Roman" w:eastAsia="Calibri" w:hAnsi="Times New Roman"/>
          <w:sz w:val="28"/>
          <w:szCs w:val="28"/>
          <w:lang w:eastAsia="en-US"/>
        </w:rPr>
        <w:t xml:space="preserve"> </w:t>
      </w:r>
      <w:r w:rsidRPr="00F351A9">
        <w:rPr>
          <w:rFonts w:ascii="Times New Roman" w:hAnsi="Times New Roman"/>
          <w:sz w:val="28"/>
          <w:szCs w:val="28"/>
          <w:lang w:eastAsia="en-US"/>
        </w:rPr>
        <w:t>проводят организации, аккредитованные в соответствии с законодательством Республики Казахстан.</w:t>
      </w:r>
    </w:p>
    <w:p w:rsidR="007012A1" w:rsidRPr="00F351A9" w:rsidRDefault="007012A1" w:rsidP="007012A1">
      <w:pPr>
        <w:widowControl w:val="0"/>
        <w:spacing w:after="0" w:line="240" w:lineRule="auto"/>
        <w:ind w:firstLine="851"/>
        <w:jc w:val="both"/>
        <w:rPr>
          <w:rFonts w:ascii="Times New Roman" w:hAnsi="Times New Roman"/>
          <w:sz w:val="28"/>
          <w:szCs w:val="28"/>
          <w:lang w:eastAsia="en-US"/>
        </w:rPr>
      </w:pPr>
    </w:p>
    <w:p w:rsidR="007012A1" w:rsidRPr="00F351A9" w:rsidRDefault="007012A1" w:rsidP="007012A1">
      <w:pPr>
        <w:widowControl w:val="0"/>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t xml:space="preserve">Статья 30. Государственная поддержка </w:t>
      </w:r>
      <w:r w:rsidRPr="00F351A9">
        <w:rPr>
          <w:rFonts w:ascii="Times New Roman" w:eastAsia="Calibri" w:hAnsi="Times New Roman"/>
          <w:sz w:val="28"/>
          <w:szCs w:val="28"/>
          <w:lang w:eastAsia="en-US"/>
        </w:rPr>
        <w:t>научно-технического потенциала и ресурсов</w:t>
      </w:r>
    </w:p>
    <w:p w:rsidR="007012A1" w:rsidRPr="00F351A9" w:rsidRDefault="007012A1" w:rsidP="007012A1">
      <w:pPr>
        <w:shd w:val="clear" w:color="auto" w:fill="FFFFFF"/>
        <w:spacing w:after="0" w:line="240" w:lineRule="auto"/>
        <w:ind w:firstLine="851"/>
        <w:jc w:val="both"/>
        <w:rPr>
          <w:rFonts w:ascii="Times New Roman" w:hAnsi="Times New Roman"/>
          <w:sz w:val="28"/>
          <w:szCs w:val="28"/>
          <w:lang w:eastAsia="en-US"/>
        </w:rPr>
      </w:pPr>
      <w:r w:rsidRPr="00F351A9">
        <w:rPr>
          <w:rFonts w:ascii="Times New Roman" w:hAnsi="Times New Roman"/>
          <w:sz w:val="28"/>
          <w:szCs w:val="28"/>
          <w:lang w:eastAsia="en-US"/>
        </w:rPr>
        <w:t>1. Приоритетными направлениями государственной поддержки научно-технического потенциала в области биологической безопасности являются:</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hAnsi="Times New Roman"/>
          <w:sz w:val="28"/>
          <w:szCs w:val="28"/>
          <w:lang w:eastAsia="en-US"/>
        </w:rPr>
        <w:lastRenderedPageBreak/>
        <w:t>1)</w:t>
      </w:r>
      <w:r w:rsidRPr="00F351A9">
        <w:rPr>
          <w:rFonts w:ascii="Times New Roman" w:eastAsia="Calibri" w:hAnsi="Times New Roman"/>
          <w:sz w:val="28"/>
          <w:szCs w:val="28"/>
          <w:lang w:eastAsia="en-US"/>
        </w:rPr>
        <w:t xml:space="preserve"> поддержка отечественных научных исследований, направленных на обеспечение биологической безопасности Республики Казахстан, включая предупреждение биологических угроз и управление биологическими рисками;</w:t>
      </w:r>
    </w:p>
    <w:p w:rsidR="007012A1" w:rsidRPr="00F351A9" w:rsidRDefault="007012A1" w:rsidP="007012A1">
      <w:pPr>
        <w:shd w:val="clear" w:color="auto" w:fill="FFFFFF"/>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поддержка развития производства иммунобиологических и диагностических препаратов, средств дезинфекции, дезинсекции, дератизации и индивидуальной защиты, лабораторного оборудования в соответствии с законодательством Республики Казахстан;</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обеспечение трансферта результатов научно-исследовательских работ в области биологической безопасности для практического применения.</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В целях сохранения научно-кадрового потенциала государственная поддержка прикладных научных исследований и программ, направленных на обеспечение биологической безопасности Республики Казахстан, осуществляется на принципах стабильности и непрерывности.</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Государственная поддержка прикладных научных исследований и программ направлена на обеспечение биологической безопасности Республики Казахстан, осуществляется на основе программно-целевого финансирования, должна быть направлена для решения стратегически важных государственных задач и осуществляется на конкурсной основе или по решению Правительства Республики Казахстан вне конкурсных процедур.</w:t>
      </w:r>
    </w:p>
    <w:p w:rsidR="007012A1" w:rsidRPr="00F351A9" w:rsidRDefault="007012A1" w:rsidP="007012A1">
      <w:pPr>
        <w:spacing w:after="0" w:line="240" w:lineRule="auto"/>
        <w:jc w:val="both"/>
        <w:rPr>
          <w:rFonts w:ascii="Times New Roman" w:eastAsia="Calibri" w:hAnsi="Times New Roman"/>
          <w:sz w:val="28"/>
          <w:szCs w:val="28"/>
          <w:lang w:eastAsia="en-US"/>
        </w:rPr>
      </w:pP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Глава 8. Заключительные положения</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31. Ответственность за нарушение законодательства Республики Казахстан в области биологической безопасности</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Нарушение законодательства Республики Казахстан в области биологической безопасности влечет ответственность в соответствии с законами Республики Казахстан.</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Статья 32. Порядок введения в действие настоящего Закона</w:t>
      </w:r>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Настоящий Закон вводится в действие по истечении шести месяцев после дня его первого официального опубликования.</w:t>
      </w:r>
      <w:bookmarkStart w:id="35" w:name="SUB310200"/>
      <w:bookmarkStart w:id="36" w:name="SUB310300"/>
      <w:bookmarkStart w:id="37" w:name="SUB310400"/>
      <w:bookmarkStart w:id="38" w:name="SUB310500"/>
      <w:bookmarkStart w:id="39" w:name="SUB310600"/>
      <w:bookmarkStart w:id="40" w:name="SUB320000"/>
      <w:bookmarkStart w:id="41" w:name="SUB320200"/>
      <w:bookmarkEnd w:id="35"/>
      <w:bookmarkEnd w:id="36"/>
      <w:bookmarkEnd w:id="37"/>
      <w:bookmarkEnd w:id="38"/>
      <w:bookmarkEnd w:id="39"/>
      <w:bookmarkEnd w:id="40"/>
      <w:bookmarkEnd w:id="41"/>
    </w:p>
    <w:p w:rsidR="007012A1" w:rsidRPr="00F351A9" w:rsidRDefault="007012A1" w:rsidP="007012A1">
      <w:pPr>
        <w:spacing w:after="0" w:line="240" w:lineRule="auto"/>
        <w:ind w:firstLine="851"/>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2. Субъекты предпринимательства, осуществляющие деятельность </w:t>
      </w:r>
      <w:r w:rsidRPr="00F351A9">
        <w:rPr>
          <w:rFonts w:ascii="Times New Roman" w:eastAsia="Calibri" w:hAnsi="Times New Roman"/>
          <w:sz w:val="28"/>
          <w:szCs w:val="28"/>
          <w:lang w:eastAsia="en-US"/>
        </w:rPr>
        <w:br/>
        <w:t>по обращению с патогенными биологическими агентами, обязаны переоформить разрешения в соответствии с пунктом 2 статьи 15 настоящего Закона в течении шести месяцев с момента введения в действие настоящего Закона.</w:t>
      </w:r>
    </w:p>
    <w:p w:rsidR="007012A1" w:rsidRPr="00F351A9" w:rsidRDefault="007012A1" w:rsidP="007012A1">
      <w:pPr>
        <w:spacing w:after="0" w:line="240" w:lineRule="auto"/>
        <w:ind w:firstLine="851"/>
        <w:jc w:val="both"/>
        <w:rPr>
          <w:rFonts w:ascii="Times New Roman" w:hAnsi="Times New Roman"/>
          <w:sz w:val="28"/>
          <w:szCs w:val="28"/>
          <w:lang w:eastAsia="en-US"/>
        </w:rPr>
      </w:pPr>
      <w:r w:rsidRPr="00F351A9">
        <w:rPr>
          <w:rFonts w:ascii="Times New Roman" w:eastAsia="Calibri" w:hAnsi="Times New Roman"/>
          <w:sz w:val="28"/>
          <w:szCs w:val="28"/>
          <w:lang w:eastAsia="en-US"/>
        </w:rPr>
        <w:t>3. Субъекты предпринимательства, осуществляющие услуги по дезинфекции, дезинсекции и дератизации, обязаны получить лицензию в соответствии с законодательством о разрешениях и уведомлениях в течении шести месяцев с момента введения в действие настоящего Закона.</w:t>
      </w: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spacing w:after="0" w:line="240" w:lineRule="auto"/>
        <w:ind w:firstLine="851"/>
        <w:jc w:val="both"/>
        <w:rPr>
          <w:rFonts w:ascii="Times New Roman" w:hAnsi="Times New Roman"/>
          <w:sz w:val="28"/>
          <w:szCs w:val="28"/>
          <w:lang w:eastAsia="en-US"/>
        </w:rPr>
      </w:pPr>
    </w:p>
    <w:p w:rsidR="007012A1" w:rsidRPr="00F351A9" w:rsidRDefault="007012A1" w:rsidP="007012A1">
      <w:pPr>
        <w:spacing w:after="0" w:line="240" w:lineRule="auto"/>
        <w:ind w:left="589" w:firstLine="851"/>
        <w:jc w:val="both"/>
        <w:rPr>
          <w:rFonts w:ascii="Times New Roman" w:hAnsi="Times New Roman"/>
          <w:b/>
          <w:sz w:val="28"/>
          <w:szCs w:val="28"/>
          <w:lang w:eastAsia="en-US"/>
        </w:rPr>
      </w:pPr>
      <w:r w:rsidRPr="00F351A9">
        <w:rPr>
          <w:rFonts w:ascii="Times New Roman" w:hAnsi="Times New Roman"/>
          <w:b/>
          <w:sz w:val="28"/>
          <w:szCs w:val="28"/>
          <w:lang w:eastAsia="en-US"/>
        </w:rPr>
        <w:t>Президент</w:t>
      </w:r>
    </w:p>
    <w:p w:rsidR="007012A1" w:rsidRPr="009C1C10" w:rsidRDefault="007012A1" w:rsidP="007012A1">
      <w:pPr>
        <w:spacing w:after="0" w:line="240" w:lineRule="auto"/>
        <w:ind w:firstLine="851"/>
        <w:jc w:val="both"/>
        <w:rPr>
          <w:rFonts w:ascii="Times New Roman" w:hAnsi="Times New Roman"/>
          <w:b/>
          <w:sz w:val="28"/>
          <w:szCs w:val="28"/>
          <w:lang w:eastAsia="en-US"/>
        </w:rPr>
      </w:pPr>
      <w:r w:rsidRPr="00F351A9">
        <w:rPr>
          <w:rFonts w:ascii="Times New Roman" w:hAnsi="Times New Roman"/>
          <w:b/>
          <w:sz w:val="28"/>
          <w:szCs w:val="28"/>
          <w:lang w:eastAsia="en-US"/>
        </w:rPr>
        <w:t>Республики Казахстан</w:t>
      </w:r>
    </w:p>
    <w:p w:rsidR="00D72D65" w:rsidRPr="007012A1" w:rsidRDefault="00D72D65" w:rsidP="007012A1">
      <w:bookmarkStart w:id="42" w:name="_GoBack"/>
      <w:bookmarkEnd w:id="42"/>
    </w:p>
    <w:sectPr w:rsidR="00D72D65" w:rsidRPr="007012A1" w:rsidSect="00705826">
      <w:headerReference w:type="default" r:id="rId9"/>
      <w:footerReference w:type="defaul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5E" w:rsidRDefault="0056775E" w:rsidP="00E902FE">
      <w:pPr>
        <w:spacing w:after="0" w:line="240" w:lineRule="auto"/>
      </w:pPr>
      <w:r>
        <w:separator/>
      </w:r>
    </w:p>
  </w:endnote>
  <w:endnote w:type="continuationSeparator" w:id="0">
    <w:p w:rsidR="0056775E" w:rsidRDefault="0056775E" w:rsidP="00E9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F2" w:rsidRDefault="004B50F2">
    <w:pPr>
      <w:pStyle w:val="af4"/>
      <w:jc w:val="center"/>
    </w:pPr>
  </w:p>
  <w:p w:rsidR="004B50F2" w:rsidRDefault="004B50F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5E" w:rsidRDefault="0056775E" w:rsidP="00E902FE">
      <w:pPr>
        <w:spacing w:after="0" w:line="240" w:lineRule="auto"/>
      </w:pPr>
      <w:r>
        <w:separator/>
      </w:r>
    </w:p>
  </w:footnote>
  <w:footnote w:type="continuationSeparator" w:id="0">
    <w:p w:rsidR="0056775E" w:rsidRDefault="0056775E" w:rsidP="00E9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35155"/>
      <w:docPartObj>
        <w:docPartGallery w:val="Page Numbers (Top of Page)"/>
        <w:docPartUnique/>
      </w:docPartObj>
    </w:sdtPr>
    <w:sdtEndPr/>
    <w:sdtContent>
      <w:p w:rsidR="004B50F2" w:rsidRDefault="004B50F2">
        <w:pPr>
          <w:pStyle w:val="af2"/>
          <w:jc w:val="center"/>
        </w:pPr>
        <w:r>
          <w:fldChar w:fldCharType="begin"/>
        </w:r>
        <w:r>
          <w:instrText>PAGE   \* MERGEFORMAT</w:instrText>
        </w:r>
        <w:r>
          <w:fldChar w:fldCharType="separate"/>
        </w:r>
        <w:r w:rsidR="007012A1">
          <w:rPr>
            <w:noProof/>
          </w:rPr>
          <w:t>32</w:t>
        </w:r>
        <w:r>
          <w:fldChar w:fldCharType="end"/>
        </w:r>
      </w:p>
    </w:sdtContent>
  </w:sdt>
  <w:p w:rsidR="004B50F2" w:rsidRDefault="004B50F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8ABE1"/>
    <w:multiLevelType w:val="singleLevel"/>
    <w:tmpl w:val="AF08ABE1"/>
    <w:lvl w:ilvl="0">
      <w:start w:val="3"/>
      <w:numFmt w:val="decimal"/>
      <w:suff w:val="space"/>
      <w:lvlText w:val="%1."/>
      <w:lvlJc w:val="left"/>
      <w:pPr>
        <w:ind w:left="660" w:firstLine="0"/>
      </w:pPr>
    </w:lvl>
  </w:abstractNum>
  <w:abstractNum w:abstractNumId="1" w15:restartNumberingAfterBreak="0">
    <w:nsid w:val="FE8C2646"/>
    <w:multiLevelType w:val="singleLevel"/>
    <w:tmpl w:val="FE8C2646"/>
    <w:lvl w:ilvl="0">
      <w:start w:val="1"/>
      <w:numFmt w:val="decimal"/>
      <w:suff w:val="space"/>
      <w:lvlText w:val="%1)"/>
      <w:lvlJc w:val="left"/>
      <w:pPr>
        <w:ind w:left="720" w:firstLine="0"/>
      </w:pPr>
    </w:lvl>
  </w:abstractNum>
  <w:abstractNum w:abstractNumId="2" w15:restartNumberingAfterBreak="0">
    <w:nsid w:val="012353AA"/>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1304E73"/>
    <w:multiLevelType w:val="hybridMultilevel"/>
    <w:tmpl w:val="A6688E60"/>
    <w:lvl w:ilvl="0" w:tplc="211230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57623"/>
    <w:multiLevelType w:val="hybridMultilevel"/>
    <w:tmpl w:val="E846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20E9"/>
    <w:multiLevelType w:val="hybridMultilevel"/>
    <w:tmpl w:val="248A3B38"/>
    <w:lvl w:ilvl="0" w:tplc="11902202">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A741D5B"/>
    <w:multiLevelType w:val="hybridMultilevel"/>
    <w:tmpl w:val="B72A7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483AD3"/>
    <w:multiLevelType w:val="hybridMultilevel"/>
    <w:tmpl w:val="EBCED1BE"/>
    <w:lvl w:ilvl="0" w:tplc="7862CA2E">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A4125"/>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210A2C2C"/>
    <w:multiLevelType w:val="multilevel"/>
    <w:tmpl w:val="210A2C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59872F0"/>
    <w:multiLevelType w:val="multilevel"/>
    <w:tmpl w:val="259872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9A14F4A"/>
    <w:multiLevelType w:val="hybridMultilevel"/>
    <w:tmpl w:val="13DAF734"/>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736BAF"/>
    <w:multiLevelType w:val="hybridMultilevel"/>
    <w:tmpl w:val="8DACA980"/>
    <w:lvl w:ilvl="0" w:tplc="1CD4626C">
      <w:start w:val="2"/>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CC7B77"/>
    <w:multiLevelType w:val="multilevel"/>
    <w:tmpl w:val="32CC7B77"/>
    <w:lvl w:ilvl="0">
      <w:start w:val="1"/>
      <w:numFmt w:val="decimal"/>
      <w:lvlText w:val="%1)"/>
      <w:lvlJc w:val="left"/>
      <w:pPr>
        <w:ind w:left="1212" w:hanging="504"/>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8706FAF"/>
    <w:multiLevelType w:val="multilevel"/>
    <w:tmpl w:val="7FCE699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52E3D1D"/>
    <w:multiLevelType w:val="hybridMultilevel"/>
    <w:tmpl w:val="5C2EAFA8"/>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2B815F1"/>
    <w:multiLevelType w:val="hybridMultilevel"/>
    <w:tmpl w:val="82A6BA94"/>
    <w:lvl w:ilvl="0" w:tplc="55B46B0E">
      <w:start w:val="1"/>
      <w:numFmt w:val="decimal"/>
      <w:lvlText w:val="%1)"/>
      <w:lvlJc w:val="left"/>
      <w:pPr>
        <w:ind w:left="1680" w:hanging="420"/>
      </w:pPr>
      <w:rPr>
        <w:rFonts w:ascii="Times New Roman" w:hAnsi="Times New Roman" w:cs="Times New Roman"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3245E37"/>
    <w:multiLevelType w:val="multilevel"/>
    <w:tmpl w:val="53245E37"/>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8" w15:restartNumberingAfterBreak="0">
    <w:nsid w:val="613E4AF1"/>
    <w:multiLevelType w:val="multilevel"/>
    <w:tmpl w:val="53245E37"/>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 w15:restartNumberingAfterBreak="0">
    <w:nsid w:val="68317FAE"/>
    <w:multiLevelType w:val="multilevel"/>
    <w:tmpl w:val="68317FA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74CA3E36"/>
    <w:multiLevelType w:val="hybridMultilevel"/>
    <w:tmpl w:val="B72A7070"/>
    <w:lvl w:ilvl="0" w:tplc="04190011">
      <w:start w:val="1"/>
      <w:numFmt w:val="decimal"/>
      <w:lvlText w:val="%1)"/>
      <w:lvlJc w:val="left"/>
      <w:pPr>
        <w:ind w:left="10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54B0243"/>
    <w:multiLevelType w:val="multilevel"/>
    <w:tmpl w:val="754B0243"/>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784C575D"/>
    <w:multiLevelType w:val="multilevel"/>
    <w:tmpl w:val="784C575D"/>
    <w:lvl w:ilvl="0">
      <w:start w:val="1"/>
      <w:numFmt w:val="decimal"/>
      <w:lvlText w:val="%1)"/>
      <w:lvlJc w:val="left"/>
      <w:pPr>
        <w:ind w:left="1555" w:hanging="420"/>
      </w:pPr>
      <w:rPr>
        <w:rFonts w:ascii="Arial" w:hAnsi="Arial" w:cs="Arial" w:hint="default"/>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14"/>
  </w:num>
  <w:num w:numId="3">
    <w:abstractNumId w:val="9"/>
  </w:num>
  <w:num w:numId="4">
    <w:abstractNumId w:val="10"/>
  </w:num>
  <w:num w:numId="5">
    <w:abstractNumId w:val="17"/>
  </w:num>
  <w:num w:numId="6">
    <w:abstractNumId w:val="13"/>
  </w:num>
  <w:num w:numId="7">
    <w:abstractNumId w:val="19"/>
  </w:num>
  <w:num w:numId="8">
    <w:abstractNumId w:val="21"/>
  </w:num>
  <w:num w:numId="9">
    <w:abstractNumId w:val="22"/>
  </w:num>
  <w:num w:numId="10">
    <w:abstractNumId w:val="0"/>
  </w:num>
  <w:num w:numId="11">
    <w:abstractNumId w:val="1"/>
  </w:num>
  <w:num w:numId="12">
    <w:abstractNumId w:val="7"/>
  </w:num>
  <w:num w:numId="13">
    <w:abstractNumId w:val="6"/>
  </w:num>
  <w:num w:numId="14">
    <w:abstractNumId w:val="20"/>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num>
  <w:num w:numId="22">
    <w:abstractNumId w:val="11"/>
  </w:num>
  <w:num w:numId="23">
    <w:abstractNumId w:val="12"/>
  </w:num>
  <w:num w:numId="24">
    <w:abstractNumId w:val="3"/>
  </w:num>
  <w:num w:numId="25">
    <w:abstractNumId w:val="5"/>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AD"/>
    <w:rsid w:val="0002021B"/>
    <w:rsid w:val="0003564D"/>
    <w:rsid w:val="00042726"/>
    <w:rsid w:val="000428D2"/>
    <w:rsid w:val="0005708C"/>
    <w:rsid w:val="00085A56"/>
    <w:rsid w:val="00090883"/>
    <w:rsid w:val="000C6A37"/>
    <w:rsid w:val="00142541"/>
    <w:rsid w:val="001560D5"/>
    <w:rsid w:val="00197CD6"/>
    <w:rsid w:val="001A779F"/>
    <w:rsid w:val="001B2F8E"/>
    <w:rsid w:val="001D5163"/>
    <w:rsid w:val="001F2764"/>
    <w:rsid w:val="001F3146"/>
    <w:rsid w:val="0022536B"/>
    <w:rsid w:val="002513EC"/>
    <w:rsid w:val="002570CA"/>
    <w:rsid w:val="00265BAD"/>
    <w:rsid w:val="00291F61"/>
    <w:rsid w:val="00292616"/>
    <w:rsid w:val="00293962"/>
    <w:rsid w:val="002A3CC0"/>
    <w:rsid w:val="002C4611"/>
    <w:rsid w:val="002D3A5D"/>
    <w:rsid w:val="00305685"/>
    <w:rsid w:val="00332ED5"/>
    <w:rsid w:val="00364BF7"/>
    <w:rsid w:val="0036640E"/>
    <w:rsid w:val="00387FDD"/>
    <w:rsid w:val="00390347"/>
    <w:rsid w:val="003B7008"/>
    <w:rsid w:val="003F21E5"/>
    <w:rsid w:val="004B50F2"/>
    <w:rsid w:val="004C1E3B"/>
    <w:rsid w:val="004D2826"/>
    <w:rsid w:val="004E36D8"/>
    <w:rsid w:val="0050781D"/>
    <w:rsid w:val="0051737C"/>
    <w:rsid w:val="005641EA"/>
    <w:rsid w:val="0056775E"/>
    <w:rsid w:val="005A3D65"/>
    <w:rsid w:val="00624FB3"/>
    <w:rsid w:val="00663944"/>
    <w:rsid w:val="00682BD1"/>
    <w:rsid w:val="00695CD1"/>
    <w:rsid w:val="007012A1"/>
    <w:rsid w:val="00705826"/>
    <w:rsid w:val="00765988"/>
    <w:rsid w:val="00795A18"/>
    <w:rsid w:val="007A7194"/>
    <w:rsid w:val="008349C2"/>
    <w:rsid w:val="00852452"/>
    <w:rsid w:val="008566ED"/>
    <w:rsid w:val="00857035"/>
    <w:rsid w:val="008805B5"/>
    <w:rsid w:val="008A3B8C"/>
    <w:rsid w:val="008A5108"/>
    <w:rsid w:val="008B6D16"/>
    <w:rsid w:val="0090012F"/>
    <w:rsid w:val="00951A81"/>
    <w:rsid w:val="00953E8C"/>
    <w:rsid w:val="00971757"/>
    <w:rsid w:val="00981F64"/>
    <w:rsid w:val="009B14D5"/>
    <w:rsid w:val="009B4A7A"/>
    <w:rsid w:val="009C1C10"/>
    <w:rsid w:val="009D12A8"/>
    <w:rsid w:val="009D4B52"/>
    <w:rsid w:val="00A26353"/>
    <w:rsid w:val="00A3085D"/>
    <w:rsid w:val="00A5690A"/>
    <w:rsid w:val="00A70201"/>
    <w:rsid w:val="00A77B4F"/>
    <w:rsid w:val="00AF3CF5"/>
    <w:rsid w:val="00AF6F2B"/>
    <w:rsid w:val="00B521C7"/>
    <w:rsid w:val="00B53F28"/>
    <w:rsid w:val="00B633DA"/>
    <w:rsid w:val="00B81137"/>
    <w:rsid w:val="00B84058"/>
    <w:rsid w:val="00BC6AEA"/>
    <w:rsid w:val="00BF0936"/>
    <w:rsid w:val="00BF12C2"/>
    <w:rsid w:val="00C31BAC"/>
    <w:rsid w:val="00D0547C"/>
    <w:rsid w:val="00D23944"/>
    <w:rsid w:val="00D72D65"/>
    <w:rsid w:val="00D90295"/>
    <w:rsid w:val="00DA2C6D"/>
    <w:rsid w:val="00DE282B"/>
    <w:rsid w:val="00DF1FCF"/>
    <w:rsid w:val="00E05A6F"/>
    <w:rsid w:val="00E2515B"/>
    <w:rsid w:val="00E266B2"/>
    <w:rsid w:val="00E67346"/>
    <w:rsid w:val="00E902FE"/>
    <w:rsid w:val="00E91C50"/>
    <w:rsid w:val="00F15331"/>
    <w:rsid w:val="00F16D6E"/>
    <w:rsid w:val="00F351A9"/>
    <w:rsid w:val="00F54D2C"/>
    <w:rsid w:val="00F94325"/>
    <w:rsid w:val="00FB59E7"/>
    <w:rsid w:val="00FD2366"/>
    <w:rsid w:val="00FE109F"/>
    <w:rsid w:val="00FE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0E8D3-0638-4F71-A208-5388721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265BA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F1FCF"/>
    <w:pPr>
      <w:keepNext/>
      <w:keepLines/>
      <w:spacing w:before="240" w:after="0"/>
      <w:outlineLvl w:val="0"/>
    </w:pPr>
    <w:rPr>
      <w:rFonts w:ascii="Cambria" w:hAnsi="Cambria"/>
      <w:color w:val="365F91"/>
      <w:sz w:val="32"/>
      <w:szCs w:val="32"/>
      <w:lang w:eastAsia="en-US"/>
    </w:rPr>
  </w:style>
  <w:style w:type="paragraph" w:styleId="3">
    <w:name w:val="heading 3"/>
    <w:basedOn w:val="a"/>
    <w:link w:val="30"/>
    <w:uiPriority w:val="9"/>
    <w:qFormat/>
    <w:rsid w:val="00DF1FC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B53F28"/>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B53F28"/>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DF1FCF"/>
  </w:style>
  <w:style w:type="character" w:styleId="a5">
    <w:name w:val="footnote reference"/>
    <w:basedOn w:val="a0"/>
    <w:uiPriority w:val="99"/>
    <w:semiHidden/>
    <w:unhideWhenUsed/>
    <w:rsid w:val="00DF1FCF"/>
    <w:rPr>
      <w:vertAlign w:val="superscript"/>
    </w:rPr>
  </w:style>
  <w:style w:type="character" w:styleId="a6">
    <w:name w:val="annotation reference"/>
    <w:basedOn w:val="a0"/>
    <w:uiPriority w:val="99"/>
    <w:semiHidden/>
    <w:unhideWhenUsed/>
    <w:rsid w:val="00DF1FCF"/>
    <w:rPr>
      <w:sz w:val="16"/>
      <w:szCs w:val="16"/>
    </w:rPr>
  </w:style>
  <w:style w:type="character" w:styleId="a7">
    <w:name w:val="Hyperlink"/>
    <w:basedOn w:val="a0"/>
    <w:rsid w:val="00DF1FCF"/>
    <w:rPr>
      <w:color w:val="333399"/>
      <w:u w:val="single"/>
    </w:rPr>
  </w:style>
  <w:style w:type="paragraph" w:customStyle="1" w:styleId="12">
    <w:name w:val="Текст выноски1"/>
    <w:basedOn w:val="a"/>
    <w:next w:val="a8"/>
    <w:link w:val="a9"/>
    <w:uiPriority w:val="99"/>
    <w:semiHidden/>
    <w:unhideWhenUsed/>
    <w:rsid w:val="00DF1FCF"/>
    <w:pPr>
      <w:spacing w:after="0" w:line="240" w:lineRule="auto"/>
    </w:pPr>
    <w:rPr>
      <w:rFonts w:ascii="Tahoma" w:eastAsiaTheme="minorHAnsi" w:hAnsi="Tahoma" w:cs="Tahoma"/>
      <w:sz w:val="16"/>
      <w:szCs w:val="16"/>
      <w:lang w:val="en-US" w:eastAsia="en-US"/>
    </w:rPr>
  </w:style>
  <w:style w:type="character" w:customStyle="1" w:styleId="a9">
    <w:name w:val="Текст выноски Знак"/>
    <w:basedOn w:val="a0"/>
    <w:link w:val="12"/>
    <w:uiPriority w:val="99"/>
    <w:semiHidden/>
    <w:rsid w:val="00DF1FCF"/>
    <w:rPr>
      <w:rFonts w:ascii="Tahoma" w:hAnsi="Tahoma" w:cs="Tahoma"/>
      <w:sz w:val="16"/>
      <w:szCs w:val="16"/>
      <w:lang w:val="en-US" w:eastAsia="en-US"/>
    </w:rPr>
  </w:style>
  <w:style w:type="paragraph" w:styleId="aa">
    <w:name w:val="Plain Text"/>
    <w:basedOn w:val="a"/>
    <w:link w:val="13"/>
    <w:uiPriority w:val="99"/>
    <w:semiHidden/>
    <w:unhideWhenUsed/>
    <w:rsid w:val="00DF1FCF"/>
    <w:pPr>
      <w:spacing w:after="0" w:line="240" w:lineRule="auto"/>
    </w:pPr>
    <w:rPr>
      <w:rFonts w:ascii="Courier New" w:eastAsia="Calibri" w:hAnsi="Courier New"/>
      <w:sz w:val="20"/>
      <w:szCs w:val="20"/>
      <w:lang w:val="en-US" w:eastAsia="en-US"/>
    </w:rPr>
  </w:style>
  <w:style w:type="character" w:customStyle="1" w:styleId="ab">
    <w:name w:val="Текст Знак"/>
    <w:basedOn w:val="a0"/>
    <w:uiPriority w:val="99"/>
    <w:semiHidden/>
    <w:rsid w:val="00DF1FCF"/>
    <w:rPr>
      <w:rFonts w:ascii="Consolas" w:eastAsia="Times New Roman" w:hAnsi="Consolas" w:cs="Consolas"/>
      <w:sz w:val="21"/>
      <w:szCs w:val="21"/>
      <w:lang w:eastAsia="ru-RU"/>
    </w:rPr>
  </w:style>
  <w:style w:type="paragraph" w:customStyle="1" w:styleId="14">
    <w:name w:val="Текст примечания1"/>
    <w:basedOn w:val="a"/>
    <w:next w:val="ac"/>
    <w:link w:val="ad"/>
    <w:uiPriority w:val="99"/>
    <w:semiHidden/>
    <w:unhideWhenUsed/>
    <w:rsid w:val="00DF1FCF"/>
    <w:pPr>
      <w:spacing w:line="240" w:lineRule="auto"/>
    </w:pPr>
    <w:rPr>
      <w:rFonts w:asciiTheme="minorHAnsi" w:eastAsiaTheme="minorHAnsi" w:hAnsiTheme="minorHAnsi" w:cstheme="minorBidi"/>
      <w:lang w:eastAsia="en-US"/>
    </w:rPr>
  </w:style>
  <w:style w:type="character" w:customStyle="1" w:styleId="ad">
    <w:name w:val="Текст примечания Знак"/>
    <w:basedOn w:val="a0"/>
    <w:link w:val="14"/>
    <w:uiPriority w:val="99"/>
    <w:rsid w:val="00DF1FCF"/>
    <w:rPr>
      <w:lang w:eastAsia="en-US"/>
    </w:rPr>
  </w:style>
  <w:style w:type="paragraph" w:customStyle="1" w:styleId="15">
    <w:name w:val="Тема примечания1"/>
    <w:basedOn w:val="ac"/>
    <w:next w:val="ac"/>
    <w:uiPriority w:val="99"/>
    <w:semiHidden/>
    <w:unhideWhenUsed/>
    <w:rsid w:val="00DF1FCF"/>
    <w:pPr>
      <w:spacing w:after="0"/>
    </w:pPr>
    <w:rPr>
      <w:rFonts w:eastAsia="Calibri"/>
      <w:b/>
      <w:bCs/>
      <w:lang w:val="en-US" w:eastAsia="en-US"/>
    </w:rPr>
  </w:style>
  <w:style w:type="character" w:customStyle="1" w:styleId="ae">
    <w:name w:val="Тема примечания Знак"/>
    <w:basedOn w:val="ad"/>
    <w:link w:val="af"/>
    <w:uiPriority w:val="99"/>
    <w:semiHidden/>
    <w:rsid w:val="00DF1FCF"/>
    <w:rPr>
      <w:rFonts w:ascii="Calibri" w:hAnsi="Calibri" w:cs="Times New Roman"/>
      <w:b/>
      <w:bCs/>
      <w:lang w:val="en-US" w:eastAsia="en-US"/>
    </w:rPr>
  </w:style>
  <w:style w:type="paragraph" w:customStyle="1" w:styleId="16">
    <w:name w:val="Текст сноски1"/>
    <w:basedOn w:val="a"/>
    <w:next w:val="af0"/>
    <w:link w:val="af1"/>
    <w:uiPriority w:val="99"/>
    <w:semiHidden/>
    <w:unhideWhenUsed/>
    <w:rsid w:val="00DF1FCF"/>
    <w:pPr>
      <w:spacing w:after="0" w:line="240" w:lineRule="auto"/>
    </w:pPr>
    <w:rPr>
      <w:rFonts w:eastAsiaTheme="minorHAnsi"/>
      <w:lang w:val="en-US" w:eastAsia="en-US"/>
    </w:rPr>
  </w:style>
  <w:style w:type="character" w:customStyle="1" w:styleId="af1">
    <w:name w:val="Текст сноски Знак"/>
    <w:basedOn w:val="a0"/>
    <w:link w:val="16"/>
    <w:uiPriority w:val="99"/>
    <w:semiHidden/>
    <w:rsid w:val="00DF1FCF"/>
    <w:rPr>
      <w:rFonts w:ascii="Calibri" w:hAnsi="Calibri" w:cs="Times New Roman"/>
      <w:lang w:val="en-US" w:eastAsia="en-US"/>
    </w:rPr>
  </w:style>
  <w:style w:type="paragraph" w:customStyle="1" w:styleId="17">
    <w:name w:val="Верхний колонтитул1"/>
    <w:basedOn w:val="a"/>
    <w:next w:val="af2"/>
    <w:link w:val="af3"/>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3">
    <w:name w:val="Верхний колонтитул Знак"/>
    <w:basedOn w:val="a0"/>
    <w:link w:val="17"/>
    <w:uiPriority w:val="99"/>
    <w:rsid w:val="00DF1FCF"/>
    <w:rPr>
      <w:rFonts w:ascii="Calibri" w:hAnsi="Calibri" w:cs="Times New Roman"/>
      <w:sz w:val="22"/>
      <w:szCs w:val="22"/>
      <w:lang w:val="en-US" w:eastAsia="en-US"/>
    </w:rPr>
  </w:style>
  <w:style w:type="paragraph" w:customStyle="1" w:styleId="18">
    <w:name w:val="Нижний колонтитул1"/>
    <w:basedOn w:val="a"/>
    <w:next w:val="af4"/>
    <w:link w:val="af5"/>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5">
    <w:name w:val="Нижний колонтитул Знак"/>
    <w:basedOn w:val="a0"/>
    <w:link w:val="18"/>
    <w:uiPriority w:val="99"/>
    <w:rsid w:val="00DF1FCF"/>
    <w:rPr>
      <w:rFonts w:ascii="Calibri" w:hAnsi="Calibri" w:cs="Times New Roman"/>
      <w:sz w:val="22"/>
      <w:szCs w:val="22"/>
      <w:lang w:val="en-US" w:eastAsia="en-US"/>
    </w:rPr>
  </w:style>
  <w:style w:type="table" w:customStyle="1" w:styleId="19">
    <w:name w:val="Сетка таблицы1"/>
    <w:basedOn w:val="a1"/>
    <w:next w:val="af6"/>
    <w:uiPriority w:val="59"/>
    <w:rsid w:val="00DF1FC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next w:val="af7"/>
    <w:uiPriority w:val="34"/>
    <w:qFormat/>
    <w:rsid w:val="00DF1FCF"/>
    <w:pPr>
      <w:ind w:left="720"/>
      <w:contextualSpacing/>
    </w:pPr>
    <w:rPr>
      <w:rFonts w:eastAsia="Calibri"/>
      <w:lang w:val="en-US" w:eastAsia="en-US"/>
    </w:rPr>
  </w:style>
  <w:style w:type="character" w:customStyle="1" w:styleId="s0">
    <w:name w:val="s0"/>
    <w:basedOn w:val="a0"/>
    <w:qFormat/>
    <w:rsid w:val="00DF1FCF"/>
    <w:rPr>
      <w:rFonts w:ascii="Times New Roman" w:hAnsi="Times New Roman" w:cs="Times New Roman" w:hint="default"/>
      <w:color w:val="000000"/>
    </w:rPr>
  </w:style>
  <w:style w:type="character" w:customStyle="1" w:styleId="s3">
    <w:name w:val="s3"/>
    <w:basedOn w:val="a0"/>
    <w:rsid w:val="00DF1FCF"/>
    <w:rPr>
      <w:rFonts w:ascii="Times New Roman" w:hAnsi="Times New Roman" w:cs="Times New Roman" w:hint="default"/>
      <w:i/>
      <w:iCs/>
      <w:color w:val="FF0000"/>
    </w:rPr>
  </w:style>
  <w:style w:type="character" w:customStyle="1" w:styleId="s9">
    <w:name w:val="s9"/>
    <w:basedOn w:val="a0"/>
    <w:rsid w:val="00DF1FCF"/>
    <w:rPr>
      <w:rFonts w:ascii="Times New Roman" w:hAnsi="Times New Roman" w:cs="Times New Roman" w:hint="default"/>
      <w:i/>
      <w:iCs/>
      <w:color w:val="333399"/>
      <w:u w:val="single"/>
    </w:rPr>
  </w:style>
  <w:style w:type="character" w:customStyle="1" w:styleId="13">
    <w:name w:val="Текст Знак1"/>
    <w:link w:val="aa"/>
    <w:uiPriority w:val="99"/>
    <w:semiHidden/>
    <w:locked/>
    <w:rsid w:val="00DF1FCF"/>
    <w:rPr>
      <w:rFonts w:ascii="Courier New" w:eastAsia="Calibri" w:hAnsi="Courier New" w:cs="Times New Roman"/>
      <w:sz w:val="20"/>
      <w:szCs w:val="20"/>
      <w:lang w:val="en-US"/>
    </w:rPr>
  </w:style>
  <w:style w:type="paragraph" w:styleId="af8">
    <w:name w:val="No Spacing"/>
    <w:uiPriority w:val="1"/>
    <w:qFormat/>
    <w:rsid w:val="00DF1FCF"/>
    <w:pPr>
      <w:spacing w:after="0" w:line="240" w:lineRule="auto"/>
    </w:pPr>
    <w:rPr>
      <w:rFonts w:ascii="Times New Roman" w:eastAsia="Times New Roman" w:hAnsi="Times New Roman" w:cs="Times New Roman"/>
      <w:lang w:val="en-US"/>
    </w:rPr>
  </w:style>
  <w:style w:type="paragraph" w:customStyle="1" w:styleId="formattext">
    <w:name w:val="formattext"/>
    <w:basedOn w:val="a"/>
    <w:rsid w:val="00DF1FCF"/>
    <w:pPr>
      <w:spacing w:before="100" w:beforeAutospacing="1" w:after="100" w:afterAutospacing="1" w:line="240" w:lineRule="auto"/>
    </w:pPr>
    <w:rPr>
      <w:rFonts w:ascii="Times New Roman" w:hAnsi="Times New Roman"/>
      <w:sz w:val="24"/>
      <w:szCs w:val="24"/>
    </w:rPr>
  </w:style>
  <w:style w:type="paragraph" w:styleId="a8">
    <w:name w:val="Balloon Text"/>
    <w:basedOn w:val="a"/>
    <w:link w:val="1b"/>
    <w:uiPriority w:val="99"/>
    <w:semiHidden/>
    <w:unhideWhenUsed/>
    <w:rsid w:val="00DF1FCF"/>
    <w:pPr>
      <w:spacing w:after="0" w:line="240" w:lineRule="auto"/>
    </w:pPr>
    <w:rPr>
      <w:rFonts w:ascii="Segoe UI" w:hAnsi="Segoe UI" w:cs="Segoe UI"/>
      <w:sz w:val="18"/>
      <w:szCs w:val="18"/>
    </w:rPr>
  </w:style>
  <w:style w:type="character" w:customStyle="1" w:styleId="1b">
    <w:name w:val="Текст выноски Знак1"/>
    <w:basedOn w:val="a0"/>
    <w:link w:val="a8"/>
    <w:uiPriority w:val="99"/>
    <w:semiHidden/>
    <w:rsid w:val="00DF1FCF"/>
    <w:rPr>
      <w:rFonts w:ascii="Segoe UI" w:eastAsia="Times New Roman" w:hAnsi="Segoe UI" w:cs="Segoe UI"/>
      <w:sz w:val="18"/>
      <w:szCs w:val="18"/>
      <w:lang w:eastAsia="ru-RU"/>
    </w:rPr>
  </w:style>
  <w:style w:type="paragraph" w:styleId="ac">
    <w:name w:val="annotation text"/>
    <w:basedOn w:val="a"/>
    <w:link w:val="1c"/>
    <w:uiPriority w:val="99"/>
    <w:unhideWhenUsed/>
    <w:rsid w:val="00DF1FCF"/>
    <w:pPr>
      <w:spacing w:line="240" w:lineRule="auto"/>
    </w:pPr>
    <w:rPr>
      <w:sz w:val="20"/>
      <w:szCs w:val="20"/>
    </w:rPr>
  </w:style>
  <w:style w:type="character" w:customStyle="1" w:styleId="1c">
    <w:name w:val="Текст примечания Знак1"/>
    <w:basedOn w:val="a0"/>
    <w:link w:val="ac"/>
    <w:uiPriority w:val="99"/>
    <w:semiHidden/>
    <w:rsid w:val="00DF1FCF"/>
    <w:rPr>
      <w:rFonts w:ascii="Calibri" w:eastAsia="Times New Roman" w:hAnsi="Calibri" w:cs="Times New Roman"/>
      <w:sz w:val="20"/>
      <w:szCs w:val="20"/>
      <w:lang w:eastAsia="ru-RU"/>
    </w:rPr>
  </w:style>
  <w:style w:type="paragraph" w:styleId="af">
    <w:name w:val="annotation subject"/>
    <w:basedOn w:val="ac"/>
    <w:next w:val="ac"/>
    <w:link w:val="ae"/>
    <w:uiPriority w:val="99"/>
    <w:semiHidden/>
    <w:unhideWhenUsed/>
    <w:rsid w:val="00DF1FCF"/>
    <w:rPr>
      <w:rFonts w:eastAsiaTheme="minorHAnsi"/>
      <w:b/>
      <w:bCs/>
      <w:sz w:val="22"/>
      <w:szCs w:val="22"/>
      <w:lang w:val="en-US" w:eastAsia="en-US"/>
    </w:rPr>
  </w:style>
  <w:style w:type="character" w:customStyle="1" w:styleId="1d">
    <w:name w:val="Тема примечания Знак1"/>
    <w:basedOn w:val="1c"/>
    <w:uiPriority w:val="99"/>
    <w:semiHidden/>
    <w:rsid w:val="00DF1FCF"/>
    <w:rPr>
      <w:rFonts w:ascii="Calibri" w:eastAsia="Times New Roman" w:hAnsi="Calibri" w:cs="Times New Roman"/>
      <w:b/>
      <w:bCs/>
      <w:sz w:val="20"/>
      <w:szCs w:val="20"/>
      <w:lang w:eastAsia="ru-RU"/>
    </w:rPr>
  </w:style>
  <w:style w:type="paragraph" w:styleId="af0">
    <w:name w:val="footnote text"/>
    <w:basedOn w:val="a"/>
    <w:link w:val="1e"/>
    <w:uiPriority w:val="99"/>
    <w:semiHidden/>
    <w:unhideWhenUsed/>
    <w:rsid w:val="00DF1FCF"/>
    <w:pPr>
      <w:spacing w:after="0" w:line="240" w:lineRule="auto"/>
    </w:pPr>
    <w:rPr>
      <w:sz w:val="20"/>
      <w:szCs w:val="20"/>
    </w:rPr>
  </w:style>
  <w:style w:type="character" w:customStyle="1" w:styleId="1e">
    <w:name w:val="Текст сноски Знак1"/>
    <w:basedOn w:val="a0"/>
    <w:link w:val="af0"/>
    <w:uiPriority w:val="99"/>
    <w:semiHidden/>
    <w:rsid w:val="00DF1FCF"/>
    <w:rPr>
      <w:rFonts w:ascii="Calibri" w:eastAsia="Times New Roman" w:hAnsi="Calibri" w:cs="Times New Roman"/>
      <w:sz w:val="20"/>
      <w:szCs w:val="20"/>
      <w:lang w:eastAsia="ru-RU"/>
    </w:rPr>
  </w:style>
  <w:style w:type="paragraph" w:styleId="af2">
    <w:name w:val="header"/>
    <w:basedOn w:val="a"/>
    <w:link w:val="1f"/>
    <w:uiPriority w:val="99"/>
    <w:unhideWhenUsed/>
    <w:rsid w:val="00DF1FCF"/>
    <w:pPr>
      <w:tabs>
        <w:tab w:val="center" w:pos="4677"/>
        <w:tab w:val="right" w:pos="9355"/>
      </w:tabs>
      <w:spacing w:after="0" w:line="240" w:lineRule="auto"/>
    </w:pPr>
  </w:style>
  <w:style w:type="character" w:customStyle="1" w:styleId="1f">
    <w:name w:val="Верхний колонтитул Знак1"/>
    <w:basedOn w:val="a0"/>
    <w:link w:val="af2"/>
    <w:uiPriority w:val="99"/>
    <w:semiHidden/>
    <w:rsid w:val="00DF1FCF"/>
    <w:rPr>
      <w:rFonts w:ascii="Calibri" w:eastAsia="Times New Roman" w:hAnsi="Calibri" w:cs="Times New Roman"/>
      <w:lang w:eastAsia="ru-RU"/>
    </w:rPr>
  </w:style>
  <w:style w:type="paragraph" w:styleId="af4">
    <w:name w:val="footer"/>
    <w:basedOn w:val="a"/>
    <w:link w:val="1f0"/>
    <w:uiPriority w:val="99"/>
    <w:unhideWhenUsed/>
    <w:rsid w:val="00DF1FCF"/>
    <w:pPr>
      <w:tabs>
        <w:tab w:val="center" w:pos="4677"/>
        <w:tab w:val="right" w:pos="9355"/>
      </w:tabs>
      <w:spacing w:after="0" w:line="240" w:lineRule="auto"/>
    </w:pPr>
  </w:style>
  <w:style w:type="character" w:customStyle="1" w:styleId="1f0">
    <w:name w:val="Нижний колонтитул Знак1"/>
    <w:basedOn w:val="a0"/>
    <w:link w:val="af4"/>
    <w:uiPriority w:val="99"/>
    <w:semiHidden/>
    <w:rsid w:val="00DF1FCF"/>
    <w:rPr>
      <w:rFonts w:ascii="Calibri" w:eastAsia="Times New Roman" w:hAnsi="Calibri" w:cs="Times New Roman"/>
      <w:lang w:eastAsia="ru-RU"/>
    </w:rPr>
  </w:style>
  <w:style w:type="table" w:styleId="af6">
    <w:name w:val="Table Grid"/>
    <w:basedOn w:val="a1"/>
    <w:uiPriority w:val="39"/>
    <w:rsid w:val="00DF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1FCF"/>
    <w:pPr>
      <w:ind w:left="720"/>
      <w:contextualSpacing/>
    </w:pPr>
  </w:style>
  <w:style w:type="paragraph" w:customStyle="1" w:styleId="110">
    <w:name w:val="Заголовок 11"/>
    <w:basedOn w:val="a"/>
    <w:next w:val="a"/>
    <w:uiPriority w:val="9"/>
    <w:qFormat/>
    <w:rsid w:val="00DF1FCF"/>
    <w:pPr>
      <w:keepNext/>
      <w:keepLines/>
      <w:spacing w:before="240" w:after="0" w:line="240" w:lineRule="auto"/>
      <w:outlineLvl w:val="0"/>
    </w:pPr>
    <w:rPr>
      <w:rFonts w:ascii="Cambria" w:hAnsi="Cambria"/>
      <w:color w:val="365F91"/>
      <w:sz w:val="32"/>
      <w:szCs w:val="32"/>
      <w:lang w:val="en-US" w:eastAsia="en-US"/>
    </w:rPr>
  </w:style>
  <w:style w:type="character" w:customStyle="1" w:styleId="30">
    <w:name w:val="Заголовок 3 Знак"/>
    <w:basedOn w:val="a0"/>
    <w:link w:val="3"/>
    <w:uiPriority w:val="9"/>
    <w:rsid w:val="00DF1FCF"/>
    <w:rPr>
      <w:rFonts w:ascii="Times New Roman" w:eastAsia="Times New Roman" w:hAnsi="Times New Roman" w:cs="Times New Roman"/>
      <w:b/>
      <w:bCs/>
      <w:sz w:val="27"/>
      <w:szCs w:val="27"/>
      <w:lang w:eastAsia="ru-RU"/>
    </w:rPr>
  </w:style>
  <w:style w:type="numbering" w:customStyle="1" w:styleId="2">
    <w:name w:val="Нет списка2"/>
    <w:next w:val="a2"/>
    <w:uiPriority w:val="99"/>
    <w:semiHidden/>
    <w:unhideWhenUsed/>
    <w:rsid w:val="00DF1FCF"/>
  </w:style>
  <w:style w:type="character" w:customStyle="1" w:styleId="10">
    <w:name w:val="Заголовок 1 Знак"/>
    <w:basedOn w:val="a0"/>
    <w:link w:val="1"/>
    <w:uiPriority w:val="9"/>
    <w:rsid w:val="00DF1FCF"/>
    <w:rPr>
      <w:rFonts w:ascii="Cambria" w:eastAsia="Times New Roman" w:hAnsi="Cambria" w:cs="Times New Roman"/>
      <w:color w:val="365F91"/>
      <w:sz w:val="32"/>
      <w:szCs w:val="32"/>
    </w:rPr>
  </w:style>
  <w:style w:type="table" w:customStyle="1" w:styleId="20">
    <w:name w:val="Сетка таблицы2"/>
    <w:basedOn w:val="a1"/>
    <w:next w:val="af6"/>
    <w:uiPriority w:val="59"/>
    <w:rsid w:val="00DF1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DF1FCF"/>
    <w:rPr>
      <w:rFonts w:asciiTheme="majorHAnsi" w:eastAsiaTheme="majorEastAsia" w:hAnsiTheme="majorHAnsi" w:cstheme="majorBidi"/>
      <w:color w:val="2E74B5" w:themeColor="accent1" w:themeShade="BF"/>
      <w:sz w:val="32"/>
      <w:szCs w:val="32"/>
      <w:lang w:eastAsia="ru-RU"/>
    </w:rPr>
  </w:style>
  <w:style w:type="numbering" w:customStyle="1" w:styleId="31">
    <w:name w:val="Нет списка3"/>
    <w:next w:val="a2"/>
    <w:uiPriority w:val="99"/>
    <w:semiHidden/>
    <w:unhideWhenUsed/>
    <w:rsid w:val="00D72D65"/>
  </w:style>
  <w:style w:type="table" w:customStyle="1" w:styleId="32">
    <w:name w:val="Сетка таблицы3"/>
    <w:basedOn w:val="a1"/>
    <w:next w:val="af6"/>
    <w:uiPriority w:val="59"/>
    <w:rsid w:val="00D72D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093">
      <w:bodyDiv w:val="1"/>
      <w:marLeft w:val="0"/>
      <w:marRight w:val="0"/>
      <w:marTop w:val="0"/>
      <w:marBottom w:val="0"/>
      <w:divBdr>
        <w:top w:val="none" w:sz="0" w:space="0" w:color="auto"/>
        <w:left w:val="none" w:sz="0" w:space="0" w:color="auto"/>
        <w:bottom w:val="none" w:sz="0" w:space="0" w:color="auto"/>
        <w:right w:val="none" w:sz="0" w:space="0" w:color="auto"/>
      </w:divBdr>
    </w:div>
    <w:div w:id="13689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4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4490-DAA9-43E5-B03A-0B920E3C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10882</Words>
  <Characters>62034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zh.zhamalbekova</dc:creator>
  <cp:keywords/>
  <dc:description/>
  <cp:lastModifiedBy>Абдрахманов Багдат</cp:lastModifiedBy>
  <cp:revision>2</cp:revision>
  <cp:lastPrinted>2021-06-21T13:39:00Z</cp:lastPrinted>
  <dcterms:created xsi:type="dcterms:W3CDTF">2021-07-03T08:06:00Z</dcterms:created>
  <dcterms:modified xsi:type="dcterms:W3CDTF">2021-07-03T08:06:00Z</dcterms:modified>
</cp:coreProperties>
</file>