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BE" w:rsidRPr="005D1EEE" w:rsidRDefault="003E77BE" w:rsidP="00A055D9">
      <w:pPr>
        <w:widowControl w:val="0"/>
        <w:shd w:val="clear" w:color="auto" w:fill="FFFFFF"/>
        <w:ind w:firstLine="567"/>
        <w:jc w:val="right"/>
        <w:rPr>
          <w:rStyle w:val="s1"/>
          <w:bCs/>
          <w:i/>
          <w:sz w:val="28"/>
          <w:szCs w:val="28"/>
          <w:shd w:val="clear" w:color="auto" w:fill="FFFFFF"/>
        </w:rPr>
      </w:pPr>
      <w:r w:rsidRPr="00D91B05">
        <w:rPr>
          <w:rStyle w:val="s1"/>
          <w:bCs/>
          <w:i/>
          <w:sz w:val="28"/>
          <w:szCs w:val="28"/>
          <w:shd w:val="clear" w:color="auto" w:fill="FFFFFF"/>
        </w:rPr>
        <w:t>Проект</w:t>
      </w:r>
      <w:r w:rsidR="006F0597" w:rsidRPr="00D91B05">
        <w:rPr>
          <w:rStyle w:val="s1"/>
          <w:bCs/>
          <w:i/>
          <w:sz w:val="28"/>
          <w:szCs w:val="28"/>
          <w:shd w:val="clear" w:color="auto" w:fill="FFFFFF"/>
        </w:rPr>
        <w:t xml:space="preserve"> </w:t>
      </w:r>
      <w:r w:rsidR="00351EEB" w:rsidRPr="005D1EEE">
        <w:rPr>
          <w:rStyle w:val="s1"/>
          <w:bCs/>
          <w:i/>
          <w:sz w:val="28"/>
          <w:szCs w:val="28"/>
          <w:shd w:val="clear" w:color="auto" w:fill="FFFFFF"/>
        </w:rPr>
        <w:t xml:space="preserve">на </w:t>
      </w:r>
      <w:r w:rsidR="00F22DDA" w:rsidRPr="005D1EEE">
        <w:rPr>
          <w:rStyle w:val="s1"/>
          <w:bCs/>
          <w:i/>
          <w:sz w:val="28"/>
          <w:szCs w:val="28"/>
          <w:shd w:val="clear" w:color="auto" w:fill="FFFFFF"/>
        </w:rPr>
        <w:t xml:space="preserve">2 </w:t>
      </w:r>
      <w:r w:rsidR="00DE6DD7" w:rsidRPr="005D1EEE">
        <w:rPr>
          <w:rStyle w:val="s1"/>
          <w:bCs/>
          <w:i/>
          <w:sz w:val="28"/>
          <w:szCs w:val="28"/>
          <w:shd w:val="clear" w:color="auto" w:fill="FFFFFF"/>
        </w:rPr>
        <w:t>сентября</w:t>
      </w:r>
      <w:r w:rsidR="006F0597" w:rsidRPr="005D1EEE">
        <w:rPr>
          <w:rStyle w:val="s1"/>
          <w:bCs/>
          <w:i/>
          <w:sz w:val="28"/>
          <w:szCs w:val="28"/>
          <w:shd w:val="clear" w:color="auto" w:fill="FFFFFF"/>
        </w:rPr>
        <w:t xml:space="preserve"> 2021 года</w:t>
      </w:r>
    </w:p>
    <w:p w:rsidR="003E77BE" w:rsidRPr="005D1EEE" w:rsidRDefault="003E77BE" w:rsidP="00A055D9">
      <w:pPr>
        <w:widowControl w:val="0"/>
        <w:shd w:val="clear" w:color="auto" w:fill="FFFFFF"/>
        <w:jc w:val="center"/>
        <w:rPr>
          <w:rStyle w:val="s1"/>
          <w:b/>
          <w:bCs/>
          <w:sz w:val="28"/>
          <w:szCs w:val="28"/>
          <w:shd w:val="clear" w:color="auto" w:fill="FFFFFF"/>
        </w:rPr>
      </w:pPr>
    </w:p>
    <w:p w:rsidR="003E77BE" w:rsidRPr="005D1EEE" w:rsidRDefault="003E77BE" w:rsidP="00A055D9">
      <w:pPr>
        <w:widowControl w:val="0"/>
        <w:shd w:val="clear" w:color="auto" w:fill="FFFFFF"/>
        <w:jc w:val="center"/>
        <w:rPr>
          <w:rStyle w:val="s1"/>
          <w:b/>
          <w:bCs/>
          <w:sz w:val="28"/>
          <w:szCs w:val="28"/>
          <w:shd w:val="clear" w:color="auto" w:fill="FFFFFF"/>
        </w:rPr>
      </w:pPr>
    </w:p>
    <w:p w:rsidR="003E77BE" w:rsidRPr="005D1EEE" w:rsidRDefault="003E77BE" w:rsidP="00A055D9">
      <w:pPr>
        <w:widowControl w:val="0"/>
        <w:shd w:val="clear" w:color="auto" w:fill="FFFFFF"/>
        <w:jc w:val="center"/>
        <w:rPr>
          <w:rStyle w:val="s1"/>
          <w:b/>
          <w:bCs/>
          <w:sz w:val="28"/>
          <w:szCs w:val="28"/>
          <w:shd w:val="clear" w:color="auto" w:fill="FFFFFF"/>
        </w:rPr>
      </w:pPr>
    </w:p>
    <w:p w:rsidR="003E77BE" w:rsidRPr="005D1EEE" w:rsidRDefault="003E77BE" w:rsidP="00A055D9">
      <w:pPr>
        <w:widowControl w:val="0"/>
        <w:shd w:val="clear" w:color="auto" w:fill="FFFFFF"/>
        <w:jc w:val="center"/>
        <w:rPr>
          <w:rStyle w:val="s1"/>
          <w:b/>
          <w:bCs/>
          <w:sz w:val="28"/>
          <w:szCs w:val="28"/>
          <w:shd w:val="clear" w:color="auto" w:fill="FFFFFF"/>
        </w:rPr>
      </w:pPr>
    </w:p>
    <w:p w:rsidR="003E77BE" w:rsidRPr="005D1EEE" w:rsidRDefault="003E77BE" w:rsidP="00A055D9">
      <w:pPr>
        <w:widowControl w:val="0"/>
        <w:shd w:val="clear" w:color="auto" w:fill="FFFFFF"/>
        <w:jc w:val="center"/>
        <w:rPr>
          <w:rStyle w:val="s1"/>
          <w:b/>
          <w:bCs/>
          <w:sz w:val="28"/>
          <w:szCs w:val="28"/>
          <w:shd w:val="clear" w:color="auto" w:fill="FFFFFF"/>
        </w:rPr>
      </w:pPr>
    </w:p>
    <w:p w:rsidR="00D91B05" w:rsidRPr="005D1EEE" w:rsidRDefault="00D91B05" w:rsidP="00A055D9">
      <w:pPr>
        <w:widowControl w:val="0"/>
        <w:shd w:val="clear" w:color="auto" w:fill="FFFFFF"/>
        <w:jc w:val="center"/>
        <w:rPr>
          <w:rStyle w:val="s1"/>
          <w:b/>
          <w:bCs/>
          <w:sz w:val="28"/>
          <w:szCs w:val="28"/>
          <w:shd w:val="clear" w:color="auto" w:fill="FFFFFF"/>
        </w:rPr>
      </w:pPr>
    </w:p>
    <w:p w:rsidR="00D91B05" w:rsidRPr="005D1EEE" w:rsidRDefault="00D91B05" w:rsidP="00A055D9">
      <w:pPr>
        <w:widowControl w:val="0"/>
        <w:shd w:val="clear" w:color="auto" w:fill="FFFFFF"/>
        <w:jc w:val="center"/>
        <w:rPr>
          <w:rStyle w:val="s1"/>
          <w:b/>
          <w:bCs/>
          <w:sz w:val="28"/>
          <w:szCs w:val="28"/>
          <w:shd w:val="clear" w:color="auto" w:fill="FFFFFF"/>
        </w:rPr>
      </w:pPr>
    </w:p>
    <w:p w:rsidR="00D91B05" w:rsidRPr="005D1EEE" w:rsidRDefault="00D91B05" w:rsidP="00A055D9">
      <w:pPr>
        <w:widowControl w:val="0"/>
        <w:shd w:val="clear" w:color="auto" w:fill="FFFFFF"/>
        <w:jc w:val="center"/>
        <w:rPr>
          <w:rStyle w:val="s1"/>
          <w:b/>
          <w:bCs/>
          <w:sz w:val="28"/>
          <w:szCs w:val="28"/>
          <w:shd w:val="clear" w:color="auto" w:fill="FFFFFF"/>
        </w:rPr>
      </w:pPr>
    </w:p>
    <w:p w:rsidR="003E77BE" w:rsidRPr="005D1EEE" w:rsidRDefault="003E77BE" w:rsidP="00A055D9">
      <w:pPr>
        <w:widowControl w:val="0"/>
        <w:shd w:val="clear" w:color="auto" w:fill="FFFFFF"/>
        <w:jc w:val="center"/>
        <w:rPr>
          <w:rStyle w:val="s1"/>
          <w:b/>
          <w:bCs/>
          <w:sz w:val="28"/>
          <w:szCs w:val="28"/>
          <w:shd w:val="clear" w:color="auto" w:fill="FFFFFF"/>
        </w:rPr>
      </w:pPr>
    </w:p>
    <w:p w:rsidR="003E77BE" w:rsidRPr="005D1EEE" w:rsidRDefault="003E77BE" w:rsidP="00A055D9">
      <w:pPr>
        <w:widowControl w:val="0"/>
        <w:shd w:val="clear" w:color="auto" w:fill="FFFFFF"/>
        <w:jc w:val="center"/>
        <w:rPr>
          <w:rStyle w:val="s1"/>
          <w:b/>
          <w:bCs/>
          <w:sz w:val="28"/>
          <w:szCs w:val="28"/>
          <w:shd w:val="clear" w:color="auto" w:fill="FFFFFF"/>
        </w:rPr>
      </w:pPr>
    </w:p>
    <w:p w:rsidR="00D75E00" w:rsidRPr="005D1EEE" w:rsidRDefault="00D11DE9" w:rsidP="00D11DE9">
      <w:pPr>
        <w:shd w:val="clear" w:color="auto" w:fill="FFFFFF"/>
        <w:spacing w:line="252" w:lineRule="auto"/>
        <w:jc w:val="center"/>
        <w:rPr>
          <w:b/>
          <w:bCs/>
          <w:sz w:val="28"/>
          <w:szCs w:val="28"/>
          <w:shd w:val="clear" w:color="auto" w:fill="FFFFFF"/>
        </w:rPr>
      </w:pPr>
      <w:r w:rsidRPr="005D1EEE">
        <w:rPr>
          <w:bCs/>
          <w:sz w:val="28"/>
          <w:szCs w:val="28"/>
          <w:shd w:val="clear" w:color="auto" w:fill="FFFFFF"/>
        </w:rPr>
        <w:t>ЗАКОН </w:t>
      </w:r>
      <w:r w:rsidRPr="005D1EEE">
        <w:rPr>
          <w:bCs/>
          <w:sz w:val="28"/>
          <w:szCs w:val="28"/>
          <w:shd w:val="clear" w:color="auto" w:fill="FFFFFF"/>
        </w:rPr>
        <w:br/>
        <w:t>РЕСПУБЛИКИ КАЗАХСТАН</w:t>
      </w:r>
      <w:r w:rsidRPr="005D1EEE">
        <w:rPr>
          <w:b/>
          <w:bCs/>
          <w:sz w:val="28"/>
          <w:szCs w:val="28"/>
          <w:shd w:val="clear" w:color="auto" w:fill="FFFFFF"/>
        </w:rPr>
        <w:t> </w:t>
      </w:r>
    </w:p>
    <w:p w:rsidR="00792821" w:rsidRPr="005D1EEE" w:rsidRDefault="00D11DE9" w:rsidP="00792821">
      <w:pPr>
        <w:shd w:val="clear" w:color="auto" w:fill="FFFFFF"/>
        <w:spacing w:line="252" w:lineRule="auto"/>
        <w:jc w:val="center"/>
        <w:rPr>
          <w:b/>
          <w:bCs/>
          <w:sz w:val="28"/>
          <w:szCs w:val="28"/>
          <w:shd w:val="clear" w:color="auto" w:fill="FFFFFF"/>
        </w:rPr>
      </w:pPr>
      <w:r w:rsidRPr="005D1EEE">
        <w:rPr>
          <w:b/>
        </w:rPr>
        <w:br/>
      </w:r>
      <w:r w:rsidR="00792821" w:rsidRPr="005D1EEE">
        <w:rPr>
          <w:b/>
          <w:bCs/>
          <w:sz w:val="28"/>
          <w:szCs w:val="28"/>
          <w:shd w:val="clear" w:color="auto" w:fill="FFFFFF"/>
        </w:rPr>
        <w:t xml:space="preserve">О внесении изменений и дополнений в некоторые законодательные акты </w:t>
      </w:r>
    </w:p>
    <w:p w:rsidR="00D11DE9" w:rsidRPr="005D1EEE" w:rsidRDefault="00792821" w:rsidP="00792821">
      <w:pPr>
        <w:shd w:val="clear" w:color="auto" w:fill="FFFFFF"/>
        <w:spacing w:line="252" w:lineRule="auto"/>
        <w:jc w:val="center"/>
        <w:rPr>
          <w:b/>
          <w:bCs/>
          <w:sz w:val="28"/>
          <w:szCs w:val="28"/>
          <w:shd w:val="clear" w:color="auto" w:fill="FFFFFF"/>
        </w:rPr>
      </w:pPr>
      <w:r w:rsidRPr="005D1EEE">
        <w:rPr>
          <w:b/>
          <w:bCs/>
          <w:sz w:val="28"/>
          <w:szCs w:val="28"/>
          <w:shd w:val="clear" w:color="auto" w:fill="FFFFFF"/>
        </w:rPr>
        <w:t>Республики Казахстан по вопросам защиты прав ребенка</w:t>
      </w:r>
    </w:p>
    <w:p w:rsidR="00792821" w:rsidRPr="005D1EEE" w:rsidRDefault="00792821" w:rsidP="00792821">
      <w:pPr>
        <w:shd w:val="clear" w:color="auto" w:fill="FFFFFF"/>
        <w:spacing w:line="252" w:lineRule="auto"/>
        <w:jc w:val="center"/>
        <w:rPr>
          <w:b/>
          <w:bCs/>
          <w:sz w:val="28"/>
          <w:szCs w:val="28"/>
          <w:shd w:val="clear" w:color="auto" w:fill="FFFFFF"/>
        </w:rPr>
      </w:pPr>
    </w:p>
    <w:p w:rsidR="00D11DE9" w:rsidRPr="005D1EEE" w:rsidRDefault="00D11DE9" w:rsidP="00D11DE9">
      <w:pPr>
        <w:shd w:val="clear" w:color="auto" w:fill="FFFFFF"/>
        <w:tabs>
          <w:tab w:val="left" w:pos="993"/>
        </w:tabs>
        <w:spacing w:line="252" w:lineRule="auto"/>
        <w:ind w:firstLine="709"/>
        <w:jc w:val="both"/>
        <w:rPr>
          <w:sz w:val="28"/>
          <w:szCs w:val="28"/>
          <w:shd w:val="clear" w:color="auto" w:fill="FFFFFF"/>
        </w:rPr>
      </w:pPr>
      <w:r w:rsidRPr="005D1EEE">
        <w:rPr>
          <w:bCs/>
          <w:sz w:val="28"/>
          <w:szCs w:val="28"/>
          <w:shd w:val="clear" w:color="auto" w:fill="FFFFFF"/>
        </w:rPr>
        <w:t>Статья 1.</w:t>
      </w:r>
      <w:r w:rsidRPr="005D1EEE">
        <w:rPr>
          <w:b/>
          <w:bCs/>
          <w:sz w:val="28"/>
          <w:szCs w:val="28"/>
          <w:shd w:val="clear" w:color="auto" w:fill="FFFFFF"/>
        </w:rPr>
        <w:t> </w:t>
      </w:r>
      <w:r w:rsidRPr="005D1EEE">
        <w:rPr>
          <w:sz w:val="28"/>
          <w:szCs w:val="28"/>
          <w:shd w:val="clear" w:color="auto" w:fill="FFFFFF"/>
        </w:rPr>
        <w:t>Внести изменения и дополнения в следующие законодательные акты Республики Казахстан:</w:t>
      </w:r>
    </w:p>
    <w:p w:rsidR="00C20806" w:rsidRPr="005D1EEE" w:rsidRDefault="00351EEB" w:rsidP="00720754">
      <w:pPr>
        <w:ind w:firstLine="709"/>
        <w:jc w:val="both"/>
        <w:rPr>
          <w:sz w:val="28"/>
          <w:szCs w:val="28"/>
        </w:rPr>
      </w:pPr>
      <w:r w:rsidRPr="005D1EEE">
        <w:rPr>
          <w:sz w:val="28"/>
          <w:szCs w:val="28"/>
        </w:rPr>
        <w:t>1</w:t>
      </w:r>
      <w:r w:rsidR="001B2A2C" w:rsidRPr="005D1EEE">
        <w:rPr>
          <w:sz w:val="28"/>
          <w:szCs w:val="28"/>
        </w:rPr>
        <w:t xml:space="preserve">. </w:t>
      </w:r>
      <w:r w:rsidR="00C20806" w:rsidRPr="005D1EEE">
        <w:rPr>
          <w:sz w:val="28"/>
          <w:szCs w:val="28"/>
        </w:rPr>
        <w:t>В Кодекс Республики Казахстан «О здоровье народа и системе здравоохранения» от 7 июля 2020 года:</w:t>
      </w:r>
    </w:p>
    <w:p w:rsidR="00C20806" w:rsidRPr="005D1EEE" w:rsidRDefault="00C20806" w:rsidP="00720754">
      <w:pPr>
        <w:ind w:firstLine="709"/>
        <w:jc w:val="both"/>
        <w:rPr>
          <w:sz w:val="28"/>
          <w:szCs w:val="28"/>
        </w:rPr>
      </w:pPr>
      <w:r w:rsidRPr="005D1EEE">
        <w:rPr>
          <w:sz w:val="28"/>
          <w:szCs w:val="28"/>
        </w:rPr>
        <w:t>«__) пункт 2 статьи 12 дополнить подпунктом 6-1) следующего содержания:</w:t>
      </w:r>
    </w:p>
    <w:p w:rsidR="00C20806" w:rsidRPr="005D1EEE" w:rsidRDefault="00C20806" w:rsidP="00720754">
      <w:pPr>
        <w:ind w:firstLine="709"/>
        <w:jc w:val="both"/>
        <w:rPr>
          <w:sz w:val="28"/>
          <w:szCs w:val="28"/>
        </w:rPr>
      </w:pPr>
      <w:r w:rsidRPr="005D1EEE">
        <w:rPr>
          <w:sz w:val="28"/>
          <w:szCs w:val="28"/>
        </w:rPr>
        <w:t>«6-1)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объектах существующей инфраструктуры системы здравоохранения,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p w:rsidR="00C20806" w:rsidRPr="005D1EEE" w:rsidRDefault="00C20806" w:rsidP="00720754">
      <w:pPr>
        <w:ind w:firstLine="709"/>
        <w:jc w:val="both"/>
        <w:rPr>
          <w:sz w:val="28"/>
          <w:szCs w:val="28"/>
        </w:rPr>
      </w:pPr>
      <w:r w:rsidRPr="005D1EEE">
        <w:rPr>
          <w:sz w:val="28"/>
          <w:szCs w:val="28"/>
        </w:rPr>
        <w:t>2. В Закон Республики Казахстан от 16 апреля 1997 года «О жилищных отношениях»:</w:t>
      </w:r>
    </w:p>
    <w:p w:rsidR="00C20806" w:rsidRPr="005D1EEE" w:rsidRDefault="00C20806" w:rsidP="00C20806">
      <w:pPr>
        <w:ind w:firstLine="709"/>
        <w:jc w:val="both"/>
        <w:rPr>
          <w:sz w:val="28"/>
          <w:szCs w:val="28"/>
        </w:rPr>
      </w:pPr>
      <w:r w:rsidRPr="005D1EEE">
        <w:rPr>
          <w:sz w:val="28"/>
          <w:szCs w:val="28"/>
        </w:rPr>
        <w:t>в абзаце четвертом пункта 1 статьи 71 слова «шести месяцев» заменить словами «трех месяцев».</w:t>
      </w:r>
    </w:p>
    <w:p w:rsidR="00025869" w:rsidRPr="005D1EEE" w:rsidRDefault="00025869" w:rsidP="00C20806">
      <w:pPr>
        <w:ind w:firstLine="709"/>
        <w:jc w:val="both"/>
        <w:rPr>
          <w:sz w:val="28"/>
          <w:szCs w:val="28"/>
        </w:rPr>
      </w:pPr>
      <w:r w:rsidRPr="005D1EEE">
        <w:rPr>
          <w:sz w:val="28"/>
          <w:szCs w:val="28"/>
        </w:rPr>
        <w:t>3. В Закон Республики Казахстан от 23 июля 1999 года «О средствах массовой информации»:</w:t>
      </w:r>
    </w:p>
    <w:p w:rsidR="00025869" w:rsidRPr="005D1EEE" w:rsidRDefault="00025869" w:rsidP="00025869">
      <w:pPr>
        <w:ind w:firstLine="709"/>
        <w:jc w:val="both"/>
        <w:rPr>
          <w:sz w:val="28"/>
          <w:szCs w:val="28"/>
        </w:rPr>
      </w:pPr>
      <w:r w:rsidRPr="005D1EEE">
        <w:rPr>
          <w:sz w:val="28"/>
          <w:szCs w:val="28"/>
        </w:rPr>
        <w:t>статью 4-3 дополнить подпунктами 7-4), 7-5) и 7-6) следующего содержания:</w:t>
      </w:r>
    </w:p>
    <w:p w:rsidR="00025869" w:rsidRPr="005D1EEE" w:rsidRDefault="00025869" w:rsidP="00025869">
      <w:pPr>
        <w:ind w:firstLine="709"/>
        <w:jc w:val="both"/>
        <w:rPr>
          <w:sz w:val="28"/>
          <w:szCs w:val="28"/>
        </w:rPr>
      </w:pPr>
      <w:r w:rsidRPr="005D1EEE">
        <w:rPr>
          <w:sz w:val="28"/>
          <w:szCs w:val="28"/>
        </w:rPr>
        <w:t xml:space="preserve">«7-4) ведет единый реестр учета </w:t>
      </w:r>
      <w:proofErr w:type="spellStart"/>
      <w:r w:rsidRPr="005D1EEE">
        <w:rPr>
          <w:sz w:val="28"/>
          <w:szCs w:val="28"/>
        </w:rPr>
        <w:t>интернет-ресурсов</w:t>
      </w:r>
      <w:proofErr w:type="spellEnd"/>
      <w:r w:rsidRPr="005D1EEE">
        <w:rPr>
          <w:sz w:val="28"/>
          <w:szCs w:val="28"/>
        </w:rPr>
        <w:t>, размещающих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внесенным в уполномоченный орган в области информации представлением Генерального прокурора Республики Казахстан или его заместителей, а также предписанием уполномоченного органа в области информации;</w:t>
      </w:r>
    </w:p>
    <w:p w:rsidR="00025869" w:rsidRPr="005D1EEE" w:rsidRDefault="00025869" w:rsidP="00025869">
      <w:pPr>
        <w:ind w:firstLine="709"/>
        <w:jc w:val="both"/>
        <w:rPr>
          <w:sz w:val="28"/>
          <w:szCs w:val="28"/>
        </w:rPr>
      </w:pPr>
      <w:r w:rsidRPr="005D1EEE">
        <w:rPr>
          <w:sz w:val="28"/>
          <w:szCs w:val="28"/>
        </w:rPr>
        <w:lastRenderedPageBreak/>
        <w:t xml:space="preserve">7-5) утверждает порядок взаимодействия уполномоченного органа с государственными органами по вопросам ведения единого реестра учета </w:t>
      </w:r>
      <w:proofErr w:type="spellStart"/>
      <w:r w:rsidRPr="005D1EEE">
        <w:rPr>
          <w:sz w:val="28"/>
          <w:szCs w:val="28"/>
        </w:rPr>
        <w:t>интернет-ресурсов</w:t>
      </w:r>
      <w:proofErr w:type="spellEnd"/>
      <w:r w:rsidRPr="005D1EEE">
        <w:rPr>
          <w:sz w:val="28"/>
          <w:szCs w:val="28"/>
        </w:rPr>
        <w:t>, размещающих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внесенным в уполномоченный орган в области информации представлением Генерального прокурора Республики Казахстан или его заместителей, а также предписанием уполномоченного органа в области информации;</w:t>
      </w:r>
    </w:p>
    <w:p w:rsidR="00025869" w:rsidRPr="005D1EEE" w:rsidRDefault="00025869" w:rsidP="00025869">
      <w:pPr>
        <w:ind w:firstLine="709"/>
        <w:jc w:val="both"/>
        <w:rPr>
          <w:sz w:val="28"/>
          <w:szCs w:val="28"/>
        </w:rPr>
      </w:pPr>
      <w:r w:rsidRPr="005D1EEE">
        <w:rPr>
          <w:sz w:val="28"/>
          <w:szCs w:val="28"/>
        </w:rPr>
        <w:t xml:space="preserve">7-6) утверждает порядок ограничения доступа к запрещенной информации, приостановления и возобновления доступа к </w:t>
      </w:r>
      <w:proofErr w:type="spellStart"/>
      <w:r w:rsidRPr="005D1EEE">
        <w:rPr>
          <w:sz w:val="28"/>
          <w:szCs w:val="28"/>
        </w:rPr>
        <w:t>интернет-ресурсам</w:t>
      </w:r>
      <w:proofErr w:type="spellEnd"/>
      <w:r w:rsidRPr="005D1EEE">
        <w:rPr>
          <w:sz w:val="28"/>
          <w:szCs w:val="28"/>
        </w:rPr>
        <w:t>, размещающим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предписанием уполномоченного органа в области информации;».</w:t>
      </w:r>
    </w:p>
    <w:p w:rsidR="00720754" w:rsidRPr="005D1EEE" w:rsidRDefault="00025869" w:rsidP="00720754">
      <w:pPr>
        <w:ind w:firstLine="709"/>
        <w:jc w:val="both"/>
        <w:rPr>
          <w:sz w:val="28"/>
          <w:szCs w:val="28"/>
        </w:rPr>
      </w:pPr>
      <w:r w:rsidRPr="005D1EEE">
        <w:rPr>
          <w:sz w:val="28"/>
          <w:szCs w:val="28"/>
        </w:rPr>
        <w:t>4</w:t>
      </w:r>
      <w:r w:rsidR="00C20806" w:rsidRPr="005D1EEE">
        <w:rPr>
          <w:sz w:val="28"/>
          <w:szCs w:val="28"/>
        </w:rPr>
        <w:t xml:space="preserve">. </w:t>
      </w:r>
      <w:r w:rsidR="009D1710" w:rsidRPr="005D1EEE">
        <w:rPr>
          <w:sz w:val="28"/>
          <w:szCs w:val="28"/>
        </w:rPr>
        <w:t>В Закон Республики Ка</w:t>
      </w:r>
      <w:r w:rsidR="00322265" w:rsidRPr="005D1EEE">
        <w:rPr>
          <w:sz w:val="28"/>
          <w:szCs w:val="28"/>
        </w:rPr>
        <w:t>захстан от 8 августа 2002 года «</w:t>
      </w:r>
      <w:r w:rsidR="009D1710" w:rsidRPr="005D1EEE">
        <w:rPr>
          <w:sz w:val="28"/>
          <w:szCs w:val="28"/>
        </w:rPr>
        <w:t>О правах</w:t>
      </w:r>
      <w:r w:rsidR="00322265" w:rsidRPr="005D1EEE">
        <w:rPr>
          <w:sz w:val="28"/>
          <w:szCs w:val="28"/>
        </w:rPr>
        <w:t xml:space="preserve"> ребенка в Республике Казахстан»</w:t>
      </w:r>
      <w:r w:rsidR="009D1710" w:rsidRPr="005D1EEE">
        <w:rPr>
          <w:sz w:val="28"/>
          <w:szCs w:val="28"/>
        </w:rPr>
        <w:t>:</w:t>
      </w:r>
    </w:p>
    <w:p w:rsidR="00AB69FC" w:rsidRPr="005D1EEE" w:rsidRDefault="00AB69FC" w:rsidP="00720754">
      <w:pPr>
        <w:ind w:firstLine="709"/>
        <w:jc w:val="both"/>
        <w:rPr>
          <w:sz w:val="28"/>
          <w:szCs w:val="28"/>
        </w:rPr>
      </w:pPr>
      <w:r w:rsidRPr="005D1EEE">
        <w:rPr>
          <w:sz w:val="28"/>
          <w:szCs w:val="28"/>
        </w:rPr>
        <w:t>1) статью 1 дополнить подпунктом 16) следующего содержания:</w:t>
      </w:r>
    </w:p>
    <w:p w:rsidR="00AB69FC" w:rsidRPr="005D1EEE" w:rsidRDefault="00AB69FC" w:rsidP="00720754">
      <w:pPr>
        <w:ind w:firstLine="709"/>
        <w:jc w:val="both"/>
        <w:rPr>
          <w:sz w:val="28"/>
          <w:szCs w:val="28"/>
        </w:rPr>
      </w:pPr>
      <w:r w:rsidRPr="005D1EEE">
        <w:rPr>
          <w:sz w:val="28"/>
          <w:szCs w:val="28"/>
        </w:rPr>
        <w:t>«16) травля (</w:t>
      </w:r>
      <w:proofErr w:type="spellStart"/>
      <w:r w:rsidRPr="005D1EEE">
        <w:rPr>
          <w:sz w:val="28"/>
          <w:szCs w:val="28"/>
        </w:rPr>
        <w:t>буллинг</w:t>
      </w:r>
      <w:proofErr w:type="spellEnd"/>
      <w:r w:rsidRPr="005D1EEE">
        <w:rPr>
          <w:sz w:val="28"/>
          <w:szCs w:val="28"/>
        </w:rPr>
        <w:t>) – действие лица или группы лиц унизительного характера в отношении несовершеннолетнего, в том числе с применением средств информационно-комму</w:t>
      </w:r>
      <w:bookmarkStart w:id="0" w:name="_GoBack"/>
      <w:bookmarkEnd w:id="0"/>
      <w:r w:rsidRPr="005D1EEE">
        <w:rPr>
          <w:sz w:val="28"/>
          <w:szCs w:val="28"/>
        </w:rPr>
        <w:t>никационных технологий (</w:t>
      </w:r>
      <w:proofErr w:type="spellStart"/>
      <w:r w:rsidRPr="005D1EEE">
        <w:rPr>
          <w:sz w:val="28"/>
          <w:szCs w:val="28"/>
        </w:rPr>
        <w:t>кибербуллинг</w:t>
      </w:r>
      <w:proofErr w:type="spellEnd"/>
      <w:r w:rsidRPr="005D1EEE">
        <w:rPr>
          <w:sz w:val="28"/>
          <w:szCs w:val="28"/>
        </w:rPr>
        <w:t>);»;</w:t>
      </w:r>
    </w:p>
    <w:p w:rsidR="00351EEB" w:rsidRPr="005D1EEE" w:rsidRDefault="00281C80" w:rsidP="00281C80">
      <w:pPr>
        <w:ind w:firstLine="709"/>
        <w:jc w:val="both"/>
        <w:rPr>
          <w:sz w:val="28"/>
          <w:szCs w:val="28"/>
        </w:rPr>
      </w:pPr>
      <w:r w:rsidRPr="005D1EEE">
        <w:rPr>
          <w:sz w:val="28"/>
          <w:szCs w:val="28"/>
        </w:rPr>
        <w:t>2) в пункте 2 статьи 10 после слов «в преступную деятельность» дополнить словами «</w:t>
      </w:r>
      <w:r w:rsidR="00F22DDA" w:rsidRPr="005D1EEE">
        <w:rPr>
          <w:sz w:val="28"/>
          <w:szCs w:val="28"/>
        </w:rPr>
        <w:t xml:space="preserve">, </w:t>
      </w:r>
      <w:r w:rsidRPr="005D1EEE">
        <w:rPr>
          <w:sz w:val="28"/>
          <w:szCs w:val="28"/>
        </w:rPr>
        <w:t>травл</w:t>
      </w:r>
      <w:r w:rsidR="00F22DDA" w:rsidRPr="005D1EEE">
        <w:rPr>
          <w:sz w:val="28"/>
          <w:szCs w:val="28"/>
        </w:rPr>
        <w:t>ю</w:t>
      </w:r>
      <w:r w:rsidRPr="005D1EEE">
        <w:rPr>
          <w:sz w:val="28"/>
          <w:szCs w:val="28"/>
        </w:rPr>
        <w:t xml:space="preserve"> (</w:t>
      </w:r>
      <w:proofErr w:type="spellStart"/>
      <w:r w:rsidRPr="005D1EEE">
        <w:rPr>
          <w:sz w:val="28"/>
          <w:szCs w:val="28"/>
        </w:rPr>
        <w:t>буллинг</w:t>
      </w:r>
      <w:proofErr w:type="spellEnd"/>
      <w:r w:rsidRPr="005D1EEE">
        <w:rPr>
          <w:sz w:val="28"/>
          <w:szCs w:val="28"/>
        </w:rPr>
        <w:t>)»</w:t>
      </w:r>
      <w:r w:rsidR="00351EEB" w:rsidRPr="005D1EEE">
        <w:rPr>
          <w:sz w:val="28"/>
          <w:szCs w:val="28"/>
        </w:rPr>
        <w:t>.</w:t>
      </w:r>
    </w:p>
    <w:p w:rsidR="00F668F9" w:rsidRPr="005D1EEE" w:rsidRDefault="00025869" w:rsidP="00351EEB">
      <w:pPr>
        <w:ind w:firstLine="709"/>
        <w:jc w:val="both"/>
        <w:rPr>
          <w:sz w:val="28"/>
          <w:szCs w:val="28"/>
        </w:rPr>
      </w:pPr>
      <w:r w:rsidRPr="005D1EEE">
        <w:rPr>
          <w:sz w:val="28"/>
          <w:szCs w:val="28"/>
        </w:rPr>
        <w:t>5</w:t>
      </w:r>
      <w:r w:rsidR="00814046" w:rsidRPr="005D1EEE">
        <w:rPr>
          <w:sz w:val="28"/>
          <w:szCs w:val="28"/>
        </w:rPr>
        <w:t xml:space="preserve">. </w:t>
      </w:r>
      <w:r w:rsidR="00F668F9" w:rsidRPr="005D1EEE">
        <w:rPr>
          <w:sz w:val="28"/>
          <w:szCs w:val="28"/>
        </w:rPr>
        <w:t>В Закон Республики Казахстан от 5 июля 2004 года «О связи»:</w:t>
      </w:r>
    </w:p>
    <w:p w:rsidR="00F668F9" w:rsidRPr="005D1EEE" w:rsidRDefault="00F668F9" w:rsidP="00F668F9">
      <w:pPr>
        <w:ind w:firstLine="709"/>
        <w:jc w:val="both"/>
        <w:rPr>
          <w:sz w:val="28"/>
          <w:szCs w:val="28"/>
        </w:rPr>
      </w:pPr>
      <w:r w:rsidRPr="005D1EEE">
        <w:rPr>
          <w:sz w:val="28"/>
          <w:szCs w:val="28"/>
        </w:rPr>
        <w:t>в статье 41-1:</w:t>
      </w:r>
    </w:p>
    <w:p w:rsidR="00F668F9" w:rsidRPr="005D1EEE" w:rsidRDefault="00F668F9" w:rsidP="00F668F9">
      <w:pPr>
        <w:ind w:firstLine="709"/>
        <w:jc w:val="both"/>
        <w:rPr>
          <w:sz w:val="28"/>
          <w:szCs w:val="28"/>
        </w:rPr>
      </w:pPr>
      <w:r w:rsidRPr="005D1EEE">
        <w:rPr>
          <w:sz w:val="28"/>
          <w:szCs w:val="28"/>
        </w:rPr>
        <w:t xml:space="preserve">пункт 1-1: </w:t>
      </w:r>
    </w:p>
    <w:p w:rsidR="00F668F9" w:rsidRPr="005D1EEE" w:rsidRDefault="00F668F9" w:rsidP="00F668F9">
      <w:pPr>
        <w:ind w:firstLine="709"/>
        <w:jc w:val="both"/>
        <w:rPr>
          <w:sz w:val="28"/>
          <w:szCs w:val="28"/>
        </w:rPr>
      </w:pPr>
      <w:r w:rsidRPr="005D1EEE">
        <w:rPr>
          <w:sz w:val="28"/>
          <w:szCs w:val="28"/>
        </w:rPr>
        <w:t>после слов «операторы связи и (или)» дополнить словами «онлайн-платформа, и (или)»;</w:t>
      </w:r>
    </w:p>
    <w:p w:rsidR="00F668F9" w:rsidRDefault="00F668F9" w:rsidP="00F668F9">
      <w:pPr>
        <w:ind w:firstLine="709"/>
        <w:jc w:val="both"/>
        <w:rPr>
          <w:sz w:val="28"/>
          <w:szCs w:val="28"/>
        </w:rPr>
      </w:pPr>
      <w:r w:rsidRPr="005D1EEE">
        <w:rPr>
          <w:sz w:val="28"/>
          <w:szCs w:val="28"/>
        </w:rPr>
        <w:t xml:space="preserve">дополнить </w:t>
      </w:r>
      <w:r w:rsidR="008E0022" w:rsidRPr="005D1EEE">
        <w:rPr>
          <w:sz w:val="28"/>
          <w:szCs w:val="28"/>
        </w:rPr>
        <w:t>частями</w:t>
      </w:r>
      <w:r w:rsidRPr="005D1EEE">
        <w:rPr>
          <w:sz w:val="28"/>
          <w:szCs w:val="28"/>
        </w:rPr>
        <w:t xml:space="preserve"> втор</w:t>
      </w:r>
      <w:r w:rsidR="008E0022" w:rsidRPr="005D1EEE">
        <w:rPr>
          <w:sz w:val="28"/>
          <w:szCs w:val="28"/>
        </w:rPr>
        <w:t>ой</w:t>
      </w:r>
      <w:r w:rsidRPr="005D1EEE">
        <w:rPr>
          <w:sz w:val="28"/>
          <w:szCs w:val="28"/>
        </w:rPr>
        <w:t xml:space="preserve"> и треть</w:t>
      </w:r>
      <w:r w:rsidR="008E0022" w:rsidRPr="005D1EEE">
        <w:rPr>
          <w:sz w:val="28"/>
          <w:szCs w:val="28"/>
        </w:rPr>
        <w:t>ей</w:t>
      </w:r>
      <w:r w:rsidRPr="00F668F9">
        <w:rPr>
          <w:sz w:val="28"/>
          <w:szCs w:val="28"/>
        </w:rPr>
        <w:t xml:space="preserve"> следующего содержания:</w:t>
      </w:r>
    </w:p>
    <w:p w:rsidR="00F668F9" w:rsidRPr="00F668F9" w:rsidRDefault="00F668F9" w:rsidP="00F668F9">
      <w:pPr>
        <w:ind w:firstLine="709"/>
        <w:jc w:val="both"/>
        <w:rPr>
          <w:sz w:val="28"/>
          <w:szCs w:val="28"/>
        </w:rPr>
      </w:pPr>
      <w:r w:rsidRPr="00F668F9">
        <w:rPr>
          <w:sz w:val="28"/>
          <w:szCs w:val="28"/>
        </w:rPr>
        <w:t xml:space="preserve">«Уполномоченный орган в области информации определяет порядок ограничения доступа к запрещенной информации, приостановления и возобновления доступа к </w:t>
      </w:r>
      <w:proofErr w:type="spellStart"/>
      <w:r w:rsidRPr="00F668F9">
        <w:rPr>
          <w:sz w:val="28"/>
          <w:szCs w:val="28"/>
        </w:rPr>
        <w:t>интернет-ресурсам</w:t>
      </w:r>
      <w:proofErr w:type="spellEnd"/>
      <w:r w:rsidRPr="00F668F9">
        <w:rPr>
          <w:sz w:val="28"/>
          <w:szCs w:val="28"/>
        </w:rPr>
        <w:t>, размещающим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предписанием уполномоченного органа в области информации.</w:t>
      </w:r>
    </w:p>
    <w:p w:rsidR="00F668F9" w:rsidRDefault="00F668F9" w:rsidP="00F668F9">
      <w:pPr>
        <w:ind w:firstLine="709"/>
        <w:jc w:val="both"/>
        <w:rPr>
          <w:sz w:val="28"/>
          <w:szCs w:val="28"/>
        </w:rPr>
      </w:pPr>
      <w:r w:rsidRPr="00F668F9">
        <w:rPr>
          <w:sz w:val="28"/>
          <w:szCs w:val="28"/>
        </w:rPr>
        <w:t xml:space="preserve">Уполномоченный орган в области информации ведет единый реестр учета </w:t>
      </w:r>
      <w:proofErr w:type="spellStart"/>
      <w:r w:rsidRPr="00F668F9">
        <w:rPr>
          <w:sz w:val="28"/>
          <w:szCs w:val="28"/>
        </w:rPr>
        <w:t>интернет-ресурсов</w:t>
      </w:r>
      <w:proofErr w:type="spellEnd"/>
      <w:r w:rsidRPr="00F668F9">
        <w:rPr>
          <w:sz w:val="28"/>
          <w:szCs w:val="28"/>
        </w:rPr>
        <w:t>, размещающих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внесенным в уполномоченный орган в области информации представлением Генерального прокурора Республики Казахстан или его заместителей, а также предписанием уполномоченного органа в области информации.»;</w:t>
      </w:r>
    </w:p>
    <w:p w:rsidR="00F668F9" w:rsidRPr="00F668F9" w:rsidRDefault="00F668F9" w:rsidP="00F668F9">
      <w:pPr>
        <w:ind w:firstLine="709"/>
        <w:jc w:val="both"/>
        <w:rPr>
          <w:sz w:val="28"/>
          <w:szCs w:val="28"/>
        </w:rPr>
      </w:pPr>
      <w:r w:rsidRPr="00F668F9">
        <w:rPr>
          <w:sz w:val="28"/>
          <w:szCs w:val="28"/>
        </w:rPr>
        <w:lastRenderedPageBreak/>
        <w:t>пункт 5 изложить в следующей редакции:</w:t>
      </w:r>
    </w:p>
    <w:p w:rsidR="00F668F9" w:rsidRPr="00F668F9" w:rsidRDefault="00F668F9" w:rsidP="00F668F9">
      <w:pPr>
        <w:ind w:firstLine="709"/>
        <w:jc w:val="both"/>
        <w:rPr>
          <w:sz w:val="28"/>
          <w:szCs w:val="28"/>
        </w:rPr>
      </w:pPr>
      <w:r w:rsidRPr="00F668F9">
        <w:rPr>
          <w:sz w:val="28"/>
          <w:szCs w:val="28"/>
        </w:rPr>
        <w:t xml:space="preserve">«5. После получения уведомления, указанного в пункте 4 настоящей статьи, и проверки его достоверности уполномоченный орган в области информации дает поручение операторам связи и (или) онлайн-платформе, и (или) государственной технической службе об отмене предписания, указанного в пунктах 1-1 и 2 настоящей статьи, и возобновлении доступа к </w:t>
      </w:r>
      <w:proofErr w:type="spellStart"/>
      <w:r w:rsidRPr="00F668F9">
        <w:rPr>
          <w:sz w:val="28"/>
          <w:szCs w:val="28"/>
        </w:rPr>
        <w:t>интернет-ресурсу</w:t>
      </w:r>
      <w:proofErr w:type="spellEnd"/>
      <w:r w:rsidRPr="00F668F9">
        <w:rPr>
          <w:sz w:val="28"/>
          <w:szCs w:val="28"/>
        </w:rPr>
        <w:t xml:space="preserve"> в порядке, определяемом уполномоченным органом в области информации.»;</w:t>
      </w:r>
    </w:p>
    <w:p w:rsidR="00F668F9" w:rsidRPr="00F668F9" w:rsidRDefault="00F668F9" w:rsidP="00F668F9">
      <w:pPr>
        <w:ind w:firstLine="709"/>
        <w:jc w:val="both"/>
        <w:rPr>
          <w:sz w:val="28"/>
          <w:szCs w:val="28"/>
        </w:rPr>
      </w:pPr>
      <w:r w:rsidRPr="00F668F9">
        <w:rPr>
          <w:sz w:val="28"/>
          <w:szCs w:val="28"/>
        </w:rPr>
        <w:t>пункт 6 после слов «Операторы связи и (или)» дополнить словами «онлайн-платформа, и (или)»;</w:t>
      </w:r>
    </w:p>
    <w:p w:rsidR="00F668F9" w:rsidRDefault="00F668F9" w:rsidP="00F668F9">
      <w:pPr>
        <w:ind w:firstLine="709"/>
        <w:jc w:val="both"/>
        <w:rPr>
          <w:sz w:val="28"/>
          <w:szCs w:val="28"/>
        </w:rPr>
      </w:pPr>
      <w:r w:rsidRPr="00F668F9">
        <w:rPr>
          <w:sz w:val="28"/>
          <w:szCs w:val="28"/>
        </w:rPr>
        <w:t>пункт 7 после слов «операторы связи» дополни</w:t>
      </w:r>
      <w:r>
        <w:rPr>
          <w:sz w:val="28"/>
          <w:szCs w:val="28"/>
        </w:rPr>
        <w:t>ть словами «, онлайн-платформы».</w:t>
      </w:r>
    </w:p>
    <w:p w:rsidR="00814046" w:rsidRPr="00D91B05" w:rsidRDefault="00F668F9" w:rsidP="00F668F9">
      <w:pPr>
        <w:ind w:firstLine="709"/>
        <w:jc w:val="both"/>
        <w:rPr>
          <w:sz w:val="28"/>
          <w:szCs w:val="28"/>
        </w:rPr>
      </w:pPr>
      <w:r>
        <w:rPr>
          <w:sz w:val="28"/>
          <w:szCs w:val="28"/>
        </w:rPr>
        <w:t xml:space="preserve">6. </w:t>
      </w:r>
      <w:r w:rsidR="00814046" w:rsidRPr="00D91B05">
        <w:rPr>
          <w:sz w:val="28"/>
          <w:szCs w:val="28"/>
        </w:rPr>
        <w:t>В Закон Республики</w:t>
      </w:r>
      <w:r w:rsidR="00322265" w:rsidRPr="00D91B05">
        <w:rPr>
          <w:sz w:val="28"/>
          <w:szCs w:val="28"/>
        </w:rPr>
        <w:t xml:space="preserve"> Казахстан от 9 июля 2004 года «</w:t>
      </w:r>
      <w:r w:rsidR="00814046" w:rsidRPr="00D91B05">
        <w:rPr>
          <w:sz w:val="28"/>
          <w:szCs w:val="28"/>
        </w:rPr>
        <w:t>О профилактике правонарушений среди несовершеннолетних и предупреждении детской безнадзорн</w:t>
      </w:r>
      <w:r w:rsidR="00322265" w:rsidRPr="00D91B05">
        <w:rPr>
          <w:sz w:val="28"/>
          <w:szCs w:val="28"/>
        </w:rPr>
        <w:t>ости и беспризорности»</w:t>
      </w:r>
      <w:r w:rsidR="00814046" w:rsidRPr="00D91B05">
        <w:rPr>
          <w:sz w:val="28"/>
          <w:szCs w:val="28"/>
        </w:rPr>
        <w:t>:</w:t>
      </w:r>
    </w:p>
    <w:p w:rsidR="00351EEB" w:rsidRPr="00D91B05" w:rsidRDefault="00351EEB" w:rsidP="00351EEB">
      <w:pPr>
        <w:ind w:firstLine="709"/>
        <w:jc w:val="both"/>
        <w:rPr>
          <w:sz w:val="28"/>
          <w:szCs w:val="28"/>
        </w:rPr>
      </w:pPr>
      <w:r w:rsidRPr="00D91B05">
        <w:rPr>
          <w:sz w:val="28"/>
          <w:szCs w:val="28"/>
        </w:rPr>
        <w:t>подпункт 1) пункта 1 статьи 11 изложить в следующей редакции:</w:t>
      </w:r>
    </w:p>
    <w:p w:rsidR="00CE5E4C" w:rsidRDefault="00351EEB" w:rsidP="00351EEB">
      <w:pPr>
        <w:ind w:firstLine="709"/>
        <w:jc w:val="both"/>
        <w:rPr>
          <w:sz w:val="28"/>
          <w:szCs w:val="28"/>
        </w:rPr>
      </w:pPr>
      <w:r w:rsidRPr="00D91B05">
        <w:rPr>
          <w:sz w:val="28"/>
          <w:szCs w:val="28"/>
        </w:rPr>
        <w:t>«1) безнадзорных и беспризорных в возрасте от трех до восемнадцати лет для установления и передачи родителям или д</w:t>
      </w:r>
      <w:r w:rsidR="00AE457E">
        <w:rPr>
          <w:sz w:val="28"/>
          <w:szCs w:val="28"/>
        </w:rPr>
        <w:t>ругим законным представителям;».</w:t>
      </w:r>
    </w:p>
    <w:p w:rsidR="00AE457E" w:rsidRDefault="00F668F9" w:rsidP="00351EEB">
      <w:pPr>
        <w:ind w:firstLine="709"/>
        <w:jc w:val="both"/>
        <w:rPr>
          <w:sz w:val="28"/>
          <w:szCs w:val="28"/>
        </w:rPr>
      </w:pPr>
      <w:r>
        <w:rPr>
          <w:sz w:val="28"/>
          <w:szCs w:val="28"/>
        </w:rPr>
        <w:t>7</w:t>
      </w:r>
      <w:r w:rsidR="00AE457E">
        <w:rPr>
          <w:sz w:val="28"/>
          <w:szCs w:val="28"/>
        </w:rPr>
        <w:t xml:space="preserve">. </w:t>
      </w:r>
      <w:r w:rsidR="00AE457E" w:rsidRPr="00AE457E">
        <w:rPr>
          <w:sz w:val="28"/>
          <w:szCs w:val="28"/>
        </w:rPr>
        <w:t>В Закон Республики Казахстан от 27 июля 2007 года «Об образовании»</w:t>
      </w:r>
      <w:r w:rsidR="00AE457E">
        <w:rPr>
          <w:sz w:val="28"/>
          <w:szCs w:val="28"/>
        </w:rPr>
        <w:t>:</w:t>
      </w:r>
    </w:p>
    <w:p w:rsidR="00AE457E" w:rsidRDefault="004A5028" w:rsidP="00351EEB">
      <w:pPr>
        <w:ind w:firstLine="709"/>
        <w:jc w:val="both"/>
        <w:rPr>
          <w:sz w:val="28"/>
          <w:szCs w:val="28"/>
        </w:rPr>
      </w:pPr>
      <w:r>
        <w:rPr>
          <w:sz w:val="28"/>
          <w:szCs w:val="28"/>
        </w:rPr>
        <w:t xml:space="preserve">1) </w:t>
      </w:r>
      <w:r w:rsidR="00AE457E" w:rsidRPr="00AE457E">
        <w:rPr>
          <w:sz w:val="28"/>
          <w:szCs w:val="28"/>
        </w:rPr>
        <w:t>стать</w:t>
      </w:r>
      <w:r w:rsidR="00AE457E">
        <w:rPr>
          <w:sz w:val="28"/>
          <w:szCs w:val="28"/>
        </w:rPr>
        <w:t>ю 1 дополнить новым подпунктом 62</w:t>
      </w:r>
      <w:r w:rsidR="00AE457E" w:rsidRPr="00AE457E">
        <w:rPr>
          <w:sz w:val="28"/>
          <w:szCs w:val="28"/>
        </w:rPr>
        <w:t>) следующего содержания:</w:t>
      </w:r>
    </w:p>
    <w:p w:rsidR="00AE457E" w:rsidRDefault="00AE457E" w:rsidP="00351EEB">
      <w:pPr>
        <w:ind w:firstLine="709"/>
        <w:jc w:val="both"/>
        <w:rPr>
          <w:sz w:val="28"/>
          <w:szCs w:val="28"/>
        </w:rPr>
      </w:pPr>
      <w:r w:rsidRPr="00AE457E">
        <w:rPr>
          <w:sz w:val="28"/>
          <w:szCs w:val="28"/>
        </w:rPr>
        <w:t>«</w:t>
      </w:r>
      <w:r>
        <w:rPr>
          <w:sz w:val="28"/>
          <w:szCs w:val="28"/>
        </w:rPr>
        <w:t>62</w:t>
      </w:r>
      <w:r w:rsidRPr="00AE457E">
        <w:rPr>
          <w:sz w:val="28"/>
          <w:szCs w:val="28"/>
        </w:rPr>
        <w:t>) травля (</w:t>
      </w:r>
      <w:proofErr w:type="spellStart"/>
      <w:r w:rsidRPr="00AE457E">
        <w:rPr>
          <w:sz w:val="28"/>
          <w:szCs w:val="28"/>
        </w:rPr>
        <w:t>буллинг</w:t>
      </w:r>
      <w:proofErr w:type="spellEnd"/>
      <w:r w:rsidRPr="00AE457E">
        <w:rPr>
          <w:sz w:val="28"/>
          <w:szCs w:val="28"/>
        </w:rPr>
        <w:t>) – действие лица или группы лиц унизительного характера в отношении несовершеннолетнего, в том числе с применением средств информационно-коммуникационных технологий (</w:t>
      </w:r>
      <w:proofErr w:type="spellStart"/>
      <w:r w:rsidRPr="00AE457E">
        <w:rPr>
          <w:sz w:val="28"/>
          <w:szCs w:val="28"/>
        </w:rPr>
        <w:t>кибербуллинг</w:t>
      </w:r>
      <w:proofErr w:type="spellEnd"/>
      <w:r w:rsidRPr="00AE457E">
        <w:rPr>
          <w:sz w:val="28"/>
          <w:szCs w:val="28"/>
        </w:rPr>
        <w:t>).»;</w:t>
      </w:r>
    </w:p>
    <w:p w:rsidR="004A5028" w:rsidRDefault="004A5028" w:rsidP="00351EEB">
      <w:pPr>
        <w:ind w:firstLine="709"/>
        <w:jc w:val="both"/>
        <w:rPr>
          <w:sz w:val="28"/>
          <w:szCs w:val="28"/>
        </w:rPr>
      </w:pPr>
      <w:r>
        <w:rPr>
          <w:sz w:val="28"/>
          <w:szCs w:val="28"/>
        </w:rPr>
        <w:t xml:space="preserve">2) </w:t>
      </w:r>
      <w:r w:rsidR="001E3CE6">
        <w:rPr>
          <w:sz w:val="28"/>
          <w:szCs w:val="28"/>
        </w:rPr>
        <w:t xml:space="preserve">в </w:t>
      </w:r>
      <w:r w:rsidR="004855C1" w:rsidRPr="004A5028">
        <w:rPr>
          <w:sz w:val="28"/>
          <w:szCs w:val="28"/>
        </w:rPr>
        <w:t>част</w:t>
      </w:r>
      <w:r w:rsidR="004855C1">
        <w:rPr>
          <w:sz w:val="28"/>
          <w:szCs w:val="28"/>
        </w:rPr>
        <w:t>и</w:t>
      </w:r>
      <w:r w:rsidR="004855C1" w:rsidRPr="004A5028">
        <w:rPr>
          <w:sz w:val="28"/>
          <w:szCs w:val="28"/>
        </w:rPr>
        <w:t xml:space="preserve"> перв</w:t>
      </w:r>
      <w:r w:rsidR="004855C1">
        <w:rPr>
          <w:sz w:val="28"/>
          <w:szCs w:val="28"/>
        </w:rPr>
        <w:t>ой</w:t>
      </w:r>
      <w:r w:rsidR="004855C1" w:rsidRPr="004A5028">
        <w:rPr>
          <w:sz w:val="28"/>
          <w:szCs w:val="28"/>
        </w:rPr>
        <w:t xml:space="preserve"> </w:t>
      </w:r>
      <w:r w:rsidRPr="004A5028">
        <w:rPr>
          <w:sz w:val="28"/>
          <w:szCs w:val="28"/>
        </w:rPr>
        <w:t>стать</w:t>
      </w:r>
      <w:r w:rsidR="004855C1">
        <w:rPr>
          <w:sz w:val="28"/>
          <w:szCs w:val="28"/>
        </w:rPr>
        <w:t>и</w:t>
      </w:r>
      <w:r w:rsidRPr="004A5028">
        <w:rPr>
          <w:sz w:val="28"/>
          <w:szCs w:val="28"/>
        </w:rPr>
        <w:t xml:space="preserve"> 5</w:t>
      </w:r>
      <w:r>
        <w:rPr>
          <w:sz w:val="28"/>
          <w:szCs w:val="28"/>
        </w:rPr>
        <w:t>:</w:t>
      </w:r>
    </w:p>
    <w:p w:rsidR="004A5028" w:rsidRDefault="004A5028" w:rsidP="00351EEB">
      <w:pPr>
        <w:ind w:firstLine="709"/>
        <w:jc w:val="both"/>
        <w:rPr>
          <w:sz w:val="28"/>
          <w:szCs w:val="28"/>
        </w:rPr>
      </w:pPr>
      <w:r w:rsidRPr="004A5028">
        <w:rPr>
          <w:sz w:val="28"/>
          <w:szCs w:val="28"/>
        </w:rPr>
        <w:t>дополнить подпункт</w:t>
      </w:r>
      <w:r w:rsidR="001E3CE6">
        <w:rPr>
          <w:sz w:val="28"/>
          <w:szCs w:val="28"/>
        </w:rPr>
        <w:t>ами</w:t>
      </w:r>
      <w:r w:rsidRPr="004A5028">
        <w:rPr>
          <w:sz w:val="28"/>
          <w:szCs w:val="28"/>
        </w:rPr>
        <w:t xml:space="preserve"> 19-5) </w:t>
      </w:r>
      <w:r w:rsidR="001E3CE6">
        <w:rPr>
          <w:sz w:val="28"/>
          <w:szCs w:val="28"/>
        </w:rPr>
        <w:t xml:space="preserve">и 48) </w:t>
      </w:r>
      <w:r w:rsidRPr="004A5028">
        <w:rPr>
          <w:sz w:val="28"/>
          <w:szCs w:val="28"/>
        </w:rPr>
        <w:t>следующего содержания:</w:t>
      </w:r>
    </w:p>
    <w:p w:rsidR="004A5028" w:rsidRDefault="004A5028" w:rsidP="00351EEB">
      <w:pPr>
        <w:ind w:firstLine="709"/>
        <w:jc w:val="both"/>
        <w:rPr>
          <w:sz w:val="28"/>
          <w:szCs w:val="28"/>
        </w:rPr>
      </w:pPr>
      <w:r w:rsidRPr="004A5028">
        <w:rPr>
          <w:sz w:val="28"/>
          <w:szCs w:val="28"/>
        </w:rPr>
        <w:t>«19-5) разрабатывает и утверждает правила выбора учебников и учебно-методических комплексов педагогами государственных организаций образования;»;</w:t>
      </w:r>
    </w:p>
    <w:p w:rsidR="001E3CE6" w:rsidRDefault="001E3CE6" w:rsidP="00351EEB">
      <w:pPr>
        <w:ind w:firstLine="709"/>
        <w:jc w:val="both"/>
        <w:rPr>
          <w:sz w:val="28"/>
          <w:szCs w:val="28"/>
        </w:rPr>
      </w:pPr>
      <w:r w:rsidRPr="001E3CE6">
        <w:rPr>
          <w:sz w:val="28"/>
          <w:szCs w:val="28"/>
        </w:rPr>
        <w:t>«4</w:t>
      </w:r>
      <w:r w:rsidR="00DF3D84">
        <w:rPr>
          <w:sz w:val="28"/>
          <w:szCs w:val="28"/>
        </w:rPr>
        <w:t>8</w:t>
      </w:r>
      <w:r w:rsidRPr="001E3CE6">
        <w:rPr>
          <w:sz w:val="28"/>
          <w:szCs w:val="28"/>
        </w:rPr>
        <w:t>) разрабатывает и утверждает Правила профилактики травли (</w:t>
      </w:r>
      <w:proofErr w:type="spellStart"/>
      <w:r w:rsidRPr="001E3CE6">
        <w:rPr>
          <w:sz w:val="28"/>
          <w:szCs w:val="28"/>
        </w:rPr>
        <w:t>буллинга</w:t>
      </w:r>
      <w:proofErr w:type="spellEnd"/>
      <w:r w:rsidRPr="001E3CE6">
        <w:rPr>
          <w:sz w:val="28"/>
          <w:szCs w:val="28"/>
        </w:rPr>
        <w:t>) среди несовершеннолетних»;</w:t>
      </w:r>
    </w:p>
    <w:p w:rsidR="004A5028" w:rsidRPr="004A5028" w:rsidRDefault="004A5028" w:rsidP="004A5028">
      <w:pPr>
        <w:ind w:firstLine="709"/>
        <w:jc w:val="both"/>
        <w:rPr>
          <w:sz w:val="28"/>
          <w:szCs w:val="28"/>
        </w:rPr>
      </w:pPr>
      <w:r w:rsidRPr="004A5028">
        <w:rPr>
          <w:sz w:val="28"/>
          <w:szCs w:val="28"/>
        </w:rPr>
        <w:t>подпункт 23-1) изложить в следующей редакции:</w:t>
      </w:r>
    </w:p>
    <w:p w:rsidR="004A5028" w:rsidRPr="004A5028" w:rsidRDefault="004A5028" w:rsidP="004A5028">
      <w:pPr>
        <w:ind w:firstLine="709"/>
        <w:jc w:val="both"/>
        <w:rPr>
          <w:sz w:val="28"/>
          <w:szCs w:val="28"/>
        </w:rPr>
      </w:pPr>
      <w:r w:rsidRPr="004A5028">
        <w:rPr>
          <w:sz w:val="28"/>
          <w:szCs w:val="28"/>
        </w:rPr>
        <w:t>«23-1) определяет и утверждает базовые учебники и учебно-методические комплексы по отдельным предметам для организаций среднего образования;»;</w:t>
      </w:r>
    </w:p>
    <w:p w:rsidR="004A5028" w:rsidRDefault="004A5028" w:rsidP="004A5028">
      <w:pPr>
        <w:ind w:firstLine="709"/>
        <w:jc w:val="both"/>
        <w:rPr>
          <w:sz w:val="28"/>
          <w:szCs w:val="28"/>
        </w:rPr>
      </w:pPr>
      <w:r w:rsidRPr="004A5028">
        <w:rPr>
          <w:sz w:val="28"/>
          <w:szCs w:val="28"/>
        </w:rPr>
        <w:t>подпункт 23-2) исключить;»;</w:t>
      </w:r>
    </w:p>
    <w:p w:rsidR="001E3CE6" w:rsidRDefault="00F668F9" w:rsidP="00D11DE9">
      <w:pPr>
        <w:ind w:firstLine="709"/>
        <w:jc w:val="both"/>
        <w:rPr>
          <w:bCs/>
          <w:sz w:val="28"/>
          <w:szCs w:val="28"/>
          <w:shd w:val="clear" w:color="auto" w:fill="FFFFFF"/>
        </w:rPr>
      </w:pPr>
      <w:r>
        <w:rPr>
          <w:bCs/>
          <w:sz w:val="28"/>
          <w:szCs w:val="28"/>
          <w:shd w:val="clear" w:color="auto" w:fill="FFFFFF"/>
        </w:rPr>
        <w:t>8</w:t>
      </w:r>
      <w:r w:rsidR="00917A5B" w:rsidRPr="00917A5B">
        <w:rPr>
          <w:bCs/>
          <w:sz w:val="28"/>
          <w:szCs w:val="28"/>
          <w:shd w:val="clear" w:color="auto" w:fill="FFFFFF"/>
        </w:rPr>
        <w:t>. В Закон Республики Казахстан от 29 декабря 2008 года «О специальных социальных услугах»</w:t>
      </w:r>
      <w:r w:rsidR="00917A5B">
        <w:rPr>
          <w:bCs/>
          <w:sz w:val="28"/>
          <w:szCs w:val="28"/>
          <w:shd w:val="clear" w:color="auto" w:fill="FFFFFF"/>
        </w:rPr>
        <w:t>:</w:t>
      </w:r>
    </w:p>
    <w:p w:rsidR="00917A5B" w:rsidRPr="00917A5B" w:rsidRDefault="00917A5B" w:rsidP="00917A5B">
      <w:pPr>
        <w:ind w:firstLine="709"/>
        <w:jc w:val="both"/>
        <w:rPr>
          <w:bCs/>
          <w:sz w:val="28"/>
          <w:szCs w:val="28"/>
          <w:shd w:val="clear" w:color="auto" w:fill="FFFFFF"/>
        </w:rPr>
      </w:pPr>
      <w:r w:rsidRPr="00917A5B">
        <w:rPr>
          <w:bCs/>
          <w:sz w:val="28"/>
          <w:szCs w:val="28"/>
          <w:shd w:val="clear" w:color="auto" w:fill="FFFFFF"/>
        </w:rPr>
        <w:t>часть первую пункта 3 статьи 16 дополнить подпунктами 7) и 8) следующего содержания:</w:t>
      </w:r>
    </w:p>
    <w:p w:rsidR="00917A5B" w:rsidRPr="00917A5B" w:rsidRDefault="00917A5B" w:rsidP="00917A5B">
      <w:pPr>
        <w:ind w:firstLine="709"/>
        <w:jc w:val="both"/>
        <w:rPr>
          <w:bCs/>
          <w:sz w:val="28"/>
          <w:szCs w:val="28"/>
          <w:shd w:val="clear" w:color="auto" w:fill="FFFFFF"/>
        </w:rPr>
      </w:pPr>
      <w:r>
        <w:rPr>
          <w:bCs/>
          <w:sz w:val="28"/>
          <w:szCs w:val="28"/>
          <w:shd w:val="clear" w:color="auto" w:fill="FFFFFF"/>
        </w:rPr>
        <w:t>«7)</w:t>
      </w:r>
      <w:r w:rsidRPr="00917A5B">
        <w:rPr>
          <w:bCs/>
          <w:sz w:val="28"/>
          <w:szCs w:val="28"/>
          <w:shd w:val="clear" w:color="auto" w:fill="FFFFFF"/>
        </w:rPr>
        <w:t xml:space="preserve"> составлять индивидуальный план по оказанию специальных социальных услуг лицу (семье), которому предоставляются специальные социальные услуги;</w:t>
      </w:r>
    </w:p>
    <w:p w:rsidR="00120893" w:rsidRDefault="00917A5B" w:rsidP="00D11DE9">
      <w:pPr>
        <w:ind w:firstLine="709"/>
        <w:jc w:val="both"/>
        <w:rPr>
          <w:bCs/>
          <w:sz w:val="28"/>
          <w:szCs w:val="28"/>
          <w:shd w:val="clear" w:color="auto" w:fill="FFFFFF"/>
        </w:rPr>
      </w:pPr>
      <w:r w:rsidRPr="00917A5B">
        <w:rPr>
          <w:bCs/>
          <w:sz w:val="28"/>
          <w:szCs w:val="28"/>
          <w:shd w:val="clear" w:color="auto" w:fill="FFFFFF"/>
        </w:rPr>
        <w:t>8) соблюдать нормы профессиональной этики поведения, утверждаемые уполномоченным органом в области социальной защиты населения по согласов</w:t>
      </w:r>
      <w:r>
        <w:rPr>
          <w:bCs/>
          <w:sz w:val="28"/>
          <w:szCs w:val="28"/>
          <w:shd w:val="clear" w:color="auto" w:fill="FFFFFF"/>
        </w:rPr>
        <w:t>анию с уполномоченными органами</w:t>
      </w:r>
      <w:r w:rsidRPr="00917A5B">
        <w:rPr>
          <w:bCs/>
          <w:sz w:val="28"/>
          <w:szCs w:val="28"/>
          <w:shd w:val="clear" w:color="auto" w:fill="FFFFFF"/>
        </w:rPr>
        <w:t xml:space="preserve"> в области </w:t>
      </w:r>
      <w:r w:rsidR="00120893">
        <w:rPr>
          <w:bCs/>
          <w:sz w:val="28"/>
          <w:szCs w:val="28"/>
          <w:shd w:val="clear" w:color="auto" w:fill="FFFFFF"/>
        </w:rPr>
        <w:t>здравоохранения и образования;».</w:t>
      </w:r>
    </w:p>
    <w:p w:rsidR="001E3CE6" w:rsidRDefault="00F668F9" w:rsidP="00120893">
      <w:pPr>
        <w:ind w:firstLine="709"/>
        <w:jc w:val="both"/>
        <w:rPr>
          <w:bCs/>
          <w:sz w:val="28"/>
          <w:szCs w:val="28"/>
          <w:shd w:val="clear" w:color="auto" w:fill="FFFFFF"/>
        </w:rPr>
      </w:pPr>
      <w:r>
        <w:rPr>
          <w:bCs/>
          <w:sz w:val="28"/>
          <w:szCs w:val="28"/>
          <w:shd w:val="clear" w:color="auto" w:fill="FFFFFF"/>
        </w:rPr>
        <w:lastRenderedPageBreak/>
        <w:t>9</w:t>
      </w:r>
      <w:r w:rsidR="00120893">
        <w:rPr>
          <w:bCs/>
          <w:sz w:val="28"/>
          <w:szCs w:val="28"/>
          <w:shd w:val="clear" w:color="auto" w:fill="FFFFFF"/>
        </w:rPr>
        <w:t xml:space="preserve">. </w:t>
      </w:r>
      <w:r w:rsidR="00120893" w:rsidRPr="00120893">
        <w:rPr>
          <w:bCs/>
          <w:sz w:val="28"/>
          <w:szCs w:val="28"/>
          <w:shd w:val="clear" w:color="auto" w:fill="FFFFFF"/>
        </w:rPr>
        <w:t>В Закон Республики Казахстан 13 ноября 2015 года «О внесении изменений и дополнений</w:t>
      </w:r>
      <w:r w:rsidR="00120893">
        <w:rPr>
          <w:bCs/>
          <w:sz w:val="28"/>
          <w:szCs w:val="28"/>
          <w:shd w:val="clear" w:color="auto" w:fill="FFFFFF"/>
        </w:rPr>
        <w:t xml:space="preserve"> </w:t>
      </w:r>
      <w:r w:rsidR="00120893" w:rsidRPr="00120893">
        <w:rPr>
          <w:bCs/>
          <w:sz w:val="28"/>
          <w:szCs w:val="28"/>
          <w:shd w:val="clear" w:color="auto" w:fill="FFFFFF"/>
        </w:rPr>
        <w:t>в некоторые законодательные акты Республики Казахстан по вопросам образования»</w:t>
      </w:r>
      <w:r w:rsidR="00120893">
        <w:rPr>
          <w:bCs/>
          <w:sz w:val="28"/>
          <w:szCs w:val="28"/>
          <w:shd w:val="clear" w:color="auto" w:fill="FFFFFF"/>
        </w:rPr>
        <w:t>:</w:t>
      </w:r>
    </w:p>
    <w:p w:rsidR="00120893" w:rsidRPr="00120893" w:rsidRDefault="00120893" w:rsidP="00120893">
      <w:pPr>
        <w:ind w:firstLine="709"/>
        <w:jc w:val="both"/>
        <w:rPr>
          <w:bCs/>
          <w:sz w:val="28"/>
          <w:szCs w:val="28"/>
          <w:shd w:val="clear" w:color="auto" w:fill="FFFFFF"/>
        </w:rPr>
      </w:pPr>
      <w:r w:rsidRPr="00120893">
        <w:rPr>
          <w:bCs/>
          <w:sz w:val="28"/>
          <w:szCs w:val="28"/>
          <w:shd w:val="clear" w:color="auto" w:fill="FFFFFF"/>
        </w:rPr>
        <w:t>1) в подпункте 3) пункта 2 статьи 1:</w:t>
      </w:r>
    </w:p>
    <w:p w:rsidR="00120893" w:rsidRPr="00120893" w:rsidRDefault="00120893" w:rsidP="00120893">
      <w:pPr>
        <w:ind w:firstLine="709"/>
        <w:jc w:val="both"/>
        <w:rPr>
          <w:bCs/>
          <w:sz w:val="28"/>
          <w:szCs w:val="28"/>
          <w:shd w:val="clear" w:color="auto" w:fill="FFFFFF"/>
        </w:rPr>
      </w:pPr>
      <w:r w:rsidRPr="00120893">
        <w:rPr>
          <w:bCs/>
          <w:sz w:val="28"/>
          <w:szCs w:val="28"/>
          <w:shd w:val="clear" w:color="auto" w:fill="FFFFFF"/>
        </w:rPr>
        <w:t>абзац пятьдесят четвертый изложить в следующей редакции:</w:t>
      </w:r>
    </w:p>
    <w:p w:rsidR="00120893" w:rsidRPr="00120893" w:rsidRDefault="00120893" w:rsidP="00120893">
      <w:pPr>
        <w:ind w:firstLine="709"/>
        <w:jc w:val="both"/>
        <w:rPr>
          <w:bCs/>
          <w:sz w:val="28"/>
          <w:szCs w:val="28"/>
          <w:shd w:val="clear" w:color="auto" w:fill="FFFFFF"/>
        </w:rPr>
      </w:pPr>
      <w:r w:rsidRPr="00120893">
        <w:rPr>
          <w:bCs/>
          <w:sz w:val="28"/>
          <w:szCs w:val="28"/>
          <w:shd w:val="clear" w:color="auto" w:fill="FFFFFF"/>
        </w:rPr>
        <w:t>«дополнить подпунктами</w:t>
      </w:r>
      <w:r>
        <w:rPr>
          <w:bCs/>
          <w:sz w:val="28"/>
          <w:szCs w:val="28"/>
          <w:shd w:val="clear" w:color="auto" w:fill="FFFFFF"/>
        </w:rPr>
        <w:t xml:space="preserve"> </w:t>
      </w:r>
      <w:r w:rsidRPr="00120893">
        <w:rPr>
          <w:bCs/>
          <w:sz w:val="28"/>
          <w:szCs w:val="28"/>
          <w:shd w:val="clear" w:color="auto" w:fill="FFFFFF"/>
        </w:rPr>
        <w:t>23-1) и 23-2) следующего содержания:»;</w:t>
      </w:r>
    </w:p>
    <w:p w:rsidR="00120893" w:rsidRDefault="00120893" w:rsidP="00120893">
      <w:pPr>
        <w:ind w:firstLine="709"/>
        <w:jc w:val="both"/>
        <w:rPr>
          <w:bCs/>
          <w:sz w:val="28"/>
          <w:szCs w:val="28"/>
          <w:shd w:val="clear" w:color="auto" w:fill="FFFFFF"/>
        </w:rPr>
      </w:pPr>
      <w:r w:rsidRPr="00120893">
        <w:rPr>
          <w:bCs/>
          <w:sz w:val="28"/>
          <w:szCs w:val="28"/>
          <w:shd w:val="clear" w:color="auto" w:fill="FFFFFF"/>
        </w:rPr>
        <w:t>абзац пятьдесят седьмой исключить;</w:t>
      </w:r>
    </w:p>
    <w:p w:rsidR="00120893" w:rsidRDefault="00120893" w:rsidP="00120893">
      <w:pPr>
        <w:ind w:firstLine="709"/>
        <w:jc w:val="both"/>
        <w:rPr>
          <w:bCs/>
          <w:sz w:val="28"/>
          <w:szCs w:val="28"/>
          <w:shd w:val="clear" w:color="auto" w:fill="FFFFFF"/>
        </w:rPr>
      </w:pPr>
      <w:r w:rsidRPr="00120893">
        <w:rPr>
          <w:bCs/>
          <w:sz w:val="28"/>
          <w:szCs w:val="28"/>
          <w:shd w:val="clear" w:color="auto" w:fill="FFFFFF"/>
        </w:rPr>
        <w:t>2) подпункт</w:t>
      </w:r>
      <w:r>
        <w:rPr>
          <w:bCs/>
          <w:sz w:val="28"/>
          <w:szCs w:val="28"/>
          <w:shd w:val="clear" w:color="auto" w:fill="FFFFFF"/>
        </w:rPr>
        <w:t xml:space="preserve"> 4) пункта 1 статьи 2 исключить.</w:t>
      </w:r>
    </w:p>
    <w:p w:rsidR="00C92CF5" w:rsidRDefault="00C92CF5" w:rsidP="00120893">
      <w:pPr>
        <w:ind w:firstLine="709"/>
        <w:jc w:val="both"/>
        <w:rPr>
          <w:bCs/>
          <w:sz w:val="28"/>
          <w:szCs w:val="28"/>
          <w:shd w:val="clear" w:color="auto" w:fill="FFFFFF"/>
        </w:rPr>
      </w:pPr>
      <w:r>
        <w:rPr>
          <w:bCs/>
          <w:sz w:val="28"/>
          <w:szCs w:val="28"/>
          <w:shd w:val="clear" w:color="auto" w:fill="FFFFFF"/>
        </w:rPr>
        <w:t>10. В Закон</w:t>
      </w:r>
      <w:r w:rsidRPr="00C92CF5">
        <w:t xml:space="preserve"> </w:t>
      </w:r>
      <w:r w:rsidRPr="00C92CF5">
        <w:rPr>
          <w:bCs/>
          <w:sz w:val="28"/>
          <w:szCs w:val="28"/>
          <w:shd w:val="clear" w:color="auto" w:fill="FFFFFF"/>
        </w:rPr>
        <w:t>Республики Казахстан 24 ноября 2015 года «Об информатизации»</w:t>
      </w:r>
      <w:r>
        <w:rPr>
          <w:bCs/>
          <w:sz w:val="28"/>
          <w:szCs w:val="28"/>
          <w:shd w:val="clear" w:color="auto" w:fill="FFFFFF"/>
        </w:rPr>
        <w:t>:</w:t>
      </w:r>
    </w:p>
    <w:p w:rsidR="00C92CF5" w:rsidRPr="00C92CF5" w:rsidRDefault="00C92CF5" w:rsidP="00C92CF5">
      <w:pPr>
        <w:ind w:firstLine="709"/>
        <w:jc w:val="both"/>
        <w:rPr>
          <w:bCs/>
          <w:sz w:val="28"/>
          <w:szCs w:val="28"/>
          <w:shd w:val="clear" w:color="auto" w:fill="FFFFFF"/>
        </w:rPr>
      </w:pPr>
      <w:r>
        <w:rPr>
          <w:bCs/>
          <w:sz w:val="28"/>
          <w:szCs w:val="28"/>
          <w:shd w:val="clear" w:color="auto" w:fill="FFFFFF"/>
        </w:rPr>
        <w:t xml:space="preserve">1) </w:t>
      </w:r>
      <w:r w:rsidRPr="00C92CF5">
        <w:rPr>
          <w:bCs/>
          <w:sz w:val="28"/>
          <w:szCs w:val="28"/>
          <w:shd w:val="clear" w:color="auto" w:fill="FFFFFF"/>
        </w:rPr>
        <w:t>статью 1 дополнить подпунктами 73) и 74) следующего содержания:</w:t>
      </w:r>
    </w:p>
    <w:p w:rsidR="00C92CF5" w:rsidRPr="00C92CF5" w:rsidRDefault="00C92CF5" w:rsidP="00C92CF5">
      <w:pPr>
        <w:ind w:firstLine="709"/>
        <w:jc w:val="both"/>
        <w:rPr>
          <w:bCs/>
          <w:sz w:val="28"/>
          <w:szCs w:val="28"/>
          <w:shd w:val="clear" w:color="auto" w:fill="FFFFFF"/>
        </w:rPr>
      </w:pPr>
      <w:r w:rsidRPr="00C92CF5">
        <w:rPr>
          <w:bCs/>
          <w:sz w:val="28"/>
          <w:szCs w:val="28"/>
          <w:shd w:val="clear" w:color="auto" w:fill="FFFFFF"/>
        </w:rPr>
        <w:t xml:space="preserve">«73) онлайн-платформа – </w:t>
      </w:r>
      <w:proofErr w:type="spellStart"/>
      <w:r w:rsidRPr="00C92CF5">
        <w:rPr>
          <w:bCs/>
          <w:sz w:val="28"/>
          <w:szCs w:val="28"/>
          <w:shd w:val="clear" w:color="auto" w:fill="FFFFFF"/>
        </w:rPr>
        <w:t>интернет-ресурс</w:t>
      </w:r>
      <w:proofErr w:type="spellEnd"/>
      <w:r w:rsidRPr="00C92CF5">
        <w:rPr>
          <w:bCs/>
          <w:sz w:val="28"/>
          <w:szCs w:val="28"/>
          <w:shd w:val="clear" w:color="auto" w:fill="FFFFFF"/>
        </w:rPr>
        <w:t xml:space="preserve"> и (или) сервис обмена мгновенными сообщениями, предназначенные для распространения информации в целях общения пользователем посредством созданной им персональной страницы путем размещения информации, приема и(или) передачи знаков и(или) сигналов и(или) голосовой информации и(или) письменного текста и(или) изображения и(или) звуков и(или) сообщений конкретно определенному или неопределенному кругу лиц, за исключением онлайн-платформ, предназначенных для предоставления финансовых услуг и электронной коммерции;</w:t>
      </w:r>
    </w:p>
    <w:p w:rsidR="00C92CF5" w:rsidRDefault="00C92CF5" w:rsidP="00C92CF5">
      <w:pPr>
        <w:ind w:firstLine="709"/>
        <w:jc w:val="both"/>
        <w:rPr>
          <w:bCs/>
          <w:sz w:val="28"/>
          <w:szCs w:val="28"/>
          <w:shd w:val="clear" w:color="auto" w:fill="FFFFFF"/>
        </w:rPr>
      </w:pPr>
      <w:r w:rsidRPr="00C92CF5">
        <w:rPr>
          <w:bCs/>
          <w:sz w:val="28"/>
          <w:szCs w:val="28"/>
          <w:shd w:val="clear" w:color="auto" w:fill="FFFFFF"/>
        </w:rPr>
        <w:t>74) сервис обмена мгновенными сообщениями – технологическая система распространения информации посредством использования сетей телекоммуникаций путем мгновенного обмена сообщениями и их передачи конкретно определенному лицу и (или) неопределённому кругу лиц, за исключением использования информационно-коммуникационных технологий при предоставлении финансовых услуг и электронной коммерции;»;</w:t>
      </w:r>
    </w:p>
    <w:p w:rsidR="00C92CF5" w:rsidRPr="00C92CF5" w:rsidRDefault="00C92CF5" w:rsidP="00C92CF5">
      <w:pPr>
        <w:ind w:firstLine="709"/>
        <w:jc w:val="both"/>
        <w:rPr>
          <w:bCs/>
          <w:sz w:val="28"/>
          <w:szCs w:val="28"/>
          <w:shd w:val="clear" w:color="auto" w:fill="FFFFFF"/>
        </w:rPr>
      </w:pPr>
      <w:r>
        <w:rPr>
          <w:bCs/>
          <w:sz w:val="28"/>
          <w:szCs w:val="28"/>
          <w:shd w:val="clear" w:color="auto" w:fill="FFFFFF"/>
        </w:rPr>
        <w:t xml:space="preserve">2) </w:t>
      </w:r>
      <w:r w:rsidRPr="00C92CF5">
        <w:rPr>
          <w:bCs/>
          <w:sz w:val="28"/>
          <w:szCs w:val="28"/>
          <w:shd w:val="clear" w:color="auto" w:fill="FFFFFF"/>
        </w:rPr>
        <w:t>дополнить статьей 18-2 следующего содержания:</w:t>
      </w:r>
    </w:p>
    <w:p w:rsidR="00C92CF5" w:rsidRPr="00C92CF5" w:rsidRDefault="00C92CF5" w:rsidP="00C92CF5">
      <w:pPr>
        <w:ind w:firstLine="709"/>
        <w:jc w:val="both"/>
        <w:rPr>
          <w:bCs/>
          <w:sz w:val="28"/>
          <w:szCs w:val="28"/>
          <w:shd w:val="clear" w:color="auto" w:fill="FFFFFF"/>
        </w:rPr>
      </w:pPr>
      <w:r w:rsidRPr="00C92CF5">
        <w:rPr>
          <w:bCs/>
          <w:sz w:val="28"/>
          <w:szCs w:val="28"/>
          <w:shd w:val="clear" w:color="auto" w:fill="FFFFFF"/>
        </w:rPr>
        <w:t>«Статья 18-2. Деятельность иностранной онлайн-платформы и сервиса обмена мгновенными сообщениями на территории Республики Казахстан</w:t>
      </w:r>
    </w:p>
    <w:p w:rsidR="00C92CF5" w:rsidRPr="00C92CF5" w:rsidRDefault="00C92CF5" w:rsidP="00C92CF5">
      <w:pPr>
        <w:ind w:firstLine="709"/>
        <w:jc w:val="both"/>
        <w:rPr>
          <w:bCs/>
          <w:sz w:val="28"/>
          <w:szCs w:val="28"/>
          <w:shd w:val="clear" w:color="auto" w:fill="FFFFFF"/>
        </w:rPr>
      </w:pPr>
      <w:r w:rsidRPr="00C92CF5">
        <w:rPr>
          <w:bCs/>
          <w:sz w:val="28"/>
          <w:szCs w:val="28"/>
          <w:shd w:val="clear" w:color="auto" w:fill="FFFFFF"/>
        </w:rPr>
        <w:t>1. Для осуществления деятельности на территории Республики Казахстан собственники и (или) иные законные представители иностранной онлайн-платформы или сервиса обмена мгновенными сообщениями проводят обязательную государственную регистрацию юридического лица или учетную регистрацию филиала (представительства) иностранных юридических лиц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C92CF5" w:rsidRPr="00C92CF5" w:rsidRDefault="00C92CF5" w:rsidP="00C92CF5">
      <w:pPr>
        <w:ind w:firstLine="709"/>
        <w:jc w:val="both"/>
        <w:rPr>
          <w:bCs/>
          <w:sz w:val="28"/>
          <w:szCs w:val="28"/>
          <w:shd w:val="clear" w:color="auto" w:fill="FFFFFF"/>
        </w:rPr>
      </w:pPr>
      <w:r>
        <w:rPr>
          <w:bCs/>
          <w:sz w:val="28"/>
          <w:szCs w:val="28"/>
          <w:shd w:val="clear" w:color="auto" w:fill="FFFFFF"/>
        </w:rPr>
        <w:t xml:space="preserve"> </w:t>
      </w:r>
      <w:r w:rsidRPr="00C92CF5">
        <w:rPr>
          <w:bCs/>
          <w:sz w:val="28"/>
          <w:szCs w:val="28"/>
          <w:shd w:val="clear" w:color="auto" w:fill="FFFFFF"/>
        </w:rPr>
        <w:t>2. Руководителями филиалов (представительств) иностранной онлайн-платформы или сервиса обмена мгновенными сообщениями на территории Республики Казахстан не могут быть иностранцы либо лица без гражданства.</w:t>
      </w:r>
    </w:p>
    <w:p w:rsidR="00C92CF5" w:rsidRDefault="00C92CF5" w:rsidP="00C92CF5">
      <w:pPr>
        <w:ind w:firstLine="709"/>
        <w:jc w:val="both"/>
        <w:rPr>
          <w:bCs/>
          <w:sz w:val="28"/>
          <w:szCs w:val="28"/>
          <w:shd w:val="clear" w:color="auto" w:fill="FFFFFF"/>
        </w:rPr>
      </w:pPr>
      <w:r>
        <w:rPr>
          <w:bCs/>
          <w:sz w:val="28"/>
          <w:szCs w:val="28"/>
          <w:shd w:val="clear" w:color="auto" w:fill="FFFFFF"/>
        </w:rPr>
        <w:t xml:space="preserve"> </w:t>
      </w:r>
      <w:r w:rsidRPr="00C92CF5">
        <w:rPr>
          <w:bCs/>
          <w:sz w:val="28"/>
          <w:szCs w:val="28"/>
          <w:shd w:val="clear" w:color="auto" w:fill="FFFFFF"/>
        </w:rPr>
        <w:t xml:space="preserve">3. Руководитель филиала (представительства) иностранной онлайн-платформы на территории Республики Казахстан после получения предписания о принятии мер по выполнению указанного в пунктах 1, 1-1 и 1-2 статьи 41-1 Закона Республики Казахстан «О связи» представления или решения от </w:t>
      </w:r>
      <w:r w:rsidRPr="00C92CF5">
        <w:rPr>
          <w:bCs/>
          <w:sz w:val="28"/>
          <w:szCs w:val="28"/>
          <w:shd w:val="clear" w:color="auto" w:fill="FFFFFF"/>
        </w:rPr>
        <w:lastRenderedPageBreak/>
        <w:t>уполномоченного органа в области информации обязан выполнить его в течение не более двадцати четырех часов путем принятия мер к удалению информации, нарушающей требования законов Республики Казахстан, либо ограничению ее распространения на те</w:t>
      </w:r>
      <w:r>
        <w:rPr>
          <w:bCs/>
          <w:sz w:val="28"/>
          <w:szCs w:val="28"/>
          <w:shd w:val="clear" w:color="auto" w:fill="FFFFFF"/>
        </w:rPr>
        <w:t>рритории Республики Казахстан.»;</w:t>
      </w:r>
    </w:p>
    <w:p w:rsidR="00C92CF5" w:rsidRPr="00C92CF5" w:rsidRDefault="00C92CF5" w:rsidP="00C92CF5">
      <w:pPr>
        <w:ind w:firstLine="709"/>
        <w:jc w:val="both"/>
        <w:rPr>
          <w:bCs/>
          <w:sz w:val="28"/>
          <w:szCs w:val="28"/>
          <w:shd w:val="clear" w:color="auto" w:fill="FFFFFF"/>
        </w:rPr>
      </w:pPr>
      <w:r>
        <w:rPr>
          <w:bCs/>
          <w:sz w:val="28"/>
          <w:szCs w:val="28"/>
          <w:shd w:val="clear" w:color="auto" w:fill="FFFFFF"/>
        </w:rPr>
        <w:t xml:space="preserve">3) </w:t>
      </w:r>
      <w:r w:rsidRPr="00C92CF5">
        <w:rPr>
          <w:bCs/>
          <w:sz w:val="28"/>
          <w:szCs w:val="28"/>
          <w:shd w:val="clear" w:color="auto" w:fill="FFFFFF"/>
        </w:rPr>
        <w:t>статью 66 дополнить пунктом 3 следующего содержания:</w:t>
      </w:r>
    </w:p>
    <w:p w:rsidR="00C92CF5" w:rsidRDefault="00C92CF5" w:rsidP="00C92CF5">
      <w:pPr>
        <w:ind w:firstLine="709"/>
        <w:jc w:val="both"/>
        <w:rPr>
          <w:bCs/>
          <w:sz w:val="28"/>
          <w:szCs w:val="28"/>
          <w:shd w:val="clear" w:color="auto" w:fill="FFFFFF"/>
        </w:rPr>
      </w:pPr>
      <w:r w:rsidRPr="00C92CF5">
        <w:rPr>
          <w:bCs/>
          <w:sz w:val="28"/>
          <w:szCs w:val="28"/>
          <w:shd w:val="clear" w:color="auto" w:fill="FFFFFF"/>
        </w:rPr>
        <w:t>«3. По истечении шести месяцев после введения в действие статьи 18-2 настоящего Закона, в случае, если иностранная онлайн-платформа или сервис обмена мгновенными сообщениями не проводят процедуру обязательной государственной регистрации юридического лица или учетную регистрацию филиала (представительства) иностранного юридического лица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 деятельность данных ресурсов ограничивается на территории Республики Казахстан.».</w:t>
      </w:r>
    </w:p>
    <w:p w:rsidR="00D11DE9" w:rsidRPr="00D91B05" w:rsidRDefault="00D11DE9" w:rsidP="00D11DE9">
      <w:pPr>
        <w:ind w:firstLine="709"/>
        <w:jc w:val="both"/>
        <w:rPr>
          <w:bCs/>
          <w:sz w:val="28"/>
          <w:szCs w:val="28"/>
          <w:shd w:val="clear" w:color="auto" w:fill="FFFFFF"/>
        </w:rPr>
      </w:pPr>
      <w:r w:rsidRPr="00D91B05">
        <w:rPr>
          <w:bCs/>
          <w:sz w:val="28"/>
          <w:szCs w:val="28"/>
          <w:shd w:val="clear" w:color="auto" w:fill="FFFFFF"/>
        </w:rPr>
        <w:t>Статья 2.</w:t>
      </w:r>
    </w:p>
    <w:p w:rsidR="00D11DE9" w:rsidRPr="00D91B05" w:rsidRDefault="00D11DE9" w:rsidP="00D11DE9">
      <w:pPr>
        <w:tabs>
          <w:tab w:val="left" w:pos="851"/>
          <w:tab w:val="left" w:pos="1134"/>
        </w:tabs>
        <w:ind w:firstLine="709"/>
        <w:contextualSpacing/>
        <w:jc w:val="both"/>
        <w:rPr>
          <w:rFonts w:eastAsia="Calibri"/>
          <w:sz w:val="20"/>
          <w:szCs w:val="20"/>
          <w:lang w:eastAsia="x-none"/>
        </w:rPr>
      </w:pPr>
      <w:r w:rsidRPr="00D91B05">
        <w:rPr>
          <w:rFonts w:eastAsia="Calibri"/>
          <w:sz w:val="28"/>
          <w:szCs w:val="28"/>
          <w:lang w:eastAsia="x-none"/>
        </w:rPr>
        <w:t>Настоящий Закон вводится в действие по истечении десяти календарных дней после дня его первого официального опубликования.</w:t>
      </w:r>
    </w:p>
    <w:p w:rsidR="00D11DE9" w:rsidRPr="00D91B05" w:rsidRDefault="00D11DE9" w:rsidP="00D11DE9">
      <w:pPr>
        <w:shd w:val="clear" w:color="auto" w:fill="FFFFFF"/>
        <w:tabs>
          <w:tab w:val="left" w:pos="0"/>
        </w:tabs>
        <w:ind w:firstLine="709"/>
        <w:contextualSpacing/>
        <w:jc w:val="both"/>
        <w:rPr>
          <w:rFonts w:eastAsia="Calibri"/>
          <w:sz w:val="28"/>
          <w:szCs w:val="28"/>
          <w:lang w:eastAsia="x-none"/>
        </w:rPr>
      </w:pPr>
    </w:p>
    <w:p w:rsidR="00D11DE9" w:rsidRPr="00D91B05" w:rsidRDefault="00D11DE9" w:rsidP="00D11DE9">
      <w:pPr>
        <w:shd w:val="clear" w:color="auto" w:fill="FFFFFF"/>
        <w:ind w:firstLine="709"/>
        <w:jc w:val="both"/>
        <w:rPr>
          <w:b/>
          <w:sz w:val="28"/>
          <w:szCs w:val="28"/>
        </w:rPr>
      </w:pPr>
    </w:p>
    <w:p w:rsidR="00D11DE9" w:rsidRPr="00D91B05" w:rsidRDefault="00D11DE9" w:rsidP="00D11DE9">
      <w:pPr>
        <w:shd w:val="clear" w:color="auto" w:fill="FFFFFF"/>
        <w:ind w:firstLine="709"/>
        <w:jc w:val="both"/>
        <w:rPr>
          <w:b/>
          <w:sz w:val="28"/>
          <w:szCs w:val="28"/>
        </w:rPr>
      </w:pPr>
      <w:r w:rsidRPr="00D91B05">
        <w:rPr>
          <w:b/>
          <w:sz w:val="28"/>
          <w:szCs w:val="28"/>
        </w:rPr>
        <w:t xml:space="preserve">          Президент</w:t>
      </w:r>
    </w:p>
    <w:p w:rsidR="003E77BE" w:rsidRPr="00D11DE9" w:rsidRDefault="00D11DE9" w:rsidP="00D11DE9">
      <w:pPr>
        <w:widowControl w:val="0"/>
        <w:shd w:val="clear" w:color="auto" w:fill="FFFFFF"/>
        <w:ind w:firstLine="709"/>
        <w:jc w:val="both"/>
        <w:rPr>
          <w:b/>
          <w:sz w:val="28"/>
          <w:szCs w:val="28"/>
        </w:rPr>
      </w:pPr>
      <w:r w:rsidRPr="00D91B05">
        <w:rPr>
          <w:b/>
          <w:sz w:val="28"/>
          <w:szCs w:val="28"/>
        </w:rPr>
        <w:t>Республики Казахстан</w:t>
      </w:r>
      <w:r w:rsidRPr="00D11DE9">
        <w:rPr>
          <w:b/>
          <w:sz w:val="28"/>
          <w:szCs w:val="28"/>
        </w:rPr>
        <w:tab/>
      </w:r>
      <w:r w:rsidRPr="00D11DE9">
        <w:rPr>
          <w:b/>
          <w:sz w:val="28"/>
          <w:szCs w:val="28"/>
        </w:rPr>
        <w:tab/>
      </w:r>
      <w:r w:rsidRPr="00D11DE9">
        <w:rPr>
          <w:b/>
          <w:sz w:val="28"/>
          <w:szCs w:val="28"/>
        </w:rPr>
        <w:tab/>
      </w:r>
      <w:r w:rsidRPr="00D11DE9">
        <w:rPr>
          <w:b/>
          <w:sz w:val="28"/>
          <w:szCs w:val="28"/>
        </w:rPr>
        <w:tab/>
      </w:r>
      <w:r w:rsidRPr="00D11DE9">
        <w:rPr>
          <w:b/>
          <w:sz w:val="28"/>
          <w:szCs w:val="28"/>
        </w:rPr>
        <w:tab/>
      </w:r>
    </w:p>
    <w:sectPr w:rsidR="003E77BE" w:rsidRPr="00D11DE9" w:rsidSect="00A055D9">
      <w:headerReference w:type="default" r:id="rId7"/>
      <w:pgSz w:w="11906" w:h="16838"/>
      <w:pgMar w:top="1191" w:right="851" w:bottom="119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B7C" w:rsidRDefault="00374B7C" w:rsidP="003E77BE">
      <w:r>
        <w:separator/>
      </w:r>
    </w:p>
  </w:endnote>
  <w:endnote w:type="continuationSeparator" w:id="0">
    <w:p w:rsidR="00374B7C" w:rsidRDefault="00374B7C" w:rsidP="003E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B7C" w:rsidRDefault="00374B7C" w:rsidP="003E77BE">
      <w:r>
        <w:separator/>
      </w:r>
    </w:p>
  </w:footnote>
  <w:footnote w:type="continuationSeparator" w:id="0">
    <w:p w:rsidR="00374B7C" w:rsidRDefault="00374B7C" w:rsidP="003E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473851"/>
      <w:docPartObj>
        <w:docPartGallery w:val="Page Numbers (Top of Page)"/>
        <w:docPartUnique/>
      </w:docPartObj>
    </w:sdtPr>
    <w:sdtEndPr/>
    <w:sdtContent>
      <w:p w:rsidR="00AC13F9" w:rsidRPr="003E77BE" w:rsidRDefault="00AC13F9" w:rsidP="003E77BE">
        <w:pPr>
          <w:pStyle w:val="a9"/>
          <w:jc w:val="center"/>
        </w:pPr>
        <w:r>
          <w:fldChar w:fldCharType="begin"/>
        </w:r>
        <w:r>
          <w:instrText>PAGE   \* MERGEFORMAT</w:instrText>
        </w:r>
        <w:r>
          <w:fldChar w:fldCharType="separate"/>
        </w:r>
        <w:r w:rsidR="005D1EEE">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C84"/>
    <w:multiLevelType w:val="hybridMultilevel"/>
    <w:tmpl w:val="071ABFD6"/>
    <w:lvl w:ilvl="0" w:tplc="F5BCC902">
      <w:start w:val="1"/>
      <w:numFmt w:val="decimal"/>
      <w:lvlText w:val="%1)"/>
      <w:lvlJc w:val="left"/>
      <w:pPr>
        <w:ind w:left="1495"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10483BC3"/>
    <w:multiLevelType w:val="hybridMultilevel"/>
    <w:tmpl w:val="9CEC977E"/>
    <w:lvl w:ilvl="0" w:tplc="42342CD0">
      <w:start w:val="1"/>
      <w:numFmt w:val="decimal"/>
      <w:lvlText w:val="%1)"/>
      <w:lvlJc w:val="left"/>
      <w:pPr>
        <w:ind w:left="1628" w:hanging="360"/>
      </w:pPr>
      <w:rPr>
        <w:rFonts w:hint="default"/>
      </w:rPr>
    </w:lvl>
    <w:lvl w:ilvl="1" w:tplc="04190019" w:tentative="1">
      <w:start w:val="1"/>
      <w:numFmt w:val="lowerLetter"/>
      <w:lvlText w:val="%2."/>
      <w:lvlJc w:val="left"/>
      <w:pPr>
        <w:ind w:left="2348" w:hanging="360"/>
      </w:pPr>
    </w:lvl>
    <w:lvl w:ilvl="2" w:tplc="0419001B" w:tentative="1">
      <w:start w:val="1"/>
      <w:numFmt w:val="lowerRoman"/>
      <w:lvlText w:val="%3."/>
      <w:lvlJc w:val="right"/>
      <w:pPr>
        <w:ind w:left="3068" w:hanging="180"/>
      </w:pPr>
    </w:lvl>
    <w:lvl w:ilvl="3" w:tplc="0419000F" w:tentative="1">
      <w:start w:val="1"/>
      <w:numFmt w:val="decimal"/>
      <w:lvlText w:val="%4."/>
      <w:lvlJc w:val="left"/>
      <w:pPr>
        <w:ind w:left="3788" w:hanging="360"/>
      </w:pPr>
    </w:lvl>
    <w:lvl w:ilvl="4" w:tplc="04190019" w:tentative="1">
      <w:start w:val="1"/>
      <w:numFmt w:val="lowerLetter"/>
      <w:lvlText w:val="%5."/>
      <w:lvlJc w:val="left"/>
      <w:pPr>
        <w:ind w:left="4508" w:hanging="360"/>
      </w:pPr>
    </w:lvl>
    <w:lvl w:ilvl="5" w:tplc="0419001B" w:tentative="1">
      <w:start w:val="1"/>
      <w:numFmt w:val="lowerRoman"/>
      <w:lvlText w:val="%6."/>
      <w:lvlJc w:val="right"/>
      <w:pPr>
        <w:ind w:left="5228" w:hanging="180"/>
      </w:pPr>
    </w:lvl>
    <w:lvl w:ilvl="6" w:tplc="0419000F" w:tentative="1">
      <w:start w:val="1"/>
      <w:numFmt w:val="decimal"/>
      <w:lvlText w:val="%7."/>
      <w:lvlJc w:val="left"/>
      <w:pPr>
        <w:ind w:left="5948" w:hanging="360"/>
      </w:pPr>
    </w:lvl>
    <w:lvl w:ilvl="7" w:tplc="04190019" w:tentative="1">
      <w:start w:val="1"/>
      <w:numFmt w:val="lowerLetter"/>
      <w:lvlText w:val="%8."/>
      <w:lvlJc w:val="left"/>
      <w:pPr>
        <w:ind w:left="6668" w:hanging="360"/>
      </w:pPr>
    </w:lvl>
    <w:lvl w:ilvl="8" w:tplc="0419001B" w:tentative="1">
      <w:start w:val="1"/>
      <w:numFmt w:val="lowerRoman"/>
      <w:lvlText w:val="%9."/>
      <w:lvlJc w:val="right"/>
      <w:pPr>
        <w:ind w:left="7388" w:hanging="180"/>
      </w:pPr>
    </w:lvl>
  </w:abstractNum>
  <w:abstractNum w:abstractNumId="2" w15:restartNumberingAfterBreak="0">
    <w:nsid w:val="122966D9"/>
    <w:multiLevelType w:val="hybridMultilevel"/>
    <w:tmpl w:val="F2901384"/>
    <w:lvl w:ilvl="0" w:tplc="B4BC1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93B2913"/>
    <w:multiLevelType w:val="hybridMultilevel"/>
    <w:tmpl w:val="E58CA788"/>
    <w:lvl w:ilvl="0" w:tplc="9D88E9F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F461A7"/>
    <w:multiLevelType w:val="hybridMultilevel"/>
    <w:tmpl w:val="B718AD6A"/>
    <w:lvl w:ilvl="0" w:tplc="A16C24B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774540"/>
    <w:multiLevelType w:val="hybridMultilevel"/>
    <w:tmpl w:val="31BED440"/>
    <w:lvl w:ilvl="0" w:tplc="F3049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A63BE1"/>
    <w:multiLevelType w:val="hybridMultilevel"/>
    <w:tmpl w:val="DE6433E0"/>
    <w:lvl w:ilvl="0" w:tplc="0152D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6597556"/>
    <w:multiLevelType w:val="hybridMultilevel"/>
    <w:tmpl w:val="506CACFC"/>
    <w:lvl w:ilvl="0" w:tplc="F3742D5A">
      <w:start w:val="1"/>
      <w:numFmt w:val="decimal"/>
      <w:lvlText w:val="%1)"/>
      <w:lvlJc w:val="left"/>
      <w:pPr>
        <w:ind w:left="1211" w:hanging="360"/>
      </w:pPr>
      <w:rPr>
        <w:rFonts w:ascii="Times New Roman" w:eastAsia="Times New Roman" w:hAnsi="Times New Roman" w:cs="Times New Roman"/>
        <w:strike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59474CE4"/>
    <w:multiLevelType w:val="hybridMultilevel"/>
    <w:tmpl w:val="39C229AA"/>
    <w:lvl w:ilvl="0" w:tplc="5B0A1C9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B307C0"/>
    <w:multiLevelType w:val="hybridMultilevel"/>
    <w:tmpl w:val="31EC9600"/>
    <w:lvl w:ilvl="0" w:tplc="1B340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1A70710"/>
    <w:multiLevelType w:val="hybridMultilevel"/>
    <w:tmpl w:val="273EFC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626D33D4"/>
    <w:multiLevelType w:val="hybridMultilevel"/>
    <w:tmpl w:val="A39AB9F6"/>
    <w:lvl w:ilvl="0" w:tplc="C010D624">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68264513"/>
    <w:multiLevelType w:val="hybridMultilevel"/>
    <w:tmpl w:val="8F36AA50"/>
    <w:lvl w:ilvl="0" w:tplc="C17405B6">
      <w:start w:val="12"/>
      <w:numFmt w:val="decimal"/>
      <w:lvlText w:val="%1)"/>
      <w:lvlJc w:val="left"/>
      <w:pPr>
        <w:ind w:left="1335" w:hanging="384"/>
      </w:pPr>
      <w:rPr>
        <w:rFonts w:hint="default"/>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13" w15:restartNumberingAfterBreak="0">
    <w:nsid w:val="760602AE"/>
    <w:multiLevelType w:val="hybridMultilevel"/>
    <w:tmpl w:val="96D4B6EE"/>
    <w:lvl w:ilvl="0" w:tplc="92E276C2">
      <w:start w:val="7"/>
      <w:numFmt w:val="bullet"/>
      <w:lvlText w:val="-"/>
      <w:lvlJc w:val="left"/>
      <w:pPr>
        <w:ind w:left="435" w:hanging="360"/>
      </w:pPr>
      <w:rPr>
        <w:rFonts w:ascii="Times New Roman" w:eastAsia="Consolas"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15:restartNumberingAfterBreak="0">
    <w:nsid w:val="7B541061"/>
    <w:multiLevelType w:val="hybridMultilevel"/>
    <w:tmpl w:val="25020700"/>
    <w:lvl w:ilvl="0" w:tplc="D5220B1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CF2319D"/>
    <w:multiLevelType w:val="hybridMultilevel"/>
    <w:tmpl w:val="F3328B4A"/>
    <w:lvl w:ilvl="0" w:tplc="04190011">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3"/>
  </w:num>
  <w:num w:numId="4">
    <w:abstractNumId w:val="8"/>
  </w:num>
  <w:num w:numId="5">
    <w:abstractNumId w:val="0"/>
  </w:num>
  <w:num w:numId="6">
    <w:abstractNumId w:val="14"/>
  </w:num>
  <w:num w:numId="7">
    <w:abstractNumId w:val="4"/>
  </w:num>
  <w:num w:numId="8">
    <w:abstractNumId w:val="12"/>
  </w:num>
  <w:num w:numId="9">
    <w:abstractNumId w:val="6"/>
  </w:num>
  <w:num w:numId="10">
    <w:abstractNumId w:val="10"/>
  </w:num>
  <w:num w:numId="11">
    <w:abstractNumId w:val="11"/>
  </w:num>
  <w:num w:numId="12">
    <w:abstractNumId w:val="9"/>
  </w:num>
  <w:num w:numId="13">
    <w:abstractNumId w:val="7"/>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BE"/>
    <w:rsid w:val="0001744D"/>
    <w:rsid w:val="00025869"/>
    <w:rsid w:val="00040DD4"/>
    <w:rsid w:val="00077DC8"/>
    <w:rsid w:val="000805AC"/>
    <w:rsid w:val="00082AEE"/>
    <w:rsid w:val="00083586"/>
    <w:rsid w:val="0009725A"/>
    <w:rsid w:val="000A73EE"/>
    <w:rsid w:val="000C700A"/>
    <w:rsid w:val="000D1192"/>
    <w:rsid w:val="000D13BB"/>
    <w:rsid w:val="000D56F2"/>
    <w:rsid w:val="000E0062"/>
    <w:rsid w:val="000E7A50"/>
    <w:rsid w:val="000F0CC0"/>
    <w:rsid w:val="000F649F"/>
    <w:rsid w:val="00100FD2"/>
    <w:rsid w:val="00120893"/>
    <w:rsid w:val="00152C2A"/>
    <w:rsid w:val="00182DF1"/>
    <w:rsid w:val="00197C7D"/>
    <w:rsid w:val="001B1EE9"/>
    <w:rsid w:val="001B2A2C"/>
    <w:rsid w:val="001B419C"/>
    <w:rsid w:val="001C6A36"/>
    <w:rsid w:val="001D139B"/>
    <w:rsid w:val="001D7F1F"/>
    <w:rsid w:val="001E3CE6"/>
    <w:rsid w:val="001E48B3"/>
    <w:rsid w:val="002077FA"/>
    <w:rsid w:val="002370C3"/>
    <w:rsid w:val="00265CE2"/>
    <w:rsid w:val="00266F0E"/>
    <w:rsid w:val="00271266"/>
    <w:rsid w:val="00277506"/>
    <w:rsid w:val="00281C80"/>
    <w:rsid w:val="002A1631"/>
    <w:rsid w:val="002A7C9B"/>
    <w:rsid w:val="002B4894"/>
    <w:rsid w:val="002F180E"/>
    <w:rsid w:val="003141F3"/>
    <w:rsid w:val="00322265"/>
    <w:rsid w:val="003228A7"/>
    <w:rsid w:val="00323E68"/>
    <w:rsid w:val="00351EEB"/>
    <w:rsid w:val="0036100B"/>
    <w:rsid w:val="0037058E"/>
    <w:rsid w:val="00370750"/>
    <w:rsid w:val="00374B7C"/>
    <w:rsid w:val="0039029C"/>
    <w:rsid w:val="00390BCA"/>
    <w:rsid w:val="0039258F"/>
    <w:rsid w:val="003A643F"/>
    <w:rsid w:val="003A7832"/>
    <w:rsid w:val="003B349E"/>
    <w:rsid w:val="003B540E"/>
    <w:rsid w:val="003B5463"/>
    <w:rsid w:val="003C0C60"/>
    <w:rsid w:val="003C1D90"/>
    <w:rsid w:val="003E77BE"/>
    <w:rsid w:val="0040234D"/>
    <w:rsid w:val="00425BF2"/>
    <w:rsid w:val="004307C9"/>
    <w:rsid w:val="0043380D"/>
    <w:rsid w:val="00446935"/>
    <w:rsid w:val="00450E5B"/>
    <w:rsid w:val="00452696"/>
    <w:rsid w:val="00455093"/>
    <w:rsid w:val="00456D95"/>
    <w:rsid w:val="00461974"/>
    <w:rsid w:val="00465036"/>
    <w:rsid w:val="004760FF"/>
    <w:rsid w:val="004855C1"/>
    <w:rsid w:val="004904ED"/>
    <w:rsid w:val="004919EE"/>
    <w:rsid w:val="004A3AE8"/>
    <w:rsid w:val="004A5028"/>
    <w:rsid w:val="004E29B5"/>
    <w:rsid w:val="004E3DD0"/>
    <w:rsid w:val="004E4293"/>
    <w:rsid w:val="004E4D31"/>
    <w:rsid w:val="004E58E0"/>
    <w:rsid w:val="00513B2C"/>
    <w:rsid w:val="0051476C"/>
    <w:rsid w:val="00546687"/>
    <w:rsid w:val="00560DF9"/>
    <w:rsid w:val="005631E3"/>
    <w:rsid w:val="00571D0F"/>
    <w:rsid w:val="00595005"/>
    <w:rsid w:val="00595264"/>
    <w:rsid w:val="005A0703"/>
    <w:rsid w:val="005A3167"/>
    <w:rsid w:val="005B40CD"/>
    <w:rsid w:val="005D17DC"/>
    <w:rsid w:val="005D1EEE"/>
    <w:rsid w:val="005E62C8"/>
    <w:rsid w:val="0060494A"/>
    <w:rsid w:val="0061588D"/>
    <w:rsid w:val="0062179A"/>
    <w:rsid w:val="006270F7"/>
    <w:rsid w:val="00627120"/>
    <w:rsid w:val="00627617"/>
    <w:rsid w:val="00652199"/>
    <w:rsid w:val="006635F7"/>
    <w:rsid w:val="0067351B"/>
    <w:rsid w:val="00682B24"/>
    <w:rsid w:val="00685F62"/>
    <w:rsid w:val="00687ECF"/>
    <w:rsid w:val="006A40AA"/>
    <w:rsid w:val="006B2CE5"/>
    <w:rsid w:val="006D5089"/>
    <w:rsid w:val="006E3EAB"/>
    <w:rsid w:val="006F0597"/>
    <w:rsid w:val="006F3DD4"/>
    <w:rsid w:val="0071178B"/>
    <w:rsid w:val="00717DFD"/>
    <w:rsid w:val="00720754"/>
    <w:rsid w:val="00730766"/>
    <w:rsid w:val="00792821"/>
    <w:rsid w:val="007A651E"/>
    <w:rsid w:val="007B17DE"/>
    <w:rsid w:val="007C1851"/>
    <w:rsid w:val="007E0622"/>
    <w:rsid w:val="007E6119"/>
    <w:rsid w:val="0081039C"/>
    <w:rsid w:val="00811B3E"/>
    <w:rsid w:val="00812577"/>
    <w:rsid w:val="00812D7E"/>
    <w:rsid w:val="00814046"/>
    <w:rsid w:val="00824970"/>
    <w:rsid w:val="00842D2E"/>
    <w:rsid w:val="008A6378"/>
    <w:rsid w:val="008A6C9E"/>
    <w:rsid w:val="008A73BB"/>
    <w:rsid w:val="008C4183"/>
    <w:rsid w:val="008C7F9F"/>
    <w:rsid w:val="008E0022"/>
    <w:rsid w:val="008E2801"/>
    <w:rsid w:val="008F6D89"/>
    <w:rsid w:val="00905992"/>
    <w:rsid w:val="009079AE"/>
    <w:rsid w:val="00917A5B"/>
    <w:rsid w:val="009252B5"/>
    <w:rsid w:val="00956534"/>
    <w:rsid w:val="00972E5F"/>
    <w:rsid w:val="00974F8E"/>
    <w:rsid w:val="00975314"/>
    <w:rsid w:val="0098099A"/>
    <w:rsid w:val="00982F6C"/>
    <w:rsid w:val="009925EF"/>
    <w:rsid w:val="009B5F87"/>
    <w:rsid w:val="009C0242"/>
    <w:rsid w:val="009D0D3B"/>
    <w:rsid w:val="009D1710"/>
    <w:rsid w:val="009F06FB"/>
    <w:rsid w:val="00A055D9"/>
    <w:rsid w:val="00A06909"/>
    <w:rsid w:val="00A13702"/>
    <w:rsid w:val="00A172C8"/>
    <w:rsid w:val="00A22F14"/>
    <w:rsid w:val="00A24810"/>
    <w:rsid w:val="00A258CD"/>
    <w:rsid w:val="00A27157"/>
    <w:rsid w:val="00A30EB6"/>
    <w:rsid w:val="00A36E01"/>
    <w:rsid w:val="00A44187"/>
    <w:rsid w:val="00A55E5D"/>
    <w:rsid w:val="00A7229E"/>
    <w:rsid w:val="00A73AF5"/>
    <w:rsid w:val="00A873D8"/>
    <w:rsid w:val="00A93199"/>
    <w:rsid w:val="00A95264"/>
    <w:rsid w:val="00AA0FD0"/>
    <w:rsid w:val="00AB16FC"/>
    <w:rsid w:val="00AB2877"/>
    <w:rsid w:val="00AB4E45"/>
    <w:rsid w:val="00AB69FC"/>
    <w:rsid w:val="00AC13F9"/>
    <w:rsid w:val="00AD5211"/>
    <w:rsid w:val="00AE13DE"/>
    <w:rsid w:val="00AE457E"/>
    <w:rsid w:val="00B20CF1"/>
    <w:rsid w:val="00B26D92"/>
    <w:rsid w:val="00B62273"/>
    <w:rsid w:val="00B71FFE"/>
    <w:rsid w:val="00B75385"/>
    <w:rsid w:val="00B77814"/>
    <w:rsid w:val="00B91278"/>
    <w:rsid w:val="00B93546"/>
    <w:rsid w:val="00B97E7A"/>
    <w:rsid w:val="00BA4CA7"/>
    <w:rsid w:val="00BB4CAC"/>
    <w:rsid w:val="00BB50A0"/>
    <w:rsid w:val="00BB7DE6"/>
    <w:rsid w:val="00BC4EE4"/>
    <w:rsid w:val="00BD530C"/>
    <w:rsid w:val="00BF24DF"/>
    <w:rsid w:val="00C02F94"/>
    <w:rsid w:val="00C067EC"/>
    <w:rsid w:val="00C1063D"/>
    <w:rsid w:val="00C16635"/>
    <w:rsid w:val="00C20806"/>
    <w:rsid w:val="00C22FD3"/>
    <w:rsid w:val="00C266D1"/>
    <w:rsid w:val="00C56C30"/>
    <w:rsid w:val="00C61E07"/>
    <w:rsid w:val="00C91537"/>
    <w:rsid w:val="00C92CF5"/>
    <w:rsid w:val="00CB4E6C"/>
    <w:rsid w:val="00CB6791"/>
    <w:rsid w:val="00CE3A61"/>
    <w:rsid w:val="00CE5E4C"/>
    <w:rsid w:val="00CE736A"/>
    <w:rsid w:val="00CF0D30"/>
    <w:rsid w:val="00D11DE9"/>
    <w:rsid w:val="00D16097"/>
    <w:rsid w:val="00D315E0"/>
    <w:rsid w:val="00D3504E"/>
    <w:rsid w:val="00D42D8B"/>
    <w:rsid w:val="00D47E8A"/>
    <w:rsid w:val="00D5687E"/>
    <w:rsid w:val="00D75E00"/>
    <w:rsid w:val="00D770BD"/>
    <w:rsid w:val="00D82D25"/>
    <w:rsid w:val="00D82F43"/>
    <w:rsid w:val="00D861F7"/>
    <w:rsid w:val="00D91B05"/>
    <w:rsid w:val="00DC485E"/>
    <w:rsid w:val="00DD23FA"/>
    <w:rsid w:val="00DE6DD7"/>
    <w:rsid w:val="00DF19F7"/>
    <w:rsid w:val="00DF1F3B"/>
    <w:rsid w:val="00DF3D84"/>
    <w:rsid w:val="00E02B4F"/>
    <w:rsid w:val="00E11C32"/>
    <w:rsid w:val="00E15F51"/>
    <w:rsid w:val="00E179F4"/>
    <w:rsid w:val="00E17F41"/>
    <w:rsid w:val="00E24F1B"/>
    <w:rsid w:val="00E31670"/>
    <w:rsid w:val="00E53E8C"/>
    <w:rsid w:val="00E7557B"/>
    <w:rsid w:val="00E81EEC"/>
    <w:rsid w:val="00E86700"/>
    <w:rsid w:val="00EB4FE9"/>
    <w:rsid w:val="00EC24C4"/>
    <w:rsid w:val="00ED2997"/>
    <w:rsid w:val="00ED594C"/>
    <w:rsid w:val="00EE72DA"/>
    <w:rsid w:val="00EE78C8"/>
    <w:rsid w:val="00EF5097"/>
    <w:rsid w:val="00F13D61"/>
    <w:rsid w:val="00F16AD8"/>
    <w:rsid w:val="00F207C3"/>
    <w:rsid w:val="00F22DDA"/>
    <w:rsid w:val="00F32FDD"/>
    <w:rsid w:val="00F47F4E"/>
    <w:rsid w:val="00F668F9"/>
    <w:rsid w:val="00F67643"/>
    <w:rsid w:val="00F87CD6"/>
    <w:rsid w:val="00F97787"/>
    <w:rsid w:val="00FB069F"/>
    <w:rsid w:val="00FB5D4F"/>
    <w:rsid w:val="00FE019B"/>
    <w:rsid w:val="00FF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BEB25-F48E-43E4-A813-F204DA8B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7BE"/>
    <w:pPr>
      <w:jc w:val="left"/>
    </w:pPr>
    <w:rPr>
      <w:rFonts w:eastAsia="Times New Roman"/>
      <w:sz w:val="24"/>
      <w:szCs w:val="24"/>
      <w:lang w:eastAsia="ru-RU"/>
    </w:rPr>
  </w:style>
  <w:style w:type="paragraph" w:styleId="1">
    <w:name w:val="heading 1"/>
    <w:basedOn w:val="a"/>
    <w:next w:val="a"/>
    <w:link w:val="10"/>
    <w:uiPriority w:val="9"/>
    <w:qFormat/>
    <w:rsid w:val="00D11DE9"/>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D11DE9"/>
    <w:pPr>
      <w:spacing w:before="100" w:beforeAutospacing="1" w:after="100" w:afterAutospacing="1"/>
      <w:outlineLvl w:val="1"/>
    </w:pPr>
    <w:rPr>
      <w:b/>
      <w:bCs/>
      <w:sz w:val="36"/>
      <w:szCs w:val="36"/>
      <w:lang w:val="x-none"/>
    </w:rPr>
  </w:style>
  <w:style w:type="paragraph" w:styleId="3">
    <w:name w:val="heading 3"/>
    <w:basedOn w:val="a"/>
    <w:next w:val="a"/>
    <w:link w:val="30"/>
    <w:uiPriority w:val="9"/>
    <w:semiHidden/>
    <w:unhideWhenUsed/>
    <w:qFormat/>
    <w:rsid w:val="00D11D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DE9"/>
    <w:rPr>
      <w:rFonts w:ascii="Calibri Light" w:eastAsia="Times New Roman" w:hAnsi="Calibri Light"/>
      <w:b/>
      <w:bCs/>
      <w:kern w:val="32"/>
      <w:sz w:val="32"/>
      <w:szCs w:val="32"/>
      <w:lang w:eastAsia="ru-RU"/>
    </w:rPr>
  </w:style>
  <w:style w:type="character" w:customStyle="1" w:styleId="20">
    <w:name w:val="Заголовок 2 Знак"/>
    <w:basedOn w:val="a0"/>
    <w:link w:val="2"/>
    <w:uiPriority w:val="9"/>
    <w:rsid w:val="00D11DE9"/>
    <w:rPr>
      <w:rFonts w:eastAsia="Times New Roman"/>
      <w:b/>
      <w:bCs/>
      <w:sz w:val="36"/>
      <w:szCs w:val="36"/>
      <w:lang w:val="x-none" w:eastAsia="ru-RU"/>
    </w:rPr>
  </w:style>
  <w:style w:type="character" w:customStyle="1" w:styleId="30">
    <w:name w:val="Заголовок 3 Знак"/>
    <w:basedOn w:val="a0"/>
    <w:link w:val="3"/>
    <w:uiPriority w:val="9"/>
    <w:semiHidden/>
    <w:rsid w:val="00D11DE9"/>
    <w:rPr>
      <w:rFonts w:ascii="Calibri Light" w:eastAsia="Times New Roman" w:hAnsi="Calibri Light"/>
      <w:b/>
      <w:bCs/>
      <w:sz w:val="26"/>
      <w:szCs w:val="26"/>
      <w:lang w:eastAsia="ru-RU"/>
    </w:rPr>
  </w:style>
  <w:style w:type="paragraph" w:styleId="a3">
    <w:name w:val="List Paragraph"/>
    <w:aliases w:val="маркированный"/>
    <w:basedOn w:val="a"/>
    <w:link w:val="a4"/>
    <w:uiPriority w:val="34"/>
    <w:qFormat/>
    <w:rsid w:val="003E77BE"/>
    <w:pPr>
      <w:ind w:left="720"/>
      <w:contextualSpacing/>
    </w:pPr>
    <w:rPr>
      <w:rFonts w:ascii="Calibri" w:eastAsia="Calibri" w:hAnsi="Calibri"/>
      <w:sz w:val="22"/>
      <w:szCs w:val="22"/>
      <w:lang w:eastAsia="en-US"/>
    </w:rPr>
  </w:style>
  <w:style w:type="character" w:customStyle="1" w:styleId="a4">
    <w:name w:val="Абзац списка Знак"/>
    <w:aliases w:val="маркированный Знак"/>
    <w:link w:val="a3"/>
    <w:uiPriority w:val="34"/>
    <w:locked/>
    <w:rsid w:val="003E77BE"/>
    <w:rPr>
      <w:rFonts w:ascii="Calibri" w:eastAsia="Calibri" w:hAnsi="Calibri"/>
      <w:sz w:val="22"/>
      <w:szCs w:val="22"/>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Зн Знак"/>
    <w:link w:val="a6"/>
    <w:uiPriority w:val="99"/>
    <w:locked/>
    <w:rsid w:val="003E77BE"/>
    <w:rPr>
      <w:rFonts w:eastAsia="Times New Roman"/>
      <w:sz w:val="24"/>
      <w:szCs w:val="24"/>
      <w:shd w:val="clear" w:color="auto" w:fill="FFFFFF"/>
    </w:rPr>
  </w:style>
  <w:style w:type="paragraph" w:styleId="a6">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Зн"/>
    <w:basedOn w:val="a"/>
    <w:link w:val="a5"/>
    <w:uiPriority w:val="99"/>
    <w:unhideWhenUsed/>
    <w:qFormat/>
    <w:rsid w:val="003E77BE"/>
    <w:pPr>
      <w:shd w:val="clear" w:color="auto" w:fill="FFFFFF"/>
      <w:ind w:firstLine="709"/>
      <w:jc w:val="center"/>
    </w:pPr>
    <w:rPr>
      <w:lang w:eastAsia="en-US"/>
    </w:rPr>
  </w:style>
  <w:style w:type="paragraph" w:styleId="a7">
    <w:name w:val="No Spacing"/>
    <w:uiPriority w:val="1"/>
    <w:qFormat/>
    <w:rsid w:val="003E77BE"/>
    <w:pPr>
      <w:jc w:val="left"/>
    </w:pPr>
    <w:rPr>
      <w:rFonts w:eastAsia="Times New Roman"/>
      <w:sz w:val="24"/>
      <w:szCs w:val="24"/>
      <w:lang w:val="hu-HU" w:eastAsia="hu-HU"/>
    </w:rPr>
  </w:style>
  <w:style w:type="character" w:customStyle="1" w:styleId="s0">
    <w:name w:val="s0"/>
    <w:rsid w:val="003E77BE"/>
  </w:style>
  <w:style w:type="character" w:styleId="a8">
    <w:name w:val="Hyperlink"/>
    <w:uiPriority w:val="99"/>
    <w:unhideWhenUsed/>
    <w:rsid w:val="003E77BE"/>
    <w:rPr>
      <w:color w:val="0000FF"/>
      <w:u w:val="single"/>
    </w:rPr>
  </w:style>
  <w:style w:type="character" w:customStyle="1" w:styleId="s1">
    <w:name w:val="s1"/>
    <w:rsid w:val="003E77BE"/>
  </w:style>
  <w:style w:type="character" w:customStyle="1" w:styleId="apple-converted-space">
    <w:name w:val="apple-converted-space"/>
    <w:rsid w:val="003E77BE"/>
  </w:style>
  <w:style w:type="paragraph" w:customStyle="1" w:styleId="j17">
    <w:name w:val="j17"/>
    <w:basedOn w:val="a"/>
    <w:rsid w:val="003E77BE"/>
    <w:pPr>
      <w:spacing w:before="100" w:beforeAutospacing="1" w:after="100" w:afterAutospacing="1"/>
    </w:pPr>
  </w:style>
  <w:style w:type="paragraph" w:customStyle="1" w:styleId="j14">
    <w:name w:val="j14"/>
    <w:basedOn w:val="a"/>
    <w:qFormat/>
    <w:rsid w:val="003E77BE"/>
    <w:pPr>
      <w:spacing w:before="100" w:beforeAutospacing="1" w:after="100" w:afterAutospacing="1"/>
    </w:pPr>
  </w:style>
  <w:style w:type="paragraph" w:styleId="a9">
    <w:name w:val="header"/>
    <w:basedOn w:val="a"/>
    <w:link w:val="aa"/>
    <w:uiPriority w:val="99"/>
    <w:unhideWhenUsed/>
    <w:rsid w:val="003E77BE"/>
    <w:pPr>
      <w:tabs>
        <w:tab w:val="center" w:pos="4677"/>
        <w:tab w:val="right" w:pos="9355"/>
      </w:tabs>
    </w:pPr>
  </w:style>
  <w:style w:type="character" w:customStyle="1" w:styleId="aa">
    <w:name w:val="Верхний колонтитул Знак"/>
    <w:basedOn w:val="a0"/>
    <w:link w:val="a9"/>
    <w:uiPriority w:val="99"/>
    <w:rsid w:val="003E77BE"/>
    <w:rPr>
      <w:rFonts w:eastAsia="Times New Roman"/>
      <w:sz w:val="24"/>
      <w:szCs w:val="24"/>
      <w:lang w:eastAsia="ru-RU"/>
    </w:rPr>
  </w:style>
  <w:style w:type="paragraph" w:styleId="ab">
    <w:name w:val="footer"/>
    <w:basedOn w:val="a"/>
    <w:link w:val="ac"/>
    <w:uiPriority w:val="99"/>
    <w:unhideWhenUsed/>
    <w:rsid w:val="003E77BE"/>
    <w:pPr>
      <w:tabs>
        <w:tab w:val="center" w:pos="4677"/>
        <w:tab w:val="right" w:pos="9355"/>
      </w:tabs>
    </w:pPr>
  </w:style>
  <w:style w:type="character" w:customStyle="1" w:styleId="ac">
    <w:name w:val="Нижний колонтитул Знак"/>
    <w:basedOn w:val="a0"/>
    <w:link w:val="ab"/>
    <w:uiPriority w:val="99"/>
    <w:rsid w:val="003E77BE"/>
    <w:rPr>
      <w:rFonts w:eastAsia="Times New Roman"/>
      <w:sz w:val="24"/>
      <w:szCs w:val="24"/>
      <w:lang w:eastAsia="ru-RU"/>
    </w:rPr>
  </w:style>
  <w:style w:type="paragraph" w:styleId="ad">
    <w:name w:val="Balloon Text"/>
    <w:basedOn w:val="a"/>
    <w:link w:val="ae"/>
    <w:uiPriority w:val="99"/>
    <w:semiHidden/>
    <w:unhideWhenUsed/>
    <w:rsid w:val="00D11DE9"/>
    <w:rPr>
      <w:rFonts w:ascii="Tahoma" w:hAnsi="Tahoma"/>
      <w:sz w:val="16"/>
      <w:szCs w:val="16"/>
      <w:lang w:val="x-none" w:eastAsia="x-none"/>
    </w:rPr>
  </w:style>
  <w:style w:type="character" w:customStyle="1" w:styleId="ae">
    <w:name w:val="Текст выноски Знак"/>
    <w:basedOn w:val="a0"/>
    <w:link w:val="ad"/>
    <w:uiPriority w:val="99"/>
    <w:semiHidden/>
    <w:rsid w:val="00D11DE9"/>
    <w:rPr>
      <w:rFonts w:ascii="Tahoma" w:eastAsia="Times New Roman" w:hAnsi="Tahoma"/>
      <w:sz w:val="16"/>
      <w:szCs w:val="16"/>
      <w:lang w:val="x-none" w:eastAsia="x-none"/>
    </w:rPr>
  </w:style>
  <w:style w:type="paragraph" w:styleId="af">
    <w:name w:val="Body Text Indent"/>
    <w:basedOn w:val="a"/>
    <w:link w:val="af0"/>
    <w:unhideWhenUsed/>
    <w:rsid w:val="00D11DE9"/>
    <w:pPr>
      <w:tabs>
        <w:tab w:val="left" w:pos="1134"/>
      </w:tabs>
      <w:spacing w:line="276" w:lineRule="auto"/>
      <w:ind w:left="360"/>
      <w:jc w:val="center"/>
    </w:pPr>
    <w:rPr>
      <w:color w:val="000000"/>
      <w:sz w:val="28"/>
      <w:szCs w:val="28"/>
    </w:rPr>
  </w:style>
  <w:style w:type="character" w:customStyle="1" w:styleId="af0">
    <w:name w:val="Основной текст с отступом Знак"/>
    <w:basedOn w:val="a0"/>
    <w:link w:val="af"/>
    <w:rsid w:val="00D11DE9"/>
    <w:rPr>
      <w:rFonts w:eastAsia="Times New Roman"/>
      <w:color w:val="000000"/>
      <w:lang w:eastAsia="ru-RU"/>
    </w:rPr>
  </w:style>
  <w:style w:type="paragraph" w:styleId="af1">
    <w:name w:val="Body Text"/>
    <w:basedOn w:val="a"/>
    <w:link w:val="af2"/>
    <w:uiPriority w:val="99"/>
    <w:semiHidden/>
    <w:unhideWhenUsed/>
    <w:rsid w:val="00D11DE9"/>
    <w:pPr>
      <w:spacing w:after="120"/>
    </w:pPr>
  </w:style>
  <w:style w:type="character" w:customStyle="1" w:styleId="af2">
    <w:name w:val="Основной текст Знак"/>
    <w:basedOn w:val="a0"/>
    <w:link w:val="af1"/>
    <w:uiPriority w:val="99"/>
    <w:semiHidden/>
    <w:rsid w:val="00D11DE9"/>
    <w:rPr>
      <w:rFonts w:eastAsia="Times New Roman"/>
      <w:sz w:val="24"/>
      <w:szCs w:val="24"/>
      <w:lang w:eastAsia="ru-RU"/>
    </w:rPr>
  </w:style>
  <w:style w:type="character" w:customStyle="1" w:styleId="blk">
    <w:name w:val="blk"/>
    <w:rsid w:val="00D11DE9"/>
  </w:style>
  <w:style w:type="paragraph" w:customStyle="1" w:styleId="j11">
    <w:name w:val="j11"/>
    <w:basedOn w:val="a"/>
    <w:rsid w:val="00D11DE9"/>
    <w:pPr>
      <w:spacing w:before="100" w:beforeAutospacing="1" w:after="100" w:afterAutospacing="1"/>
    </w:pPr>
  </w:style>
  <w:style w:type="paragraph" w:customStyle="1" w:styleId="j111">
    <w:name w:val="j111"/>
    <w:basedOn w:val="a"/>
    <w:rsid w:val="00D11DE9"/>
    <w:pPr>
      <w:spacing w:before="100" w:beforeAutospacing="1" w:after="100" w:afterAutospacing="1"/>
    </w:pPr>
  </w:style>
  <w:style w:type="character" w:customStyle="1" w:styleId="s2">
    <w:name w:val="s2"/>
    <w:rsid w:val="00D11DE9"/>
  </w:style>
  <w:style w:type="character" w:customStyle="1" w:styleId="af3">
    <w:name w:val="a"/>
    <w:uiPriority w:val="99"/>
    <w:rsid w:val="00D11DE9"/>
  </w:style>
  <w:style w:type="character" w:customStyle="1" w:styleId="4">
    <w:name w:val="Основной текст (4)_"/>
    <w:link w:val="40"/>
    <w:rsid w:val="00D11DE9"/>
    <w:rPr>
      <w:b/>
      <w:bCs/>
      <w:i/>
      <w:iCs/>
      <w:shd w:val="clear" w:color="auto" w:fill="FFFFFF"/>
    </w:rPr>
  </w:style>
  <w:style w:type="paragraph" w:customStyle="1" w:styleId="40">
    <w:name w:val="Основной текст (4)"/>
    <w:basedOn w:val="a"/>
    <w:link w:val="4"/>
    <w:rsid w:val="00D11DE9"/>
    <w:pPr>
      <w:widowControl w:val="0"/>
      <w:shd w:val="clear" w:color="auto" w:fill="FFFFFF"/>
      <w:spacing w:before="300" w:line="322" w:lineRule="exact"/>
      <w:ind w:firstLine="740"/>
      <w:jc w:val="both"/>
    </w:pPr>
    <w:rPr>
      <w:rFonts w:eastAsiaTheme="minorHAnsi"/>
      <w:b/>
      <w:bCs/>
      <w:i/>
      <w:iCs/>
      <w:sz w:val="28"/>
      <w:szCs w:val="28"/>
      <w:lang w:eastAsia="en-US"/>
    </w:rPr>
  </w:style>
  <w:style w:type="paragraph" w:customStyle="1" w:styleId="Default">
    <w:name w:val="Default"/>
    <w:rsid w:val="00D11DE9"/>
    <w:pPr>
      <w:autoSpaceDE w:val="0"/>
      <w:autoSpaceDN w:val="0"/>
      <w:adjustRightInd w:val="0"/>
      <w:jc w:val="left"/>
    </w:pPr>
    <w:rPr>
      <w:rFonts w:eastAsia="Times New Roman"/>
      <w:color w:val="000000"/>
      <w:sz w:val="24"/>
      <w:szCs w:val="24"/>
      <w:lang w:eastAsia="ru-RU"/>
    </w:rPr>
  </w:style>
  <w:style w:type="paragraph" w:styleId="af4">
    <w:name w:val="Revision"/>
    <w:hidden/>
    <w:uiPriority w:val="99"/>
    <w:semiHidden/>
    <w:rsid w:val="00D11DE9"/>
    <w:pPr>
      <w:jc w:val="left"/>
    </w:pPr>
    <w:rPr>
      <w:rFonts w:ascii="Calibri" w:eastAsia="Times New Roman" w:hAnsi="Calibri"/>
      <w:sz w:val="22"/>
      <w:szCs w:val="22"/>
      <w:lang w:eastAsia="ru-RU"/>
    </w:rPr>
  </w:style>
  <w:style w:type="character" w:customStyle="1" w:styleId="j21">
    <w:name w:val="j21"/>
    <w:rsid w:val="00D11DE9"/>
  </w:style>
  <w:style w:type="character" w:customStyle="1" w:styleId="s19">
    <w:name w:val="s19"/>
    <w:rsid w:val="00D11DE9"/>
    <w:rPr>
      <w:rFonts w:ascii="Times New Roman" w:hAnsi="Times New Roman" w:cs="Times New Roman" w:hint="default"/>
      <w:b w:val="0"/>
      <w:bCs w:val="0"/>
      <w:i w:val="0"/>
      <w:iCs w:val="0"/>
      <w:color w:val="008000"/>
      <w:sz w:val="28"/>
      <w:szCs w:val="28"/>
    </w:rPr>
  </w:style>
  <w:style w:type="character" w:customStyle="1" w:styleId="s31">
    <w:name w:val="s31"/>
    <w:rsid w:val="00D11DE9"/>
    <w:rPr>
      <w:vanish/>
      <w:webHidden w:val="0"/>
      <w:specVanish w:val="0"/>
    </w:rPr>
  </w:style>
  <w:style w:type="character" w:customStyle="1" w:styleId="s20">
    <w:name w:val="s20"/>
    <w:rsid w:val="00D11DE9"/>
    <w:rPr>
      <w:shd w:val="clear" w:color="auto" w:fill="FFFFFF"/>
    </w:rPr>
  </w:style>
  <w:style w:type="character" w:styleId="af5">
    <w:name w:val="annotation reference"/>
    <w:unhideWhenUsed/>
    <w:rsid w:val="00D11DE9"/>
    <w:rPr>
      <w:sz w:val="16"/>
      <w:szCs w:val="16"/>
    </w:rPr>
  </w:style>
  <w:style w:type="character" w:customStyle="1" w:styleId="j22">
    <w:name w:val="j22"/>
    <w:rsid w:val="00D11DE9"/>
  </w:style>
  <w:style w:type="character" w:customStyle="1" w:styleId="s3">
    <w:name w:val="s3"/>
    <w:rsid w:val="00D11DE9"/>
  </w:style>
  <w:style w:type="paragraph" w:customStyle="1" w:styleId="Standard">
    <w:name w:val="Standard"/>
    <w:rsid w:val="00D11DE9"/>
    <w:pPr>
      <w:suppressAutoHyphens/>
      <w:autoSpaceDN w:val="0"/>
      <w:spacing w:after="200" w:line="276" w:lineRule="auto"/>
      <w:jc w:val="left"/>
      <w:textAlignment w:val="baseline"/>
    </w:pPr>
    <w:rPr>
      <w:rFonts w:ascii="Calibri" w:eastAsia="Calibri" w:hAnsi="Calibri"/>
      <w:kern w:val="3"/>
      <w:sz w:val="22"/>
      <w:szCs w:val="22"/>
      <w:lang w:eastAsia="zh-CN"/>
    </w:rPr>
  </w:style>
  <w:style w:type="character" w:customStyle="1" w:styleId="s02">
    <w:name w:val="s02"/>
    <w:rsid w:val="00D11DE9"/>
    <w:rPr>
      <w:rFonts w:ascii="Arial" w:hAnsi="Arial" w:cs="Arial" w:hint="default"/>
    </w:rPr>
  </w:style>
  <w:style w:type="paragraph" w:styleId="HTML">
    <w:name w:val="HTML Preformatted"/>
    <w:basedOn w:val="a"/>
    <w:link w:val="HTML0"/>
    <w:uiPriority w:val="99"/>
    <w:unhideWhenUsed/>
    <w:rsid w:val="00D1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11DE9"/>
    <w:rPr>
      <w:rFonts w:ascii="Courier New" w:eastAsia="Times New Roman" w:hAnsi="Courier New"/>
      <w:sz w:val="20"/>
      <w:szCs w:val="20"/>
      <w:lang w:eastAsia="ru-RU"/>
    </w:rPr>
  </w:style>
  <w:style w:type="paragraph" w:customStyle="1" w:styleId="j12">
    <w:name w:val="j12"/>
    <w:basedOn w:val="a"/>
    <w:rsid w:val="00D11DE9"/>
    <w:pPr>
      <w:spacing w:before="100" w:beforeAutospacing="1" w:after="100" w:afterAutospacing="1"/>
    </w:pPr>
  </w:style>
  <w:style w:type="paragraph" w:customStyle="1" w:styleId="j13">
    <w:name w:val="j13"/>
    <w:basedOn w:val="a"/>
    <w:rsid w:val="00D11DE9"/>
    <w:pPr>
      <w:spacing w:before="100" w:beforeAutospacing="1" w:after="100" w:afterAutospacing="1"/>
    </w:pPr>
  </w:style>
  <w:style w:type="paragraph" w:customStyle="1" w:styleId="11">
    <w:name w:val="Обычный1"/>
    <w:rsid w:val="00D11DE9"/>
    <w:pPr>
      <w:spacing w:line="276" w:lineRule="auto"/>
      <w:jc w:val="left"/>
    </w:pPr>
    <w:rPr>
      <w:rFonts w:ascii="Arial" w:eastAsia="Arial" w:hAnsi="Arial" w:cs="Arial"/>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66573">
      <w:bodyDiv w:val="1"/>
      <w:marLeft w:val="0"/>
      <w:marRight w:val="0"/>
      <w:marTop w:val="0"/>
      <w:marBottom w:val="0"/>
      <w:divBdr>
        <w:top w:val="none" w:sz="0" w:space="0" w:color="auto"/>
        <w:left w:val="none" w:sz="0" w:space="0" w:color="auto"/>
        <w:bottom w:val="none" w:sz="0" w:space="0" w:color="auto"/>
        <w:right w:val="none" w:sz="0" w:space="0" w:color="auto"/>
      </w:divBdr>
    </w:div>
    <w:div w:id="19879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Бимолдин Азиз Муратович</dc:creator>
  <cp:lastModifiedBy>Алиева Аяулы</cp:lastModifiedBy>
  <cp:revision>13</cp:revision>
  <cp:lastPrinted>2020-01-14T12:44:00Z</cp:lastPrinted>
  <dcterms:created xsi:type="dcterms:W3CDTF">2021-08-12T09:19:00Z</dcterms:created>
  <dcterms:modified xsi:type="dcterms:W3CDTF">2021-09-07T04:01:00Z</dcterms:modified>
</cp:coreProperties>
</file>