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80" w:rsidRPr="00A104A6" w:rsidRDefault="00ED3480" w:rsidP="00ED3480">
      <w:pPr>
        <w:spacing w:after="0" w:line="240" w:lineRule="auto"/>
        <w:ind w:firstLine="851"/>
        <w:jc w:val="right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Проект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jc w:val="center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З А К О Н</w:t>
      </w:r>
    </w:p>
    <w:p w:rsidR="00ED3480" w:rsidRPr="00A104A6" w:rsidRDefault="00ED3480" w:rsidP="00ED3480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A104A6">
        <w:rPr>
          <w:sz w:val="28"/>
          <w:szCs w:val="28"/>
          <w:lang w:val="ru-RU"/>
        </w:rPr>
        <w:t>РЕСПУБЛИКИ  КАЗАХСТАН</w:t>
      </w:r>
      <w:proofErr w:type="gramEnd"/>
    </w:p>
    <w:p w:rsidR="00ED3480" w:rsidRPr="00A104A6" w:rsidRDefault="00ED3480" w:rsidP="00ED3480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396E65" w:rsidRPr="00A104A6" w:rsidRDefault="00ED3480" w:rsidP="00396E6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bookmarkStart w:id="0" w:name="z4"/>
      <w:r w:rsidRPr="00A104A6">
        <w:rPr>
          <w:b/>
          <w:bCs/>
          <w:sz w:val="28"/>
          <w:szCs w:val="28"/>
          <w:lang w:val="ru-RU"/>
        </w:rPr>
        <w:t>О</w:t>
      </w:r>
      <w:r w:rsidR="00396E65" w:rsidRPr="00A104A6">
        <w:rPr>
          <w:b/>
          <w:bCs/>
          <w:sz w:val="28"/>
          <w:szCs w:val="28"/>
          <w:lang w:val="ru-RU"/>
        </w:rPr>
        <w:t xml:space="preserve">  </w:t>
      </w:r>
      <w:r w:rsidRPr="00A104A6">
        <w:rPr>
          <w:b/>
          <w:bCs/>
          <w:sz w:val="28"/>
          <w:szCs w:val="28"/>
          <w:lang w:val="ru-RU"/>
        </w:rPr>
        <w:t xml:space="preserve"> </w:t>
      </w:r>
      <w:r w:rsidR="00396E65" w:rsidRPr="00A104A6">
        <w:rPr>
          <w:b/>
          <w:bCs/>
          <w:sz w:val="28"/>
          <w:szCs w:val="28"/>
          <w:lang w:val="ru-RU"/>
        </w:rPr>
        <w:t xml:space="preserve">  </w:t>
      </w:r>
      <w:r w:rsidRPr="00A104A6">
        <w:rPr>
          <w:b/>
          <w:bCs/>
          <w:sz w:val="28"/>
          <w:szCs w:val="28"/>
          <w:lang w:val="ru-RU"/>
        </w:rPr>
        <w:t xml:space="preserve">внесении </w:t>
      </w:r>
      <w:r w:rsidR="00396E65" w:rsidRPr="00A104A6">
        <w:rPr>
          <w:b/>
          <w:bCs/>
          <w:sz w:val="28"/>
          <w:szCs w:val="28"/>
          <w:lang w:val="ru-RU"/>
        </w:rPr>
        <w:t xml:space="preserve">    </w:t>
      </w:r>
      <w:r w:rsidRPr="00A104A6">
        <w:rPr>
          <w:b/>
          <w:bCs/>
          <w:sz w:val="28"/>
          <w:szCs w:val="28"/>
          <w:lang w:val="ru-RU"/>
        </w:rPr>
        <w:t xml:space="preserve">изменений </w:t>
      </w:r>
      <w:r w:rsidR="00396E65" w:rsidRPr="00A104A6">
        <w:rPr>
          <w:b/>
          <w:bCs/>
          <w:sz w:val="28"/>
          <w:szCs w:val="28"/>
          <w:lang w:val="ru-RU"/>
        </w:rPr>
        <w:t xml:space="preserve">    </w:t>
      </w:r>
      <w:r w:rsidRPr="00A104A6">
        <w:rPr>
          <w:b/>
          <w:bCs/>
          <w:sz w:val="28"/>
          <w:szCs w:val="28"/>
          <w:lang w:val="ru-RU"/>
        </w:rPr>
        <w:t>и</w:t>
      </w:r>
      <w:r w:rsidR="00396E65" w:rsidRPr="00A104A6">
        <w:rPr>
          <w:b/>
          <w:bCs/>
          <w:sz w:val="28"/>
          <w:szCs w:val="28"/>
          <w:lang w:val="ru-RU"/>
        </w:rPr>
        <w:t xml:space="preserve">  </w:t>
      </w:r>
      <w:r w:rsidRPr="00A104A6">
        <w:rPr>
          <w:b/>
          <w:bCs/>
          <w:sz w:val="28"/>
          <w:szCs w:val="28"/>
          <w:lang w:val="ru-RU"/>
        </w:rPr>
        <w:t xml:space="preserve"> </w:t>
      </w:r>
      <w:r w:rsidR="00396E65" w:rsidRPr="00A104A6">
        <w:rPr>
          <w:b/>
          <w:bCs/>
          <w:sz w:val="28"/>
          <w:szCs w:val="28"/>
          <w:lang w:val="ru-RU"/>
        </w:rPr>
        <w:t xml:space="preserve">  </w:t>
      </w:r>
      <w:r w:rsidRPr="00A104A6">
        <w:rPr>
          <w:b/>
          <w:bCs/>
          <w:sz w:val="28"/>
          <w:szCs w:val="28"/>
          <w:lang w:val="ru-RU"/>
        </w:rPr>
        <w:t xml:space="preserve">дополнений </w:t>
      </w:r>
      <w:r w:rsidR="00396E65" w:rsidRPr="00A104A6">
        <w:rPr>
          <w:b/>
          <w:bCs/>
          <w:sz w:val="28"/>
          <w:szCs w:val="28"/>
          <w:lang w:val="ru-RU"/>
        </w:rPr>
        <w:t xml:space="preserve">    </w:t>
      </w:r>
      <w:r w:rsidRPr="00A104A6">
        <w:rPr>
          <w:b/>
          <w:bCs/>
          <w:sz w:val="28"/>
          <w:szCs w:val="28"/>
          <w:lang w:val="ru-RU"/>
        </w:rPr>
        <w:t xml:space="preserve">в </w:t>
      </w:r>
    </w:p>
    <w:p w:rsidR="00396E65" w:rsidRPr="00A104A6" w:rsidRDefault="00396E65" w:rsidP="00396E6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A104A6">
        <w:rPr>
          <w:b/>
          <w:bCs/>
          <w:sz w:val="28"/>
          <w:szCs w:val="28"/>
          <w:lang w:val="ru-RU"/>
        </w:rPr>
        <w:t xml:space="preserve">Закон Республики Казахстан «О международных </w:t>
      </w:r>
    </w:p>
    <w:p w:rsidR="00ED3480" w:rsidRPr="00A104A6" w:rsidRDefault="00396E65" w:rsidP="00396E65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A104A6">
        <w:rPr>
          <w:b/>
          <w:bCs/>
          <w:sz w:val="28"/>
          <w:szCs w:val="28"/>
          <w:lang w:val="ru-RU"/>
        </w:rPr>
        <w:t>договорах    Республики    Казахстан</w:t>
      </w:r>
      <w:r w:rsidR="003F16E7">
        <w:rPr>
          <w:b/>
          <w:bCs/>
          <w:sz w:val="28"/>
          <w:szCs w:val="28"/>
          <w:lang w:val="ru-RU"/>
        </w:rPr>
        <w:t>»</w:t>
      </w:r>
      <w:bookmarkStart w:id="1" w:name="_GoBack"/>
      <w:bookmarkEnd w:id="1"/>
    </w:p>
    <w:p w:rsidR="00396E65" w:rsidRPr="00A104A6" w:rsidRDefault="00396E65" w:rsidP="00396E65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>Статья 1. Внести изменения и дополнения в Закон Республики Казахстан от 30 мая 2005 года «О международных договорах Республики Казахстан»:</w:t>
      </w:r>
      <w:bookmarkStart w:id="2" w:name="z5"/>
      <w:bookmarkEnd w:id="0"/>
    </w:p>
    <w:p w:rsidR="00ED3480" w:rsidRPr="00A104A6" w:rsidRDefault="00ED3480" w:rsidP="00ED3480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1) </w:t>
      </w:r>
      <w:bookmarkStart w:id="3" w:name="z56"/>
      <w:bookmarkStart w:id="4" w:name="z7"/>
      <w:bookmarkEnd w:id="2"/>
      <w:r w:rsidRPr="00A104A6">
        <w:rPr>
          <w:color w:val="000000"/>
          <w:sz w:val="28"/>
          <w:szCs w:val="28"/>
          <w:lang w:val="ru-RU"/>
        </w:rPr>
        <w:t>в статье 1: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>подпункт 1) изложить в следующей редакции:</w:t>
      </w:r>
      <w:bookmarkEnd w:id="3"/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bookmarkStart w:id="5" w:name="z8"/>
      <w:bookmarkEnd w:id="4"/>
      <w:r w:rsidRPr="00A104A6">
        <w:rPr>
          <w:sz w:val="28"/>
          <w:szCs w:val="28"/>
          <w:lang w:val="ru-RU"/>
        </w:rPr>
        <w:t>«1) парафирование – полистное проставление в согласованном тексте проекта международного договора инициалов полномочных представителей каждой из участвующих в переговорах сторон, применяемое в качестве одного из способов установления аутентичности текста международного договора;</w:t>
      </w:r>
      <w:r w:rsidRPr="00A104A6">
        <w:rPr>
          <w:color w:val="000000"/>
          <w:sz w:val="28"/>
          <w:szCs w:val="28"/>
          <w:lang w:val="ru-RU"/>
        </w:rPr>
        <w:t>»;</w:t>
      </w:r>
    </w:p>
    <w:p w:rsidR="005577F4" w:rsidRPr="00A104A6" w:rsidRDefault="005577F4" w:rsidP="005577F4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>в подпункте 8) слова «стадия заключения» заменить словами «как один из способов установления аутентичности текста»;</w:t>
      </w:r>
    </w:p>
    <w:p w:rsidR="005577F4" w:rsidRPr="00A104A6" w:rsidRDefault="005577F4" w:rsidP="005577F4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подпункт 10) после слова «вручаемым» дополнить словами «или направляемым по дипломатическим каналам»; 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>подпункт 14) изложить в следующей редакции: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«14) заключение международного договора – осуществляемые в последовательном порядке принятие текста международного договора, установление аутентичности текста международного договора и выражение согласия Республики Казахстан на обязательность для нее международного договора либо, в случае, когда Республика Казахстан присоединяется к международному договору – выражение согласия Республики Казахстан на обязательность для нее международного договора;</w:t>
      </w:r>
      <w:r w:rsidRPr="00A104A6">
        <w:rPr>
          <w:color w:val="000000"/>
          <w:sz w:val="28"/>
          <w:szCs w:val="28"/>
          <w:lang w:val="ru-RU"/>
        </w:rPr>
        <w:t xml:space="preserve">»; 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>дополнить подпунктом 14-1) следующего содержания: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 xml:space="preserve">«14-1) обмен документами, образующими международный договор – один из способов установления аутентичности текста международного договора или способ выражения Республикой Казахстан согласия на обязательность для нее международного договора в том случае, если </w:t>
      </w:r>
      <w:r w:rsidRPr="00A104A6">
        <w:rPr>
          <w:color w:val="000000"/>
          <w:sz w:val="28"/>
          <w:szCs w:val="28"/>
          <w:lang w:val="ru-RU"/>
        </w:rPr>
        <w:lastRenderedPageBreak/>
        <w:t>документы, образующие международный договор, предусматривают, что обмен ими будет иметь такую силу, или иным образом установлена договоренность Республики Казахстан и других участвующих в переговорах сторон о том, что обмен документами, образующими международный договор, должен иметь такую силу;»;</w:t>
      </w:r>
    </w:p>
    <w:p w:rsidR="005577F4" w:rsidRPr="00A104A6" w:rsidRDefault="005577F4" w:rsidP="00ED3480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r w:rsidRPr="00A104A6">
        <w:rPr>
          <w:color w:val="000000"/>
          <w:sz w:val="28"/>
          <w:szCs w:val="28"/>
          <w:lang w:val="ru-RU"/>
        </w:rPr>
        <w:t>2) абзац третий части второй пункта 1 статьи 4 после слов «до их подписания» дополнить словами «, за исключением случаев, предусмотренных в пункте 4-1 статьи 27 настоящего Закона»;</w:t>
      </w:r>
    </w:p>
    <w:p w:rsidR="00ED3480" w:rsidRPr="00A104A6" w:rsidRDefault="005577F4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3</w:t>
      </w:r>
      <w:r w:rsidR="00ED3480" w:rsidRPr="00A104A6">
        <w:rPr>
          <w:sz w:val="28"/>
          <w:szCs w:val="28"/>
          <w:lang w:val="ru-RU"/>
        </w:rPr>
        <w:t xml:space="preserve">) абзац второй подпункта 1) статьи 8 изложить в следующей редакции: 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«Соответствующий акт о подписании международного договора принимается без решения о наделении полномочиями на подписание в случае, если такой международный договор подписывается Президентом Республики Казахстан или право на подписание этого международного договора делегируется Президентом Республики Казахстан, в том числе в устной форме, другому должностному лицу непосредственно перед его подписанием;»;</w:t>
      </w:r>
    </w:p>
    <w:p w:rsidR="00ED3480" w:rsidRPr="00A104A6" w:rsidRDefault="005577F4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4</w:t>
      </w:r>
      <w:r w:rsidR="00ED3480" w:rsidRPr="00A104A6">
        <w:rPr>
          <w:sz w:val="28"/>
          <w:szCs w:val="28"/>
          <w:lang w:val="ru-RU"/>
        </w:rPr>
        <w:t xml:space="preserve">) статью 27 дополнить пунктом 4-1 следующего содержания: 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>«4-1. Международные договоры, которые не подлежали ратификации при их вступлении в силу, должны быть ратифицированы в случае если изменения, вносимые в такие международные договоры, подлежат ратификации.».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  <w:bookmarkStart w:id="6" w:name="z37"/>
      <w:bookmarkEnd w:id="5"/>
      <w:r w:rsidRPr="00A104A6">
        <w:rPr>
          <w:color w:val="000000"/>
          <w:sz w:val="28"/>
          <w:szCs w:val="28"/>
          <w:lang w:val="ru-RU"/>
        </w:rPr>
        <w:t xml:space="preserve">Статья 2. Настоящий Закон вводится в действие по истечении десяти календарных дней после дня его первого официального опубликования. 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 w:rsidRPr="00A104A6">
        <w:rPr>
          <w:sz w:val="28"/>
          <w:szCs w:val="28"/>
          <w:lang w:val="ru-RU"/>
        </w:rPr>
        <w:t xml:space="preserve">      </w:t>
      </w: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ED3480" w:rsidRPr="00A104A6" w:rsidRDefault="00ED3480" w:rsidP="00ED3480">
      <w:pPr>
        <w:spacing w:after="0" w:line="240" w:lineRule="auto"/>
        <w:ind w:firstLine="851"/>
        <w:jc w:val="both"/>
        <w:rPr>
          <w:bCs/>
          <w:sz w:val="28"/>
          <w:szCs w:val="28"/>
          <w:lang w:val="ru-RU"/>
        </w:rPr>
      </w:pPr>
    </w:p>
    <w:p w:rsidR="00ED3480" w:rsidRPr="00A104A6" w:rsidRDefault="00ED3480" w:rsidP="00ED3480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A104A6">
        <w:rPr>
          <w:bCs/>
          <w:sz w:val="28"/>
          <w:szCs w:val="28"/>
          <w:lang w:val="ru-RU"/>
        </w:rPr>
        <w:t xml:space="preserve">           </w:t>
      </w:r>
      <w:r w:rsidRPr="00A104A6">
        <w:rPr>
          <w:b/>
          <w:bCs/>
          <w:sz w:val="28"/>
          <w:szCs w:val="28"/>
          <w:lang w:val="ru-RU"/>
        </w:rPr>
        <w:t>Президент</w:t>
      </w:r>
    </w:p>
    <w:p w:rsidR="00ED3480" w:rsidRPr="00D424BA" w:rsidRDefault="00ED3480" w:rsidP="00ED3480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A104A6">
        <w:rPr>
          <w:b/>
          <w:bCs/>
          <w:sz w:val="28"/>
          <w:szCs w:val="28"/>
          <w:lang w:val="ru-RU"/>
        </w:rPr>
        <w:t>Республики Казахстан</w:t>
      </w:r>
      <w:r w:rsidRPr="00D424BA">
        <w:rPr>
          <w:b/>
          <w:sz w:val="28"/>
          <w:szCs w:val="28"/>
          <w:lang w:val="ru-RU"/>
        </w:rPr>
        <w:tab/>
      </w:r>
    </w:p>
    <w:p w:rsidR="00ED3480" w:rsidRPr="000A6947" w:rsidRDefault="00ED3480" w:rsidP="00ED3480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bookmarkEnd w:id="6"/>
    <w:p w:rsidR="00ED3480" w:rsidRPr="000A6947" w:rsidRDefault="00ED3480" w:rsidP="00ED3480">
      <w:pPr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  <w:lang w:val="ru-RU"/>
        </w:rPr>
      </w:pPr>
    </w:p>
    <w:p w:rsidR="00D11AAA" w:rsidRDefault="00A439D9"/>
    <w:sectPr w:rsidR="00D11AAA" w:rsidSect="000A6947">
      <w:headerReference w:type="default" r:id="rId6"/>
      <w:pgSz w:w="11907" w:h="16839" w:code="9"/>
      <w:pgMar w:top="1418" w:right="1134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D9" w:rsidRDefault="00A439D9">
      <w:pPr>
        <w:spacing w:after="0" w:line="240" w:lineRule="auto"/>
      </w:pPr>
      <w:r>
        <w:separator/>
      </w:r>
    </w:p>
  </w:endnote>
  <w:endnote w:type="continuationSeparator" w:id="0">
    <w:p w:rsidR="00A439D9" w:rsidRDefault="00A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D9" w:rsidRDefault="00A439D9">
      <w:pPr>
        <w:spacing w:after="0" w:line="240" w:lineRule="auto"/>
      </w:pPr>
      <w:r>
        <w:separator/>
      </w:r>
    </w:p>
  </w:footnote>
  <w:footnote w:type="continuationSeparator" w:id="0">
    <w:p w:rsidR="00A439D9" w:rsidRDefault="00A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519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28B6" w:rsidRPr="000A6947" w:rsidRDefault="00ED3480">
        <w:pPr>
          <w:pStyle w:val="a3"/>
          <w:jc w:val="center"/>
          <w:rPr>
            <w:sz w:val="28"/>
            <w:szCs w:val="28"/>
          </w:rPr>
        </w:pPr>
        <w:r w:rsidRPr="000A6947">
          <w:rPr>
            <w:sz w:val="28"/>
            <w:szCs w:val="28"/>
          </w:rPr>
          <w:fldChar w:fldCharType="begin"/>
        </w:r>
        <w:r w:rsidRPr="000A6947">
          <w:rPr>
            <w:sz w:val="28"/>
            <w:szCs w:val="28"/>
          </w:rPr>
          <w:instrText>PAGE   \* MERGEFORMAT</w:instrText>
        </w:r>
        <w:r w:rsidRPr="000A6947">
          <w:rPr>
            <w:sz w:val="28"/>
            <w:szCs w:val="28"/>
          </w:rPr>
          <w:fldChar w:fldCharType="separate"/>
        </w:r>
        <w:r w:rsidR="003F16E7" w:rsidRPr="003F16E7">
          <w:rPr>
            <w:noProof/>
            <w:sz w:val="28"/>
            <w:szCs w:val="28"/>
            <w:lang w:val="ru-RU"/>
          </w:rPr>
          <w:t>2</w:t>
        </w:r>
        <w:r w:rsidRPr="000A6947">
          <w:rPr>
            <w:sz w:val="28"/>
            <w:szCs w:val="28"/>
          </w:rPr>
          <w:fldChar w:fldCharType="end"/>
        </w:r>
      </w:p>
    </w:sdtContent>
  </w:sdt>
  <w:p w:rsidR="006C28B6" w:rsidRDefault="00A4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80"/>
    <w:rsid w:val="00396E65"/>
    <w:rsid w:val="003D2D3F"/>
    <w:rsid w:val="003F16E7"/>
    <w:rsid w:val="00414445"/>
    <w:rsid w:val="00497011"/>
    <w:rsid w:val="005577F4"/>
    <w:rsid w:val="00560704"/>
    <w:rsid w:val="006837E4"/>
    <w:rsid w:val="00A104A6"/>
    <w:rsid w:val="00A439D9"/>
    <w:rsid w:val="00AD2D1B"/>
    <w:rsid w:val="00D724BD"/>
    <w:rsid w:val="00D908EF"/>
    <w:rsid w:val="00E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87FA"/>
  <w15:chartTrackingRefBased/>
  <w15:docId w15:val="{E4D3BC29-AB9F-4F47-B2F6-7A2551D6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8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48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480"/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1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Касенова Мадина</cp:lastModifiedBy>
  <cp:revision>5</cp:revision>
  <cp:lastPrinted>2021-10-07T03:24:00Z</cp:lastPrinted>
  <dcterms:created xsi:type="dcterms:W3CDTF">2021-09-20T09:39:00Z</dcterms:created>
  <dcterms:modified xsi:type="dcterms:W3CDTF">2021-10-07T10:49:00Z</dcterms:modified>
</cp:coreProperties>
</file>