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908" w:rsidRDefault="003D6908" w:rsidP="00A91EF6">
      <w:pPr>
        <w:pStyle w:val="a7"/>
        <w:spacing w:line="340" w:lineRule="exact"/>
        <w:ind w:firstLine="851"/>
        <w:jc w:val="right"/>
        <w:rPr>
          <w:rFonts w:ascii="Times New Roman" w:hAnsi="Times New Roman"/>
          <w:sz w:val="28"/>
          <w:szCs w:val="28"/>
          <w:lang w:val="kk-KZ"/>
        </w:rPr>
      </w:pPr>
      <w:r w:rsidRPr="00401E59">
        <w:rPr>
          <w:rFonts w:ascii="Times New Roman" w:hAnsi="Times New Roman"/>
          <w:sz w:val="28"/>
          <w:szCs w:val="28"/>
          <w:lang w:val="kk-KZ"/>
        </w:rPr>
        <w:t>Жоба</w:t>
      </w:r>
    </w:p>
    <w:p w:rsidR="003D6908" w:rsidRDefault="003D6908" w:rsidP="00A91EF6">
      <w:pPr>
        <w:pStyle w:val="a7"/>
        <w:spacing w:line="340" w:lineRule="exact"/>
        <w:ind w:firstLine="851"/>
        <w:jc w:val="right"/>
        <w:rPr>
          <w:rFonts w:ascii="Times New Roman" w:hAnsi="Times New Roman"/>
          <w:sz w:val="28"/>
          <w:szCs w:val="28"/>
          <w:lang w:val="kk-KZ"/>
        </w:rPr>
      </w:pPr>
    </w:p>
    <w:p w:rsidR="003D6908" w:rsidRPr="00401E59" w:rsidRDefault="003D6908" w:rsidP="00A91EF6">
      <w:pPr>
        <w:pStyle w:val="a7"/>
        <w:spacing w:line="340" w:lineRule="exact"/>
        <w:ind w:firstLine="851"/>
        <w:jc w:val="right"/>
        <w:rPr>
          <w:rFonts w:ascii="Times New Roman" w:hAnsi="Times New Roman"/>
          <w:sz w:val="28"/>
          <w:szCs w:val="28"/>
          <w:lang w:val="kk-KZ"/>
        </w:rPr>
      </w:pPr>
      <w:r>
        <w:rPr>
          <w:rFonts w:ascii="Times New Roman" w:hAnsi="Times New Roman"/>
          <w:sz w:val="28"/>
          <w:szCs w:val="28"/>
          <w:lang w:val="kk-KZ"/>
        </w:rPr>
        <w:t xml:space="preserve"> </w:t>
      </w:r>
    </w:p>
    <w:p w:rsidR="003D6908" w:rsidRDefault="003D6908" w:rsidP="00A91EF6">
      <w:pPr>
        <w:pStyle w:val="a7"/>
        <w:spacing w:line="340" w:lineRule="exact"/>
        <w:ind w:firstLine="851"/>
        <w:jc w:val="both"/>
        <w:rPr>
          <w:rFonts w:ascii="Times New Roman" w:hAnsi="Times New Roman"/>
          <w:sz w:val="28"/>
          <w:szCs w:val="28"/>
          <w:lang w:val="kk-KZ"/>
        </w:rPr>
      </w:pPr>
    </w:p>
    <w:p w:rsidR="003E7F7B" w:rsidRDefault="003E7F7B" w:rsidP="00A91EF6">
      <w:pPr>
        <w:pStyle w:val="a7"/>
        <w:spacing w:line="340" w:lineRule="exact"/>
        <w:ind w:firstLine="851"/>
        <w:jc w:val="both"/>
        <w:rPr>
          <w:rFonts w:ascii="Times New Roman" w:hAnsi="Times New Roman"/>
          <w:sz w:val="28"/>
          <w:szCs w:val="28"/>
          <w:lang w:val="kk-KZ"/>
        </w:rPr>
      </w:pPr>
    </w:p>
    <w:p w:rsidR="003E7F7B" w:rsidRDefault="003E7F7B" w:rsidP="00A91EF6">
      <w:pPr>
        <w:pStyle w:val="a7"/>
        <w:spacing w:line="340" w:lineRule="exact"/>
        <w:ind w:firstLine="851"/>
        <w:jc w:val="both"/>
        <w:rPr>
          <w:rFonts w:ascii="Times New Roman" w:hAnsi="Times New Roman"/>
          <w:sz w:val="28"/>
          <w:szCs w:val="28"/>
          <w:lang w:val="kk-KZ"/>
        </w:rPr>
      </w:pPr>
    </w:p>
    <w:p w:rsidR="003E7F7B" w:rsidRDefault="003E7F7B" w:rsidP="00A91EF6">
      <w:pPr>
        <w:pStyle w:val="a7"/>
        <w:spacing w:line="340" w:lineRule="exact"/>
        <w:ind w:firstLine="851"/>
        <w:jc w:val="both"/>
        <w:rPr>
          <w:rFonts w:ascii="Times New Roman" w:hAnsi="Times New Roman"/>
          <w:sz w:val="28"/>
          <w:szCs w:val="28"/>
          <w:lang w:val="kk-KZ"/>
        </w:rPr>
      </w:pPr>
    </w:p>
    <w:p w:rsidR="003E7F7B" w:rsidRDefault="003E7F7B" w:rsidP="00A91EF6">
      <w:pPr>
        <w:pStyle w:val="a7"/>
        <w:spacing w:line="340" w:lineRule="exact"/>
        <w:ind w:firstLine="851"/>
        <w:jc w:val="both"/>
        <w:rPr>
          <w:rFonts w:ascii="Times New Roman" w:hAnsi="Times New Roman"/>
          <w:sz w:val="28"/>
          <w:szCs w:val="28"/>
          <w:lang w:val="kk-KZ"/>
        </w:rPr>
      </w:pPr>
    </w:p>
    <w:p w:rsidR="003E7F7B" w:rsidRDefault="003E7F7B" w:rsidP="00A91EF6">
      <w:pPr>
        <w:pStyle w:val="a7"/>
        <w:spacing w:line="340" w:lineRule="exact"/>
        <w:ind w:firstLine="851"/>
        <w:jc w:val="both"/>
        <w:rPr>
          <w:rFonts w:ascii="Times New Roman" w:hAnsi="Times New Roman"/>
          <w:sz w:val="28"/>
          <w:szCs w:val="28"/>
          <w:lang w:val="kk-KZ"/>
        </w:rPr>
      </w:pPr>
    </w:p>
    <w:p w:rsidR="003E7F7B" w:rsidRPr="00401E59" w:rsidRDefault="003E7F7B" w:rsidP="00A91EF6">
      <w:pPr>
        <w:pStyle w:val="a7"/>
        <w:spacing w:line="340" w:lineRule="exact"/>
        <w:ind w:firstLine="851"/>
        <w:jc w:val="both"/>
        <w:rPr>
          <w:rFonts w:ascii="Times New Roman" w:hAnsi="Times New Roman"/>
          <w:sz w:val="28"/>
          <w:szCs w:val="28"/>
          <w:lang w:val="kk-KZ"/>
        </w:rPr>
      </w:pPr>
    </w:p>
    <w:tbl>
      <w:tblPr>
        <w:tblW w:w="0" w:type="auto"/>
        <w:tblInd w:w="2093" w:type="dxa"/>
        <w:tblLook w:val="04A0" w:firstRow="1" w:lastRow="0" w:firstColumn="1" w:lastColumn="0" w:noHBand="0" w:noVBand="1"/>
      </w:tblPr>
      <w:tblGrid>
        <w:gridCol w:w="5103"/>
      </w:tblGrid>
      <w:tr w:rsidR="003D6908" w:rsidRPr="00536ACB" w:rsidTr="00322996">
        <w:tc>
          <w:tcPr>
            <w:tcW w:w="5103" w:type="dxa"/>
            <w:shd w:val="clear" w:color="auto" w:fill="auto"/>
          </w:tcPr>
          <w:p w:rsidR="003D6908" w:rsidRPr="00536ACB" w:rsidRDefault="003D6908" w:rsidP="00A91EF6">
            <w:pPr>
              <w:pStyle w:val="a7"/>
              <w:spacing w:line="340" w:lineRule="exact"/>
              <w:rPr>
                <w:rFonts w:ascii="Times New Roman" w:hAnsi="Times New Roman"/>
                <w:sz w:val="28"/>
                <w:szCs w:val="28"/>
                <w:lang w:val="kk-KZ"/>
              </w:rPr>
            </w:pPr>
            <w:r w:rsidRPr="00536ACB">
              <w:rPr>
                <w:rFonts w:ascii="Times New Roman" w:hAnsi="Times New Roman"/>
                <w:sz w:val="28"/>
                <w:szCs w:val="28"/>
                <w:lang w:val="kk-KZ"/>
              </w:rPr>
              <w:t xml:space="preserve"> ҚАЗАҚСТАН РЕСПУБЛИКАСЫНЫҢ</w:t>
            </w:r>
          </w:p>
          <w:p w:rsidR="003D6908" w:rsidRPr="00536ACB" w:rsidRDefault="003D6908" w:rsidP="00A91EF6">
            <w:pPr>
              <w:pStyle w:val="a7"/>
              <w:spacing w:line="340" w:lineRule="exact"/>
              <w:rPr>
                <w:rFonts w:ascii="Times New Roman" w:hAnsi="Times New Roman"/>
                <w:sz w:val="28"/>
                <w:szCs w:val="28"/>
                <w:lang w:val="kk-KZ"/>
              </w:rPr>
            </w:pPr>
            <w:r w:rsidRPr="00536ACB">
              <w:rPr>
                <w:rFonts w:ascii="Times New Roman" w:hAnsi="Times New Roman"/>
                <w:sz w:val="28"/>
                <w:szCs w:val="28"/>
                <w:lang w:val="kk-KZ"/>
              </w:rPr>
              <w:t xml:space="preserve">    </w:t>
            </w:r>
            <w:r>
              <w:rPr>
                <w:rFonts w:ascii="Times New Roman" w:hAnsi="Times New Roman"/>
                <w:sz w:val="28"/>
                <w:szCs w:val="28"/>
                <w:lang w:val="kk-KZ"/>
              </w:rPr>
              <w:t xml:space="preserve">   </w:t>
            </w:r>
            <w:r w:rsidRPr="00536ACB">
              <w:rPr>
                <w:rFonts w:ascii="Times New Roman" w:hAnsi="Times New Roman"/>
                <w:sz w:val="28"/>
                <w:szCs w:val="28"/>
                <w:lang w:val="kk-KZ"/>
              </w:rPr>
              <w:t xml:space="preserve">КОНСТИТУЦИЯЛЫҚ </w:t>
            </w:r>
            <w:r>
              <w:rPr>
                <w:rFonts w:ascii="Times New Roman" w:hAnsi="Times New Roman"/>
                <w:sz w:val="28"/>
                <w:szCs w:val="28"/>
                <w:lang w:val="kk-KZ"/>
              </w:rPr>
              <w:t xml:space="preserve"> </w:t>
            </w:r>
            <w:r w:rsidRPr="00536ACB">
              <w:rPr>
                <w:rFonts w:ascii="Times New Roman" w:hAnsi="Times New Roman"/>
                <w:sz w:val="28"/>
                <w:szCs w:val="28"/>
                <w:lang w:val="kk-KZ"/>
              </w:rPr>
              <w:t>ЗАҢЫ</w:t>
            </w:r>
          </w:p>
          <w:p w:rsidR="003D6908" w:rsidRPr="00536ACB" w:rsidRDefault="003D6908" w:rsidP="00A91EF6">
            <w:pPr>
              <w:pStyle w:val="a7"/>
              <w:spacing w:line="340" w:lineRule="exact"/>
              <w:jc w:val="center"/>
              <w:rPr>
                <w:rFonts w:ascii="Times New Roman" w:hAnsi="Times New Roman"/>
                <w:sz w:val="28"/>
                <w:szCs w:val="28"/>
                <w:lang w:val="kk-KZ"/>
              </w:rPr>
            </w:pPr>
          </w:p>
        </w:tc>
      </w:tr>
    </w:tbl>
    <w:p w:rsidR="003D6908" w:rsidRPr="00401E59" w:rsidRDefault="003D6908" w:rsidP="00A91EF6">
      <w:pPr>
        <w:pStyle w:val="a7"/>
        <w:spacing w:line="340" w:lineRule="exact"/>
        <w:ind w:firstLine="851"/>
        <w:jc w:val="center"/>
        <w:rPr>
          <w:rFonts w:ascii="Times New Roman" w:hAnsi="Times New Roman"/>
          <w:sz w:val="28"/>
          <w:szCs w:val="28"/>
          <w:lang w:val="kk-KZ"/>
        </w:rPr>
      </w:pPr>
    </w:p>
    <w:tbl>
      <w:tblPr>
        <w:tblW w:w="0" w:type="auto"/>
        <w:tblInd w:w="1384" w:type="dxa"/>
        <w:tblLook w:val="04A0" w:firstRow="1" w:lastRow="0" w:firstColumn="1" w:lastColumn="0" w:noHBand="0" w:noVBand="1"/>
      </w:tblPr>
      <w:tblGrid>
        <w:gridCol w:w="6521"/>
      </w:tblGrid>
      <w:tr w:rsidR="003D6908" w:rsidRPr="00A91EF6" w:rsidTr="00322996">
        <w:tc>
          <w:tcPr>
            <w:tcW w:w="6521" w:type="dxa"/>
            <w:shd w:val="clear" w:color="auto" w:fill="auto"/>
          </w:tcPr>
          <w:p w:rsidR="003D6908" w:rsidRPr="00536ACB" w:rsidRDefault="003D6908" w:rsidP="00A91EF6">
            <w:pPr>
              <w:pStyle w:val="a7"/>
              <w:spacing w:line="340" w:lineRule="exact"/>
              <w:rPr>
                <w:rFonts w:ascii="Times New Roman" w:hAnsi="Times New Roman"/>
                <w:b/>
                <w:sz w:val="28"/>
                <w:szCs w:val="28"/>
                <w:lang w:val="kk-KZ"/>
              </w:rPr>
            </w:pPr>
            <w:r w:rsidRPr="00536ACB">
              <w:rPr>
                <w:rFonts w:ascii="Times New Roman" w:hAnsi="Times New Roman"/>
                <w:b/>
                <w:sz w:val="28"/>
                <w:szCs w:val="28"/>
                <w:lang w:val="kk-KZ"/>
              </w:rPr>
              <w:t xml:space="preserve"> </w:t>
            </w:r>
            <w:r w:rsidR="006D2228">
              <w:rPr>
                <w:rFonts w:ascii="Times New Roman" w:hAnsi="Times New Roman"/>
                <w:b/>
                <w:sz w:val="28"/>
                <w:szCs w:val="28"/>
                <w:lang w:val="kk-KZ"/>
              </w:rPr>
              <w:t>«</w:t>
            </w:r>
            <w:r w:rsidRPr="00536ACB">
              <w:rPr>
                <w:rFonts w:ascii="Times New Roman" w:hAnsi="Times New Roman"/>
                <w:b/>
                <w:sz w:val="28"/>
                <w:szCs w:val="28"/>
                <w:lang w:val="kk-KZ"/>
              </w:rPr>
              <w:t>Қазақстан   Республикасының  сот   жүйесі мен  судьяларының    мәртебесі   туралы</w:t>
            </w:r>
            <w:r w:rsidR="006D2228">
              <w:rPr>
                <w:rFonts w:ascii="Times New Roman" w:hAnsi="Times New Roman"/>
                <w:b/>
                <w:sz w:val="28"/>
                <w:szCs w:val="28"/>
                <w:lang w:val="kk-KZ"/>
              </w:rPr>
              <w:t>»</w:t>
            </w:r>
            <w:r w:rsidRPr="00536ACB">
              <w:rPr>
                <w:rFonts w:ascii="Times New Roman" w:hAnsi="Times New Roman"/>
                <w:b/>
                <w:sz w:val="28"/>
                <w:szCs w:val="28"/>
                <w:lang w:val="kk-KZ"/>
              </w:rPr>
              <w:t xml:space="preserve">   Қазақстан Республикасының      Конституциялық    заңына өзгерістер   мен   толықтырулар   енгізу   туралы</w:t>
            </w:r>
          </w:p>
          <w:p w:rsidR="003D6908" w:rsidRPr="00536ACB" w:rsidRDefault="003D6908" w:rsidP="00A91EF6">
            <w:pPr>
              <w:pStyle w:val="a7"/>
              <w:spacing w:line="340" w:lineRule="exact"/>
              <w:jc w:val="both"/>
              <w:rPr>
                <w:rFonts w:ascii="Times New Roman" w:hAnsi="Times New Roman"/>
                <w:sz w:val="28"/>
                <w:szCs w:val="28"/>
                <w:lang w:val="kk-KZ"/>
              </w:rPr>
            </w:pPr>
          </w:p>
        </w:tc>
      </w:tr>
    </w:tbl>
    <w:p w:rsidR="003D6908" w:rsidRPr="00401E59" w:rsidRDefault="003D6908" w:rsidP="00A91EF6">
      <w:pPr>
        <w:pStyle w:val="a7"/>
        <w:spacing w:line="340" w:lineRule="exact"/>
        <w:ind w:firstLine="851"/>
        <w:jc w:val="both"/>
        <w:rPr>
          <w:rFonts w:ascii="Times New Roman" w:hAnsi="Times New Roman"/>
          <w:sz w:val="28"/>
          <w:szCs w:val="28"/>
          <w:lang w:val="kk-KZ"/>
        </w:rPr>
      </w:pP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 xml:space="preserve">1-бап. </w:t>
      </w:r>
      <w:r w:rsidR="006D2228">
        <w:rPr>
          <w:rFonts w:ascii="Times New Roman" w:hAnsi="Times New Roman"/>
          <w:sz w:val="28"/>
          <w:szCs w:val="28"/>
          <w:lang w:val="kk-KZ"/>
        </w:rPr>
        <w:t>«</w:t>
      </w:r>
      <w:r w:rsidRPr="00401E59">
        <w:rPr>
          <w:rFonts w:ascii="Times New Roman" w:hAnsi="Times New Roman"/>
          <w:sz w:val="28"/>
          <w:szCs w:val="28"/>
          <w:lang w:val="kk-KZ"/>
        </w:rPr>
        <w:t>Қазақстан Республикасының сот жүйесі мен судьяларының мәртебесі туралы</w:t>
      </w:r>
      <w:r w:rsidR="006D2228">
        <w:rPr>
          <w:rFonts w:ascii="Times New Roman" w:hAnsi="Times New Roman"/>
          <w:sz w:val="28"/>
          <w:szCs w:val="28"/>
          <w:lang w:val="kk-KZ"/>
        </w:rPr>
        <w:t>»</w:t>
      </w:r>
      <w:r w:rsidRPr="00401E59">
        <w:rPr>
          <w:rFonts w:ascii="Times New Roman" w:hAnsi="Times New Roman"/>
          <w:sz w:val="28"/>
          <w:szCs w:val="28"/>
          <w:lang w:val="kk-KZ"/>
        </w:rPr>
        <w:t xml:space="preserve"> 2000 жылғы 25 желтоқсандағы Қазақстан </w:t>
      </w:r>
      <w:r w:rsidR="00127AEF">
        <w:rPr>
          <w:rFonts w:ascii="Times New Roman" w:hAnsi="Times New Roman"/>
          <w:sz w:val="28"/>
          <w:szCs w:val="28"/>
          <w:lang w:val="kk-KZ"/>
        </w:rPr>
        <w:t>Республикасының Конституциялық з</w:t>
      </w:r>
      <w:r w:rsidRPr="00401E59">
        <w:rPr>
          <w:rFonts w:ascii="Times New Roman" w:hAnsi="Times New Roman"/>
          <w:sz w:val="28"/>
          <w:szCs w:val="28"/>
          <w:lang w:val="kk-KZ"/>
        </w:rPr>
        <w:t>аңына мынадай өзгерістер мен толықтырул</w:t>
      </w:r>
      <w:r>
        <w:rPr>
          <w:rFonts w:ascii="Times New Roman" w:hAnsi="Times New Roman"/>
          <w:sz w:val="28"/>
          <w:szCs w:val="28"/>
          <w:lang w:val="kk-KZ"/>
        </w:rPr>
        <w:t>ар енгізілсін:</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 xml:space="preserve">1) 14-баптың 1-тармағы мынадай мазмұндағы </w:t>
      </w:r>
      <w:r>
        <w:rPr>
          <w:rFonts w:ascii="Times New Roman" w:hAnsi="Times New Roman"/>
          <w:sz w:val="28"/>
          <w:szCs w:val="28"/>
          <w:lang w:val="kk-KZ"/>
        </w:rPr>
        <w:t>3-1) тармақшамен толықтырылсын:</w:t>
      </w:r>
    </w:p>
    <w:p w:rsidR="003D6908" w:rsidRPr="00401E59" w:rsidRDefault="006D2228" w:rsidP="00A91EF6">
      <w:pPr>
        <w:pStyle w:val="a7"/>
        <w:spacing w:line="340" w:lineRule="exact"/>
        <w:ind w:firstLine="851"/>
        <w:jc w:val="both"/>
        <w:rPr>
          <w:rFonts w:ascii="Times New Roman" w:hAnsi="Times New Roman"/>
          <w:sz w:val="28"/>
          <w:szCs w:val="28"/>
          <w:lang w:val="kk-KZ"/>
        </w:rPr>
      </w:pPr>
      <w:r>
        <w:rPr>
          <w:rFonts w:ascii="Times New Roman" w:hAnsi="Times New Roman"/>
          <w:sz w:val="28"/>
          <w:szCs w:val="28"/>
          <w:lang w:val="kk-KZ"/>
        </w:rPr>
        <w:t>«</w:t>
      </w:r>
      <w:r w:rsidR="003D6908" w:rsidRPr="00401E59">
        <w:rPr>
          <w:rFonts w:ascii="Times New Roman" w:hAnsi="Times New Roman"/>
          <w:sz w:val="28"/>
          <w:szCs w:val="28"/>
          <w:lang w:val="kk-KZ"/>
        </w:rPr>
        <w:t xml:space="preserve">3-1) </w:t>
      </w:r>
      <w:r w:rsidR="003D6908" w:rsidRPr="00B42510">
        <w:rPr>
          <w:rFonts w:ascii="Times New Roman" w:hAnsi="Times New Roman"/>
          <w:sz w:val="28"/>
          <w:szCs w:val="28"/>
          <w:lang w:val="kk-KZ"/>
        </w:rPr>
        <w:t xml:space="preserve">тәртіптік іс жүргізу шеңберінде судьяның әрекеттерін тексеру үшін оған қатысты материалдарды Сот жюриіне беру туралы мәселелерді Қазақстан Республикасының заңнамасында белгіленген мерзімдерде </w:t>
      </w:r>
      <w:r w:rsidR="003E7F7B" w:rsidRPr="00B42510">
        <w:rPr>
          <w:rFonts w:ascii="Times New Roman" w:hAnsi="Times New Roman"/>
          <w:sz w:val="28"/>
          <w:szCs w:val="28"/>
          <w:lang w:val="kk-KZ"/>
        </w:rPr>
        <w:t xml:space="preserve">облыстық соттың жалпы отырысының талқылауына </w:t>
      </w:r>
      <w:r w:rsidR="003D6908" w:rsidRPr="00B42510">
        <w:rPr>
          <w:rFonts w:ascii="Times New Roman" w:hAnsi="Times New Roman"/>
          <w:sz w:val="28"/>
          <w:szCs w:val="28"/>
          <w:lang w:val="kk-KZ"/>
        </w:rPr>
        <w:t>шығаруды қамтамасыз етеді</w:t>
      </w:r>
      <w:r w:rsidR="003D6908" w:rsidRPr="00401E59">
        <w:rPr>
          <w:rFonts w:ascii="Times New Roman" w:hAnsi="Times New Roman"/>
          <w:sz w:val="28"/>
          <w:szCs w:val="28"/>
          <w:lang w:val="kk-KZ"/>
        </w:rPr>
        <w:t>;</w:t>
      </w:r>
      <w:r>
        <w:rPr>
          <w:rFonts w:ascii="Times New Roman" w:hAnsi="Times New Roman"/>
          <w:sz w:val="28"/>
          <w:szCs w:val="28"/>
          <w:lang w:val="kk-KZ"/>
        </w:rPr>
        <w:t>»</w:t>
      </w:r>
      <w:r w:rsidR="003D6908" w:rsidRPr="00401E59">
        <w:rPr>
          <w:rFonts w:ascii="Times New Roman" w:hAnsi="Times New Roman"/>
          <w:sz w:val="28"/>
          <w:szCs w:val="28"/>
          <w:lang w:val="kk-KZ"/>
        </w:rPr>
        <w:t>;</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2) 22-баптың 2-1-тармағы</w:t>
      </w:r>
      <w:r w:rsidR="00026608">
        <w:rPr>
          <w:rFonts w:ascii="Times New Roman" w:hAnsi="Times New Roman"/>
          <w:sz w:val="28"/>
          <w:szCs w:val="28"/>
          <w:lang w:val="kk-KZ"/>
        </w:rPr>
        <w:t>ның бірінші бөлігі</w:t>
      </w:r>
      <w:r w:rsidRPr="00401E59">
        <w:rPr>
          <w:rFonts w:ascii="Times New Roman" w:hAnsi="Times New Roman"/>
          <w:sz w:val="28"/>
          <w:szCs w:val="28"/>
          <w:lang w:val="kk-KZ"/>
        </w:rPr>
        <w:t xml:space="preserve"> мынадай редакцияда жазылсын:</w:t>
      </w:r>
    </w:p>
    <w:p w:rsidR="003D6908" w:rsidRPr="00401E59" w:rsidRDefault="006D2228" w:rsidP="00A91EF6">
      <w:pPr>
        <w:pStyle w:val="a7"/>
        <w:spacing w:line="340" w:lineRule="exact"/>
        <w:ind w:firstLine="851"/>
        <w:jc w:val="both"/>
        <w:rPr>
          <w:rFonts w:ascii="Times New Roman" w:hAnsi="Times New Roman"/>
          <w:sz w:val="28"/>
          <w:szCs w:val="28"/>
          <w:lang w:val="kk-KZ"/>
        </w:rPr>
      </w:pPr>
      <w:r>
        <w:rPr>
          <w:rFonts w:ascii="Times New Roman" w:hAnsi="Times New Roman"/>
          <w:sz w:val="28"/>
          <w:szCs w:val="28"/>
          <w:lang w:val="kk-KZ"/>
        </w:rPr>
        <w:t>«</w:t>
      </w:r>
      <w:r w:rsidR="003D6908" w:rsidRPr="00401E59">
        <w:rPr>
          <w:rFonts w:ascii="Times New Roman" w:hAnsi="Times New Roman"/>
          <w:sz w:val="28"/>
          <w:szCs w:val="28"/>
          <w:lang w:val="kk-KZ"/>
        </w:rPr>
        <w:t>2-1. Жоғарғы Соттың судьялары, сондай-ақ облыстық соттардың кеңейтілген жалпы отырыстары жіберетін жергілікті соттардың судьялары қатысатын Жоғарғы Соттың кеңейтілген жалпы отырысы:</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1) сот жүйесі</w:t>
      </w:r>
      <w:r w:rsidR="00135646">
        <w:rPr>
          <w:rFonts w:ascii="Times New Roman" w:hAnsi="Times New Roman"/>
          <w:sz w:val="28"/>
          <w:szCs w:val="28"/>
          <w:lang w:val="kk-KZ"/>
        </w:rPr>
        <w:t>нің</w:t>
      </w:r>
      <w:r w:rsidRPr="00401E59">
        <w:rPr>
          <w:rFonts w:ascii="Times New Roman" w:hAnsi="Times New Roman"/>
          <w:sz w:val="28"/>
          <w:szCs w:val="28"/>
          <w:lang w:val="kk-KZ"/>
        </w:rPr>
        <w:t xml:space="preserve"> бюджетін шығыстар</w:t>
      </w:r>
      <w:r w:rsidR="00135646">
        <w:rPr>
          <w:rFonts w:ascii="Times New Roman" w:hAnsi="Times New Roman"/>
          <w:sz w:val="28"/>
          <w:szCs w:val="28"/>
          <w:lang w:val="kk-KZ"/>
        </w:rPr>
        <w:t>дың</w:t>
      </w:r>
      <w:r w:rsidRPr="00401E59">
        <w:rPr>
          <w:rFonts w:ascii="Times New Roman" w:hAnsi="Times New Roman"/>
          <w:sz w:val="28"/>
          <w:szCs w:val="28"/>
          <w:lang w:val="kk-KZ"/>
        </w:rPr>
        <w:t xml:space="preserve"> деңгей</w:t>
      </w:r>
      <w:r w:rsidR="00135646">
        <w:rPr>
          <w:rFonts w:ascii="Times New Roman" w:hAnsi="Times New Roman"/>
          <w:sz w:val="28"/>
          <w:szCs w:val="28"/>
          <w:lang w:val="kk-KZ"/>
        </w:rPr>
        <w:t xml:space="preserve">лері мен бағыттары бойынша </w:t>
      </w:r>
      <w:r w:rsidR="00135646" w:rsidRPr="00A722E9">
        <w:rPr>
          <w:rFonts w:ascii="Times New Roman" w:hAnsi="Times New Roman"/>
          <w:sz w:val="28"/>
          <w:szCs w:val="28"/>
          <w:lang w:val="kk-KZ"/>
        </w:rPr>
        <w:t>бөл</w:t>
      </w:r>
      <w:r w:rsidRPr="00A722E9">
        <w:rPr>
          <w:rFonts w:ascii="Times New Roman" w:hAnsi="Times New Roman"/>
          <w:sz w:val="28"/>
          <w:szCs w:val="28"/>
          <w:lang w:val="kk-KZ"/>
        </w:rPr>
        <w:t>у</w:t>
      </w:r>
      <w:r w:rsidR="00135646" w:rsidRPr="00A722E9">
        <w:rPr>
          <w:rFonts w:ascii="Times New Roman" w:hAnsi="Times New Roman"/>
          <w:sz w:val="28"/>
          <w:szCs w:val="28"/>
          <w:lang w:val="kk-KZ"/>
        </w:rPr>
        <w:t>ді</w:t>
      </w:r>
      <w:r w:rsidRPr="00A722E9">
        <w:rPr>
          <w:rFonts w:ascii="Times New Roman" w:hAnsi="Times New Roman"/>
          <w:sz w:val="28"/>
          <w:szCs w:val="28"/>
          <w:lang w:val="kk-KZ"/>
        </w:rPr>
        <w:t xml:space="preserve"> бекітеді;</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2) Жоғары Сот Кеңесінің, Жоғары Сот Кеңе</w:t>
      </w:r>
      <w:r>
        <w:rPr>
          <w:rFonts w:ascii="Times New Roman" w:hAnsi="Times New Roman"/>
          <w:sz w:val="28"/>
          <w:szCs w:val="28"/>
          <w:lang w:val="kk-KZ"/>
        </w:rPr>
        <w:t>сі жанындағы Сот жюриінің және К</w:t>
      </w:r>
      <w:r w:rsidRPr="00401E59">
        <w:rPr>
          <w:rFonts w:ascii="Times New Roman" w:hAnsi="Times New Roman"/>
          <w:sz w:val="28"/>
          <w:szCs w:val="28"/>
          <w:lang w:val="kk-KZ"/>
        </w:rPr>
        <w:t xml:space="preserve">адр резерві жөніндегі комиссияның құрамдарына, сондай-ақ </w:t>
      </w:r>
      <w:r w:rsidRPr="00401E59">
        <w:rPr>
          <w:rFonts w:ascii="Times New Roman" w:hAnsi="Times New Roman"/>
          <w:sz w:val="28"/>
          <w:szCs w:val="28"/>
          <w:lang w:val="kk-KZ"/>
        </w:rPr>
        <w:lastRenderedPageBreak/>
        <w:t>Жоғарғы Сот жанындағы Сот төрелігінің сапасы жөніндегі комиссияның құрамына кандидаттар</w:t>
      </w:r>
      <w:r w:rsidR="00A722E9">
        <w:rPr>
          <w:rFonts w:ascii="Times New Roman" w:hAnsi="Times New Roman"/>
          <w:sz w:val="28"/>
          <w:szCs w:val="28"/>
          <w:lang w:val="kk-KZ"/>
        </w:rPr>
        <w:t>ды</w:t>
      </w:r>
      <w:r w:rsidRPr="00401E59">
        <w:rPr>
          <w:rFonts w:ascii="Times New Roman" w:hAnsi="Times New Roman"/>
          <w:sz w:val="28"/>
          <w:szCs w:val="28"/>
          <w:lang w:val="kk-KZ"/>
        </w:rPr>
        <w:t xml:space="preserve"> ұсын</w:t>
      </w:r>
      <w:r w:rsidR="00A722E9">
        <w:rPr>
          <w:rFonts w:ascii="Times New Roman" w:hAnsi="Times New Roman"/>
          <w:sz w:val="28"/>
          <w:szCs w:val="28"/>
          <w:lang w:val="kk-KZ"/>
        </w:rPr>
        <w:t>а</w:t>
      </w:r>
      <w:r w:rsidRPr="00401E59">
        <w:rPr>
          <w:rFonts w:ascii="Times New Roman" w:hAnsi="Times New Roman"/>
          <w:sz w:val="28"/>
          <w:szCs w:val="28"/>
          <w:lang w:val="kk-KZ"/>
        </w:rPr>
        <w:t>ды.</w:t>
      </w:r>
      <w:r w:rsidR="006D2228">
        <w:rPr>
          <w:rFonts w:ascii="Times New Roman" w:hAnsi="Times New Roman"/>
          <w:sz w:val="28"/>
          <w:szCs w:val="28"/>
          <w:lang w:val="kk-KZ"/>
        </w:rPr>
        <w:t>»</w:t>
      </w:r>
      <w:r w:rsidRPr="00401E59">
        <w:rPr>
          <w:rFonts w:ascii="Times New Roman" w:hAnsi="Times New Roman"/>
          <w:sz w:val="28"/>
          <w:szCs w:val="28"/>
          <w:lang w:val="kk-KZ"/>
        </w:rPr>
        <w:t>;</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3) 29-бапта:</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7-тармақ мынадай мазмұнд</w:t>
      </w:r>
      <w:r w:rsidR="00026608">
        <w:rPr>
          <w:rFonts w:ascii="Times New Roman" w:hAnsi="Times New Roman"/>
          <w:sz w:val="28"/>
          <w:szCs w:val="28"/>
          <w:lang w:val="kk-KZ"/>
        </w:rPr>
        <w:t>ағ</w:t>
      </w:r>
      <w:r w:rsidRPr="00401E59">
        <w:rPr>
          <w:rFonts w:ascii="Times New Roman" w:hAnsi="Times New Roman"/>
          <w:sz w:val="28"/>
          <w:szCs w:val="28"/>
          <w:lang w:val="kk-KZ"/>
        </w:rPr>
        <w:t>ы 1-1) тармақшамен толықтырылсын:</w:t>
      </w:r>
    </w:p>
    <w:p w:rsidR="003D6908" w:rsidRPr="00401E59" w:rsidRDefault="006D2228" w:rsidP="00A91EF6">
      <w:pPr>
        <w:pStyle w:val="a7"/>
        <w:spacing w:line="340" w:lineRule="exact"/>
        <w:ind w:firstLine="851"/>
        <w:jc w:val="both"/>
        <w:rPr>
          <w:rFonts w:ascii="Times New Roman" w:hAnsi="Times New Roman"/>
          <w:sz w:val="28"/>
          <w:szCs w:val="28"/>
          <w:lang w:val="kk-KZ"/>
        </w:rPr>
      </w:pPr>
      <w:r>
        <w:rPr>
          <w:rFonts w:ascii="Times New Roman" w:hAnsi="Times New Roman"/>
          <w:sz w:val="28"/>
          <w:szCs w:val="28"/>
          <w:lang w:val="kk-KZ"/>
        </w:rPr>
        <w:t>«</w:t>
      </w:r>
      <w:r w:rsidR="003D6908" w:rsidRPr="00401E59">
        <w:rPr>
          <w:rFonts w:ascii="Times New Roman" w:hAnsi="Times New Roman"/>
          <w:sz w:val="28"/>
          <w:szCs w:val="28"/>
          <w:lang w:val="kk-KZ"/>
        </w:rPr>
        <w:t>1-1) егер Сот төрелігінің сапасы жөніндегі комиссия оған қатысты басқа сотқа, басқа мамандануға ауыстыру туралы шешім шығарған күннен бастап екі жылдан аз уақыт өтсе, судьяның;</w:t>
      </w:r>
      <w:r>
        <w:rPr>
          <w:rFonts w:ascii="Times New Roman" w:hAnsi="Times New Roman"/>
          <w:sz w:val="28"/>
          <w:szCs w:val="28"/>
          <w:lang w:val="kk-KZ"/>
        </w:rPr>
        <w:t>»</w:t>
      </w:r>
      <w:r w:rsidR="003D6908" w:rsidRPr="00401E59">
        <w:rPr>
          <w:rFonts w:ascii="Times New Roman" w:hAnsi="Times New Roman"/>
          <w:sz w:val="28"/>
          <w:szCs w:val="28"/>
          <w:lang w:val="kk-KZ"/>
        </w:rPr>
        <w:t>;</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мынадай мазмұндағы</w:t>
      </w:r>
      <w:r>
        <w:rPr>
          <w:rFonts w:ascii="Times New Roman" w:hAnsi="Times New Roman"/>
          <w:sz w:val="28"/>
          <w:szCs w:val="28"/>
          <w:lang w:val="kk-KZ"/>
        </w:rPr>
        <w:t xml:space="preserve"> 9-1-тармақпен толықтырылсын:</w:t>
      </w:r>
    </w:p>
    <w:p w:rsidR="003D6908" w:rsidRPr="00401E59" w:rsidRDefault="006D2228" w:rsidP="00A91EF6">
      <w:pPr>
        <w:pStyle w:val="a7"/>
        <w:spacing w:line="340" w:lineRule="exact"/>
        <w:ind w:firstLine="851"/>
        <w:jc w:val="both"/>
        <w:rPr>
          <w:rFonts w:ascii="Times New Roman" w:hAnsi="Times New Roman"/>
          <w:sz w:val="28"/>
          <w:szCs w:val="28"/>
          <w:lang w:val="kk-KZ"/>
        </w:rPr>
      </w:pPr>
      <w:r>
        <w:rPr>
          <w:rFonts w:ascii="Times New Roman" w:hAnsi="Times New Roman"/>
          <w:sz w:val="28"/>
          <w:szCs w:val="28"/>
          <w:lang w:val="kk-KZ"/>
        </w:rPr>
        <w:t>«</w:t>
      </w:r>
      <w:r w:rsidR="003D6908" w:rsidRPr="00401E59">
        <w:rPr>
          <w:rFonts w:ascii="Times New Roman" w:hAnsi="Times New Roman"/>
          <w:sz w:val="28"/>
          <w:szCs w:val="28"/>
          <w:lang w:val="kk-KZ"/>
        </w:rPr>
        <w:t>9-1. Жоғары Сот Кеңесінің құрамына тағайындалған судьяларға Жоғары Сот Кеңесінің мүшесі болып жұмыс істеген уақыты судьялық жұмыс өтіліне қосылады және отставкаға шыққан кезде ескеріледі.</w:t>
      </w:r>
      <w:r>
        <w:rPr>
          <w:rFonts w:ascii="Times New Roman" w:hAnsi="Times New Roman"/>
          <w:sz w:val="28"/>
          <w:szCs w:val="28"/>
          <w:lang w:val="kk-KZ"/>
        </w:rPr>
        <w:t>»</w:t>
      </w:r>
      <w:r w:rsidR="003D6908" w:rsidRPr="00401E59">
        <w:rPr>
          <w:rFonts w:ascii="Times New Roman" w:hAnsi="Times New Roman"/>
          <w:sz w:val="28"/>
          <w:szCs w:val="28"/>
          <w:lang w:val="kk-KZ"/>
        </w:rPr>
        <w:t>;</w:t>
      </w:r>
    </w:p>
    <w:p w:rsidR="003D6908" w:rsidRPr="00B42510" w:rsidRDefault="003D6908" w:rsidP="00A91EF6">
      <w:pPr>
        <w:pStyle w:val="a7"/>
        <w:spacing w:line="340" w:lineRule="exact"/>
        <w:ind w:firstLine="851"/>
        <w:jc w:val="both"/>
        <w:rPr>
          <w:rFonts w:ascii="Times New Roman" w:hAnsi="Times New Roman"/>
          <w:sz w:val="28"/>
          <w:szCs w:val="28"/>
          <w:lang w:val="kk-KZ"/>
        </w:rPr>
      </w:pPr>
      <w:r w:rsidRPr="00B42510">
        <w:rPr>
          <w:rFonts w:ascii="Times New Roman" w:hAnsi="Times New Roman"/>
          <w:sz w:val="28"/>
          <w:szCs w:val="28"/>
          <w:lang w:val="kk-KZ"/>
        </w:rPr>
        <w:t xml:space="preserve">10-тармақ мынадай мазмұндағы </w:t>
      </w:r>
      <w:r w:rsidR="006D2228">
        <w:rPr>
          <w:rFonts w:ascii="Times New Roman" w:hAnsi="Times New Roman"/>
          <w:sz w:val="28"/>
          <w:szCs w:val="28"/>
          <w:lang w:val="kk-KZ"/>
        </w:rPr>
        <w:t>екінші бөлікпен толықтырылсын:</w:t>
      </w:r>
    </w:p>
    <w:p w:rsidR="003D6908" w:rsidRDefault="006D2228" w:rsidP="00A91EF6">
      <w:pPr>
        <w:pStyle w:val="a7"/>
        <w:spacing w:line="340" w:lineRule="exact"/>
        <w:ind w:firstLine="851"/>
        <w:jc w:val="both"/>
        <w:rPr>
          <w:rFonts w:ascii="Times New Roman" w:hAnsi="Times New Roman"/>
          <w:sz w:val="28"/>
          <w:szCs w:val="28"/>
          <w:lang w:val="kk-KZ"/>
        </w:rPr>
      </w:pPr>
      <w:r>
        <w:rPr>
          <w:rFonts w:ascii="Times New Roman" w:hAnsi="Times New Roman"/>
          <w:sz w:val="28"/>
          <w:szCs w:val="28"/>
          <w:lang w:val="kk-KZ"/>
        </w:rPr>
        <w:t>«</w:t>
      </w:r>
      <w:r w:rsidR="003D6908" w:rsidRPr="00B42510">
        <w:rPr>
          <w:rFonts w:ascii="Times New Roman" w:hAnsi="Times New Roman"/>
          <w:sz w:val="28"/>
          <w:szCs w:val="28"/>
          <w:lang w:val="kk-KZ"/>
        </w:rPr>
        <w:t xml:space="preserve">Жоғары Сот Кеңесінің Төрағасы лауазымына тағайындалуына байланысты өз өкілеттігін тоқтатқан судьяға Жоғары Сот Кеңесінің Төрағасы болып жұмыс істеген уақыты судьялық жұмыс өтіліне қосылады және </w:t>
      </w:r>
      <w:r w:rsidR="003D6908">
        <w:rPr>
          <w:rFonts w:ascii="Times New Roman" w:hAnsi="Times New Roman"/>
          <w:sz w:val="28"/>
          <w:szCs w:val="28"/>
          <w:lang w:val="kk-KZ"/>
        </w:rPr>
        <w:t>отставкаға шыққа</w:t>
      </w:r>
      <w:r w:rsidR="003D6908" w:rsidRPr="00B42510">
        <w:rPr>
          <w:rFonts w:ascii="Times New Roman" w:hAnsi="Times New Roman"/>
          <w:sz w:val="28"/>
          <w:szCs w:val="28"/>
          <w:lang w:val="kk-KZ"/>
        </w:rPr>
        <w:t>н кезде ескеріледі.</w:t>
      </w:r>
      <w:r>
        <w:rPr>
          <w:rFonts w:ascii="Times New Roman" w:hAnsi="Times New Roman"/>
          <w:sz w:val="28"/>
          <w:szCs w:val="28"/>
          <w:lang w:val="kk-KZ"/>
        </w:rPr>
        <w:t>»</w:t>
      </w:r>
      <w:r w:rsidR="003D6908" w:rsidRPr="00B42510">
        <w:rPr>
          <w:rFonts w:ascii="Times New Roman" w:hAnsi="Times New Roman"/>
          <w:sz w:val="28"/>
          <w:szCs w:val="28"/>
          <w:lang w:val="kk-KZ"/>
        </w:rPr>
        <w:t>;</w:t>
      </w:r>
    </w:p>
    <w:p w:rsidR="003D6908"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4) 30-бапт</w:t>
      </w:r>
      <w:r>
        <w:rPr>
          <w:rFonts w:ascii="Times New Roman" w:hAnsi="Times New Roman"/>
          <w:sz w:val="28"/>
          <w:szCs w:val="28"/>
          <w:lang w:val="kk-KZ"/>
        </w:rPr>
        <w:t>а:</w:t>
      </w:r>
    </w:p>
    <w:p w:rsidR="003D6908" w:rsidRPr="0048767A" w:rsidRDefault="003D6908" w:rsidP="00A91EF6">
      <w:pPr>
        <w:pStyle w:val="a7"/>
        <w:spacing w:line="340" w:lineRule="exact"/>
        <w:ind w:firstLine="851"/>
        <w:jc w:val="both"/>
        <w:rPr>
          <w:rFonts w:ascii="Times New Roman" w:hAnsi="Times New Roman"/>
          <w:sz w:val="28"/>
          <w:szCs w:val="28"/>
          <w:lang w:val="kk-KZ"/>
        </w:rPr>
      </w:pPr>
      <w:r w:rsidRPr="0048767A">
        <w:rPr>
          <w:rFonts w:ascii="Times New Roman" w:hAnsi="Times New Roman"/>
          <w:sz w:val="28"/>
          <w:szCs w:val="28"/>
          <w:lang w:val="kk-KZ"/>
        </w:rPr>
        <w:t>2-тармақ мынадай мазмұндағы</w:t>
      </w:r>
      <w:r w:rsidR="00D016C1">
        <w:rPr>
          <w:rFonts w:ascii="Times New Roman" w:hAnsi="Times New Roman"/>
          <w:sz w:val="28"/>
          <w:szCs w:val="28"/>
          <w:lang w:val="kk-KZ"/>
        </w:rPr>
        <w:t xml:space="preserve"> екінші бөлікпен толықтырылсын:</w:t>
      </w:r>
    </w:p>
    <w:p w:rsidR="003D6908" w:rsidRPr="0048767A" w:rsidRDefault="006D2228" w:rsidP="00A91EF6">
      <w:pPr>
        <w:pStyle w:val="a7"/>
        <w:spacing w:line="340" w:lineRule="exact"/>
        <w:ind w:firstLine="851"/>
        <w:jc w:val="both"/>
        <w:rPr>
          <w:rFonts w:ascii="Times New Roman" w:hAnsi="Times New Roman"/>
          <w:sz w:val="28"/>
          <w:szCs w:val="28"/>
          <w:lang w:val="kk-KZ"/>
        </w:rPr>
      </w:pPr>
      <w:r>
        <w:rPr>
          <w:rFonts w:ascii="Times New Roman" w:hAnsi="Times New Roman"/>
          <w:sz w:val="28"/>
          <w:szCs w:val="28"/>
          <w:lang w:val="kk-KZ"/>
        </w:rPr>
        <w:t>«</w:t>
      </w:r>
      <w:r w:rsidR="00D016C1">
        <w:rPr>
          <w:rFonts w:ascii="Times New Roman" w:hAnsi="Times New Roman"/>
          <w:sz w:val="28"/>
          <w:szCs w:val="28"/>
          <w:lang w:val="kk-KZ"/>
        </w:rPr>
        <w:t>Жоғарғы С</w:t>
      </w:r>
      <w:r w:rsidR="00C172EC">
        <w:rPr>
          <w:rFonts w:ascii="Times New Roman" w:hAnsi="Times New Roman"/>
          <w:sz w:val="28"/>
          <w:szCs w:val="28"/>
          <w:lang w:val="kk-KZ"/>
        </w:rPr>
        <w:t>оттың ұсыныс</w:t>
      </w:r>
      <w:r w:rsidR="003D6908" w:rsidRPr="0048767A">
        <w:rPr>
          <w:rFonts w:ascii="Times New Roman" w:hAnsi="Times New Roman"/>
          <w:sz w:val="28"/>
          <w:szCs w:val="28"/>
          <w:lang w:val="kk-KZ"/>
        </w:rPr>
        <w:t xml:space="preserve">ы бойынша тізбесін Жоғары Сот Кеңесі бекітетін, </w:t>
      </w:r>
      <w:r w:rsidR="00D016C1" w:rsidRPr="0048767A">
        <w:rPr>
          <w:rFonts w:ascii="Times New Roman" w:hAnsi="Times New Roman"/>
          <w:sz w:val="28"/>
          <w:szCs w:val="28"/>
          <w:lang w:val="kk-KZ"/>
        </w:rPr>
        <w:t>құқықтың жекелеген салаларында мамандар болып табылатын</w:t>
      </w:r>
      <w:r w:rsidR="00D016C1">
        <w:rPr>
          <w:rFonts w:ascii="Times New Roman" w:hAnsi="Times New Roman"/>
          <w:sz w:val="28"/>
          <w:szCs w:val="28"/>
          <w:lang w:val="kk-KZ"/>
        </w:rPr>
        <w:t>,</w:t>
      </w:r>
      <w:r w:rsidR="00D016C1" w:rsidRPr="0048767A">
        <w:rPr>
          <w:rFonts w:ascii="Times New Roman" w:hAnsi="Times New Roman"/>
          <w:sz w:val="28"/>
          <w:szCs w:val="28"/>
          <w:lang w:val="kk-KZ"/>
        </w:rPr>
        <w:t xml:space="preserve"> </w:t>
      </w:r>
      <w:r w:rsidR="003D6908" w:rsidRPr="0048767A">
        <w:rPr>
          <w:rFonts w:ascii="Times New Roman" w:hAnsi="Times New Roman"/>
          <w:sz w:val="28"/>
          <w:szCs w:val="28"/>
          <w:lang w:val="kk-KZ"/>
        </w:rPr>
        <w:t>облыстық сот судьясының бос лауазымына орналасуға үміткер адамдар үшін жеке конкурс өткізілуі мүмкін. Мұндай жеке конкурстық іріктеудің тәртібін Жоғары Сот Кеңесі айқындайды.</w:t>
      </w:r>
      <w:r>
        <w:rPr>
          <w:rFonts w:ascii="Times New Roman" w:hAnsi="Times New Roman"/>
          <w:sz w:val="28"/>
          <w:szCs w:val="28"/>
          <w:lang w:val="kk-KZ"/>
        </w:rPr>
        <w:t>»</w:t>
      </w:r>
      <w:r w:rsidR="003D6908" w:rsidRPr="0048767A">
        <w:rPr>
          <w:rFonts w:ascii="Times New Roman" w:hAnsi="Times New Roman"/>
          <w:sz w:val="28"/>
          <w:szCs w:val="28"/>
          <w:lang w:val="kk-KZ"/>
        </w:rPr>
        <w:t xml:space="preserve">;  </w:t>
      </w:r>
    </w:p>
    <w:p w:rsidR="003D6908" w:rsidRPr="0048767A" w:rsidRDefault="003D6908" w:rsidP="00A91EF6">
      <w:pPr>
        <w:pStyle w:val="a7"/>
        <w:spacing w:line="340" w:lineRule="exact"/>
        <w:ind w:firstLine="851"/>
        <w:jc w:val="both"/>
        <w:rPr>
          <w:rFonts w:ascii="Times New Roman" w:hAnsi="Times New Roman"/>
          <w:sz w:val="28"/>
          <w:szCs w:val="28"/>
          <w:lang w:val="kk-KZ"/>
        </w:rPr>
      </w:pPr>
      <w:r w:rsidRPr="0048767A">
        <w:rPr>
          <w:rFonts w:ascii="Times New Roman" w:hAnsi="Times New Roman"/>
          <w:sz w:val="28"/>
          <w:szCs w:val="28"/>
          <w:lang w:val="kk-KZ"/>
        </w:rPr>
        <w:t>4-тармақ мынадай мазмұндағы</w:t>
      </w:r>
      <w:r>
        <w:rPr>
          <w:rFonts w:ascii="Times New Roman" w:hAnsi="Times New Roman"/>
          <w:sz w:val="28"/>
          <w:szCs w:val="28"/>
          <w:lang w:val="kk-KZ"/>
        </w:rPr>
        <w:t xml:space="preserve"> екінші бөлікпен толықтырылсын:</w:t>
      </w:r>
    </w:p>
    <w:p w:rsidR="003D6908" w:rsidRDefault="006D2228" w:rsidP="00A91EF6">
      <w:pPr>
        <w:pStyle w:val="a7"/>
        <w:spacing w:line="340" w:lineRule="exact"/>
        <w:ind w:firstLine="851"/>
        <w:jc w:val="both"/>
        <w:rPr>
          <w:rFonts w:ascii="Times New Roman" w:hAnsi="Times New Roman"/>
          <w:sz w:val="28"/>
          <w:szCs w:val="28"/>
          <w:lang w:val="kk-KZ"/>
        </w:rPr>
      </w:pPr>
      <w:r>
        <w:rPr>
          <w:rFonts w:ascii="Times New Roman" w:hAnsi="Times New Roman"/>
          <w:sz w:val="28"/>
          <w:szCs w:val="28"/>
          <w:lang w:val="kk-KZ"/>
        </w:rPr>
        <w:t>«</w:t>
      </w:r>
      <w:r w:rsidR="003D6908" w:rsidRPr="0048767A">
        <w:rPr>
          <w:rFonts w:ascii="Times New Roman" w:hAnsi="Times New Roman"/>
          <w:sz w:val="28"/>
          <w:szCs w:val="28"/>
          <w:lang w:val="kk-KZ"/>
        </w:rPr>
        <w:t>Шалғай жерде орналасқан соттарда немесе штат саны үш бірліктен аспайтын</w:t>
      </w:r>
      <w:r w:rsidR="00321336">
        <w:rPr>
          <w:rFonts w:ascii="Times New Roman" w:hAnsi="Times New Roman"/>
          <w:sz w:val="28"/>
          <w:szCs w:val="28"/>
          <w:lang w:val="kk-KZ"/>
        </w:rPr>
        <w:t xml:space="preserve"> </w:t>
      </w:r>
      <w:r w:rsidR="003D6908" w:rsidRPr="0048767A">
        <w:rPr>
          <w:rFonts w:ascii="Times New Roman" w:hAnsi="Times New Roman"/>
          <w:sz w:val="28"/>
          <w:szCs w:val="28"/>
          <w:lang w:val="kk-KZ"/>
        </w:rPr>
        <w:t>соттарда кемінде бес жыл жұмыс істеген судьялар аудандық соттарда тең дәрежелі лауазымдарға кандидаттар іріктеу кезінде өзге жағдайлар</w:t>
      </w:r>
      <w:r w:rsidR="00321336">
        <w:rPr>
          <w:rFonts w:ascii="Times New Roman" w:hAnsi="Times New Roman"/>
          <w:sz w:val="28"/>
          <w:szCs w:val="28"/>
          <w:lang w:val="kk-KZ"/>
        </w:rPr>
        <w:t>ы</w:t>
      </w:r>
      <w:r w:rsidR="003D6908" w:rsidRPr="0048767A">
        <w:rPr>
          <w:rFonts w:ascii="Times New Roman" w:hAnsi="Times New Roman"/>
          <w:sz w:val="28"/>
          <w:szCs w:val="28"/>
          <w:lang w:val="kk-KZ"/>
        </w:rPr>
        <w:t xml:space="preserve"> </w:t>
      </w:r>
      <w:r w:rsidR="00321336" w:rsidRPr="0048767A">
        <w:rPr>
          <w:rFonts w:ascii="Times New Roman" w:hAnsi="Times New Roman"/>
          <w:sz w:val="28"/>
          <w:szCs w:val="28"/>
          <w:lang w:val="kk-KZ"/>
        </w:rPr>
        <w:t xml:space="preserve">тең </w:t>
      </w:r>
      <w:r w:rsidR="00321336">
        <w:rPr>
          <w:rFonts w:ascii="Times New Roman" w:hAnsi="Times New Roman"/>
          <w:sz w:val="28"/>
          <w:szCs w:val="28"/>
          <w:lang w:val="kk-KZ"/>
        </w:rPr>
        <w:t xml:space="preserve">болса, </w:t>
      </w:r>
      <w:r w:rsidR="003D6908" w:rsidRPr="0048767A">
        <w:rPr>
          <w:rFonts w:ascii="Times New Roman" w:hAnsi="Times New Roman"/>
          <w:sz w:val="28"/>
          <w:szCs w:val="28"/>
          <w:lang w:val="kk-KZ"/>
        </w:rPr>
        <w:t>басымды</w:t>
      </w:r>
      <w:r w:rsidR="00321336">
        <w:rPr>
          <w:rFonts w:ascii="Times New Roman" w:hAnsi="Times New Roman"/>
          <w:sz w:val="28"/>
          <w:szCs w:val="28"/>
          <w:lang w:val="kk-KZ"/>
        </w:rPr>
        <w:t>ққа ие</w:t>
      </w:r>
      <w:r w:rsidR="003D6908" w:rsidRPr="0048767A">
        <w:rPr>
          <w:rFonts w:ascii="Times New Roman" w:hAnsi="Times New Roman"/>
          <w:sz w:val="28"/>
          <w:szCs w:val="28"/>
          <w:lang w:val="kk-KZ"/>
        </w:rPr>
        <w:t xml:space="preserve"> болады.</w:t>
      </w:r>
      <w:r>
        <w:rPr>
          <w:rFonts w:ascii="Times New Roman" w:hAnsi="Times New Roman"/>
          <w:sz w:val="28"/>
          <w:szCs w:val="28"/>
          <w:lang w:val="kk-KZ"/>
        </w:rPr>
        <w:t>»</w:t>
      </w:r>
      <w:r w:rsidR="003D6908" w:rsidRPr="0048767A">
        <w:rPr>
          <w:rFonts w:ascii="Times New Roman" w:hAnsi="Times New Roman"/>
          <w:sz w:val="28"/>
          <w:szCs w:val="28"/>
          <w:lang w:val="kk-KZ"/>
        </w:rPr>
        <w:t>;</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5) 30-1-бапта:</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1-тармақтың үшінші бөлігі мынадай редакцияда жазылсын:</w:t>
      </w:r>
    </w:p>
    <w:p w:rsidR="003D6908" w:rsidRPr="00401E59" w:rsidRDefault="006D2228" w:rsidP="00A91EF6">
      <w:pPr>
        <w:pStyle w:val="a7"/>
        <w:spacing w:line="340" w:lineRule="exact"/>
        <w:ind w:firstLine="851"/>
        <w:jc w:val="both"/>
        <w:rPr>
          <w:rFonts w:ascii="Times New Roman" w:hAnsi="Times New Roman"/>
          <w:bCs/>
          <w:sz w:val="28"/>
          <w:szCs w:val="28"/>
          <w:lang w:val="kk-KZ"/>
        </w:rPr>
      </w:pPr>
      <w:r>
        <w:rPr>
          <w:rFonts w:ascii="Times New Roman" w:hAnsi="Times New Roman"/>
          <w:bCs/>
          <w:sz w:val="28"/>
          <w:szCs w:val="28"/>
          <w:lang w:val="kk-KZ"/>
        </w:rPr>
        <w:t>«</w:t>
      </w:r>
      <w:r w:rsidR="003D6908" w:rsidRPr="00401E59">
        <w:rPr>
          <w:rFonts w:ascii="Times New Roman" w:hAnsi="Times New Roman"/>
          <w:bCs/>
          <w:sz w:val="28"/>
          <w:szCs w:val="28"/>
          <w:lang w:val="kk-KZ"/>
        </w:rPr>
        <w:t>Судьяның кәсі</w:t>
      </w:r>
      <w:r w:rsidR="00BA31A1">
        <w:rPr>
          <w:rFonts w:ascii="Times New Roman" w:hAnsi="Times New Roman"/>
          <w:bCs/>
          <w:sz w:val="28"/>
          <w:szCs w:val="28"/>
          <w:lang w:val="kk-KZ"/>
        </w:rPr>
        <w:t>би</w:t>
      </w:r>
      <w:r w:rsidR="003D6908" w:rsidRPr="00401E59">
        <w:rPr>
          <w:rFonts w:ascii="Times New Roman" w:hAnsi="Times New Roman"/>
          <w:bCs/>
          <w:sz w:val="28"/>
          <w:szCs w:val="28"/>
          <w:lang w:val="kk-KZ"/>
        </w:rPr>
        <w:t xml:space="preserve"> қызметін бағалау </w:t>
      </w:r>
      <w:r w:rsidR="00321336">
        <w:rPr>
          <w:rFonts w:ascii="Times New Roman" w:hAnsi="Times New Roman"/>
          <w:bCs/>
          <w:sz w:val="28"/>
          <w:szCs w:val="28"/>
          <w:lang w:val="kk-KZ"/>
        </w:rPr>
        <w:t xml:space="preserve">бірінші </w:t>
      </w:r>
      <w:r w:rsidR="00321336" w:rsidRPr="00401E59">
        <w:rPr>
          <w:rFonts w:ascii="Times New Roman" w:hAnsi="Times New Roman"/>
          <w:bCs/>
          <w:sz w:val="28"/>
          <w:szCs w:val="28"/>
          <w:lang w:val="kk-KZ"/>
        </w:rPr>
        <w:t xml:space="preserve">рет </w:t>
      </w:r>
      <w:r w:rsidR="003D6908" w:rsidRPr="00401E59">
        <w:rPr>
          <w:rFonts w:ascii="Times New Roman" w:hAnsi="Times New Roman"/>
          <w:bCs/>
          <w:sz w:val="28"/>
          <w:szCs w:val="28"/>
          <w:lang w:val="kk-KZ"/>
        </w:rPr>
        <w:t>судья лауазымындағы бір жыл</w:t>
      </w:r>
      <w:r>
        <w:rPr>
          <w:rFonts w:ascii="Times New Roman" w:hAnsi="Times New Roman"/>
          <w:bCs/>
          <w:sz w:val="28"/>
          <w:szCs w:val="28"/>
          <w:lang w:val="kk-KZ"/>
        </w:rPr>
        <w:t>д</w:t>
      </w:r>
      <w:r w:rsidR="00321336">
        <w:rPr>
          <w:rFonts w:ascii="Times New Roman" w:hAnsi="Times New Roman"/>
          <w:bCs/>
          <w:sz w:val="28"/>
          <w:szCs w:val="28"/>
          <w:lang w:val="kk-KZ"/>
        </w:rPr>
        <w:t>ық</w:t>
      </w:r>
      <w:r>
        <w:rPr>
          <w:rFonts w:ascii="Times New Roman" w:hAnsi="Times New Roman"/>
          <w:bCs/>
          <w:sz w:val="28"/>
          <w:szCs w:val="28"/>
          <w:lang w:val="kk-KZ"/>
        </w:rPr>
        <w:t xml:space="preserve"> </w:t>
      </w:r>
      <w:r w:rsidR="00321336" w:rsidRPr="00401E59">
        <w:rPr>
          <w:rFonts w:ascii="Times New Roman" w:hAnsi="Times New Roman"/>
          <w:bCs/>
          <w:sz w:val="28"/>
          <w:szCs w:val="28"/>
          <w:lang w:val="kk-KZ"/>
        </w:rPr>
        <w:t xml:space="preserve">жұмысының </w:t>
      </w:r>
      <w:r w:rsidR="003D6908" w:rsidRPr="00401E59">
        <w:rPr>
          <w:rFonts w:ascii="Times New Roman" w:hAnsi="Times New Roman"/>
          <w:bCs/>
          <w:sz w:val="28"/>
          <w:szCs w:val="28"/>
          <w:lang w:val="kk-KZ"/>
        </w:rPr>
        <w:t xml:space="preserve">нәтижелері бойынша жүргізіледі. </w:t>
      </w:r>
      <w:r w:rsidR="00321336">
        <w:rPr>
          <w:rFonts w:ascii="Times New Roman" w:hAnsi="Times New Roman"/>
          <w:bCs/>
          <w:sz w:val="28"/>
          <w:szCs w:val="28"/>
          <w:lang w:val="kk-KZ"/>
        </w:rPr>
        <w:t>Одан к</w:t>
      </w:r>
      <w:r w:rsidR="003D6908" w:rsidRPr="00401E59">
        <w:rPr>
          <w:rFonts w:ascii="Times New Roman" w:hAnsi="Times New Roman"/>
          <w:bCs/>
          <w:sz w:val="28"/>
          <w:szCs w:val="28"/>
          <w:lang w:val="kk-KZ"/>
        </w:rPr>
        <w:t>ейін судьяның кәсі</w:t>
      </w:r>
      <w:r w:rsidR="00BA31A1">
        <w:rPr>
          <w:rFonts w:ascii="Times New Roman" w:hAnsi="Times New Roman"/>
          <w:bCs/>
          <w:sz w:val="28"/>
          <w:szCs w:val="28"/>
          <w:lang w:val="kk-KZ"/>
        </w:rPr>
        <w:t>би</w:t>
      </w:r>
      <w:r w:rsidR="003D6908" w:rsidRPr="00401E59">
        <w:rPr>
          <w:rFonts w:ascii="Times New Roman" w:hAnsi="Times New Roman"/>
          <w:bCs/>
          <w:sz w:val="28"/>
          <w:szCs w:val="28"/>
          <w:lang w:val="kk-KZ"/>
        </w:rPr>
        <w:t xml:space="preserve"> қызметін бағалау әр бес жыл сайын жүргізіледі.</w:t>
      </w:r>
      <w:r>
        <w:rPr>
          <w:rFonts w:ascii="Times New Roman" w:hAnsi="Times New Roman"/>
          <w:bCs/>
          <w:sz w:val="28"/>
          <w:szCs w:val="28"/>
          <w:lang w:val="kk-KZ"/>
        </w:rPr>
        <w:t>»</w:t>
      </w:r>
      <w:r w:rsidR="003D6908" w:rsidRPr="00401E59">
        <w:rPr>
          <w:rFonts w:ascii="Times New Roman" w:hAnsi="Times New Roman"/>
          <w:bCs/>
          <w:sz w:val="28"/>
          <w:szCs w:val="28"/>
          <w:lang w:val="kk-KZ"/>
        </w:rPr>
        <w:t>;</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3-тармақ мынадай редакцияда жазылсын:</w:t>
      </w:r>
    </w:p>
    <w:p w:rsidR="003D6908" w:rsidRPr="00401E59" w:rsidRDefault="006D2228" w:rsidP="00A91EF6">
      <w:pPr>
        <w:pStyle w:val="a7"/>
        <w:spacing w:line="340" w:lineRule="exact"/>
        <w:ind w:firstLine="851"/>
        <w:jc w:val="both"/>
        <w:rPr>
          <w:rFonts w:ascii="Times New Roman" w:hAnsi="Times New Roman"/>
          <w:bCs/>
          <w:sz w:val="28"/>
          <w:szCs w:val="28"/>
          <w:lang w:val="kk-KZ"/>
        </w:rPr>
      </w:pPr>
      <w:r>
        <w:rPr>
          <w:rFonts w:ascii="Times New Roman" w:hAnsi="Times New Roman"/>
          <w:bCs/>
          <w:sz w:val="28"/>
          <w:szCs w:val="28"/>
          <w:lang w:val="kk-KZ"/>
        </w:rPr>
        <w:t>«</w:t>
      </w:r>
      <w:r w:rsidR="003D6908" w:rsidRPr="00401E59">
        <w:rPr>
          <w:rFonts w:ascii="Times New Roman" w:hAnsi="Times New Roman"/>
          <w:bCs/>
          <w:sz w:val="28"/>
          <w:szCs w:val="28"/>
          <w:lang w:val="kk-KZ"/>
        </w:rPr>
        <w:t>3. Судьяның кәсі</w:t>
      </w:r>
      <w:r w:rsidR="00BA31A1">
        <w:rPr>
          <w:rFonts w:ascii="Times New Roman" w:hAnsi="Times New Roman"/>
          <w:bCs/>
          <w:sz w:val="28"/>
          <w:szCs w:val="28"/>
          <w:lang w:val="kk-KZ"/>
        </w:rPr>
        <w:t>би</w:t>
      </w:r>
      <w:r w:rsidR="003D6908" w:rsidRPr="00401E59">
        <w:rPr>
          <w:rFonts w:ascii="Times New Roman" w:hAnsi="Times New Roman"/>
          <w:bCs/>
          <w:sz w:val="28"/>
          <w:szCs w:val="28"/>
          <w:lang w:val="kk-KZ"/>
        </w:rPr>
        <w:t xml:space="preserve"> қызметін бағалауды Сот төрелігінің сапасы жөніндегі комиссия жүзеге асырады.</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Сот төрелігінің сапасы жөніндегі комиссия жеті мүшеден – облыстық соттардың үш судьясынан, Жоғарғы Соттың үш судьясы</w:t>
      </w:r>
      <w:r w:rsidR="00321336">
        <w:rPr>
          <w:rFonts w:ascii="Times New Roman" w:hAnsi="Times New Roman"/>
          <w:bCs/>
          <w:sz w:val="28"/>
          <w:szCs w:val="28"/>
          <w:lang w:val="kk-KZ"/>
        </w:rPr>
        <w:t>нан және</w:t>
      </w:r>
      <w:r w:rsidRPr="00401E59">
        <w:rPr>
          <w:rFonts w:ascii="Times New Roman" w:hAnsi="Times New Roman"/>
          <w:bCs/>
          <w:sz w:val="28"/>
          <w:szCs w:val="28"/>
          <w:lang w:val="kk-KZ"/>
        </w:rPr>
        <w:t xml:space="preserve"> отставкадағы бір судьядан тұрады.</w:t>
      </w:r>
    </w:p>
    <w:p w:rsidR="00A91EF6" w:rsidRDefault="00A91EF6" w:rsidP="00A91EF6">
      <w:pPr>
        <w:pStyle w:val="a7"/>
        <w:spacing w:line="340" w:lineRule="exact"/>
        <w:ind w:firstLine="851"/>
        <w:jc w:val="both"/>
        <w:rPr>
          <w:rFonts w:ascii="Times New Roman" w:hAnsi="Times New Roman"/>
          <w:bCs/>
          <w:sz w:val="28"/>
          <w:szCs w:val="28"/>
          <w:lang w:val="kk-KZ"/>
        </w:rPr>
      </w:pPr>
    </w:p>
    <w:p w:rsidR="00A91EF6" w:rsidRDefault="00A91EF6" w:rsidP="00A91EF6">
      <w:pPr>
        <w:pStyle w:val="a7"/>
        <w:spacing w:line="340" w:lineRule="exact"/>
        <w:ind w:firstLine="851"/>
        <w:jc w:val="both"/>
        <w:rPr>
          <w:rFonts w:ascii="Times New Roman" w:hAnsi="Times New Roman"/>
          <w:bCs/>
          <w:sz w:val="28"/>
          <w:szCs w:val="28"/>
          <w:lang w:val="kk-KZ"/>
        </w:rPr>
      </w:pPr>
    </w:p>
    <w:p w:rsidR="00A91EF6" w:rsidRDefault="00A91EF6" w:rsidP="00A91EF6">
      <w:pPr>
        <w:pStyle w:val="a7"/>
        <w:spacing w:line="340" w:lineRule="exact"/>
        <w:ind w:firstLine="851"/>
        <w:jc w:val="both"/>
        <w:rPr>
          <w:rFonts w:ascii="Times New Roman" w:hAnsi="Times New Roman"/>
          <w:bCs/>
          <w:sz w:val="28"/>
          <w:szCs w:val="28"/>
          <w:lang w:val="kk-KZ"/>
        </w:rPr>
      </w:pP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Сот төрелігінің сапасы жөніндегі комиссияны қалыптастыру және оның жұмысын ұйымдастыру тәртібі Қазақстан Респуб</w:t>
      </w:r>
      <w:r>
        <w:rPr>
          <w:rFonts w:ascii="Times New Roman" w:hAnsi="Times New Roman"/>
          <w:bCs/>
          <w:sz w:val="28"/>
          <w:szCs w:val="28"/>
          <w:lang w:val="kk-KZ"/>
        </w:rPr>
        <w:t>ликасының Президенті бекітетін Е</w:t>
      </w:r>
      <w:r w:rsidR="00321336">
        <w:rPr>
          <w:rFonts w:ascii="Times New Roman" w:hAnsi="Times New Roman"/>
          <w:bCs/>
          <w:sz w:val="28"/>
          <w:szCs w:val="28"/>
          <w:lang w:val="kk-KZ"/>
        </w:rPr>
        <w:t>режем</w:t>
      </w:r>
      <w:r w:rsidRPr="00401E59">
        <w:rPr>
          <w:rFonts w:ascii="Times New Roman" w:hAnsi="Times New Roman"/>
          <w:bCs/>
          <w:sz w:val="28"/>
          <w:szCs w:val="28"/>
          <w:lang w:val="kk-KZ"/>
        </w:rPr>
        <w:t>е</w:t>
      </w:r>
      <w:r w:rsidR="00321336">
        <w:rPr>
          <w:rFonts w:ascii="Times New Roman" w:hAnsi="Times New Roman"/>
          <w:bCs/>
          <w:sz w:val="28"/>
          <w:szCs w:val="28"/>
          <w:lang w:val="kk-KZ"/>
        </w:rPr>
        <w:t>н</w:t>
      </w:r>
      <w:r w:rsidRPr="00401E59">
        <w:rPr>
          <w:rFonts w:ascii="Times New Roman" w:hAnsi="Times New Roman"/>
          <w:bCs/>
          <w:sz w:val="28"/>
          <w:szCs w:val="28"/>
          <w:lang w:val="kk-KZ"/>
        </w:rPr>
        <w:t xml:space="preserve"> айқындалады.</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Судьяның кәсі</w:t>
      </w:r>
      <w:r w:rsidR="00BA31A1">
        <w:rPr>
          <w:rFonts w:ascii="Times New Roman" w:hAnsi="Times New Roman"/>
          <w:bCs/>
          <w:sz w:val="28"/>
          <w:szCs w:val="28"/>
          <w:lang w:val="kk-KZ"/>
        </w:rPr>
        <w:t>би</w:t>
      </w:r>
      <w:r w:rsidR="00127AEF">
        <w:rPr>
          <w:rFonts w:ascii="Times New Roman" w:hAnsi="Times New Roman"/>
          <w:bCs/>
          <w:sz w:val="28"/>
          <w:szCs w:val="28"/>
          <w:lang w:val="kk-KZ"/>
        </w:rPr>
        <w:t xml:space="preserve"> қызметін</w:t>
      </w:r>
      <w:r w:rsidRPr="00401E59">
        <w:rPr>
          <w:rFonts w:ascii="Times New Roman" w:hAnsi="Times New Roman"/>
          <w:bCs/>
          <w:sz w:val="28"/>
          <w:szCs w:val="28"/>
          <w:lang w:val="kk-KZ"/>
        </w:rPr>
        <w:t xml:space="preserve"> бағалау</w:t>
      </w:r>
      <w:r w:rsidR="00127AEF">
        <w:rPr>
          <w:rFonts w:ascii="Times New Roman" w:hAnsi="Times New Roman"/>
          <w:bCs/>
          <w:sz w:val="28"/>
          <w:szCs w:val="28"/>
          <w:lang w:val="kk-KZ"/>
        </w:rPr>
        <w:t>ды</w:t>
      </w:r>
      <w:r w:rsidRPr="00401E59">
        <w:rPr>
          <w:rFonts w:ascii="Times New Roman" w:hAnsi="Times New Roman"/>
          <w:bCs/>
          <w:sz w:val="28"/>
          <w:szCs w:val="28"/>
          <w:lang w:val="kk-KZ"/>
        </w:rPr>
        <w:t xml:space="preserve"> жүргізу әдістемесін Сот төрелігінің сапасы жөніндегі комиссия әзірлейді және Жоғары Сот Кеңесімен алдын ала келісілгеннен кейін Жоғарғы Соттың жалпы отырысы бекітеді.</w:t>
      </w:r>
      <w:r w:rsidR="006D2228">
        <w:rPr>
          <w:rFonts w:ascii="Times New Roman" w:hAnsi="Times New Roman"/>
          <w:bCs/>
          <w:sz w:val="28"/>
          <w:szCs w:val="28"/>
          <w:lang w:val="kk-KZ"/>
        </w:rPr>
        <w:t>»</w:t>
      </w:r>
      <w:r w:rsidRPr="00401E59">
        <w:rPr>
          <w:rFonts w:ascii="Times New Roman" w:hAnsi="Times New Roman"/>
          <w:bCs/>
          <w:sz w:val="28"/>
          <w:szCs w:val="28"/>
          <w:lang w:val="kk-KZ"/>
        </w:rPr>
        <w:t>;</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6) 33-бапта:</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 xml:space="preserve">1-тармақ мынадай мазмұндағы </w:t>
      </w:r>
      <w:r>
        <w:rPr>
          <w:rFonts w:ascii="Times New Roman" w:hAnsi="Times New Roman"/>
          <w:bCs/>
          <w:sz w:val="28"/>
          <w:szCs w:val="28"/>
          <w:lang w:val="kk-KZ"/>
        </w:rPr>
        <w:t>1-1) тармақшамен толықтырылсын:</w:t>
      </w:r>
    </w:p>
    <w:p w:rsidR="003D6908" w:rsidRPr="00401E59" w:rsidRDefault="006D2228" w:rsidP="00A91EF6">
      <w:pPr>
        <w:pStyle w:val="a7"/>
        <w:spacing w:line="340" w:lineRule="exact"/>
        <w:ind w:firstLine="851"/>
        <w:jc w:val="both"/>
        <w:rPr>
          <w:rFonts w:ascii="Times New Roman" w:hAnsi="Times New Roman"/>
          <w:bCs/>
          <w:sz w:val="28"/>
          <w:szCs w:val="28"/>
          <w:lang w:val="kk-KZ"/>
        </w:rPr>
      </w:pPr>
      <w:r>
        <w:rPr>
          <w:rFonts w:ascii="Times New Roman" w:hAnsi="Times New Roman"/>
          <w:bCs/>
          <w:sz w:val="28"/>
          <w:szCs w:val="28"/>
          <w:lang w:val="kk-KZ"/>
        </w:rPr>
        <w:t>«</w:t>
      </w:r>
      <w:r w:rsidR="003D6908" w:rsidRPr="00401E59">
        <w:rPr>
          <w:rFonts w:ascii="Times New Roman" w:hAnsi="Times New Roman"/>
          <w:bCs/>
          <w:sz w:val="28"/>
          <w:szCs w:val="28"/>
          <w:lang w:val="kk-KZ"/>
        </w:rPr>
        <w:t>1-1) судья Жоғары Сот Кеңесінің мүшесі болып тағайындалса;</w:t>
      </w:r>
      <w:r>
        <w:rPr>
          <w:rFonts w:ascii="Times New Roman" w:hAnsi="Times New Roman"/>
          <w:bCs/>
          <w:sz w:val="28"/>
          <w:szCs w:val="28"/>
          <w:lang w:val="kk-KZ"/>
        </w:rPr>
        <w:t>»</w:t>
      </w:r>
      <w:r w:rsidR="003D6908" w:rsidRPr="00401E59">
        <w:rPr>
          <w:rFonts w:ascii="Times New Roman" w:hAnsi="Times New Roman"/>
          <w:bCs/>
          <w:sz w:val="28"/>
          <w:szCs w:val="28"/>
          <w:lang w:val="kk-KZ"/>
        </w:rPr>
        <w:t>;</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мынадай мазмұндағы</w:t>
      </w:r>
      <w:r>
        <w:rPr>
          <w:rFonts w:ascii="Times New Roman" w:hAnsi="Times New Roman"/>
          <w:bCs/>
          <w:sz w:val="28"/>
          <w:szCs w:val="28"/>
          <w:lang w:val="kk-KZ"/>
        </w:rPr>
        <w:t xml:space="preserve"> 2-3-тармақпен толықтырылсын:</w:t>
      </w:r>
    </w:p>
    <w:p w:rsidR="003D6908" w:rsidRPr="00401E59" w:rsidRDefault="006D2228" w:rsidP="00A91EF6">
      <w:pPr>
        <w:pStyle w:val="a7"/>
        <w:spacing w:line="340" w:lineRule="exact"/>
        <w:ind w:firstLine="851"/>
        <w:jc w:val="both"/>
        <w:rPr>
          <w:rFonts w:ascii="Times New Roman" w:hAnsi="Times New Roman"/>
          <w:bCs/>
          <w:sz w:val="28"/>
          <w:szCs w:val="28"/>
          <w:lang w:val="kk-KZ"/>
        </w:rPr>
      </w:pPr>
      <w:r>
        <w:rPr>
          <w:rFonts w:ascii="Times New Roman" w:hAnsi="Times New Roman"/>
          <w:bCs/>
          <w:sz w:val="28"/>
          <w:szCs w:val="28"/>
          <w:lang w:val="kk-KZ"/>
        </w:rPr>
        <w:t>«</w:t>
      </w:r>
      <w:r w:rsidR="003D6908" w:rsidRPr="00401E59">
        <w:rPr>
          <w:rFonts w:ascii="Times New Roman" w:hAnsi="Times New Roman"/>
          <w:bCs/>
          <w:sz w:val="28"/>
          <w:szCs w:val="28"/>
          <w:lang w:val="kk-KZ"/>
        </w:rPr>
        <w:t xml:space="preserve">2-3. Судья Жоғары Сот Кеңесінің мүшесі болып тағайындалған кезде </w:t>
      </w:r>
      <w:r w:rsidR="00321336" w:rsidRPr="00401E59">
        <w:rPr>
          <w:rFonts w:ascii="Times New Roman" w:hAnsi="Times New Roman"/>
          <w:bCs/>
          <w:sz w:val="28"/>
          <w:szCs w:val="28"/>
          <w:lang w:val="kk-KZ"/>
        </w:rPr>
        <w:t xml:space="preserve">оның </w:t>
      </w:r>
      <w:r w:rsidR="003D6908" w:rsidRPr="00401E59">
        <w:rPr>
          <w:rFonts w:ascii="Times New Roman" w:hAnsi="Times New Roman"/>
          <w:bCs/>
          <w:sz w:val="28"/>
          <w:szCs w:val="28"/>
          <w:lang w:val="kk-KZ"/>
        </w:rPr>
        <w:t xml:space="preserve">судья атағы </w:t>
      </w:r>
      <w:r w:rsidR="00E75816">
        <w:rPr>
          <w:rFonts w:ascii="Times New Roman" w:hAnsi="Times New Roman"/>
          <w:bCs/>
          <w:sz w:val="28"/>
          <w:szCs w:val="28"/>
          <w:lang w:val="kk-KZ"/>
        </w:rPr>
        <w:t>мен</w:t>
      </w:r>
      <w:r w:rsidR="003D6908" w:rsidRPr="00401E59">
        <w:rPr>
          <w:rFonts w:ascii="Times New Roman" w:hAnsi="Times New Roman"/>
          <w:bCs/>
          <w:sz w:val="28"/>
          <w:szCs w:val="28"/>
          <w:lang w:val="kk-KZ"/>
        </w:rPr>
        <w:t xml:space="preserve"> судьялар </w:t>
      </w:r>
      <w:r w:rsidR="003D6908" w:rsidRPr="00F33240">
        <w:rPr>
          <w:rFonts w:ascii="Times New Roman" w:hAnsi="Times New Roman"/>
          <w:bCs/>
          <w:color w:val="000000" w:themeColor="text1"/>
          <w:sz w:val="28"/>
          <w:szCs w:val="28"/>
          <w:lang w:val="kk-KZ"/>
        </w:rPr>
        <w:t xml:space="preserve">қоғамдастығына жататыны сақтала </w:t>
      </w:r>
      <w:r w:rsidR="003D6908" w:rsidRPr="00401E59">
        <w:rPr>
          <w:rFonts w:ascii="Times New Roman" w:hAnsi="Times New Roman"/>
          <w:bCs/>
          <w:sz w:val="28"/>
          <w:szCs w:val="28"/>
          <w:lang w:val="kk-KZ"/>
        </w:rPr>
        <w:t>отырып, өкілеттігі тоқтатыла тұрады.</w:t>
      </w:r>
      <w:r>
        <w:rPr>
          <w:rFonts w:ascii="Times New Roman" w:hAnsi="Times New Roman"/>
          <w:bCs/>
          <w:sz w:val="28"/>
          <w:szCs w:val="28"/>
          <w:lang w:val="kk-KZ"/>
        </w:rPr>
        <w:t>»</w:t>
      </w:r>
      <w:r w:rsidR="003D6908" w:rsidRPr="00401E59">
        <w:rPr>
          <w:rFonts w:ascii="Times New Roman" w:hAnsi="Times New Roman"/>
          <w:bCs/>
          <w:sz w:val="28"/>
          <w:szCs w:val="28"/>
          <w:lang w:val="kk-KZ"/>
        </w:rPr>
        <w:t>;</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7) 42-бапта:</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1-тармақ мынадай редакцияда жазылсын:</w:t>
      </w:r>
    </w:p>
    <w:p w:rsidR="003D6908" w:rsidRPr="00401E59" w:rsidRDefault="006D2228" w:rsidP="00A91EF6">
      <w:pPr>
        <w:pStyle w:val="a7"/>
        <w:spacing w:line="340" w:lineRule="exact"/>
        <w:ind w:firstLine="851"/>
        <w:jc w:val="both"/>
        <w:rPr>
          <w:rFonts w:ascii="Times New Roman" w:hAnsi="Times New Roman"/>
          <w:bCs/>
          <w:sz w:val="28"/>
          <w:szCs w:val="28"/>
          <w:lang w:val="kk-KZ"/>
        </w:rPr>
      </w:pPr>
      <w:r>
        <w:rPr>
          <w:rFonts w:ascii="Times New Roman" w:hAnsi="Times New Roman"/>
          <w:bCs/>
          <w:sz w:val="28"/>
          <w:szCs w:val="28"/>
          <w:lang w:val="kk-KZ"/>
        </w:rPr>
        <w:t>«</w:t>
      </w:r>
      <w:r w:rsidR="003D6908" w:rsidRPr="00401E59">
        <w:rPr>
          <w:rFonts w:ascii="Times New Roman" w:hAnsi="Times New Roman"/>
          <w:bCs/>
          <w:sz w:val="28"/>
          <w:szCs w:val="28"/>
          <w:lang w:val="kk-KZ"/>
        </w:rPr>
        <w:t xml:space="preserve">1. Судьяға қатысты тәртіптік іс жүргізу теріс қылық анықталған күннен бастап </w:t>
      </w:r>
      <w:r w:rsidR="00DF641E">
        <w:rPr>
          <w:rFonts w:ascii="Times New Roman" w:hAnsi="Times New Roman"/>
          <w:bCs/>
          <w:sz w:val="28"/>
          <w:szCs w:val="28"/>
          <w:lang w:val="kk-KZ"/>
        </w:rPr>
        <w:t xml:space="preserve">– </w:t>
      </w:r>
      <w:r w:rsidR="003D6908" w:rsidRPr="00401E59">
        <w:rPr>
          <w:rFonts w:ascii="Times New Roman" w:hAnsi="Times New Roman"/>
          <w:bCs/>
          <w:sz w:val="28"/>
          <w:szCs w:val="28"/>
          <w:lang w:val="kk-KZ"/>
        </w:rPr>
        <w:t>бір жылдан кешіктірілмей және теріс қылық жасалған күннен бастап екі жылдан кешіктірілмей басталуы мүмкін.</w:t>
      </w:r>
    </w:p>
    <w:p w:rsidR="003D6908" w:rsidRPr="00401E59" w:rsidRDefault="0017624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Судьяның</w:t>
      </w:r>
      <w:r>
        <w:rPr>
          <w:rFonts w:ascii="Times New Roman" w:hAnsi="Times New Roman"/>
          <w:bCs/>
          <w:sz w:val="28"/>
          <w:szCs w:val="28"/>
          <w:lang w:val="kk-KZ"/>
        </w:rPr>
        <w:t xml:space="preserve"> т</w:t>
      </w:r>
      <w:r w:rsidR="003D6908" w:rsidRPr="00401E59">
        <w:rPr>
          <w:rFonts w:ascii="Times New Roman" w:hAnsi="Times New Roman"/>
          <w:bCs/>
          <w:sz w:val="28"/>
          <w:szCs w:val="28"/>
          <w:lang w:val="kk-KZ"/>
        </w:rPr>
        <w:t xml:space="preserve">әртіптік теріс қылық анықталған күннен кейін дәлелді себеппен жұмыста болмаған уақыты осы тармақтың бірінші бөлігінде көрсетілген мерзімдерге </w:t>
      </w:r>
      <w:r>
        <w:rPr>
          <w:rFonts w:ascii="Times New Roman" w:hAnsi="Times New Roman"/>
          <w:bCs/>
          <w:sz w:val="28"/>
          <w:szCs w:val="28"/>
          <w:lang w:val="kk-KZ"/>
        </w:rPr>
        <w:t>қосылмайды</w:t>
      </w:r>
      <w:r w:rsidR="003D6908" w:rsidRPr="00401E59">
        <w:rPr>
          <w:rFonts w:ascii="Times New Roman" w:hAnsi="Times New Roman"/>
          <w:bCs/>
          <w:sz w:val="28"/>
          <w:szCs w:val="28"/>
          <w:lang w:val="kk-KZ"/>
        </w:rPr>
        <w:t>.</w:t>
      </w:r>
      <w:r w:rsidR="006D2228">
        <w:rPr>
          <w:rFonts w:ascii="Times New Roman" w:hAnsi="Times New Roman"/>
          <w:bCs/>
          <w:sz w:val="28"/>
          <w:szCs w:val="28"/>
          <w:lang w:val="kk-KZ"/>
        </w:rPr>
        <w:t>»</w:t>
      </w:r>
      <w:r w:rsidR="003D6908" w:rsidRPr="00401E59">
        <w:rPr>
          <w:rFonts w:ascii="Times New Roman" w:hAnsi="Times New Roman"/>
          <w:bCs/>
          <w:sz w:val="28"/>
          <w:szCs w:val="28"/>
          <w:lang w:val="kk-KZ"/>
        </w:rPr>
        <w:t>;</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мынадай мазмұндағы 1-1-тармақпен толықтырылсын:</w:t>
      </w:r>
    </w:p>
    <w:p w:rsidR="003D6908" w:rsidRPr="00401E59" w:rsidRDefault="006D2228" w:rsidP="00A91EF6">
      <w:pPr>
        <w:pStyle w:val="a7"/>
        <w:spacing w:line="340" w:lineRule="exact"/>
        <w:ind w:firstLine="851"/>
        <w:jc w:val="both"/>
        <w:rPr>
          <w:rFonts w:ascii="Times New Roman" w:hAnsi="Times New Roman"/>
          <w:bCs/>
          <w:sz w:val="28"/>
          <w:szCs w:val="28"/>
          <w:lang w:val="kk-KZ"/>
        </w:rPr>
      </w:pPr>
      <w:r>
        <w:rPr>
          <w:rFonts w:ascii="Times New Roman" w:hAnsi="Times New Roman"/>
          <w:bCs/>
          <w:sz w:val="28"/>
          <w:szCs w:val="28"/>
          <w:lang w:val="kk-KZ"/>
        </w:rPr>
        <w:t>«</w:t>
      </w:r>
      <w:r w:rsidR="003D6908" w:rsidRPr="00401E59">
        <w:rPr>
          <w:rFonts w:ascii="Times New Roman" w:hAnsi="Times New Roman"/>
          <w:bCs/>
          <w:sz w:val="28"/>
          <w:szCs w:val="28"/>
          <w:lang w:val="kk-KZ"/>
        </w:rPr>
        <w:t>1-1. Жоғары тұрған сот сатысының заңдылықты бұзу фактісі</w:t>
      </w:r>
      <w:r w:rsidR="004847BD">
        <w:rPr>
          <w:rFonts w:ascii="Times New Roman" w:hAnsi="Times New Roman"/>
          <w:bCs/>
          <w:sz w:val="28"/>
          <w:szCs w:val="28"/>
          <w:lang w:val="kk-KZ"/>
        </w:rPr>
        <w:t>н анықта</w:t>
      </w:r>
      <w:r w:rsidR="003D6908" w:rsidRPr="00401E59">
        <w:rPr>
          <w:rFonts w:ascii="Times New Roman" w:hAnsi="Times New Roman"/>
          <w:bCs/>
          <w:sz w:val="28"/>
          <w:szCs w:val="28"/>
          <w:lang w:val="kk-KZ"/>
        </w:rPr>
        <w:t>ған сот актісі</w:t>
      </w:r>
      <w:r w:rsidR="00CF1CD2">
        <w:rPr>
          <w:rFonts w:ascii="Times New Roman" w:hAnsi="Times New Roman"/>
          <w:bCs/>
          <w:sz w:val="28"/>
          <w:szCs w:val="28"/>
          <w:lang w:val="kk-KZ"/>
        </w:rPr>
        <w:t>нің</w:t>
      </w:r>
      <w:r w:rsidR="003D6908" w:rsidRPr="00401E59">
        <w:rPr>
          <w:rFonts w:ascii="Times New Roman" w:hAnsi="Times New Roman"/>
          <w:bCs/>
          <w:sz w:val="28"/>
          <w:szCs w:val="28"/>
          <w:lang w:val="kk-KZ"/>
        </w:rPr>
        <w:t xml:space="preserve"> заңды күшіне енген күн</w:t>
      </w:r>
      <w:r w:rsidR="00CF1CD2">
        <w:rPr>
          <w:rFonts w:ascii="Times New Roman" w:hAnsi="Times New Roman"/>
          <w:bCs/>
          <w:sz w:val="28"/>
          <w:szCs w:val="28"/>
          <w:lang w:val="kk-KZ"/>
        </w:rPr>
        <w:t>і</w:t>
      </w:r>
      <w:r w:rsidR="003D6908" w:rsidRPr="00401E59">
        <w:rPr>
          <w:rFonts w:ascii="Times New Roman" w:hAnsi="Times New Roman"/>
          <w:bCs/>
          <w:sz w:val="28"/>
          <w:szCs w:val="28"/>
          <w:lang w:val="kk-KZ"/>
        </w:rPr>
        <w:t xml:space="preserve"> судьяның сот ісін қарау кезінде заңдылықты бұзуына байланысты тәртіптік теріс қылықтың анықталған күні болып есептеледі, ал заңсыз сот актісі шығарылған күн осындай теріс қылықтың жасалған күні болып есептеледі.</w:t>
      </w:r>
    </w:p>
    <w:p w:rsidR="003D6908" w:rsidRPr="00401E59" w:rsidRDefault="006946BE" w:rsidP="00A91EF6">
      <w:pPr>
        <w:pStyle w:val="a7"/>
        <w:spacing w:line="340" w:lineRule="exact"/>
        <w:ind w:firstLine="851"/>
        <w:jc w:val="both"/>
        <w:rPr>
          <w:rFonts w:ascii="Times New Roman" w:hAnsi="Times New Roman"/>
          <w:bCs/>
          <w:sz w:val="28"/>
          <w:szCs w:val="28"/>
          <w:lang w:val="kk-KZ"/>
        </w:rPr>
      </w:pPr>
      <w:r w:rsidRPr="006946BE">
        <w:rPr>
          <w:rFonts w:ascii="Times New Roman" w:hAnsi="Times New Roman"/>
          <w:bCs/>
          <w:sz w:val="28"/>
          <w:szCs w:val="28"/>
          <w:lang w:val="kk-KZ"/>
        </w:rPr>
        <w:t>Судья әдебі жөніндегі комиссияның с</w:t>
      </w:r>
      <w:r w:rsidR="003D6908" w:rsidRPr="006946BE">
        <w:rPr>
          <w:rFonts w:ascii="Times New Roman" w:hAnsi="Times New Roman"/>
          <w:bCs/>
          <w:sz w:val="28"/>
          <w:szCs w:val="28"/>
          <w:lang w:val="kk-KZ"/>
        </w:rPr>
        <w:t>удьяның судья әдебіне қайшы келетін, атына кір келтіретін теріс қылық жасау фактісі</w:t>
      </w:r>
      <w:r w:rsidR="006D2228" w:rsidRPr="006946BE">
        <w:rPr>
          <w:rFonts w:ascii="Times New Roman" w:hAnsi="Times New Roman"/>
          <w:bCs/>
          <w:sz w:val="28"/>
          <w:szCs w:val="28"/>
          <w:lang w:val="kk-KZ"/>
        </w:rPr>
        <w:t>н анықта</w:t>
      </w:r>
      <w:r w:rsidR="003D6908" w:rsidRPr="006946BE">
        <w:rPr>
          <w:rFonts w:ascii="Times New Roman" w:hAnsi="Times New Roman"/>
          <w:bCs/>
          <w:sz w:val="28"/>
          <w:szCs w:val="28"/>
          <w:lang w:val="kk-KZ"/>
        </w:rPr>
        <w:t>ған шешім</w:t>
      </w:r>
      <w:r w:rsidR="003D6908" w:rsidRPr="00401E59">
        <w:rPr>
          <w:rFonts w:ascii="Times New Roman" w:hAnsi="Times New Roman"/>
          <w:bCs/>
          <w:sz w:val="28"/>
          <w:szCs w:val="28"/>
          <w:lang w:val="kk-KZ"/>
        </w:rPr>
        <w:t xml:space="preserve"> шығарған күн</w:t>
      </w:r>
      <w:r w:rsidR="006D2228">
        <w:rPr>
          <w:rFonts w:ascii="Times New Roman" w:hAnsi="Times New Roman"/>
          <w:bCs/>
          <w:sz w:val="28"/>
          <w:szCs w:val="28"/>
          <w:lang w:val="kk-KZ"/>
        </w:rPr>
        <w:t>і</w:t>
      </w:r>
      <w:r w:rsidR="003D6908" w:rsidRPr="00401E59">
        <w:rPr>
          <w:rFonts w:ascii="Times New Roman" w:hAnsi="Times New Roman"/>
          <w:bCs/>
          <w:sz w:val="28"/>
          <w:szCs w:val="28"/>
          <w:lang w:val="kk-KZ"/>
        </w:rPr>
        <w:t xml:space="preserve"> судья әдебіне қайшы келетін тәртіптік теріс қылық</w:t>
      </w:r>
      <w:r w:rsidR="004847BD">
        <w:rPr>
          <w:rFonts w:ascii="Times New Roman" w:hAnsi="Times New Roman"/>
          <w:bCs/>
          <w:sz w:val="28"/>
          <w:szCs w:val="28"/>
          <w:lang w:val="kk-KZ"/>
        </w:rPr>
        <w:t>тың</w:t>
      </w:r>
      <w:r w:rsidR="003D6908" w:rsidRPr="00401E59">
        <w:rPr>
          <w:rFonts w:ascii="Times New Roman" w:hAnsi="Times New Roman"/>
          <w:bCs/>
          <w:sz w:val="28"/>
          <w:szCs w:val="28"/>
          <w:lang w:val="kk-KZ"/>
        </w:rPr>
        <w:t xml:space="preserve"> анықталған күн</w:t>
      </w:r>
      <w:r w:rsidR="004847BD">
        <w:rPr>
          <w:rFonts w:ascii="Times New Roman" w:hAnsi="Times New Roman"/>
          <w:bCs/>
          <w:sz w:val="28"/>
          <w:szCs w:val="28"/>
          <w:lang w:val="kk-KZ"/>
        </w:rPr>
        <w:t>і</w:t>
      </w:r>
      <w:r w:rsidR="003D6908" w:rsidRPr="00401E59">
        <w:rPr>
          <w:rFonts w:ascii="Times New Roman" w:hAnsi="Times New Roman"/>
          <w:bCs/>
          <w:sz w:val="28"/>
          <w:szCs w:val="28"/>
          <w:lang w:val="kk-KZ"/>
        </w:rPr>
        <w:t xml:space="preserve"> болып есептеледі, ал </w:t>
      </w:r>
      <w:r w:rsidR="00C172EC">
        <w:rPr>
          <w:rFonts w:ascii="Times New Roman" w:hAnsi="Times New Roman"/>
          <w:bCs/>
          <w:sz w:val="28"/>
          <w:szCs w:val="28"/>
          <w:lang w:val="kk-KZ"/>
        </w:rPr>
        <w:t>осы</w:t>
      </w:r>
      <w:r w:rsidR="003D6908" w:rsidRPr="00401E59">
        <w:rPr>
          <w:rFonts w:ascii="Times New Roman" w:hAnsi="Times New Roman"/>
          <w:bCs/>
          <w:sz w:val="28"/>
          <w:szCs w:val="28"/>
          <w:lang w:val="kk-KZ"/>
        </w:rPr>
        <w:t xml:space="preserve">ндай теріс қылық жасалған күн немесе кезең оның жасалған </w:t>
      </w:r>
      <w:r w:rsidR="003D6908">
        <w:rPr>
          <w:rFonts w:ascii="Times New Roman" w:hAnsi="Times New Roman"/>
          <w:bCs/>
          <w:sz w:val="28"/>
          <w:szCs w:val="28"/>
          <w:lang w:val="kk-KZ"/>
        </w:rPr>
        <w:t xml:space="preserve">күні </w:t>
      </w:r>
      <w:r w:rsidR="003D6908" w:rsidRPr="00401E59">
        <w:rPr>
          <w:rFonts w:ascii="Times New Roman" w:hAnsi="Times New Roman"/>
          <w:bCs/>
          <w:sz w:val="28"/>
          <w:szCs w:val="28"/>
          <w:lang w:val="kk-KZ"/>
        </w:rPr>
        <w:t>болып есептеледі.</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 xml:space="preserve">Жоғарғы Сот Төрағасының ұсынуы енгізілген, </w:t>
      </w:r>
      <w:r w:rsidR="006946BE" w:rsidRPr="00401E59">
        <w:rPr>
          <w:rFonts w:ascii="Times New Roman" w:hAnsi="Times New Roman"/>
          <w:bCs/>
          <w:sz w:val="28"/>
          <w:szCs w:val="28"/>
          <w:lang w:val="kk-KZ"/>
        </w:rPr>
        <w:t>облыстық соттардың және Жоғарғы Соттың жалпы отырыстары</w:t>
      </w:r>
      <w:r w:rsidR="006946BE">
        <w:rPr>
          <w:rFonts w:ascii="Times New Roman" w:hAnsi="Times New Roman"/>
          <w:bCs/>
          <w:sz w:val="28"/>
          <w:szCs w:val="28"/>
          <w:lang w:val="kk-KZ"/>
        </w:rPr>
        <w:t xml:space="preserve">ның </w:t>
      </w:r>
      <w:r w:rsidR="0049577F">
        <w:rPr>
          <w:rFonts w:ascii="Times New Roman" w:hAnsi="Times New Roman"/>
          <w:bCs/>
          <w:sz w:val="28"/>
          <w:szCs w:val="28"/>
          <w:lang w:val="kk-KZ"/>
        </w:rPr>
        <w:t>лауазымдық міндеттерді</w:t>
      </w:r>
      <w:r w:rsidR="00C172EC" w:rsidRPr="00401E59">
        <w:rPr>
          <w:rFonts w:ascii="Times New Roman" w:hAnsi="Times New Roman"/>
          <w:bCs/>
          <w:sz w:val="28"/>
          <w:szCs w:val="28"/>
          <w:lang w:val="kk-KZ"/>
        </w:rPr>
        <w:t xml:space="preserve"> тиісінше орындамау фактісі</w:t>
      </w:r>
      <w:r w:rsidR="00C172EC">
        <w:rPr>
          <w:rFonts w:ascii="Times New Roman" w:hAnsi="Times New Roman"/>
          <w:bCs/>
          <w:sz w:val="28"/>
          <w:szCs w:val="28"/>
          <w:lang w:val="kk-KZ"/>
        </w:rPr>
        <w:t>н анықта</w:t>
      </w:r>
      <w:r w:rsidR="00C172EC" w:rsidRPr="00401E59">
        <w:rPr>
          <w:rFonts w:ascii="Times New Roman" w:hAnsi="Times New Roman"/>
          <w:bCs/>
          <w:sz w:val="28"/>
          <w:szCs w:val="28"/>
          <w:lang w:val="kk-KZ"/>
        </w:rPr>
        <w:t xml:space="preserve">ған </w:t>
      </w:r>
      <w:r w:rsidRPr="00401E59">
        <w:rPr>
          <w:rFonts w:ascii="Times New Roman" w:hAnsi="Times New Roman"/>
          <w:bCs/>
          <w:sz w:val="28"/>
          <w:szCs w:val="28"/>
          <w:lang w:val="kk-KZ"/>
        </w:rPr>
        <w:t>шешімдер қабылдаған күн</w:t>
      </w:r>
      <w:r w:rsidR="006946BE">
        <w:rPr>
          <w:rFonts w:ascii="Times New Roman" w:hAnsi="Times New Roman"/>
          <w:bCs/>
          <w:sz w:val="28"/>
          <w:szCs w:val="28"/>
          <w:lang w:val="kk-KZ"/>
        </w:rPr>
        <w:t>і</w:t>
      </w:r>
      <w:r w:rsidRPr="00401E59">
        <w:rPr>
          <w:rFonts w:ascii="Times New Roman" w:hAnsi="Times New Roman"/>
          <w:bCs/>
          <w:sz w:val="28"/>
          <w:szCs w:val="28"/>
          <w:lang w:val="kk-KZ"/>
        </w:rPr>
        <w:t xml:space="preserve"> </w:t>
      </w:r>
      <w:r>
        <w:rPr>
          <w:rFonts w:ascii="Times New Roman" w:hAnsi="Times New Roman"/>
          <w:bCs/>
          <w:sz w:val="28"/>
          <w:szCs w:val="28"/>
          <w:lang w:val="kk-KZ"/>
        </w:rPr>
        <w:t>с</w:t>
      </w:r>
      <w:r w:rsidRPr="00401E59">
        <w:rPr>
          <w:rFonts w:ascii="Times New Roman" w:hAnsi="Times New Roman"/>
          <w:bCs/>
          <w:sz w:val="28"/>
          <w:szCs w:val="28"/>
          <w:lang w:val="kk-KZ"/>
        </w:rPr>
        <w:t>оттар төрағалары</w:t>
      </w:r>
      <w:r w:rsidR="00C15935">
        <w:rPr>
          <w:rFonts w:ascii="Times New Roman" w:hAnsi="Times New Roman"/>
          <w:bCs/>
          <w:sz w:val="28"/>
          <w:szCs w:val="28"/>
          <w:lang w:val="kk-KZ"/>
        </w:rPr>
        <w:t xml:space="preserve">ның, </w:t>
      </w:r>
      <w:r w:rsidRPr="00401E59">
        <w:rPr>
          <w:rFonts w:ascii="Times New Roman" w:hAnsi="Times New Roman"/>
          <w:bCs/>
          <w:sz w:val="28"/>
          <w:szCs w:val="28"/>
          <w:lang w:val="kk-KZ"/>
        </w:rPr>
        <w:t xml:space="preserve">соттардың сот алқалары төрағаларының өз лауазымдық міндеттерін тиісінше орындамауына байланысты тәртіптік теріс қылықтың анықталған күні болып есептеледі, ал соттар </w:t>
      </w:r>
      <w:r w:rsidR="00C15935" w:rsidRPr="00C15935">
        <w:rPr>
          <w:rFonts w:ascii="Times New Roman" w:hAnsi="Times New Roman"/>
          <w:bCs/>
          <w:sz w:val="28"/>
          <w:szCs w:val="28"/>
          <w:lang w:val="kk-KZ"/>
        </w:rPr>
        <w:t>төрағаларының,</w:t>
      </w:r>
      <w:r w:rsidR="00C15935">
        <w:rPr>
          <w:rFonts w:ascii="Times New Roman" w:hAnsi="Times New Roman"/>
          <w:bCs/>
          <w:sz w:val="28"/>
          <w:szCs w:val="28"/>
          <w:lang w:val="kk-KZ"/>
        </w:rPr>
        <w:t xml:space="preserve"> </w:t>
      </w:r>
      <w:r w:rsidRPr="00401E59">
        <w:rPr>
          <w:rFonts w:ascii="Times New Roman" w:hAnsi="Times New Roman"/>
          <w:bCs/>
          <w:sz w:val="28"/>
          <w:szCs w:val="28"/>
          <w:lang w:val="kk-KZ"/>
        </w:rPr>
        <w:t xml:space="preserve">соттардың сот </w:t>
      </w:r>
      <w:r w:rsidR="00A91EF6">
        <w:rPr>
          <w:rFonts w:ascii="Times New Roman" w:hAnsi="Times New Roman"/>
          <w:bCs/>
          <w:sz w:val="28"/>
          <w:szCs w:val="28"/>
          <w:lang w:val="kk-KZ"/>
        </w:rPr>
        <w:br/>
      </w:r>
      <w:r w:rsidR="00A91EF6">
        <w:rPr>
          <w:rFonts w:ascii="Times New Roman" w:hAnsi="Times New Roman"/>
          <w:bCs/>
          <w:sz w:val="28"/>
          <w:szCs w:val="28"/>
          <w:lang w:val="kk-KZ"/>
        </w:rPr>
        <w:br/>
      </w:r>
      <w:r w:rsidR="00A91EF6">
        <w:rPr>
          <w:rFonts w:ascii="Times New Roman" w:hAnsi="Times New Roman"/>
          <w:bCs/>
          <w:sz w:val="28"/>
          <w:szCs w:val="28"/>
          <w:lang w:val="kk-KZ"/>
        </w:rPr>
        <w:br/>
      </w:r>
      <w:r w:rsidR="00A91EF6">
        <w:rPr>
          <w:rFonts w:ascii="Times New Roman" w:hAnsi="Times New Roman"/>
          <w:bCs/>
          <w:sz w:val="28"/>
          <w:szCs w:val="28"/>
          <w:lang w:val="kk-KZ"/>
        </w:rPr>
        <w:lastRenderedPageBreak/>
        <w:br/>
      </w:r>
      <w:r w:rsidRPr="00401E59">
        <w:rPr>
          <w:rFonts w:ascii="Times New Roman" w:hAnsi="Times New Roman"/>
          <w:bCs/>
          <w:sz w:val="28"/>
          <w:szCs w:val="28"/>
          <w:lang w:val="kk-KZ"/>
        </w:rPr>
        <w:t xml:space="preserve">алқалары төрағаларының өз лауазымдық міндеттерін тиісінше орындамаған күні немесе кезеңі </w:t>
      </w:r>
      <w:r w:rsidR="009A6AAD">
        <w:rPr>
          <w:rFonts w:ascii="Times New Roman" w:hAnsi="Times New Roman"/>
          <w:bCs/>
          <w:sz w:val="28"/>
          <w:szCs w:val="28"/>
          <w:lang w:val="kk-KZ"/>
        </w:rPr>
        <w:t>осы</w:t>
      </w:r>
      <w:r w:rsidRPr="00401E59">
        <w:rPr>
          <w:rFonts w:ascii="Times New Roman" w:hAnsi="Times New Roman"/>
          <w:bCs/>
          <w:sz w:val="28"/>
          <w:szCs w:val="28"/>
          <w:lang w:val="kk-KZ"/>
        </w:rPr>
        <w:t xml:space="preserve">ндай теріс қылықтың жасалған күні </w:t>
      </w:r>
      <w:r>
        <w:rPr>
          <w:rFonts w:ascii="Times New Roman" w:hAnsi="Times New Roman"/>
          <w:bCs/>
          <w:sz w:val="28"/>
          <w:szCs w:val="28"/>
          <w:lang w:val="kk-KZ"/>
        </w:rPr>
        <w:t xml:space="preserve">болып </w:t>
      </w:r>
      <w:r w:rsidRPr="00401E59">
        <w:rPr>
          <w:rFonts w:ascii="Times New Roman" w:hAnsi="Times New Roman"/>
          <w:bCs/>
          <w:sz w:val="28"/>
          <w:szCs w:val="28"/>
          <w:lang w:val="kk-KZ"/>
        </w:rPr>
        <w:t>есептеледі.</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Егер тәртіптік теріс қылық жасалған күн уақыт кезеңімен айқындалатын болса, осы баптың 1-тармағында белгіленген мерзімдерді есептеу кезең аяқталғаннан кейінгі келесі күннен бастап жүзеге асырылады.</w:t>
      </w:r>
      <w:r w:rsidR="006D2228">
        <w:rPr>
          <w:rFonts w:ascii="Times New Roman" w:hAnsi="Times New Roman"/>
          <w:bCs/>
          <w:sz w:val="28"/>
          <w:szCs w:val="28"/>
          <w:lang w:val="kk-KZ"/>
        </w:rPr>
        <w:t>»</w:t>
      </w:r>
      <w:r w:rsidRPr="00401E59">
        <w:rPr>
          <w:rFonts w:ascii="Times New Roman" w:hAnsi="Times New Roman"/>
          <w:bCs/>
          <w:sz w:val="28"/>
          <w:szCs w:val="28"/>
          <w:lang w:val="kk-KZ"/>
        </w:rPr>
        <w:t>;</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8) 44-бапта:</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1-тармақта:</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2) және 6) тармақшалар алып тасталсын;</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екінші бөлік мынадай редакцияда жазылсын:</w:t>
      </w:r>
    </w:p>
    <w:p w:rsidR="003D6908" w:rsidRPr="00401E59" w:rsidRDefault="006D2228" w:rsidP="00A91EF6">
      <w:pPr>
        <w:pStyle w:val="a7"/>
        <w:spacing w:line="340" w:lineRule="exact"/>
        <w:ind w:firstLine="851"/>
        <w:jc w:val="both"/>
        <w:rPr>
          <w:rFonts w:ascii="Times New Roman" w:hAnsi="Times New Roman"/>
          <w:bCs/>
          <w:sz w:val="28"/>
          <w:szCs w:val="28"/>
          <w:lang w:val="kk-KZ"/>
        </w:rPr>
      </w:pPr>
      <w:r>
        <w:rPr>
          <w:rFonts w:ascii="Times New Roman" w:hAnsi="Times New Roman"/>
          <w:bCs/>
          <w:sz w:val="28"/>
          <w:szCs w:val="28"/>
          <w:lang w:val="kk-KZ"/>
        </w:rPr>
        <w:t>«</w:t>
      </w:r>
      <w:r w:rsidR="003D6908" w:rsidRPr="00401E59">
        <w:rPr>
          <w:rFonts w:ascii="Times New Roman" w:hAnsi="Times New Roman"/>
          <w:bCs/>
          <w:sz w:val="28"/>
          <w:szCs w:val="28"/>
          <w:lang w:val="kk-KZ"/>
        </w:rPr>
        <w:t>Сот төрелігінің сапасы жөніндегі комиссияның осы тармақтың бірінші бөлігінің 3) тармақшасында көзделген шешімі ұсынымдық сипатта болады.</w:t>
      </w:r>
      <w:r>
        <w:rPr>
          <w:rFonts w:ascii="Times New Roman" w:hAnsi="Times New Roman"/>
          <w:bCs/>
          <w:sz w:val="28"/>
          <w:szCs w:val="28"/>
          <w:lang w:val="kk-KZ"/>
        </w:rPr>
        <w:t>»</w:t>
      </w:r>
      <w:r w:rsidR="003D6908" w:rsidRPr="00401E59">
        <w:rPr>
          <w:rFonts w:ascii="Times New Roman" w:hAnsi="Times New Roman"/>
          <w:bCs/>
          <w:sz w:val="28"/>
          <w:szCs w:val="28"/>
          <w:lang w:val="kk-KZ"/>
        </w:rPr>
        <w:t>;</w:t>
      </w:r>
    </w:p>
    <w:p w:rsidR="003D6908" w:rsidRPr="00401E59" w:rsidRDefault="003D6908" w:rsidP="00A91EF6">
      <w:pPr>
        <w:pStyle w:val="a7"/>
        <w:spacing w:line="340" w:lineRule="exact"/>
        <w:ind w:firstLine="851"/>
        <w:jc w:val="both"/>
        <w:rPr>
          <w:rFonts w:ascii="Times New Roman" w:hAnsi="Times New Roman"/>
          <w:bCs/>
          <w:sz w:val="28"/>
          <w:szCs w:val="28"/>
          <w:lang w:val="kk-KZ"/>
        </w:rPr>
      </w:pPr>
      <w:r w:rsidRPr="00401E59">
        <w:rPr>
          <w:rFonts w:ascii="Times New Roman" w:hAnsi="Times New Roman"/>
          <w:bCs/>
          <w:sz w:val="28"/>
          <w:szCs w:val="28"/>
          <w:lang w:val="kk-KZ"/>
        </w:rPr>
        <w:t>5-тармақ мынадай редакцияда жазылсын:</w:t>
      </w:r>
    </w:p>
    <w:p w:rsidR="003D6908" w:rsidRPr="00401E59" w:rsidRDefault="006D2228" w:rsidP="00A91EF6">
      <w:pPr>
        <w:pStyle w:val="a7"/>
        <w:spacing w:line="340" w:lineRule="exact"/>
        <w:ind w:firstLine="851"/>
        <w:jc w:val="both"/>
        <w:rPr>
          <w:rFonts w:ascii="Times New Roman" w:hAnsi="Times New Roman"/>
          <w:bCs/>
          <w:sz w:val="28"/>
          <w:szCs w:val="28"/>
          <w:lang w:val="kk-KZ"/>
        </w:rPr>
      </w:pPr>
      <w:r>
        <w:rPr>
          <w:rFonts w:ascii="Times New Roman" w:hAnsi="Times New Roman"/>
          <w:bCs/>
          <w:sz w:val="28"/>
          <w:szCs w:val="28"/>
          <w:lang w:val="kk-KZ"/>
        </w:rPr>
        <w:t>«</w:t>
      </w:r>
      <w:r w:rsidR="003D6908" w:rsidRPr="00401E59">
        <w:rPr>
          <w:rFonts w:ascii="Times New Roman" w:hAnsi="Times New Roman"/>
          <w:bCs/>
          <w:sz w:val="28"/>
          <w:szCs w:val="28"/>
          <w:lang w:val="kk-KZ"/>
        </w:rPr>
        <w:t xml:space="preserve">5. </w:t>
      </w:r>
      <w:r w:rsidR="003D6908" w:rsidRPr="008E57CC">
        <w:rPr>
          <w:rFonts w:ascii="Times New Roman" w:hAnsi="Times New Roman"/>
          <w:bCs/>
          <w:sz w:val="28"/>
          <w:szCs w:val="28"/>
          <w:lang w:val="kk-KZ"/>
        </w:rPr>
        <w:t xml:space="preserve">Жоғары Сот Кеңесінің судьяны атқаратын лауазымынан босату туралы ұсыным беруден бас тартуы Сот төрелігінің сапасы жөніндегі комиссия шығарған шешімнің күшін жояды. Жоғары Сот Кеңесінің </w:t>
      </w:r>
      <w:r w:rsidR="00724101">
        <w:rPr>
          <w:rFonts w:ascii="Times New Roman" w:hAnsi="Times New Roman"/>
          <w:bCs/>
          <w:sz w:val="28"/>
          <w:szCs w:val="28"/>
          <w:lang w:val="kk-KZ"/>
        </w:rPr>
        <w:t>С</w:t>
      </w:r>
      <w:r w:rsidR="003D6908" w:rsidRPr="008E57CC">
        <w:rPr>
          <w:rFonts w:ascii="Times New Roman" w:hAnsi="Times New Roman"/>
          <w:bCs/>
          <w:sz w:val="28"/>
          <w:szCs w:val="28"/>
          <w:lang w:val="kk-KZ"/>
        </w:rPr>
        <w:t>от төрелігінің сапасы жөніндегі комиссия шешімін</w:t>
      </w:r>
      <w:r w:rsidR="009A6AAD">
        <w:rPr>
          <w:rFonts w:ascii="Times New Roman" w:hAnsi="Times New Roman"/>
          <w:bCs/>
          <w:sz w:val="28"/>
          <w:szCs w:val="28"/>
          <w:lang w:val="kk-KZ"/>
        </w:rPr>
        <w:t>ің күшін жоюы Жоғары Сот Кеңесінің не С</w:t>
      </w:r>
      <w:r w:rsidR="003D6908" w:rsidRPr="008E57CC">
        <w:rPr>
          <w:rFonts w:ascii="Times New Roman" w:hAnsi="Times New Roman"/>
          <w:bCs/>
          <w:sz w:val="28"/>
          <w:szCs w:val="28"/>
          <w:lang w:val="kk-KZ"/>
        </w:rPr>
        <w:t>от төрелігінің сапасы жөніндегі комиссияның осы бапта көзделген өзге шешім қабылдауы үшін негіз болып табылады</w:t>
      </w:r>
      <w:r w:rsidR="003D6908" w:rsidRPr="00401E59">
        <w:rPr>
          <w:rFonts w:ascii="Times New Roman" w:hAnsi="Times New Roman"/>
          <w:bCs/>
          <w:sz w:val="28"/>
          <w:szCs w:val="28"/>
          <w:lang w:val="kk-KZ"/>
        </w:rPr>
        <w:t>.</w:t>
      </w:r>
      <w:r>
        <w:rPr>
          <w:rFonts w:ascii="Times New Roman" w:hAnsi="Times New Roman"/>
          <w:bCs/>
          <w:sz w:val="28"/>
          <w:szCs w:val="28"/>
          <w:lang w:val="kk-KZ"/>
        </w:rPr>
        <w:t>»</w:t>
      </w:r>
      <w:r w:rsidR="003D6908" w:rsidRPr="00401E59">
        <w:rPr>
          <w:rFonts w:ascii="Times New Roman" w:hAnsi="Times New Roman"/>
          <w:bCs/>
          <w:sz w:val="28"/>
          <w:szCs w:val="28"/>
          <w:lang w:val="kk-KZ"/>
        </w:rPr>
        <w:t>;</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9) 44-1-баптың 4-тармағы мынадай редакцияда жазылсын:</w:t>
      </w:r>
    </w:p>
    <w:p w:rsidR="003D6908" w:rsidRDefault="006D2228" w:rsidP="00A91EF6">
      <w:pPr>
        <w:pStyle w:val="a7"/>
        <w:spacing w:line="340" w:lineRule="exact"/>
        <w:ind w:firstLine="851"/>
        <w:jc w:val="both"/>
        <w:rPr>
          <w:rFonts w:ascii="Times New Roman" w:hAnsi="Times New Roman"/>
          <w:sz w:val="28"/>
          <w:szCs w:val="28"/>
          <w:lang w:val="kk-KZ"/>
        </w:rPr>
      </w:pPr>
      <w:r>
        <w:rPr>
          <w:rFonts w:ascii="Times New Roman" w:hAnsi="Times New Roman"/>
          <w:sz w:val="28"/>
          <w:szCs w:val="28"/>
          <w:lang w:val="kk-KZ"/>
        </w:rPr>
        <w:t>«</w:t>
      </w:r>
      <w:r w:rsidR="003D6908" w:rsidRPr="00401E59">
        <w:rPr>
          <w:rFonts w:ascii="Times New Roman" w:hAnsi="Times New Roman"/>
          <w:sz w:val="28"/>
          <w:szCs w:val="28"/>
          <w:lang w:val="kk-KZ"/>
        </w:rPr>
        <w:t>4. Жоғары Сот Кеңесінің сот төрағасын, сот алқасының төрағасын және судьяны атқаратын лауазымынан босату туралы ұсыным беруден бас тартуы не Жоғары Сот Кеңесінің судьяға қандай да бір тәртіптік жаза қолданудың негізсіздігі туралы шешімі Сот жюриі шығарған шешімнің күшін жояды және тәртіптік іс қайта қарауға жібер</w:t>
      </w:r>
      <w:r w:rsidR="00C15935">
        <w:rPr>
          <w:rFonts w:ascii="Times New Roman" w:hAnsi="Times New Roman"/>
          <w:sz w:val="28"/>
          <w:szCs w:val="28"/>
          <w:lang w:val="kk-KZ"/>
        </w:rPr>
        <w:t>іл</w:t>
      </w:r>
      <w:r w:rsidR="003D6908" w:rsidRPr="00401E59">
        <w:rPr>
          <w:rFonts w:ascii="Times New Roman" w:hAnsi="Times New Roman"/>
          <w:sz w:val="28"/>
          <w:szCs w:val="28"/>
          <w:lang w:val="kk-KZ"/>
        </w:rPr>
        <w:t>еді.</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Сот жюриі шешімінің күші жойылған кезде Жоғары Сот Кеңесі Сот жюриіне осы Конституциялық заңның 40-бабының 1-тармағында көзделген өзге тәртіптік жаза қолдануды не судьяға қатысты тәртіптік іс жүргізуді тоқтатуды ұсынуға құқылы.</w:t>
      </w:r>
      <w:r w:rsidR="006D2228">
        <w:rPr>
          <w:rFonts w:ascii="Times New Roman" w:hAnsi="Times New Roman"/>
          <w:sz w:val="28"/>
          <w:szCs w:val="28"/>
          <w:lang w:val="kk-KZ"/>
        </w:rPr>
        <w:t>»</w:t>
      </w:r>
      <w:r w:rsidRPr="00401E59">
        <w:rPr>
          <w:rFonts w:ascii="Times New Roman" w:hAnsi="Times New Roman"/>
          <w:sz w:val="28"/>
          <w:szCs w:val="28"/>
          <w:lang w:val="kk-KZ"/>
        </w:rPr>
        <w:t>;</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10) 57-бап мынадай редакцияда жазылсын:</w:t>
      </w:r>
    </w:p>
    <w:p w:rsidR="003D6908" w:rsidRPr="00401E59" w:rsidRDefault="006D2228" w:rsidP="00A91EF6">
      <w:pPr>
        <w:pStyle w:val="a7"/>
        <w:spacing w:line="340" w:lineRule="exact"/>
        <w:ind w:firstLine="851"/>
        <w:jc w:val="both"/>
        <w:rPr>
          <w:rFonts w:ascii="Times New Roman" w:hAnsi="Times New Roman"/>
          <w:sz w:val="28"/>
          <w:szCs w:val="28"/>
          <w:lang w:val="kk-KZ"/>
        </w:rPr>
      </w:pPr>
      <w:r>
        <w:rPr>
          <w:rFonts w:ascii="Times New Roman" w:hAnsi="Times New Roman"/>
          <w:sz w:val="28"/>
          <w:szCs w:val="28"/>
          <w:lang w:val="kk-KZ"/>
        </w:rPr>
        <w:t>«</w:t>
      </w:r>
      <w:r w:rsidR="003D6908" w:rsidRPr="00401E59">
        <w:rPr>
          <w:rFonts w:ascii="Times New Roman" w:hAnsi="Times New Roman"/>
          <w:sz w:val="28"/>
          <w:szCs w:val="28"/>
          <w:lang w:val="kk-KZ"/>
        </w:rPr>
        <w:t>57-бап. Соттарды қаржыландыру</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 xml:space="preserve">1. Қазақстан Республикасының Жоғарғы </w:t>
      </w:r>
      <w:r w:rsidR="00642701">
        <w:rPr>
          <w:rFonts w:ascii="Times New Roman" w:hAnsi="Times New Roman"/>
          <w:sz w:val="28"/>
          <w:szCs w:val="28"/>
          <w:lang w:val="kk-KZ"/>
        </w:rPr>
        <w:t xml:space="preserve">Сотын, жергілікті және басқа </w:t>
      </w:r>
      <w:r w:rsidRPr="00401E59">
        <w:rPr>
          <w:rFonts w:ascii="Times New Roman" w:hAnsi="Times New Roman"/>
          <w:sz w:val="28"/>
          <w:szCs w:val="28"/>
          <w:lang w:val="kk-KZ"/>
        </w:rPr>
        <w:t>соттарын қаржыландыру республикалық бюджет қаражатының есебінен жүзеге асырылады.</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2. Сот жүйесінің бюджеті соттардың өз конституциялық өкілеттіктерін орындауын толық қамтамасыз етуге тиіс.</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Сот жүйесінің шығыстары өткен қаржы жылы үшін республикалық бюджетте белгіленген бар</w:t>
      </w:r>
      <w:r w:rsidR="0071484C">
        <w:rPr>
          <w:rFonts w:ascii="Times New Roman" w:hAnsi="Times New Roman"/>
          <w:sz w:val="28"/>
          <w:szCs w:val="28"/>
          <w:lang w:val="kk-KZ"/>
        </w:rPr>
        <w:t>лық мемлекеттік органдардың 001-</w:t>
      </w:r>
      <w:r w:rsidRPr="00401E59">
        <w:rPr>
          <w:rFonts w:ascii="Times New Roman" w:hAnsi="Times New Roman"/>
          <w:sz w:val="28"/>
          <w:szCs w:val="28"/>
          <w:lang w:val="kk-KZ"/>
        </w:rPr>
        <w:t>бюджеттік бағдарламасы бойынша шығыстар</w:t>
      </w:r>
      <w:r w:rsidR="00DF641E">
        <w:rPr>
          <w:rFonts w:ascii="Times New Roman" w:hAnsi="Times New Roman"/>
          <w:sz w:val="28"/>
          <w:szCs w:val="28"/>
          <w:lang w:val="kk-KZ"/>
        </w:rPr>
        <w:t>ын</w:t>
      </w:r>
      <w:r w:rsidRPr="00401E59">
        <w:rPr>
          <w:rFonts w:ascii="Times New Roman" w:hAnsi="Times New Roman"/>
          <w:sz w:val="28"/>
          <w:szCs w:val="28"/>
          <w:lang w:val="kk-KZ"/>
        </w:rPr>
        <w:t>ың жалпы сомасын</w:t>
      </w:r>
      <w:r w:rsidR="00642701">
        <w:rPr>
          <w:rFonts w:ascii="Times New Roman" w:hAnsi="Times New Roman"/>
          <w:sz w:val="28"/>
          <w:szCs w:val="28"/>
          <w:lang w:val="kk-KZ"/>
        </w:rPr>
        <w:t>ың</w:t>
      </w:r>
      <w:r w:rsidRPr="00401E59">
        <w:rPr>
          <w:rFonts w:ascii="Times New Roman" w:hAnsi="Times New Roman"/>
          <w:sz w:val="28"/>
          <w:szCs w:val="28"/>
          <w:lang w:val="kk-KZ"/>
        </w:rPr>
        <w:t xml:space="preserve"> кемінде алты жарым пайызын құрайды.</w:t>
      </w:r>
    </w:p>
    <w:p w:rsidR="00F772FE" w:rsidRDefault="00F772FE" w:rsidP="00A91EF6">
      <w:pPr>
        <w:pStyle w:val="a7"/>
        <w:spacing w:line="340" w:lineRule="exact"/>
        <w:ind w:firstLine="851"/>
        <w:jc w:val="both"/>
        <w:rPr>
          <w:rFonts w:ascii="Times New Roman" w:hAnsi="Times New Roman"/>
          <w:sz w:val="28"/>
          <w:szCs w:val="28"/>
          <w:lang w:val="kk-KZ"/>
        </w:rPr>
      </w:pP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 xml:space="preserve">3. Республикалық бюджетті нақтылау, республикалық бюджетті түзету немесе секвестр жүргізу нәтижесінде барлық мемлекеттік органдардың бюджеттік бағдарламасы бойынша шығыстардың жалпы сомасы төмендеген жағдайда республикалық бюджетте </w:t>
      </w:r>
      <w:r w:rsidR="00876C37" w:rsidRPr="00401E59">
        <w:rPr>
          <w:rFonts w:ascii="Times New Roman" w:hAnsi="Times New Roman"/>
          <w:sz w:val="28"/>
          <w:szCs w:val="28"/>
          <w:lang w:val="kk-KZ"/>
        </w:rPr>
        <w:t xml:space="preserve">тиісті жоспарлы кезеңге </w:t>
      </w:r>
      <w:r w:rsidRPr="00401E59">
        <w:rPr>
          <w:rFonts w:ascii="Times New Roman" w:hAnsi="Times New Roman"/>
          <w:sz w:val="28"/>
          <w:szCs w:val="28"/>
          <w:lang w:val="kk-KZ"/>
        </w:rPr>
        <w:t>белгіленген сот жүйесіне арна</w:t>
      </w:r>
      <w:r w:rsidR="00642701">
        <w:rPr>
          <w:rFonts w:ascii="Times New Roman" w:hAnsi="Times New Roman"/>
          <w:sz w:val="28"/>
          <w:szCs w:val="28"/>
          <w:lang w:val="kk-KZ"/>
        </w:rPr>
        <w:t>лған шығыстардың мөлшері азайт</w:t>
      </w:r>
      <w:r w:rsidRPr="00401E59">
        <w:rPr>
          <w:rFonts w:ascii="Times New Roman" w:hAnsi="Times New Roman"/>
          <w:sz w:val="28"/>
          <w:szCs w:val="28"/>
          <w:lang w:val="kk-KZ"/>
        </w:rPr>
        <w:t>уға жатпайды.</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 xml:space="preserve">4. </w:t>
      </w:r>
      <w:r w:rsidR="00876C37">
        <w:rPr>
          <w:rFonts w:ascii="Times New Roman" w:hAnsi="Times New Roman"/>
          <w:sz w:val="28"/>
          <w:szCs w:val="28"/>
          <w:lang w:val="kk-KZ"/>
        </w:rPr>
        <w:t>Р</w:t>
      </w:r>
      <w:r w:rsidRPr="00401E59">
        <w:rPr>
          <w:rFonts w:ascii="Times New Roman" w:hAnsi="Times New Roman"/>
          <w:sz w:val="28"/>
          <w:szCs w:val="28"/>
          <w:lang w:val="kk-KZ"/>
        </w:rPr>
        <w:t xml:space="preserve">еспубликалық бюджетте </w:t>
      </w:r>
      <w:r w:rsidR="00876C37">
        <w:rPr>
          <w:rFonts w:ascii="Times New Roman" w:hAnsi="Times New Roman"/>
          <w:sz w:val="28"/>
          <w:szCs w:val="28"/>
          <w:lang w:val="kk-KZ"/>
        </w:rPr>
        <w:t>т</w:t>
      </w:r>
      <w:r w:rsidR="00876C37" w:rsidRPr="00401E59">
        <w:rPr>
          <w:rFonts w:ascii="Times New Roman" w:hAnsi="Times New Roman"/>
          <w:sz w:val="28"/>
          <w:szCs w:val="28"/>
          <w:lang w:val="kk-KZ"/>
        </w:rPr>
        <w:t xml:space="preserve">иісті жоспарлы кезеңге </w:t>
      </w:r>
      <w:r w:rsidRPr="00401E59">
        <w:rPr>
          <w:rFonts w:ascii="Times New Roman" w:hAnsi="Times New Roman"/>
          <w:sz w:val="28"/>
          <w:szCs w:val="28"/>
          <w:lang w:val="kk-KZ"/>
        </w:rPr>
        <w:t>белгіленген сот жүйесіне арналған шығыстар секвестрлеуге жатпайды.</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 xml:space="preserve">Ағымдағы қаржы жылы ішінде республикалық бюджетті нақтылау, түзету кезінде республикалық бюджетте </w:t>
      </w:r>
      <w:r w:rsidR="00876C37" w:rsidRPr="00401E59">
        <w:rPr>
          <w:rFonts w:ascii="Times New Roman" w:hAnsi="Times New Roman"/>
          <w:sz w:val="28"/>
          <w:szCs w:val="28"/>
          <w:lang w:val="kk-KZ"/>
        </w:rPr>
        <w:t xml:space="preserve">тиісті жоспарлы кезеңге </w:t>
      </w:r>
      <w:r w:rsidRPr="00401E59">
        <w:rPr>
          <w:rFonts w:ascii="Times New Roman" w:hAnsi="Times New Roman"/>
          <w:sz w:val="28"/>
          <w:szCs w:val="28"/>
          <w:lang w:val="kk-KZ"/>
        </w:rPr>
        <w:t>белгіленген сот жү</w:t>
      </w:r>
      <w:r w:rsidR="00642701">
        <w:rPr>
          <w:rFonts w:ascii="Times New Roman" w:hAnsi="Times New Roman"/>
          <w:sz w:val="28"/>
          <w:szCs w:val="28"/>
          <w:lang w:val="kk-KZ"/>
        </w:rPr>
        <w:t>йесіне арналған шығыстар азайт</w:t>
      </w:r>
      <w:r w:rsidRPr="00401E59">
        <w:rPr>
          <w:rFonts w:ascii="Times New Roman" w:hAnsi="Times New Roman"/>
          <w:sz w:val="28"/>
          <w:szCs w:val="28"/>
          <w:lang w:val="kk-KZ"/>
        </w:rPr>
        <w:t>уға жатпайды.</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Сот жүйесінің бюджеттік бағдарл</w:t>
      </w:r>
      <w:r w:rsidR="00642701">
        <w:rPr>
          <w:rFonts w:ascii="Times New Roman" w:hAnsi="Times New Roman"/>
          <w:sz w:val="28"/>
          <w:szCs w:val="28"/>
          <w:lang w:val="kk-KZ"/>
        </w:rPr>
        <w:t>амалар</w:t>
      </w:r>
      <w:r w:rsidRPr="00401E59">
        <w:rPr>
          <w:rFonts w:ascii="Times New Roman" w:hAnsi="Times New Roman"/>
          <w:sz w:val="28"/>
          <w:szCs w:val="28"/>
          <w:lang w:val="kk-KZ"/>
        </w:rPr>
        <w:t xml:space="preserve"> әкімшісі үшін Қазақстан Республикасының Бюджет кодексінде көзделген ағымдағы әкімшілік шығыстар лимиті белгіленбейді.</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 xml:space="preserve">5. Сот жүйесінің бюджетін шығыстардың деңгейлері мен бағыттары бойынша бөлу </w:t>
      </w:r>
      <w:r>
        <w:rPr>
          <w:rFonts w:ascii="Times New Roman" w:hAnsi="Times New Roman"/>
          <w:sz w:val="28"/>
          <w:szCs w:val="28"/>
          <w:lang w:val="kk-KZ"/>
        </w:rPr>
        <w:t>Жоғарғы Сот</w:t>
      </w:r>
      <w:r w:rsidRPr="00401E59">
        <w:rPr>
          <w:rFonts w:ascii="Times New Roman" w:hAnsi="Times New Roman"/>
          <w:sz w:val="28"/>
          <w:szCs w:val="28"/>
          <w:lang w:val="kk-KZ"/>
        </w:rPr>
        <w:t xml:space="preserve"> бекітетін регламентке сәйкес </w:t>
      </w:r>
      <w:r>
        <w:rPr>
          <w:rFonts w:ascii="Times New Roman" w:hAnsi="Times New Roman"/>
          <w:sz w:val="28"/>
          <w:szCs w:val="28"/>
          <w:lang w:val="kk-KZ"/>
        </w:rPr>
        <w:t xml:space="preserve">оның </w:t>
      </w:r>
      <w:r w:rsidRPr="00401E59">
        <w:rPr>
          <w:rFonts w:ascii="Times New Roman" w:hAnsi="Times New Roman"/>
          <w:sz w:val="28"/>
          <w:szCs w:val="28"/>
          <w:lang w:val="kk-KZ"/>
        </w:rPr>
        <w:t>кеңейтілген жалпы отырысында бекітіледі.</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 xml:space="preserve">6. Сот жүйесінің бюджеттік бағдарлама әкімшісінің бюджеттік өтінімі республикалық бюджет жобасына </w:t>
      </w:r>
      <w:r w:rsidR="0083747C" w:rsidRPr="00401E59">
        <w:rPr>
          <w:rFonts w:ascii="Times New Roman" w:hAnsi="Times New Roman"/>
          <w:sz w:val="28"/>
          <w:szCs w:val="28"/>
          <w:lang w:val="kk-KZ"/>
        </w:rPr>
        <w:t xml:space="preserve">өзгерістер </w:t>
      </w:r>
      <w:r w:rsidR="0083747C">
        <w:rPr>
          <w:rFonts w:ascii="Times New Roman" w:hAnsi="Times New Roman"/>
          <w:sz w:val="28"/>
          <w:szCs w:val="28"/>
          <w:lang w:val="kk-KZ"/>
        </w:rPr>
        <w:t>жасалмай</w:t>
      </w:r>
      <w:r w:rsidR="0083747C" w:rsidRPr="00401E59">
        <w:rPr>
          <w:rFonts w:ascii="Times New Roman" w:hAnsi="Times New Roman"/>
          <w:sz w:val="28"/>
          <w:szCs w:val="28"/>
          <w:lang w:val="kk-KZ"/>
        </w:rPr>
        <w:t xml:space="preserve"> </w:t>
      </w:r>
      <w:r w:rsidRPr="00401E59">
        <w:rPr>
          <w:rFonts w:ascii="Times New Roman" w:hAnsi="Times New Roman"/>
          <w:sz w:val="28"/>
          <w:szCs w:val="28"/>
          <w:lang w:val="kk-KZ"/>
        </w:rPr>
        <w:t>енгізіледі.</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 xml:space="preserve">Бюджеттік жоспарлау жөніндегі уәкілетті орган республикалық бюджет комиссиясының қарауына шығару үшін бюджет заңнамасында белгіленген тәртіппен </w:t>
      </w:r>
      <w:r w:rsidR="003E7F7B">
        <w:rPr>
          <w:rFonts w:ascii="Times New Roman" w:hAnsi="Times New Roman"/>
          <w:sz w:val="28"/>
          <w:szCs w:val="28"/>
          <w:lang w:val="kk-KZ"/>
        </w:rPr>
        <w:t>с</w:t>
      </w:r>
      <w:r w:rsidR="003E7F7B" w:rsidRPr="003E7F7B">
        <w:rPr>
          <w:rFonts w:ascii="Times New Roman" w:hAnsi="Times New Roman"/>
          <w:sz w:val="28"/>
          <w:szCs w:val="28"/>
          <w:lang w:val="kk-KZ"/>
        </w:rPr>
        <w:t xml:space="preserve">от жүйесінің </w:t>
      </w:r>
      <w:r w:rsidRPr="00401E59">
        <w:rPr>
          <w:rFonts w:ascii="Times New Roman" w:hAnsi="Times New Roman"/>
          <w:sz w:val="28"/>
          <w:szCs w:val="28"/>
          <w:lang w:val="kk-KZ"/>
        </w:rPr>
        <w:t>бюджеттік бағдарлама әкімшісінің бюджеттік өтініміне бюджеттік заңнамаға сәйкестігі мен есеп</w:t>
      </w:r>
      <w:r>
        <w:rPr>
          <w:rFonts w:ascii="Times New Roman" w:hAnsi="Times New Roman"/>
          <w:sz w:val="28"/>
          <w:szCs w:val="28"/>
          <w:lang w:val="kk-KZ"/>
        </w:rPr>
        <w:t xml:space="preserve">-қисаптардың </w:t>
      </w:r>
      <w:r w:rsidRPr="00401E59">
        <w:rPr>
          <w:rFonts w:ascii="Times New Roman" w:hAnsi="Times New Roman"/>
          <w:sz w:val="28"/>
          <w:szCs w:val="28"/>
          <w:lang w:val="kk-KZ"/>
        </w:rPr>
        <w:t>дұрыстығына қорытынды дайындайды.</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7. Халықаралық кеңестің қызметін ұйымдастыру үшін республикалық бюджеттен бөлінген қаражатты пайдалану тәртібін уәкілетті орган айқындайды.</w:t>
      </w:r>
    </w:p>
    <w:p w:rsidR="003D6908"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8. Уәкілетті органның басшысы Қазақстан Республикасының Бюджет кодексінде көзделген тәртіппен құрылатын Республикалық бюджет комиссиясының мүшесі болып табылады.</w:t>
      </w:r>
      <w:r w:rsidR="006D2228">
        <w:rPr>
          <w:rFonts w:ascii="Times New Roman" w:hAnsi="Times New Roman"/>
          <w:sz w:val="28"/>
          <w:szCs w:val="28"/>
          <w:lang w:val="kk-KZ"/>
        </w:rPr>
        <w:t>»</w:t>
      </w:r>
      <w:r w:rsidRPr="00401E59">
        <w:rPr>
          <w:rFonts w:ascii="Times New Roman" w:hAnsi="Times New Roman"/>
          <w:sz w:val="28"/>
          <w:szCs w:val="28"/>
          <w:lang w:val="kk-KZ"/>
        </w:rPr>
        <w:t>.</w:t>
      </w:r>
    </w:p>
    <w:p w:rsidR="003D6908" w:rsidRPr="00401E59" w:rsidRDefault="003D6908" w:rsidP="00A91EF6">
      <w:pPr>
        <w:pStyle w:val="a7"/>
        <w:spacing w:line="340" w:lineRule="exact"/>
        <w:ind w:firstLine="851"/>
        <w:jc w:val="both"/>
        <w:rPr>
          <w:rFonts w:ascii="Times New Roman" w:hAnsi="Times New Roman"/>
          <w:sz w:val="28"/>
          <w:szCs w:val="28"/>
          <w:lang w:val="kk-KZ"/>
        </w:rPr>
      </w:pPr>
    </w:p>
    <w:p w:rsidR="003D6908" w:rsidRPr="008E57CC" w:rsidRDefault="003D6908" w:rsidP="00A91EF6">
      <w:pPr>
        <w:pStyle w:val="a7"/>
        <w:spacing w:line="340" w:lineRule="exact"/>
        <w:ind w:firstLine="851"/>
        <w:jc w:val="both"/>
        <w:rPr>
          <w:rFonts w:ascii="Times New Roman" w:hAnsi="Times New Roman"/>
          <w:sz w:val="28"/>
          <w:szCs w:val="28"/>
          <w:lang w:val="kk-KZ"/>
        </w:rPr>
      </w:pPr>
      <w:r w:rsidRPr="00401E59">
        <w:rPr>
          <w:rFonts w:ascii="Times New Roman" w:hAnsi="Times New Roman"/>
          <w:sz w:val="28"/>
          <w:szCs w:val="28"/>
          <w:lang w:val="kk-KZ"/>
        </w:rPr>
        <w:t xml:space="preserve">2-бап. </w:t>
      </w:r>
      <w:r>
        <w:rPr>
          <w:rFonts w:ascii="Times New Roman" w:hAnsi="Times New Roman"/>
          <w:sz w:val="28"/>
          <w:szCs w:val="28"/>
          <w:lang w:val="kk-KZ"/>
        </w:rPr>
        <w:t>Осы Конституциялық з</w:t>
      </w:r>
      <w:r w:rsidRPr="008E57CC">
        <w:rPr>
          <w:rFonts w:ascii="Times New Roman" w:hAnsi="Times New Roman"/>
          <w:sz w:val="28"/>
          <w:szCs w:val="28"/>
          <w:lang w:val="kk-KZ"/>
        </w:rPr>
        <w:t>аң:</w:t>
      </w:r>
    </w:p>
    <w:p w:rsidR="003D6908" w:rsidRPr="008E57CC" w:rsidRDefault="003D6908" w:rsidP="00A91EF6">
      <w:pPr>
        <w:pStyle w:val="a7"/>
        <w:spacing w:line="340" w:lineRule="exact"/>
        <w:ind w:firstLine="851"/>
        <w:jc w:val="both"/>
        <w:rPr>
          <w:rFonts w:ascii="Times New Roman" w:hAnsi="Times New Roman"/>
          <w:sz w:val="28"/>
          <w:szCs w:val="28"/>
          <w:lang w:val="kk-KZ"/>
        </w:rPr>
      </w:pPr>
      <w:r w:rsidRPr="008E57CC">
        <w:rPr>
          <w:rFonts w:ascii="Times New Roman" w:hAnsi="Times New Roman"/>
          <w:sz w:val="28"/>
          <w:szCs w:val="28"/>
          <w:lang w:val="kk-KZ"/>
        </w:rPr>
        <w:t>1) 2022 жылғы 1 қаңтардан бастап қолданысқа енгізілетін 1-ба</w:t>
      </w:r>
      <w:r>
        <w:rPr>
          <w:rFonts w:ascii="Times New Roman" w:hAnsi="Times New Roman"/>
          <w:sz w:val="28"/>
          <w:szCs w:val="28"/>
          <w:lang w:val="kk-KZ"/>
        </w:rPr>
        <w:t>птың 2) және 10) тармақшаларын;</w:t>
      </w:r>
    </w:p>
    <w:p w:rsidR="003D6908" w:rsidRPr="00401E59" w:rsidRDefault="003D6908" w:rsidP="00A91EF6">
      <w:pPr>
        <w:pStyle w:val="a7"/>
        <w:spacing w:line="340" w:lineRule="exact"/>
        <w:ind w:firstLine="851"/>
        <w:jc w:val="both"/>
        <w:rPr>
          <w:rFonts w:ascii="Times New Roman" w:hAnsi="Times New Roman"/>
          <w:sz w:val="28"/>
          <w:szCs w:val="28"/>
          <w:lang w:val="kk-KZ"/>
        </w:rPr>
      </w:pPr>
      <w:r w:rsidRPr="008E57CC">
        <w:rPr>
          <w:rFonts w:ascii="Times New Roman" w:hAnsi="Times New Roman"/>
          <w:sz w:val="28"/>
          <w:szCs w:val="28"/>
          <w:lang w:val="kk-KZ"/>
        </w:rPr>
        <w:t>2) 2022 жылғы 1 шілдеден бастап қолданысқа енгізілетін 1-баптың 3) тармақшасы</w:t>
      </w:r>
      <w:r>
        <w:rPr>
          <w:rFonts w:ascii="Times New Roman" w:hAnsi="Times New Roman"/>
          <w:sz w:val="28"/>
          <w:szCs w:val="28"/>
          <w:lang w:val="kk-KZ"/>
        </w:rPr>
        <w:t>ның</w:t>
      </w:r>
      <w:r w:rsidRPr="008E57CC">
        <w:rPr>
          <w:rFonts w:ascii="Times New Roman" w:hAnsi="Times New Roman"/>
          <w:sz w:val="28"/>
          <w:szCs w:val="28"/>
          <w:lang w:val="kk-KZ"/>
        </w:rPr>
        <w:t xml:space="preserve"> төртінші және бесінші абзацтарын</w:t>
      </w:r>
      <w:r>
        <w:rPr>
          <w:rFonts w:ascii="Times New Roman" w:hAnsi="Times New Roman"/>
          <w:sz w:val="28"/>
          <w:szCs w:val="28"/>
          <w:lang w:val="kk-KZ"/>
        </w:rPr>
        <w:t xml:space="preserve"> және 6) тармақшасын </w:t>
      </w:r>
      <w:r w:rsidRPr="00401E59">
        <w:rPr>
          <w:rFonts w:ascii="Times New Roman" w:hAnsi="Times New Roman"/>
          <w:sz w:val="28"/>
          <w:szCs w:val="28"/>
          <w:lang w:val="kk-KZ"/>
        </w:rPr>
        <w:t xml:space="preserve"> </w:t>
      </w:r>
      <w:r w:rsidR="00F772FE">
        <w:rPr>
          <w:rFonts w:ascii="Times New Roman" w:hAnsi="Times New Roman"/>
          <w:sz w:val="28"/>
          <w:szCs w:val="28"/>
          <w:lang w:val="kk-KZ"/>
        </w:rPr>
        <w:br/>
      </w:r>
      <w:r w:rsidR="00F772FE">
        <w:rPr>
          <w:rFonts w:ascii="Times New Roman" w:hAnsi="Times New Roman"/>
          <w:sz w:val="28"/>
          <w:szCs w:val="28"/>
          <w:lang w:val="kk-KZ"/>
        </w:rPr>
        <w:br/>
      </w:r>
      <w:r w:rsidR="00F772FE">
        <w:rPr>
          <w:rFonts w:ascii="Times New Roman" w:hAnsi="Times New Roman"/>
          <w:sz w:val="28"/>
          <w:szCs w:val="28"/>
          <w:lang w:val="kk-KZ"/>
        </w:rPr>
        <w:br/>
      </w:r>
      <w:r w:rsidR="00F772FE">
        <w:rPr>
          <w:rFonts w:ascii="Times New Roman" w:hAnsi="Times New Roman"/>
          <w:sz w:val="28"/>
          <w:szCs w:val="28"/>
          <w:lang w:val="kk-KZ"/>
        </w:rPr>
        <w:br/>
      </w:r>
      <w:bookmarkStart w:id="0" w:name="_GoBack"/>
      <w:bookmarkEnd w:id="0"/>
      <w:r w:rsidRPr="00401E59">
        <w:rPr>
          <w:rFonts w:ascii="Times New Roman" w:hAnsi="Times New Roman"/>
          <w:sz w:val="28"/>
          <w:szCs w:val="28"/>
          <w:lang w:val="kk-KZ"/>
        </w:rPr>
        <w:lastRenderedPageBreak/>
        <w:t>қоспағанда, алғашқы ресми жарияланған күнінен кейін күнтізбелік он күн өткен соң қолданысқа енгізіледі.</w:t>
      </w:r>
    </w:p>
    <w:p w:rsidR="003D6908" w:rsidRPr="00401E59" w:rsidRDefault="003D6908" w:rsidP="00A91EF6">
      <w:pPr>
        <w:pStyle w:val="a7"/>
        <w:spacing w:line="340" w:lineRule="exact"/>
        <w:ind w:firstLine="851"/>
        <w:jc w:val="both"/>
        <w:rPr>
          <w:rFonts w:ascii="Times New Roman" w:hAnsi="Times New Roman"/>
          <w:sz w:val="28"/>
          <w:szCs w:val="28"/>
          <w:lang w:val="kk-KZ"/>
        </w:rPr>
      </w:pPr>
    </w:p>
    <w:p w:rsidR="003D6908" w:rsidRDefault="003D6908" w:rsidP="00A91EF6">
      <w:pPr>
        <w:pStyle w:val="a7"/>
        <w:spacing w:line="340" w:lineRule="exact"/>
        <w:ind w:firstLine="851"/>
        <w:jc w:val="both"/>
        <w:rPr>
          <w:rFonts w:ascii="Times New Roman" w:hAnsi="Times New Roman"/>
          <w:sz w:val="28"/>
          <w:szCs w:val="28"/>
          <w:lang w:val="kk-KZ"/>
        </w:rPr>
      </w:pPr>
    </w:p>
    <w:p w:rsidR="003D6908" w:rsidRDefault="003D6908" w:rsidP="00A91EF6">
      <w:pPr>
        <w:pStyle w:val="a7"/>
        <w:spacing w:line="340" w:lineRule="exact"/>
        <w:ind w:firstLine="851"/>
        <w:jc w:val="both"/>
        <w:rPr>
          <w:rFonts w:ascii="Times New Roman" w:hAnsi="Times New Roman"/>
          <w:sz w:val="28"/>
          <w:szCs w:val="28"/>
          <w:lang w:val="kk-KZ"/>
        </w:rPr>
      </w:pPr>
    </w:p>
    <w:p w:rsidR="003D6908" w:rsidRPr="00401E59" w:rsidRDefault="003D6908" w:rsidP="00A91EF6">
      <w:pPr>
        <w:pStyle w:val="a7"/>
        <w:spacing w:line="340" w:lineRule="exact"/>
        <w:ind w:firstLine="851"/>
        <w:jc w:val="both"/>
        <w:rPr>
          <w:rFonts w:ascii="Times New Roman" w:hAnsi="Times New Roman"/>
          <w:sz w:val="28"/>
          <w:szCs w:val="28"/>
          <w:lang w:val="kk-KZ"/>
        </w:rPr>
      </w:pPr>
    </w:p>
    <w:p w:rsidR="003D6908" w:rsidRPr="00401E59" w:rsidRDefault="003D6908" w:rsidP="00A91EF6">
      <w:pPr>
        <w:pStyle w:val="a7"/>
        <w:spacing w:line="340" w:lineRule="exact"/>
        <w:jc w:val="both"/>
        <w:rPr>
          <w:rFonts w:ascii="Times New Roman" w:hAnsi="Times New Roman"/>
          <w:b/>
          <w:sz w:val="28"/>
          <w:szCs w:val="28"/>
          <w:lang w:val="kk-KZ"/>
        </w:rPr>
      </w:pPr>
      <w:r w:rsidRPr="00401E59">
        <w:rPr>
          <w:rFonts w:ascii="Times New Roman" w:hAnsi="Times New Roman"/>
          <w:b/>
          <w:sz w:val="28"/>
          <w:szCs w:val="28"/>
          <w:lang w:val="kk-KZ"/>
        </w:rPr>
        <w:t>Қазақстан Республикасының</w:t>
      </w:r>
    </w:p>
    <w:p w:rsidR="003D6908" w:rsidRPr="00401E59" w:rsidRDefault="003D6908" w:rsidP="00A91EF6">
      <w:pPr>
        <w:pStyle w:val="a7"/>
        <w:spacing w:line="340" w:lineRule="exact"/>
        <w:rPr>
          <w:rFonts w:ascii="Times New Roman" w:hAnsi="Times New Roman"/>
          <w:b/>
          <w:sz w:val="28"/>
          <w:szCs w:val="28"/>
          <w:lang w:val="kk-KZ"/>
        </w:rPr>
      </w:pPr>
      <w:r>
        <w:rPr>
          <w:rFonts w:ascii="Times New Roman" w:hAnsi="Times New Roman"/>
          <w:b/>
          <w:sz w:val="28"/>
          <w:szCs w:val="28"/>
          <w:lang w:val="kk-KZ"/>
        </w:rPr>
        <w:t xml:space="preserve">               </w:t>
      </w:r>
      <w:r w:rsidRPr="00401E59">
        <w:rPr>
          <w:rFonts w:ascii="Times New Roman" w:hAnsi="Times New Roman"/>
          <w:b/>
          <w:sz w:val="28"/>
          <w:szCs w:val="28"/>
          <w:lang w:val="kk-KZ"/>
        </w:rPr>
        <w:t>Президенті</w:t>
      </w:r>
    </w:p>
    <w:p w:rsidR="003D6908" w:rsidRPr="00401E59" w:rsidRDefault="003D6908" w:rsidP="00A91EF6">
      <w:pPr>
        <w:pStyle w:val="a7"/>
        <w:spacing w:line="340" w:lineRule="exact"/>
        <w:ind w:firstLine="851"/>
        <w:jc w:val="both"/>
        <w:rPr>
          <w:rFonts w:ascii="Times New Roman" w:hAnsi="Times New Roman"/>
          <w:b/>
          <w:sz w:val="28"/>
          <w:szCs w:val="28"/>
          <w:lang w:val="kk-KZ"/>
        </w:rPr>
      </w:pPr>
    </w:p>
    <w:p w:rsidR="00606059" w:rsidRPr="003D6908" w:rsidRDefault="00606059" w:rsidP="00A91EF6">
      <w:pPr>
        <w:spacing w:after="0" w:line="340" w:lineRule="exact"/>
      </w:pPr>
    </w:p>
    <w:sectPr w:rsidR="00606059" w:rsidRPr="003D6908" w:rsidSect="00A91EF6">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232" w:rsidRDefault="00D44232" w:rsidP="00606059">
      <w:pPr>
        <w:spacing w:after="0" w:line="240" w:lineRule="auto"/>
      </w:pPr>
      <w:r>
        <w:separator/>
      </w:r>
    </w:p>
  </w:endnote>
  <w:endnote w:type="continuationSeparator" w:id="0">
    <w:p w:rsidR="00D44232" w:rsidRDefault="00D44232" w:rsidP="00606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232" w:rsidRDefault="00D44232" w:rsidP="00606059">
      <w:pPr>
        <w:spacing w:after="0" w:line="240" w:lineRule="auto"/>
      </w:pPr>
      <w:r>
        <w:separator/>
      </w:r>
    </w:p>
  </w:footnote>
  <w:footnote w:type="continuationSeparator" w:id="0">
    <w:p w:rsidR="00D44232" w:rsidRDefault="00D44232" w:rsidP="00606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0835"/>
      <w:docPartObj>
        <w:docPartGallery w:val="Page Numbers (Top of Page)"/>
        <w:docPartUnique/>
      </w:docPartObj>
    </w:sdtPr>
    <w:sdtEndPr>
      <w:rPr>
        <w:rFonts w:ascii="Times New Roman" w:hAnsi="Times New Roman" w:cs="Times New Roman"/>
        <w:sz w:val="28"/>
        <w:szCs w:val="28"/>
      </w:rPr>
    </w:sdtEndPr>
    <w:sdtContent>
      <w:p w:rsidR="00606059" w:rsidRPr="008D7A6B" w:rsidRDefault="00606059">
        <w:pPr>
          <w:pStyle w:val="a3"/>
          <w:jc w:val="center"/>
          <w:rPr>
            <w:rFonts w:ascii="Times New Roman" w:hAnsi="Times New Roman" w:cs="Times New Roman"/>
            <w:sz w:val="28"/>
            <w:szCs w:val="28"/>
          </w:rPr>
        </w:pPr>
        <w:r w:rsidRPr="008D7A6B">
          <w:rPr>
            <w:rFonts w:ascii="Times New Roman" w:hAnsi="Times New Roman" w:cs="Times New Roman"/>
            <w:sz w:val="28"/>
            <w:szCs w:val="28"/>
          </w:rPr>
          <w:fldChar w:fldCharType="begin"/>
        </w:r>
        <w:r w:rsidRPr="008D7A6B">
          <w:rPr>
            <w:rFonts w:ascii="Times New Roman" w:hAnsi="Times New Roman" w:cs="Times New Roman"/>
            <w:sz w:val="28"/>
            <w:szCs w:val="28"/>
          </w:rPr>
          <w:instrText>PAGE   \* MERGEFORMAT</w:instrText>
        </w:r>
        <w:r w:rsidRPr="008D7A6B">
          <w:rPr>
            <w:rFonts w:ascii="Times New Roman" w:hAnsi="Times New Roman" w:cs="Times New Roman"/>
            <w:sz w:val="28"/>
            <w:szCs w:val="28"/>
          </w:rPr>
          <w:fldChar w:fldCharType="separate"/>
        </w:r>
        <w:r w:rsidR="00F772FE">
          <w:rPr>
            <w:rFonts w:ascii="Times New Roman" w:hAnsi="Times New Roman" w:cs="Times New Roman"/>
            <w:noProof/>
            <w:sz w:val="28"/>
            <w:szCs w:val="28"/>
          </w:rPr>
          <w:t>6</w:t>
        </w:r>
        <w:r w:rsidRPr="008D7A6B">
          <w:rPr>
            <w:rFonts w:ascii="Times New Roman" w:hAnsi="Times New Roman" w:cs="Times New Roman"/>
            <w:sz w:val="28"/>
            <w:szCs w:val="28"/>
          </w:rPr>
          <w:fldChar w:fldCharType="end"/>
        </w:r>
      </w:p>
    </w:sdtContent>
  </w:sdt>
  <w:p w:rsidR="00606059" w:rsidRDefault="006060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59"/>
    <w:rsid w:val="00026608"/>
    <w:rsid w:val="00057CB0"/>
    <w:rsid w:val="000B7E1D"/>
    <w:rsid w:val="000E6650"/>
    <w:rsid w:val="000F77C3"/>
    <w:rsid w:val="00101A9C"/>
    <w:rsid w:val="001205A0"/>
    <w:rsid w:val="00127AEF"/>
    <w:rsid w:val="00135646"/>
    <w:rsid w:val="00144220"/>
    <w:rsid w:val="001718AE"/>
    <w:rsid w:val="00176248"/>
    <w:rsid w:val="001F0565"/>
    <w:rsid w:val="00220F10"/>
    <w:rsid w:val="002434BC"/>
    <w:rsid w:val="00260991"/>
    <w:rsid w:val="0028375A"/>
    <w:rsid w:val="002D455A"/>
    <w:rsid w:val="002D7A51"/>
    <w:rsid w:val="002E086E"/>
    <w:rsid w:val="002F05A5"/>
    <w:rsid w:val="002F5850"/>
    <w:rsid w:val="00317E52"/>
    <w:rsid w:val="00320D44"/>
    <w:rsid w:val="00321336"/>
    <w:rsid w:val="003936F8"/>
    <w:rsid w:val="003942D4"/>
    <w:rsid w:val="003D6908"/>
    <w:rsid w:val="003E7F7B"/>
    <w:rsid w:val="003F3440"/>
    <w:rsid w:val="003F3F5C"/>
    <w:rsid w:val="00430EE7"/>
    <w:rsid w:val="00451020"/>
    <w:rsid w:val="00456A20"/>
    <w:rsid w:val="004762FF"/>
    <w:rsid w:val="004847BD"/>
    <w:rsid w:val="004945A0"/>
    <w:rsid w:val="0049577F"/>
    <w:rsid w:val="004F229C"/>
    <w:rsid w:val="0050220C"/>
    <w:rsid w:val="005475EC"/>
    <w:rsid w:val="005523D8"/>
    <w:rsid w:val="005603CF"/>
    <w:rsid w:val="00566A19"/>
    <w:rsid w:val="005F452C"/>
    <w:rsid w:val="00606059"/>
    <w:rsid w:val="00611629"/>
    <w:rsid w:val="00623527"/>
    <w:rsid w:val="00642701"/>
    <w:rsid w:val="006946BE"/>
    <w:rsid w:val="006A22CD"/>
    <w:rsid w:val="006D2228"/>
    <w:rsid w:val="006D5691"/>
    <w:rsid w:val="0071484C"/>
    <w:rsid w:val="00723B11"/>
    <w:rsid w:val="00724101"/>
    <w:rsid w:val="00727B42"/>
    <w:rsid w:val="007419C4"/>
    <w:rsid w:val="00794FBE"/>
    <w:rsid w:val="007974AC"/>
    <w:rsid w:val="0080501F"/>
    <w:rsid w:val="00814047"/>
    <w:rsid w:val="0082684F"/>
    <w:rsid w:val="0083747C"/>
    <w:rsid w:val="00844C45"/>
    <w:rsid w:val="00870841"/>
    <w:rsid w:val="00876C37"/>
    <w:rsid w:val="0089242A"/>
    <w:rsid w:val="008C03CC"/>
    <w:rsid w:val="008C3D11"/>
    <w:rsid w:val="008D7A6B"/>
    <w:rsid w:val="009140DB"/>
    <w:rsid w:val="00935709"/>
    <w:rsid w:val="00941B96"/>
    <w:rsid w:val="00943968"/>
    <w:rsid w:val="0096637D"/>
    <w:rsid w:val="0096659D"/>
    <w:rsid w:val="00974368"/>
    <w:rsid w:val="00992C2E"/>
    <w:rsid w:val="009A6AAD"/>
    <w:rsid w:val="009D2C17"/>
    <w:rsid w:val="009D344B"/>
    <w:rsid w:val="009F16D2"/>
    <w:rsid w:val="00A3452F"/>
    <w:rsid w:val="00A37D5D"/>
    <w:rsid w:val="00A4147F"/>
    <w:rsid w:val="00A6262D"/>
    <w:rsid w:val="00A722E9"/>
    <w:rsid w:val="00A91EF6"/>
    <w:rsid w:val="00A96B2F"/>
    <w:rsid w:val="00AA778B"/>
    <w:rsid w:val="00AC6492"/>
    <w:rsid w:val="00AD10F2"/>
    <w:rsid w:val="00AD22DF"/>
    <w:rsid w:val="00B25EA9"/>
    <w:rsid w:val="00B644EC"/>
    <w:rsid w:val="00B72BC4"/>
    <w:rsid w:val="00B954A6"/>
    <w:rsid w:val="00BA2D51"/>
    <w:rsid w:val="00BA31A1"/>
    <w:rsid w:val="00BC0F66"/>
    <w:rsid w:val="00C15935"/>
    <w:rsid w:val="00C172EC"/>
    <w:rsid w:val="00C37BD6"/>
    <w:rsid w:val="00C95ED3"/>
    <w:rsid w:val="00CB68C1"/>
    <w:rsid w:val="00CC2635"/>
    <w:rsid w:val="00CC65F3"/>
    <w:rsid w:val="00CF1CD2"/>
    <w:rsid w:val="00D016C1"/>
    <w:rsid w:val="00D44232"/>
    <w:rsid w:val="00D94601"/>
    <w:rsid w:val="00DB3935"/>
    <w:rsid w:val="00DD5F7C"/>
    <w:rsid w:val="00DE67CB"/>
    <w:rsid w:val="00DE7BB0"/>
    <w:rsid w:val="00DF455B"/>
    <w:rsid w:val="00DF641E"/>
    <w:rsid w:val="00E0059D"/>
    <w:rsid w:val="00E37C83"/>
    <w:rsid w:val="00E75816"/>
    <w:rsid w:val="00E77E82"/>
    <w:rsid w:val="00EA22E6"/>
    <w:rsid w:val="00EA748B"/>
    <w:rsid w:val="00EE7A2A"/>
    <w:rsid w:val="00F13FAA"/>
    <w:rsid w:val="00F33240"/>
    <w:rsid w:val="00F63E9D"/>
    <w:rsid w:val="00F670AB"/>
    <w:rsid w:val="00F70B6C"/>
    <w:rsid w:val="00F772FE"/>
    <w:rsid w:val="00F877B7"/>
    <w:rsid w:val="00FF2783"/>
    <w:rsid w:val="00FF4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B4394E-50A9-4835-A5FB-DC6B0F69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60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6059"/>
  </w:style>
  <w:style w:type="paragraph" w:styleId="a5">
    <w:name w:val="footer"/>
    <w:basedOn w:val="a"/>
    <w:link w:val="a6"/>
    <w:uiPriority w:val="99"/>
    <w:unhideWhenUsed/>
    <w:rsid w:val="0060605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6059"/>
  </w:style>
  <w:style w:type="paragraph" w:styleId="a7">
    <w:name w:val="No Spacing"/>
    <w:aliases w:val="Обя,мелкий,Без интервала1,No Spacing1,мой рабочий,норма,Айгерим,свой,Без интервала11,Без интеБез интервала,14 TNR,МОЙ СТИЛЬ,Елжан,Без интервала2,исполнитель,No Spacing11,Без интерваль,без интервала,Без интервала111,No Spacing2,No Spacing,А"/>
    <w:uiPriority w:val="1"/>
    <w:qFormat/>
    <w:rsid w:val="002F05A5"/>
    <w:pPr>
      <w:spacing w:after="0" w:line="240" w:lineRule="auto"/>
    </w:pPr>
  </w:style>
  <w:style w:type="character" w:styleId="a8">
    <w:name w:val="Hyperlink"/>
    <w:basedOn w:val="a0"/>
    <w:uiPriority w:val="99"/>
    <w:unhideWhenUsed/>
    <w:rsid w:val="00870841"/>
    <w:rPr>
      <w:color w:val="0000FF" w:themeColor="hyperlink"/>
      <w:u w:val="single"/>
    </w:rPr>
  </w:style>
  <w:style w:type="table" w:styleId="a9">
    <w:name w:val="Table Grid"/>
    <w:basedOn w:val="a1"/>
    <w:uiPriority w:val="59"/>
    <w:rsid w:val="00D946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14047"/>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140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71731-A178-46D0-8BF2-935EB74D9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1478</Words>
  <Characters>8431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Сарсенбаева Гульнар</cp:lastModifiedBy>
  <cp:revision>38</cp:revision>
  <cp:lastPrinted>2021-11-19T03:30:00Z</cp:lastPrinted>
  <dcterms:created xsi:type="dcterms:W3CDTF">2021-06-08T06:21:00Z</dcterms:created>
  <dcterms:modified xsi:type="dcterms:W3CDTF">2021-11-19T03:31:00Z</dcterms:modified>
</cp:coreProperties>
</file>