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DA2" w:rsidRPr="005C23C1" w:rsidRDefault="00E55DA2" w:rsidP="0062651B">
      <w:pPr>
        <w:tabs>
          <w:tab w:val="clear" w:pos="708"/>
        </w:tabs>
        <w:ind w:firstLine="851"/>
        <w:jc w:val="right"/>
        <w:rPr>
          <w:sz w:val="28"/>
          <w:szCs w:val="28"/>
        </w:rPr>
      </w:pPr>
      <w:r w:rsidRPr="005C23C1">
        <w:rPr>
          <w:sz w:val="28"/>
          <w:szCs w:val="28"/>
        </w:rPr>
        <w:t>Проект</w:t>
      </w:r>
    </w:p>
    <w:p w:rsidR="00606AED" w:rsidRPr="005C23C1" w:rsidRDefault="00606AED" w:rsidP="0062651B">
      <w:pPr>
        <w:tabs>
          <w:tab w:val="clear" w:pos="708"/>
        </w:tabs>
        <w:ind w:firstLine="851"/>
        <w:jc w:val="right"/>
        <w:rPr>
          <w:sz w:val="28"/>
          <w:szCs w:val="28"/>
        </w:rPr>
      </w:pPr>
    </w:p>
    <w:p w:rsidR="00606AED" w:rsidRPr="005C23C1" w:rsidRDefault="00606AED" w:rsidP="0062651B">
      <w:pPr>
        <w:tabs>
          <w:tab w:val="clear" w:pos="708"/>
        </w:tabs>
        <w:ind w:firstLine="851"/>
        <w:jc w:val="right"/>
        <w:rPr>
          <w:sz w:val="28"/>
          <w:szCs w:val="28"/>
        </w:rPr>
      </w:pPr>
    </w:p>
    <w:p w:rsidR="00606AED" w:rsidRPr="005C23C1" w:rsidRDefault="00606AED" w:rsidP="0062651B">
      <w:pPr>
        <w:tabs>
          <w:tab w:val="clear" w:pos="708"/>
        </w:tabs>
        <w:ind w:firstLine="851"/>
        <w:jc w:val="right"/>
        <w:rPr>
          <w:sz w:val="28"/>
          <w:szCs w:val="28"/>
        </w:rPr>
      </w:pPr>
    </w:p>
    <w:p w:rsidR="00606AED" w:rsidRPr="005C23C1" w:rsidRDefault="00606AED" w:rsidP="0062651B">
      <w:pPr>
        <w:tabs>
          <w:tab w:val="clear" w:pos="708"/>
        </w:tabs>
        <w:ind w:firstLine="851"/>
        <w:jc w:val="right"/>
        <w:rPr>
          <w:sz w:val="28"/>
          <w:szCs w:val="28"/>
        </w:rPr>
      </w:pPr>
    </w:p>
    <w:p w:rsidR="00606AED" w:rsidRPr="005C23C1" w:rsidRDefault="00606AED" w:rsidP="0062651B">
      <w:pPr>
        <w:tabs>
          <w:tab w:val="clear" w:pos="708"/>
        </w:tabs>
        <w:ind w:firstLine="851"/>
        <w:jc w:val="right"/>
        <w:rPr>
          <w:sz w:val="28"/>
          <w:szCs w:val="28"/>
        </w:rPr>
      </w:pPr>
    </w:p>
    <w:p w:rsidR="00606AED" w:rsidRPr="005C23C1" w:rsidRDefault="00606AED" w:rsidP="0062651B">
      <w:pPr>
        <w:tabs>
          <w:tab w:val="clear" w:pos="708"/>
        </w:tabs>
        <w:ind w:firstLine="851"/>
        <w:jc w:val="right"/>
        <w:rPr>
          <w:sz w:val="28"/>
          <w:szCs w:val="28"/>
        </w:rPr>
      </w:pPr>
    </w:p>
    <w:p w:rsidR="00E55DA2" w:rsidRPr="005C23C1" w:rsidRDefault="00E55DA2" w:rsidP="0062651B">
      <w:pPr>
        <w:tabs>
          <w:tab w:val="clear" w:pos="708"/>
        </w:tabs>
        <w:ind w:firstLine="851"/>
        <w:jc w:val="center"/>
        <w:rPr>
          <w:sz w:val="28"/>
          <w:szCs w:val="28"/>
        </w:rPr>
      </w:pPr>
    </w:p>
    <w:p w:rsidR="00E55DA2" w:rsidRPr="005C23C1" w:rsidRDefault="00E55DA2" w:rsidP="00973DDC">
      <w:pPr>
        <w:tabs>
          <w:tab w:val="clear" w:pos="708"/>
        </w:tabs>
        <w:jc w:val="center"/>
        <w:rPr>
          <w:sz w:val="28"/>
          <w:szCs w:val="28"/>
        </w:rPr>
      </w:pPr>
      <w:r w:rsidRPr="005C23C1">
        <w:rPr>
          <w:sz w:val="28"/>
          <w:szCs w:val="28"/>
        </w:rPr>
        <w:t>З А К О Н</w:t>
      </w:r>
    </w:p>
    <w:p w:rsidR="00E55DA2" w:rsidRPr="005C23C1" w:rsidRDefault="00E55DA2" w:rsidP="00973DDC">
      <w:pPr>
        <w:tabs>
          <w:tab w:val="clear" w:pos="708"/>
        </w:tabs>
        <w:jc w:val="center"/>
        <w:rPr>
          <w:sz w:val="28"/>
          <w:szCs w:val="28"/>
        </w:rPr>
      </w:pPr>
      <w:r w:rsidRPr="005C23C1">
        <w:rPr>
          <w:sz w:val="28"/>
          <w:szCs w:val="28"/>
        </w:rPr>
        <w:t>РЕСПУБЛИКИ КАЗАХСТАН</w:t>
      </w:r>
    </w:p>
    <w:p w:rsidR="00E55DA2" w:rsidRPr="005C23C1" w:rsidRDefault="00E55DA2" w:rsidP="00973DDC">
      <w:pPr>
        <w:tabs>
          <w:tab w:val="clear" w:pos="708"/>
        </w:tabs>
        <w:jc w:val="center"/>
        <w:rPr>
          <w:b/>
          <w:sz w:val="28"/>
          <w:szCs w:val="28"/>
        </w:rPr>
      </w:pPr>
    </w:p>
    <w:p w:rsidR="00973DDC" w:rsidRPr="005C23C1" w:rsidRDefault="00973DDC" w:rsidP="00973DDC">
      <w:pPr>
        <w:tabs>
          <w:tab w:val="clear" w:pos="708"/>
        </w:tabs>
        <w:jc w:val="center"/>
        <w:rPr>
          <w:b/>
          <w:sz w:val="28"/>
          <w:szCs w:val="28"/>
        </w:rPr>
      </w:pPr>
    </w:p>
    <w:p w:rsidR="00973DDC" w:rsidRPr="005C23C1" w:rsidRDefault="00E55DA2" w:rsidP="00973DDC">
      <w:pPr>
        <w:jc w:val="center"/>
        <w:rPr>
          <w:b/>
          <w:sz w:val="28"/>
          <w:szCs w:val="28"/>
        </w:rPr>
      </w:pPr>
      <w:r w:rsidRPr="005C23C1">
        <w:rPr>
          <w:b/>
          <w:sz w:val="28"/>
          <w:szCs w:val="28"/>
        </w:rPr>
        <w:t>О внесении изменени</w:t>
      </w:r>
      <w:r w:rsidR="00EE01FE" w:rsidRPr="005C23C1">
        <w:rPr>
          <w:b/>
          <w:sz w:val="28"/>
          <w:szCs w:val="28"/>
        </w:rPr>
        <w:t>й</w:t>
      </w:r>
      <w:r w:rsidRPr="005C23C1">
        <w:rPr>
          <w:b/>
          <w:sz w:val="28"/>
          <w:szCs w:val="28"/>
        </w:rPr>
        <w:t xml:space="preserve"> и дополнений в Кодекс Республики </w:t>
      </w:r>
    </w:p>
    <w:p w:rsidR="00973DDC" w:rsidRPr="005C23C1" w:rsidRDefault="00E55DA2" w:rsidP="00973DDC">
      <w:pPr>
        <w:jc w:val="center"/>
        <w:rPr>
          <w:b/>
          <w:sz w:val="28"/>
          <w:szCs w:val="28"/>
        </w:rPr>
      </w:pPr>
      <w:r w:rsidRPr="005C23C1">
        <w:rPr>
          <w:b/>
          <w:sz w:val="28"/>
          <w:szCs w:val="28"/>
        </w:rPr>
        <w:t xml:space="preserve">Казахстан </w:t>
      </w:r>
      <w:r w:rsidR="00973DDC" w:rsidRPr="005C23C1">
        <w:rPr>
          <w:b/>
          <w:sz w:val="28"/>
          <w:szCs w:val="28"/>
          <w:lang w:val="kk-KZ"/>
        </w:rPr>
        <w:t xml:space="preserve">    </w:t>
      </w:r>
      <w:r w:rsidRPr="005C23C1">
        <w:rPr>
          <w:b/>
          <w:sz w:val="28"/>
          <w:szCs w:val="28"/>
        </w:rPr>
        <w:t>об</w:t>
      </w:r>
      <w:r w:rsidR="00973DDC" w:rsidRPr="005C23C1">
        <w:rPr>
          <w:b/>
          <w:sz w:val="28"/>
          <w:szCs w:val="28"/>
          <w:lang w:val="kk-KZ"/>
        </w:rPr>
        <w:t xml:space="preserve">  </w:t>
      </w:r>
      <w:r w:rsidRPr="005C23C1">
        <w:rPr>
          <w:b/>
          <w:sz w:val="28"/>
          <w:szCs w:val="28"/>
        </w:rPr>
        <w:t xml:space="preserve"> </w:t>
      </w:r>
      <w:r w:rsidR="00973DDC" w:rsidRPr="005C23C1">
        <w:rPr>
          <w:b/>
          <w:sz w:val="28"/>
          <w:szCs w:val="28"/>
          <w:lang w:val="kk-KZ"/>
        </w:rPr>
        <w:t xml:space="preserve">  </w:t>
      </w:r>
      <w:r w:rsidRPr="005C23C1">
        <w:rPr>
          <w:b/>
          <w:sz w:val="28"/>
          <w:szCs w:val="28"/>
        </w:rPr>
        <w:t xml:space="preserve">административных </w:t>
      </w:r>
      <w:r w:rsidR="00973DDC" w:rsidRPr="005C23C1">
        <w:rPr>
          <w:b/>
          <w:sz w:val="28"/>
          <w:szCs w:val="28"/>
          <w:lang w:val="kk-KZ"/>
        </w:rPr>
        <w:t xml:space="preserve">    </w:t>
      </w:r>
      <w:r w:rsidRPr="005C23C1">
        <w:rPr>
          <w:b/>
          <w:sz w:val="28"/>
          <w:szCs w:val="28"/>
        </w:rPr>
        <w:t xml:space="preserve">правонарушениях </w:t>
      </w:r>
    </w:p>
    <w:p w:rsidR="00E55DA2" w:rsidRPr="005C23C1" w:rsidRDefault="00E55DA2" w:rsidP="00973DDC">
      <w:pPr>
        <w:jc w:val="center"/>
        <w:rPr>
          <w:b/>
          <w:sz w:val="28"/>
          <w:szCs w:val="28"/>
        </w:rPr>
      </w:pPr>
      <w:r w:rsidRPr="005C23C1">
        <w:rPr>
          <w:b/>
          <w:sz w:val="28"/>
          <w:szCs w:val="28"/>
        </w:rPr>
        <w:t xml:space="preserve">по </w:t>
      </w:r>
      <w:r w:rsidR="00973DDC" w:rsidRPr="005C23C1">
        <w:rPr>
          <w:b/>
          <w:sz w:val="28"/>
          <w:szCs w:val="28"/>
          <w:lang w:val="kk-KZ"/>
        </w:rPr>
        <w:t xml:space="preserve">  </w:t>
      </w:r>
      <w:r w:rsidRPr="005C23C1">
        <w:rPr>
          <w:b/>
          <w:sz w:val="28"/>
          <w:szCs w:val="28"/>
        </w:rPr>
        <w:t>вопросам</w:t>
      </w:r>
      <w:r w:rsidR="00973DDC" w:rsidRPr="005C23C1">
        <w:rPr>
          <w:b/>
          <w:sz w:val="28"/>
          <w:szCs w:val="28"/>
          <w:lang w:val="kk-KZ"/>
        </w:rPr>
        <w:t xml:space="preserve"> </w:t>
      </w:r>
      <w:r w:rsidRPr="005C23C1">
        <w:rPr>
          <w:b/>
          <w:sz w:val="28"/>
          <w:szCs w:val="28"/>
        </w:rPr>
        <w:t xml:space="preserve"> </w:t>
      </w:r>
      <w:r w:rsidR="00973DDC" w:rsidRPr="005C23C1">
        <w:rPr>
          <w:b/>
          <w:sz w:val="28"/>
          <w:szCs w:val="28"/>
          <w:lang w:val="kk-KZ"/>
        </w:rPr>
        <w:t xml:space="preserve"> </w:t>
      </w:r>
      <w:r w:rsidRPr="005C23C1">
        <w:rPr>
          <w:b/>
          <w:sz w:val="28"/>
          <w:szCs w:val="28"/>
        </w:rPr>
        <w:t xml:space="preserve">ответственного </w:t>
      </w:r>
      <w:r w:rsidR="00973DDC" w:rsidRPr="005C23C1">
        <w:rPr>
          <w:b/>
          <w:sz w:val="28"/>
          <w:szCs w:val="28"/>
          <w:lang w:val="kk-KZ"/>
        </w:rPr>
        <w:t xml:space="preserve">  </w:t>
      </w:r>
      <w:r w:rsidRPr="005C23C1">
        <w:rPr>
          <w:b/>
          <w:sz w:val="28"/>
          <w:szCs w:val="28"/>
        </w:rPr>
        <w:t xml:space="preserve">обращения </w:t>
      </w:r>
      <w:proofErr w:type="gramStart"/>
      <w:r w:rsidRPr="005C23C1">
        <w:rPr>
          <w:b/>
          <w:sz w:val="28"/>
          <w:szCs w:val="28"/>
        </w:rPr>
        <w:t xml:space="preserve">с </w:t>
      </w:r>
      <w:r w:rsidR="00507CA3" w:rsidRPr="005C23C1">
        <w:rPr>
          <w:b/>
          <w:sz w:val="28"/>
          <w:szCs w:val="28"/>
        </w:rPr>
        <w:t xml:space="preserve"> </w:t>
      </w:r>
      <w:r w:rsidRPr="005C23C1">
        <w:rPr>
          <w:b/>
          <w:sz w:val="28"/>
          <w:szCs w:val="28"/>
        </w:rPr>
        <w:t>животными</w:t>
      </w:r>
      <w:proofErr w:type="gramEnd"/>
    </w:p>
    <w:p w:rsidR="00E55DA2" w:rsidRPr="005C23C1" w:rsidRDefault="00E55DA2" w:rsidP="0062651B">
      <w:pPr>
        <w:ind w:firstLine="851"/>
        <w:jc w:val="both"/>
        <w:rPr>
          <w:sz w:val="28"/>
          <w:szCs w:val="28"/>
        </w:rPr>
      </w:pPr>
    </w:p>
    <w:p w:rsidR="00973DDC" w:rsidRPr="005C23C1" w:rsidRDefault="00973DDC" w:rsidP="0062651B">
      <w:pPr>
        <w:ind w:firstLine="851"/>
        <w:jc w:val="both"/>
        <w:rPr>
          <w:sz w:val="28"/>
          <w:szCs w:val="28"/>
        </w:rPr>
      </w:pPr>
    </w:p>
    <w:p w:rsidR="00E55DA2" w:rsidRPr="005C23C1" w:rsidRDefault="00E55DA2" w:rsidP="0062651B">
      <w:pPr>
        <w:ind w:firstLine="851"/>
        <w:jc w:val="both"/>
        <w:rPr>
          <w:sz w:val="28"/>
          <w:szCs w:val="28"/>
        </w:rPr>
      </w:pPr>
      <w:r w:rsidRPr="005C23C1">
        <w:rPr>
          <w:sz w:val="28"/>
          <w:szCs w:val="28"/>
        </w:rPr>
        <w:t xml:space="preserve">Статья 1. Внести </w:t>
      </w:r>
      <w:r w:rsidR="00D572B4" w:rsidRPr="005C23C1">
        <w:rPr>
          <w:sz w:val="28"/>
          <w:szCs w:val="28"/>
        </w:rPr>
        <w:t>следующие изменения и дополнения</w:t>
      </w:r>
      <w:r w:rsidR="00D572B4" w:rsidRPr="005C23C1">
        <w:rPr>
          <w:sz w:val="28"/>
          <w:szCs w:val="28"/>
        </w:rPr>
        <w:t xml:space="preserve"> </w:t>
      </w:r>
      <w:r w:rsidRPr="005C23C1">
        <w:rPr>
          <w:sz w:val="28"/>
          <w:szCs w:val="28"/>
        </w:rPr>
        <w:t xml:space="preserve">в Кодекс Республики Казахстан об административных правонарушениях от 5 июля </w:t>
      </w:r>
      <w:r w:rsidR="004E6A08">
        <w:rPr>
          <w:sz w:val="28"/>
          <w:szCs w:val="28"/>
        </w:rPr>
        <w:br/>
      </w:r>
      <w:r w:rsidRPr="005C23C1">
        <w:rPr>
          <w:sz w:val="28"/>
          <w:szCs w:val="28"/>
        </w:rPr>
        <w:t>2014 года:</w:t>
      </w:r>
      <w:bookmarkStart w:id="0" w:name="_GoBack"/>
      <w:bookmarkEnd w:id="0"/>
    </w:p>
    <w:p w:rsidR="00E55DA2" w:rsidRPr="005C23C1" w:rsidRDefault="00E55DA2" w:rsidP="0062651B">
      <w:pPr>
        <w:ind w:firstLine="851"/>
        <w:jc w:val="both"/>
        <w:rPr>
          <w:sz w:val="28"/>
          <w:szCs w:val="28"/>
        </w:rPr>
      </w:pPr>
      <w:r w:rsidRPr="005C23C1">
        <w:rPr>
          <w:sz w:val="28"/>
          <w:szCs w:val="28"/>
        </w:rPr>
        <w:t>1) дополнить статьями 407-1 и 407-2 следующего содержания:</w:t>
      </w:r>
    </w:p>
    <w:p w:rsidR="00E55DA2" w:rsidRPr="005C23C1" w:rsidRDefault="00E55DA2" w:rsidP="0062651B">
      <w:pPr>
        <w:ind w:firstLine="851"/>
        <w:jc w:val="both"/>
        <w:rPr>
          <w:sz w:val="28"/>
          <w:szCs w:val="28"/>
        </w:rPr>
      </w:pPr>
      <w:r w:rsidRPr="005C23C1">
        <w:rPr>
          <w:sz w:val="28"/>
          <w:szCs w:val="28"/>
        </w:rPr>
        <w:t xml:space="preserve">«Статья 407-1. Жестокое обращение с животными </w:t>
      </w:r>
    </w:p>
    <w:p w:rsidR="00E55DA2" w:rsidRPr="005C23C1" w:rsidRDefault="00E55DA2" w:rsidP="0062651B">
      <w:pPr>
        <w:ind w:firstLine="851"/>
        <w:jc w:val="both"/>
        <w:rPr>
          <w:sz w:val="28"/>
          <w:szCs w:val="28"/>
        </w:rPr>
      </w:pPr>
      <w:r w:rsidRPr="005C23C1">
        <w:rPr>
          <w:sz w:val="28"/>
          <w:szCs w:val="28"/>
        </w:rPr>
        <w:t xml:space="preserve">1. Жестокое обращение с животными, </w:t>
      </w:r>
      <w:r w:rsidRPr="005C23C1">
        <w:rPr>
          <w:bCs/>
          <w:sz w:val="28"/>
          <w:szCs w:val="28"/>
        </w:rPr>
        <w:t>если это деяние не содержит признаков уголовно наказуемого деяния</w:t>
      </w:r>
      <w:r w:rsidRPr="005C23C1">
        <w:rPr>
          <w:sz w:val="28"/>
          <w:szCs w:val="28"/>
        </w:rPr>
        <w:t>, –</w:t>
      </w:r>
    </w:p>
    <w:p w:rsidR="00E55DA2" w:rsidRPr="005C23C1" w:rsidRDefault="00E55DA2" w:rsidP="0062651B">
      <w:pPr>
        <w:ind w:firstLine="851"/>
        <w:jc w:val="both"/>
        <w:rPr>
          <w:sz w:val="28"/>
          <w:szCs w:val="28"/>
        </w:rPr>
      </w:pPr>
      <w:r w:rsidRPr="005C23C1">
        <w:rPr>
          <w:sz w:val="28"/>
          <w:szCs w:val="28"/>
        </w:rPr>
        <w:t xml:space="preserve">влечет штраф на физических лиц в размере пяти, на должностных </w:t>
      </w:r>
      <w:r w:rsidR="00973DDC" w:rsidRPr="005C23C1">
        <w:rPr>
          <w:sz w:val="28"/>
          <w:szCs w:val="28"/>
        </w:rPr>
        <w:br/>
      </w:r>
      <w:r w:rsidRPr="005C23C1">
        <w:rPr>
          <w:sz w:val="28"/>
          <w:szCs w:val="28"/>
        </w:rPr>
        <w:t>лиц – в размере десяти месячных расчетных показателей.</w:t>
      </w:r>
    </w:p>
    <w:p w:rsidR="00E55DA2" w:rsidRPr="005C23C1" w:rsidRDefault="00E55DA2" w:rsidP="0062651B">
      <w:pPr>
        <w:ind w:firstLine="851"/>
        <w:jc w:val="both"/>
        <w:rPr>
          <w:sz w:val="28"/>
          <w:szCs w:val="28"/>
        </w:rPr>
      </w:pPr>
      <w:r w:rsidRPr="005C23C1">
        <w:rPr>
          <w:sz w:val="28"/>
          <w:szCs w:val="28"/>
        </w:rPr>
        <w:t xml:space="preserve">2. </w:t>
      </w:r>
      <w:r w:rsidRPr="005C23C1">
        <w:rPr>
          <w:bCs/>
          <w:sz w:val="28"/>
          <w:szCs w:val="28"/>
        </w:rPr>
        <w:t>Деяние, предусмотренное частью первой настоящей статьи, совершенное повторно в течение года после наложения административного взыскания</w:t>
      </w:r>
      <w:r w:rsidRPr="005C23C1">
        <w:rPr>
          <w:sz w:val="28"/>
          <w:szCs w:val="28"/>
        </w:rPr>
        <w:t>, –</w:t>
      </w:r>
    </w:p>
    <w:p w:rsidR="00E55DA2" w:rsidRPr="005C23C1" w:rsidRDefault="00E55DA2" w:rsidP="0062651B">
      <w:pPr>
        <w:ind w:firstLine="851"/>
        <w:jc w:val="both"/>
        <w:rPr>
          <w:sz w:val="28"/>
          <w:szCs w:val="28"/>
        </w:rPr>
      </w:pPr>
      <w:r w:rsidRPr="005C23C1">
        <w:rPr>
          <w:sz w:val="28"/>
          <w:szCs w:val="28"/>
        </w:rPr>
        <w:t>влечет штраф на физических лиц в размере двадцати, на должностных лиц – в размере сорока месячных расчетных показателей.</w:t>
      </w:r>
    </w:p>
    <w:p w:rsidR="00915415" w:rsidRPr="005C23C1" w:rsidRDefault="00915415" w:rsidP="0062651B">
      <w:pPr>
        <w:ind w:firstLine="851"/>
        <w:jc w:val="both"/>
        <w:rPr>
          <w:sz w:val="28"/>
          <w:szCs w:val="28"/>
        </w:rPr>
      </w:pPr>
    </w:p>
    <w:p w:rsidR="00915415" w:rsidRPr="005C23C1" w:rsidRDefault="00E55DA2" w:rsidP="0062651B">
      <w:pPr>
        <w:ind w:firstLine="851"/>
        <w:jc w:val="both"/>
        <w:rPr>
          <w:bCs/>
          <w:sz w:val="28"/>
          <w:szCs w:val="28"/>
        </w:rPr>
      </w:pPr>
      <w:r w:rsidRPr="005C23C1">
        <w:rPr>
          <w:sz w:val="28"/>
          <w:szCs w:val="28"/>
        </w:rPr>
        <w:t xml:space="preserve">Статья 407-2. Нарушение законодательства </w:t>
      </w:r>
      <w:r w:rsidRPr="005C23C1">
        <w:rPr>
          <w:bCs/>
          <w:sz w:val="28"/>
          <w:szCs w:val="28"/>
        </w:rPr>
        <w:t xml:space="preserve">Республики Казахстан </w:t>
      </w:r>
    </w:p>
    <w:p w:rsidR="00E55DA2" w:rsidRPr="005C23C1" w:rsidRDefault="00915415" w:rsidP="0062651B">
      <w:pPr>
        <w:ind w:firstLine="851"/>
        <w:jc w:val="both"/>
        <w:rPr>
          <w:sz w:val="28"/>
          <w:szCs w:val="28"/>
        </w:rPr>
      </w:pPr>
      <w:r w:rsidRPr="005C23C1">
        <w:rPr>
          <w:bCs/>
          <w:sz w:val="28"/>
          <w:szCs w:val="28"/>
          <w:lang w:val="kk-KZ"/>
        </w:rPr>
        <w:t xml:space="preserve">                        </w:t>
      </w:r>
      <w:r w:rsidR="00E55DA2" w:rsidRPr="005C23C1">
        <w:rPr>
          <w:bCs/>
          <w:sz w:val="28"/>
          <w:szCs w:val="28"/>
        </w:rPr>
        <w:t>в области ответственного обращения с животными</w:t>
      </w:r>
      <w:r w:rsidR="00E55DA2" w:rsidRPr="005C23C1" w:rsidDel="002E2658">
        <w:rPr>
          <w:sz w:val="28"/>
          <w:szCs w:val="28"/>
        </w:rPr>
        <w:t xml:space="preserve"> </w:t>
      </w:r>
    </w:p>
    <w:p w:rsidR="00E55DA2" w:rsidRPr="005C23C1" w:rsidRDefault="00E55DA2" w:rsidP="0062651B">
      <w:pPr>
        <w:ind w:firstLine="851"/>
        <w:jc w:val="both"/>
        <w:rPr>
          <w:bCs/>
          <w:sz w:val="28"/>
          <w:szCs w:val="28"/>
        </w:rPr>
      </w:pPr>
      <w:r w:rsidRPr="005C23C1">
        <w:rPr>
          <w:bCs/>
          <w:sz w:val="28"/>
          <w:szCs w:val="28"/>
        </w:rPr>
        <w:t xml:space="preserve">1. </w:t>
      </w:r>
      <w:bookmarkStart w:id="1" w:name="1662"/>
      <w:bookmarkEnd w:id="1"/>
      <w:r w:rsidRPr="005C23C1">
        <w:rPr>
          <w:bCs/>
          <w:sz w:val="28"/>
          <w:szCs w:val="28"/>
        </w:rPr>
        <w:t>Нарушение установленных законодательством Республики Казахстан</w:t>
      </w:r>
      <w:r w:rsidR="00EB1567" w:rsidRPr="005C23C1">
        <w:rPr>
          <w:bCs/>
          <w:sz w:val="28"/>
          <w:szCs w:val="28"/>
        </w:rPr>
        <w:t xml:space="preserve"> в области ответственного обращения с животными</w:t>
      </w:r>
      <w:r w:rsidRPr="005C23C1">
        <w:rPr>
          <w:bCs/>
          <w:sz w:val="28"/>
          <w:szCs w:val="28"/>
        </w:rPr>
        <w:t xml:space="preserve"> требований к:</w:t>
      </w:r>
    </w:p>
    <w:p w:rsidR="00E55DA2" w:rsidRPr="005C23C1" w:rsidRDefault="00E55DA2" w:rsidP="0062651B">
      <w:pPr>
        <w:numPr>
          <w:ilvl w:val="0"/>
          <w:numId w:val="1"/>
        </w:numPr>
        <w:ind w:left="0" w:firstLine="851"/>
        <w:jc w:val="both"/>
        <w:rPr>
          <w:bCs/>
          <w:sz w:val="28"/>
          <w:szCs w:val="28"/>
        </w:rPr>
      </w:pPr>
      <w:r w:rsidRPr="005C23C1">
        <w:rPr>
          <w:bCs/>
          <w:sz w:val="28"/>
          <w:szCs w:val="28"/>
        </w:rPr>
        <w:t>отлову, временному содержанию и умерщвлению животных;</w:t>
      </w:r>
    </w:p>
    <w:p w:rsidR="00E55DA2" w:rsidRPr="005C23C1" w:rsidRDefault="00E55DA2" w:rsidP="0062651B">
      <w:pPr>
        <w:numPr>
          <w:ilvl w:val="0"/>
          <w:numId w:val="1"/>
        </w:numPr>
        <w:ind w:left="0" w:firstLine="851"/>
        <w:jc w:val="both"/>
        <w:rPr>
          <w:bCs/>
          <w:sz w:val="28"/>
          <w:szCs w:val="28"/>
        </w:rPr>
      </w:pPr>
      <w:r w:rsidRPr="005C23C1">
        <w:rPr>
          <w:bCs/>
          <w:sz w:val="28"/>
          <w:szCs w:val="28"/>
        </w:rPr>
        <w:t>учету домашних животных;</w:t>
      </w:r>
    </w:p>
    <w:p w:rsidR="00E55DA2" w:rsidRPr="005C23C1" w:rsidRDefault="000F5E28" w:rsidP="0062651B">
      <w:pPr>
        <w:numPr>
          <w:ilvl w:val="0"/>
          <w:numId w:val="1"/>
        </w:numPr>
        <w:ind w:left="0" w:firstLine="851"/>
        <w:jc w:val="both"/>
        <w:rPr>
          <w:bCs/>
          <w:sz w:val="28"/>
          <w:szCs w:val="28"/>
        </w:rPr>
      </w:pPr>
      <w:r w:rsidRPr="005C23C1">
        <w:rPr>
          <w:bCs/>
          <w:sz w:val="28"/>
          <w:szCs w:val="28"/>
        </w:rPr>
        <w:t>содержанию животных в зоологических питомниках, приютах для животных, зоологических гостиницах, пунктах временного содержания животных, реабилитационных центрах для животных, за исключением случаев, предусмотренных абзацем третьим подпункта 2) части первой статьи 406 настоящего Кодекса</w:t>
      </w:r>
      <w:r w:rsidR="00E55DA2" w:rsidRPr="005C23C1">
        <w:rPr>
          <w:bCs/>
          <w:sz w:val="28"/>
          <w:szCs w:val="28"/>
        </w:rPr>
        <w:t>;</w:t>
      </w:r>
    </w:p>
    <w:p w:rsidR="004C612D" w:rsidRPr="005C23C1" w:rsidRDefault="004C612D" w:rsidP="004C612D">
      <w:pPr>
        <w:jc w:val="both"/>
        <w:rPr>
          <w:bCs/>
          <w:sz w:val="28"/>
          <w:szCs w:val="28"/>
        </w:rPr>
      </w:pPr>
    </w:p>
    <w:p w:rsidR="00E55DA2" w:rsidRPr="005C23C1" w:rsidRDefault="00E55DA2" w:rsidP="0062651B">
      <w:pPr>
        <w:numPr>
          <w:ilvl w:val="0"/>
          <w:numId w:val="1"/>
        </w:numPr>
        <w:ind w:left="0" w:firstLine="851"/>
        <w:jc w:val="both"/>
        <w:rPr>
          <w:bCs/>
          <w:sz w:val="28"/>
          <w:szCs w:val="28"/>
        </w:rPr>
      </w:pPr>
      <w:r w:rsidRPr="005C23C1">
        <w:rPr>
          <w:bCs/>
          <w:sz w:val="28"/>
          <w:szCs w:val="28"/>
        </w:rPr>
        <w:t xml:space="preserve">содержанию и выгулу домашних животных; </w:t>
      </w:r>
    </w:p>
    <w:p w:rsidR="001113F8" w:rsidRPr="005C23C1" w:rsidRDefault="001113F8" w:rsidP="001113F8">
      <w:pPr>
        <w:numPr>
          <w:ilvl w:val="0"/>
          <w:numId w:val="1"/>
        </w:numPr>
        <w:ind w:left="0" w:firstLine="851"/>
        <w:jc w:val="both"/>
        <w:rPr>
          <w:bCs/>
          <w:sz w:val="28"/>
          <w:szCs w:val="28"/>
        </w:rPr>
      </w:pPr>
      <w:r w:rsidRPr="005C23C1">
        <w:rPr>
          <w:bCs/>
          <w:sz w:val="28"/>
          <w:szCs w:val="28"/>
        </w:rPr>
        <w:t>перевозк</w:t>
      </w:r>
      <w:r w:rsidR="002E27FE" w:rsidRPr="005C23C1">
        <w:rPr>
          <w:bCs/>
          <w:sz w:val="28"/>
          <w:szCs w:val="28"/>
        </w:rPr>
        <w:t>е</w:t>
      </w:r>
      <w:r w:rsidRPr="005C23C1">
        <w:rPr>
          <w:bCs/>
          <w:sz w:val="28"/>
          <w:szCs w:val="28"/>
        </w:rPr>
        <w:t xml:space="preserve"> животных, </w:t>
      </w:r>
      <w:bookmarkStart w:id="2" w:name="4085"/>
      <w:bookmarkEnd w:id="2"/>
      <w:r w:rsidRPr="005C23C1">
        <w:rPr>
          <w:bCs/>
          <w:sz w:val="28"/>
          <w:szCs w:val="28"/>
        </w:rPr>
        <w:t>за исключением случаев, предусмотренных абзацем пятым подпункта 2) части первой статьи 406, частями 2-1 и четвертой статьи 571 настоящего Кодекса, –</w:t>
      </w:r>
    </w:p>
    <w:p w:rsidR="00E55DA2" w:rsidRPr="005C23C1" w:rsidRDefault="00E55DA2" w:rsidP="001113F8">
      <w:pPr>
        <w:ind w:firstLine="993"/>
        <w:jc w:val="both"/>
        <w:rPr>
          <w:sz w:val="28"/>
          <w:szCs w:val="28"/>
        </w:rPr>
      </w:pPr>
      <w:r w:rsidRPr="005C23C1">
        <w:rPr>
          <w:sz w:val="28"/>
          <w:szCs w:val="28"/>
        </w:rPr>
        <w:t xml:space="preserve">влечет штраф на физических лиц в размере десяти, на должностных </w:t>
      </w:r>
      <w:r w:rsidR="004F2AC5" w:rsidRPr="005C23C1">
        <w:rPr>
          <w:sz w:val="28"/>
          <w:szCs w:val="28"/>
        </w:rPr>
        <w:br/>
      </w:r>
      <w:r w:rsidRPr="005C23C1">
        <w:rPr>
          <w:sz w:val="28"/>
          <w:szCs w:val="28"/>
        </w:rPr>
        <w:t>лиц – в размере двадцати, на юридических лиц – в размере тридцати месячных расчетных показателей.</w:t>
      </w:r>
    </w:p>
    <w:p w:rsidR="00E55DA2" w:rsidRPr="005C23C1" w:rsidRDefault="00E55DA2" w:rsidP="0062651B">
      <w:pPr>
        <w:ind w:firstLine="851"/>
        <w:jc w:val="both"/>
        <w:rPr>
          <w:sz w:val="28"/>
          <w:szCs w:val="28"/>
        </w:rPr>
      </w:pPr>
      <w:r w:rsidRPr="005C23C1">
        <w:rPr>
          <w:sz w:val="28"/>
          <w:szCs w:val="28"/>
        </w:rPr>
        <w:t xml:space="preserve">2. </w:t>
      </w:r>
      <w:r w:rsidRPr="005C23C1">
        <w:rPr>
          <w:bCs/>
          <w:sz w:val="28"/>
          <w:szCs w:val="28"/>
        </w:rPr>
        <w:t>Деяния</w:t>
      </w:r>
      <w:r w:rsidRPr="005C23C1">
        <w:rPr>
          <w:sz w:val="28"/>
          <w:szCs w:val="28"/>
        </w:rPr>
        <w:t>, предусмотренные частью первой настоящей статьи, совершенные повторно в течение года после наложения административного взыскания, –</w:t>
      </w:r>
    </w:p>
    <w:p w:rsidR="00E55DA2" w:rsidRPr="005C23C1" w:rsidRDefault="00E55DA2" w:rsidP="0062651B">
      <w:pPr>
        <w:ind w:firstLine="851"/>
        <w:jc w:val="both"/>
        <w:rPr>
          <w:sz w:val="28"/>
          <w:szCs w:val="28"/>
        </w:rPr>
      </w:pPr>
      <w:r w:rsidRPr="005C23C1">
        <w:rPr>
          <w:sz w:val="28"/>
          <w:szCs w:val="28"/>
        </w:rPr>
        <w:t>влекут штраф на физических лиц в размере двадцати, на должностных лиц – в размере тридцати, на юридических лиц – в размере сорока месячных расчетных показателей.»;</w:t>
      </w:r>
    </w:p>
    <w:p w:rsidR="00E55DA2" w:rsidRPr="005C23C1" w:rsidRDefault="00E55DA2" w:rsidP="0062651B">
      <w:pPr>
        <w:ind w:firstLine="851"/>
        <w:jc w:val="both"/>
        <w:rPr>
          <w:sz w:val="28"/>
          <w:szCs w:val="28"/>
        </w:rPr>
      </w:pPr>
      <w:r w:rsidRPr="005C23C1">
        <w:rPr>
          <w:sz w:val="28"/>
          <w:szCs w:val="28"/>
        </w:rPr>
        <w:t>2) статью 408 изложить в следующей редакции:</w:t>
      </w:r>
    </w:p>
    <w:p w:rsidR="00263B37" w:rsidRPr="005C23C1" w:rsidRDefault="00E55DA2" w:rsidP="0062651B">
      <w:pPr>
        <w:ind w:firstLine="851"/>
        <w:jc w:val="both"/>
        <w:rPr>
          <w:sz w:val="28"/>
          <w:szCs w:val="28"/>
        </w:rPr>
      </w:pPr>
      <w:r w:rsidRPr="005C23C1">
        <w:rPr>
          <w:sz w:val="28"/>
          <w:szCs w:val="28"/>
        </w:rPr>
        <w:t xml:space="preserve">«Статья 408. Нарушение правил выпаса </w:t>
      </w:r>
    </w:p>
    <w:p w:rsidR="00E55DA2" w:rsidRPr="005C23C1" w:rsidRDefault="00263B37" w:rsidP="0062651B">
      <w:pPr>
        <w:ind w:firstLine="851"/>
        <w:jc w:val="both"/>
        <w:rPr>
          <w:sz w:val="28"/>
          <w:szCs w:val="28"/>
        </w:rPr>
      </w:pPr>
      <w:r w:rsidRPr="005C23C1">
        <w:rPr>
          <w:sz w:val="28"/>
          <w:szCs w:val="28"/>
          <w:lang w:val="kk-KZ"/>
        </w:rPr>
        <w:t xml:space="preserve">                       </w:t>
      </w:r>
      <w:r w:rsidR="00E55DA2" w:rsidRPr="005C23C1">
        <w:rPr>
          <w:sz w:val="28"/>
          <w:szCs w:val="28"/>
        </w:rPr>
        <w:t>сельскохозяйственных животных</w:t>
      </w:r>
    </w:p>
    <w:p w:rsidR="00E55DA2" w:rsidRPr="005C23C1" w:rsidRDefault="00E55DA2" w:rsidP="0062651B">
      <w:pPr>
        <w:ind w:firstLine="851"/>
        <w:jc w:val="both"/>
        <w:rPr>
          <w:sz w:val="28"/>
          <w:szCs w:val="28"/>
        </w:rPr>
      </w:pPr>
      <w:r w:rsidRPr="005C23C1">
        <w:rPr>
          <w:sz w:val="28"/>
          <w:szCs w:val="28"/>
        </w:rPr>
        <w:t>1. Нарушение установленных местными представительными органами областей, городов республиканского значения, столицы правил выпаса сельскохозяйственных животных –</w:t>
      </w:r>
    </w:p>
    <w:p w:rsidR="00E55DA2" w:rsidRPr="005C23C1" w:rsidRDefault="00E55DA2" w:rsidP="0062651B">
      <w:pPr>
        <w:ind w:firstLine="851"/>
        <w:jc w:val="both"/>
        <w:rPr>
          <w:sz w:val="28"/>
          <w:szCs w:val="28"/>
        </w:rPr>
      </w:pPr>
      <w:r w:rsidRPr="005C23C1">
        <w:rPr>
          <w:sz w:val="28"/>
          <w:szCs w:val="28"/>
        </w:rPr>
        <w:t>влечет штраф в размере трех месячных расчетных показателей.</w:t>
      </w:r>
    </w:p>
    <w:p w:rsidR="00E55DA2" w:rsidRPr="005C23C1" w:rsidRDefault="00E55DA2" w:rsidP="0062651B">
      <w:pPr>
        <w:ind w:firstLine="851"/>
        <w:jc w:val="both"/>
        <w:rPr>
          <w:sz w:val="28"/>
          <w:szCs w:val="28"/>
        </w:rPr>
      </w:pPr>
      <w:r w:rsidRPr="005C23C1">
        <w:rPr>
          <w:sz w:val="28"/>
          <w:szCs w:val="28"/>
        </w:rPr>
        <w:t>2. Те же действия, повлекшие причинение ущерба имуществу физических лиц, –</w:t>
      </w:r>
    </w:p>
    <w:p w:rsidR="00E55DA2" w:rsidRPr="005C23C1" w:rsidRDefault="00E55DA2" w:rsidP="0062651B">
      <w:pPr>
        <w:ind w:firstLine="851"/>
        <w:jc w:val="both"/>
        <w:rPr>
          <w:sz w:val="28"/>
          <w:szCs w:val="28"/>
        </w:rPr>
      </w:pPr>
      <w:r w:rsidRPr="005C23C1">
        <w:rPr>
          <w:sz w:val="28"/>
          <w:szCs w:val="28"/>
        </w:rPr>
        <w:t>влекут штраф в размере десяти месячных расчетных показателей.»;</w:t>
      </w:r>
    </w:p>
    <w:p w:rsidR="00E55DA2" w:rsidRPr="005C23C1" w:rsidRDefault="00E55DA2" w:rsidP="0062651B">
      <w:pPr>
        <w:ind w:firstLine="851"/>
        <w:jc w:val="both"/>
        <w:rPr>
          <w:sz w:val="28"/>
          <w:szCs w:val="28"/>
        </w:rPr>
      </w:pPr>
      <w:r w:rsidRPr="005C23C1">
        <w:rPr>
          <w:sz w:val="28"/>
          <w:szCs w:val="28"/>
        </w:rPr>
        <w:t>3) в статье 685:</w:t>
      </w:r>
    </w:p>
    <w:p w:rsidR="00E55DA2" w:rsidRPr="005C23C1" w:rsidRDefault="00EE01FE" w:rsidP="0062651B">
      <w:pPr>
        <w:ind w:firstLine="851"/>
        <w:jc w:val="both"/>
        <w:rPr>
          <w:sz w:val="28"/>
          <w:szCs w:val="28"/>
        </w:rPr>
      </w:pPr>
      <w:r w:rsidRPr="005C23C1">
        <w:rPr>
          <w:sz w:val="28"/>
          <w:szCs w:val="28"/>
        </w:rPr>
        <w:t>в части первой цифры «408» заменить цифрами «407-1, 407-2, 408»</w:t>
      </w:r>
      <w:r w:rsidR="00E55DA2" w:rsidRPr="005C23C1">
        <w:rPr>
          <w:sz w:val="28"/>
          <w:szCs w:val="28"/>
        </w:rPr>
        <w:t>;</w:t>
      </w:r>
    </w:p>
    <w:p w:rsidR="002E27FE" w:rsidRPr="005C23C1" w:rsidRDefault="002E27FE" w:rsidP="0062651B">
      <w:pPr>
        <w:ind w:firstLine="851"/>
        <w:jc w:val="both"/>
        <w:rPr>
          <w:sz w:val="28"/>
          <w:szCs w:val="28"/>
        </w:rPr>
      </w:pPr>
      <w:r w:rsidRPr="005C23C1">
        <w:rPr>
          <w:sz w:val="28"/>
          <w:szCs w:val="28"/>
        </w:rPr>
        <w:t>в части второй:</w:t>
      </w:r>
    </w:p>
    <w:p w:rsidR="00E55DA2" w:rsidRPr="005C23C1" w:rsidRDefault="00E55DA2" w:rsidP="0062651B">
      <w:pPr>
        <w:ind w:firstLine="851"/>
        <w:jc w:val="both"/>
        <w:rPr>
          <w:sz w:val="28"/>
          <w:szCs w:val="28"/>
        </w:rPr>
      </w:pPr>
      <w:r w:rsidRPr="005C23C1">
        <w:rPr>
          <w:sz w:val="28"/>
          <w:szCs w:val="28"/>
        </w:rPr>
        <w:t xml:space="preserve">подпункт 3) после цифр «197,» дополнить цифрами </w:t>
      </w:r>
      <w:r w:rsidR="00645F35" w:rsidRPr="005C23C1">
        <w:rPr>
          <w:sz w:val="28"/>
          <w:szCs w:val="28"/>
        </w:rPr>
        <w:br/>
      </w:r>
      <w:r w:rsidRPr="005C23C1">
        <w:rPr>
          <w:sz w:val="28"/>
          <w:szCs w:val="28"/>
        </w:rPr>
        <w:t>«407-1, 407-2,»;</w:t>
      </w:r>
    </w:p>
    <w:p w:rsidR="00E55DA2" w:rsidRPr="005C23C1" w:rsidRDefault="00E55DA2" w:rsidP="0062651B">
      <w:pPr>
        <w:ind w:firstLine="851"/>
        <w:jc w:val="both"/>
        <w:rPr>
          <w:sz w:val="28"/>
          <w:szCs w:val="28"/>
        </w:rPr>
      </w:pPr>
      <w:r w:rsidRPr="005C23C1">
        <w:rPr>
          <w:sz w:val="28"/>
          <w:szCs w:val="28"/>
        </w:rPr>
        <w:t xml:space="preserve">подпункт 4) после цифр «386,» дополнить цифрами </w:t>
      </w:r>
      <w:r w:rsidR="00645F35" w:rsidRPr="005C23C1">
        <w:rPr>
          <w:sz w:val="28"/>
          <w:szCs w:val="28"/>
        </w:rPr>
        <w:br/>
      </w:r>
      <w:r w:rsidRPr="005C23C1">
        <w:rPr>
          <w:sz w:val="28"/>
          <w:szCs w:val="28"/>
        </w:rPr>
        <w:t>«407-1, 407-2,»;</w:t>
      </w:r>
    </w:p>
    <w:p w:rsidR="00E55DA2" w:rsidRPr="005C23C1" w:rsidRDefault="00E55DA2" w:rsidP="0062651B">
      <w:pPr>
        <w:ind w:firstLine="851"/>
        <w:jc w:val="both"/>
        <w:rPr>
          <w:sz w:val="28"/>
          <w:szCs w:val="28"/>
        </w:rPr>
      </w:pPr>
      <w:r w:rsidRPr="005C23C1">
        <w:rPr>
          <w:sz w:val="28"/>
          <w:szCs w:val="28"/>
        </w:rPr>
        <w:t>4) в статье 709:</w:t>
      </w:r>
    </w:p>
    <w:p w:rsidR="00E55DA2" w:rsidRPr="005C23C1" w:rsidRDefault="00E55DA2" w:rsidP="0062651B">
      <w:pPr>
        <w:ind w:firstLine="851"/>
        <w:jc w:val="both"/>
        <w:rPr>
          <w:sz w:val="28"/>
          <w:szCs w:val="28"/>
        </w:rPr>
      </w:pPr>
      <w:r w:rsidRPr="005C23C1">
        <w:rPr>
          <w:sz w:val="28"/>
          <w:szCs w:val="28"/>
        </w:rPr>
        <w:t>часть первую после слов «396 (частью первой),» дополнить цифрами «407-1, 407-2,»;</w:t>
      </w:r>
    </w:p>
    <w:p w:rsidR="00E55DA2" w:rsidRPr="005C23C1" w:rsidRDefault="00E55DA2" w:rsidP="0062651B">
      <w:pPr>
        <w:ind w:firstLine="851"/>
        <w:jc w:val="both"/>
        <w:rPr>
          <w:sz w:val="28"/>
          <w:szCs w:val="28"/>
        </w:rPr>
      </w:pPr>
      <w:r w:rsidRPr="005C23C1">
        <w:rPr>
          <w:sz w:val="28"/>
          <w:szCs w:val="28"/>
        </w:rPr>
        <w:t>в части второй:</w:t>
      </w:r>
    </w:p>
    <w:p w:rsidR="00E55DA2" w:rsidRPr="005C23C1" w:rsidRDefault="00E55DA2" w:rsidP="0062651B">
      <w:pPr>
        <w:ind w:firstLine="851"/>
        <w:jc w:val="both"/>
        <w:rPr>
          <w:sz w:val="28"/>
          <w:szCs w:val="28"/>
        </w:rPr>
      </w:pPr>
      <w:r w:rsidRPr="005C23C1">
        <w:rPr>
          <w:sz w:val="28"/>
          <w:szCs w:val="28"/>
        </w:rPr>
        <w:t>подпункт 1) после слов «396 (частью первой),» дополнить цифрами «407-1, 407-2,»;</w:t>
      </w:r>
    </w:p>
    <w:p w:rsidR="00E55DA2" w:rsidRPr="005C23C1" w:rsidRDefault="00E55DA2" w:rsidP="0062651B">
      <w:pPr>
        <w:ind w:firstLine="851"/>
        <w:jc w:val="both"/>
        <w:rPr>
          <w:sz w:val="28"/>
          <w:szCs w:val="28"/>
        </w:rPr>
      </w:pPr>
      <w:r w:rsidRPr="005C23C1">
        <w:rPr>
          <w:sz w:val="28"/>
          <w:szCs w:val="28"/>
        </w:rPr>
        <w:t xml:space="preserve">подпункты 2), 3), 4) после цифр «388» дополнить цифрами </w:t>
      </w:r>
      <w:r w:rsidR="00645F35" w:rsidRPr="005C23C1">
        <w:rPr>
          <w:sz w:val="28"/>
          <w:szCs w:val="28"/>
        </w:rPr>
        <w:br/>
      </w:r>
      <w:r w:rsidRPr="005C23C1">
        <w:rPr>
          <w:sz w:val="28"/>
          <w:szCs w:val="28"/>
        </w:rPr>
        <w:t>«</w:t>
      </w:r>
      <w:r w:rsidR="008117C5" w:rsidRPr="005C23C1">
        <w:rPr>
          <w:sz w:val="28"/>
          <w:szCs w:val="28"/>
        </w:rPr>
        <w:t>,</w:t>
      </w:r>
      <w:r w:rsidRPr="005C23C1">
        <w:rPr>
          <w:sz w:val="28"/>
          <w:szCs w:val="28"/>
        </w:rPr>
        <w:t>407-1, 407-2»;</w:t>
      </w:r>
    </w:p>
    <w:p w:rsidR="00E55DA2" w:rsidRPr="005C23C1" w:rsidRDefault="00E55DA2" w:rsidP="0062651B">
      <w:pPr>
        <w:ind w:firstLine="851"/>
        <w:jc w:val="both"/>
        <w:rPr>
          <w:sz w:val="28"/>
          <w:szCs w:val="28"/>
        </w:rPr>
      </w:pPr>
      <w:r w:rsidRPr="005C23C1">
        <w:rPr>
          <w:sz w:val="28"/>
          <w:szCs w:val="28"/>
        </w:rPr>
        <w:t>5) в статье 729:</w:t>
      </w:r>
    </w:p>
    <w:p w:rsidR="00E55DA2" w:rsidRPr="005C23C1" w:rsidRDefault="00E55DA2" w:rsidP="0062651B">
      <w:pPr>
        <w:ind w:firstLine="851"/>
        <w:jc w:val="both"/>
        <w:rPr>
          <w:sz w:val="28"/>
          <w:szCs w:val="28"/>
        </w:rPr>
      </w:pPr>
      <w:r w:rsidRPr="005C23C1">
        <w:rPr>
          <w:sz w:val="28"/>
          <w:szCs w:val="28"/>
        </w:rPr>
        <w:t>часть первую после цифр «405,» дополнить цифрами «407-1, 407-2, 408,»;</w:t>
      </w:r>
    </w:p>
    <w:p w:rsidR="00E55DA2" w:rsidRPr="005C23C1" w:rsidRDefault="00E55DA2" w:rsidP="0062651B">
      <w:pPr>
        <w:ind w:firstLine="851"/>
        <w:jc w:val="both"/>
        <w:rPr>
          <w:sz w:val="28"/>
          <w:szCs w:val="28"/>
        </w:rPr>
      </w:pPr>
      <w:r w:rsidRPr="005C23C1">
        <w:rPr>
          <w:sz w:val="28"/>
          <w:szCs w:val="28"/>
        </w:rPr>
        <w:t>часть третью после цифр «386,» дополнить цифрами «407-1, 407-2,».</w:t>
      </w:r>
    </w:p>
    <w:p w:rsidR="00645F35" w:rsidRPr="005C23C1" w:rsidRDefault="00645F35" w:rsidP="0062651B">
      <w:pPr>
        <w:ind w:firstLine="851"/>
        <w:jc w:val="both"/>
        <w:rPr>
          <w:sz w:val="28"/>
          <w:szCs w:val="28"/>
        </w:rPr>
      </w:pPr>
    </w:p>
    <w:p w:rsidR="000F5E28" w:rsidRPr="005C23C1" w:rsidRDefault="00E55DA2" w:rsidP="0062651B">
      <w:pPr>
        <w:ind w:firstLine="851"/>
        <w:jc w:val="both"/>
        <w:rPr>
          <w:sz w:val="28"/>
          <w:szCs w:val="28"/>
        </w:rPr>
      </w:pPr>
      <w:r w:rsidRPr="005C23C1">
        <w:rPr>
          <w:sz w:val="28"/>
          <w:szCs w:val="28"/>
        </w:rPr>
        <w:t xml:space="preserve">Статья 2. </w:t>
      </w:r>
      <w:bookmarkStart w:id="3" w:name="67"/>
      <w:bookmarkEnd w:id="3"/>
    </w:p>
    <w:p w:rsidR="000F5E28" w:rsidRPr="005C23C1" w:rsidRDefault="000F5E28" w:rsidP="000F5E28">
      <w:pPr>
        <w:ind w:firstLine="851"/>
        <w:jc w:val="both"/>
        <w:rPr>
          <w:sz w:val="28"/>
          <w:szCs w:val="28"/>
        </w:rPr>
      </w:pPr>
      <w:r w:rsidRPr="005C23C1">
        <w:rPr>
          <w:sz w:val="28"/>
          <w:szCs w:val="28"/>
        </w:rPr>
        <w:t>1.</w:t>
      </w:r>
      <w:r w:rsidRPr="005C23C1">
        <w:rPr>
          <w:sz w:val="28"/>
          <w:szCs w:val="28"/>
        </w:rPr>
        <w:tab/>
        <w:t xml:space="preserve">Настоящий Закон вводится в действие по истечении шестидесяти календарных дней после дня его первого официального опубликования, </w:t>
      </w:r>
      <w:r w:rsidR="00D3586C" w:rsidRPr="005C23C1">
        <w:rPr>
          <w:sz w:val="28"/>
          <w:szCs w:val="28"/>
        </w:rPr>
        <w:br/>
      </w:r>
      <w:r w:rsidRPr="005C23C1">
        <w:rPr>
          <w:sz w:val="28"/>
          <w:szCs w:val="28"/>
        </w:rPr>
        <w:t xml:space="preserve">за исключением абзаца десятого подпункта 1) статьи 1, который вводится </w:t>
      </w:r>
      <w:r w:rsidR="00D3586C" w:rsidRPr="005C23C1">
        <w:rPr>
          <w:sz w:val="28"/>
          <w:szCs w:val="28"/>
        </w:rPr>
        <w:br/>
      </w:r>
      <w:r w:rsidRPr="005C23C1">
        <w:rPr>
          <w:sz w:val="28"/>
          <w:szCs w:val="28"/>
        </w:rPr>
        <w:t>в действие с 1 сентября 2023 года.</w:t>
      </w:r>
    </w:p>
    <w:p w:rsidR="000F5E28" w:rsidRPr="005C23C1" w:rsidRDefault="000F5E28" w:rsidP="000F5E28">
      <w:pPr>
        <w:ind w:firstLine="851"/>
        <w:jc w:val="both"/>
        <w:rPr>
          <w:sz w:val="28"/>
          <w:szCs w:val="28"/>
        </w:rPr>
      </w:pPr>
      <w:r w:rsidRPr="005C23C1">
        <w:rPr>
          <w:sz w:val="28"/>
          <w:szCs w:val="28"/>
        </w:rPr>
        <w:t>2.</w:t>
      </w:r>
      <w:r w:rsidRPr="005C23C1">
        <w:rPr>
          <w:sz w:val="28"/>
          <w:szCs w:val="28"/>
        </w:rPr>
        <w:tab/>
        <w:t>Приостановить до 1 января 2025 года действие абзаца одиннадцатого подпункта 1) статьи 1 настоящего Закона, установив, что в период приостановления данный абзац действует в следующей редакции:</w:t>
      </w:r>
    </w:p>
    <w:p w:rsidR="00E55DA2" w:rsidRPr="005C23C1" w:rsidRDefault="000F5E28" w:rsidP="000F5E28">
      <w:pPr>
        <w:ind w:firstLine="851"/>
        <w:jc w:val="both"/>
        <w:rPr>
          <w:sz w:val="28"/>
          <w:szCs w:val="28"/>
        </w:rPr>
      </w:pPr>
      <w:r w:rsidRPr="005C23C1">
        <w:rPr>
          <w:sz w:val="28"/>
          <w:szCs w:val="28"/>
        </w:rPr>
        <w:t>«3) содержанию животных в зоологических питомниках, приютах для животных, зоологических гостиницах, пунктах временного содержания животных, реабилитационных центрах для животных, передвижных зверинцах, контактных зоопарках, за исключением случаев, предусмотренных абзацем третьим подпункта 2) части первой статьи 406 настоящего Кодекса;».</w:t>
      </w:r>
    </w:p>
    <w:p w:rsidR="00E55DA2" w:rsidRPr="005C23C1" w:rsidRDefault="00E55DA2" w:rsidP="0062651B">
      <w:pPr>
        <w:ind w:firstLine="851"/>
        <w:jc w:val="both"/>
        <w:rPr>
          <w:sz w:val="28"/>
          <w:szCs w:val="28"/>
        </w:rPr>
      </w:pPr>
    </w:p>
    <w:p w:rsidR="00645F35" w:rsidRPr="005C23C1" w:rsidRDefault="00645F35" w:rsidP="0062651B">
      <w:pPr>
        <w:ind w:firstLine="851"/>
        <w:jc w:val="both"/>
        <w:rPr>
          <w:sz w:val="28"/>
          <w:szCs w:val="28"/>
        </w:rPr>
      </w:pPr>
    </w:p>
    <w:p w:rsidR="00645F35" w:rsidRPr="005C23C1" w:rsidRDefault="00645F35" w:rsidP="0062651B">
      <w:pPr>
        <w:ind w:firstLine="851"/>
        <w:jc w:val="both"/>
        <w:rPr>
          <w:sz w:val="28"/>
          <w:szCs w:val="28"/>
        </w:rPr>
      </w:pPr>
    </w:p>
    <w:p w:rsidR="00286F9E" w:rsidRPr="005C23C1" w:rsidRDefault="00286F9E" w:rsidP="0062651B">
      <w:pPr>
        <w:ind w:firstLine="851"/>
        <w:jc w:val="both"/>
        <w:rPr>
          <w:sz w:val="28"/>
          <w:szCs w:val="28"/>
        </w:rPr>
      </w:pPr>
    </w:p>
    <w:p w:rsidR="00E55DA2" w:rsidRPr="005C23C1" w:rsidRDefault="00E55DA2" w:rsidP="0062651B">
      <w:pPr>
        <w:ind w:firstLine="851"/>
        <w:jc w:val="both"/>
        <w:rPr>
          <w:b/>
          <w:sz w:val="28"/>
          <w:szCs w:val="28"/>
        </w:rPr>
      </w:pPr>
      <w:r w:rsidRPr="005C23C1">
        <w:rPr>
          <w:b/>
          <w:sz w:val="28"/>
          <w:szCs w:val="28"/>
        </w:rPr>
        <w:t>Президент</w:t>
      </w:r>
    </w:p>
    <w:p w:rsidR="00E55DA2" w:rsidRPr="005C23C1" w:rsidRDefault="00E55DA2" w:rsidP="00645F35">
      <w:pPr>
        <w:jc w:val="both"/>
        <w:rPr>
          <w:b/>
          <w:sz w:val="28"/>
          <w:szCs w:val="28"/>
        </w:rPr>
      </w:pPr>
      <w:r w:rsidRPr="005C23C1">
        <w:rPr>
          <w:b/>
          <w:sz w:val="28"/>
          <w:szCs w:val="28"/>
        </w:rPr>
        <w:t>Республики Казахстан</w:t>
      </w:r>
    </w:p>
    <w:sectPr w:rsidR="00E55DA2" w:rsidRPr="005C23C1" w:rsidSect="00606AED">
      <w:headerReference w:type="default" r:id="rId7"/>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632" w:rsidRDefault="004E6632">
      <w:r>
        <w:separator/>
      </w:r>
    </w:p>
  </w:endnote>
  <w:endnote w:type="continuationSeparator" w:id="0">
    <w:p w:rsidR="004E6632" w:rsidRDefault="004E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632" w:rsidRDefault="004E6632">
      <w:r>
        <w:separator/>
      </w:r>
    </w:p>
  </w:footnote>
  <w:footnote w:type="continuationSeparator" w:id="0">
    <w:p w:rsidR="004E6632" w:rsidRDefault="004E6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292123"/>
      <w:docPartObj>
        <w:docPartGallery w:val="Page Numbers (Top of Page)"/>
        <w:docPartUnique/>
      </w:docPartObj>
    </w:sdtPr>
    <w:sdtEndPr/>
    <w:sdtContent>
      <w:p w:rsidR="002C2002" w:rsidRPr="008B0B47" w:rsidRDefault="0085743F" w:rsidP="008B0B47">
        <w:pPr>
          <w:pStyle w:val="a4"/>
          <w:jc w:val="center"/>
        </w:pPr>
        <w:r w:rsidRPr="008B0B47">
          <w:rPr>
            <w:sz w:val="28"/>
            <w:szCs w:val="28"/>
          </w:rPr>
          <w:fldChar w:fldCharType="begin"/>
        </w:r>
        <w:r w:rsidRPr="008B0B47">
          <w:rPr>
            <w:sz w:val="28"/>
            <w:szCs w:val="28"/>
          </w:rPr>
          <w:instrText>PAGE   \* MERGEFORMAT</w:instrText>
        </w:r>
        <w:r w:rsidRPr="008B0B47">
          <w:rPr>
            <w:sz w:val="28"/>
            <w:szCs w:val="28"/>
          </w:rPr>
          <w:fldChar w:fldCharType="separate"/>
        </w:r>
        <w:r w:rsidR="004E6A08">
          <w:rPr>
            <w:noProof/>
            <w:sz w:val="28"/>
            <w:szCs w:val="28"/>
          </w:rPr>
          <w:t>3</w:t>
        </w:r>
        <w:r w:rsidRPr="008B0B47">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4655"/>
    <w:multiLevelType w:val="hybridMultilevel"/>
    <w:tmpl w:val="F9781578"/>
    <w:lvl w:ilvl="0" w:tplc="0B90E4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DA2"/>
    <w:rsid w:val="00033189"/>
    <w:rsid w:val="000F5E28"/>
    <w:rsid w:val="001005F3"/>
    <w:rsid w:val="001113F8"/>
    <w:rsid w:val="00164A72"/>
    <w:rsid w:val="001A2D8B"/>
    <w:rsid w:val="001A406D"/>
    <w:rsid w:val="00263B37"/>
    <w:rsid w:val="00286F9E"/>
    <w:rsid w:val="002E27FE"/>
    <w:rsid w:val="0030758C"/>
    <w:rsid w:val="003567D4"/>
    <w:rsid w:val="003E1A46"/>
    <w:rsid w:val="004167EA"/>
    <w:rsid w:val="00434A78"/>
    <w:rsid w:val="00457285"/>
    <w:rsid w:val="004727A7"/>
    <w:rsid w:val="004C612D"/>
    <w:rsid w:val="004E6632"/>
    <w:rsid w:val="004E6A08"/>
    <w:rsid w:val="004F2AC5"/>
    <w:rsid w:val="004F3C2A"/>
    <w:rsid w:val="00507CA3"/>
    <w:rsid w:val="00525B8C"/>
    <w:rsid w:val="0054035B"/>
    <w:rsid w:val="005A700B"/>
    <w:rsid w:val="005C23C1"/>
    <w:rsid w:val="00600B6F"/>
    <w:rsid w:val="00606AED"/>
    <w:rsid w:val="0062651B"/>
    <w:rsid w:val="00645F35"/>
    <w:rsid w:val="006F2A7E"/>
    <w:rsid w:val="00743DA6"/>
    <w:rsid w:val="00781C44"/>
    <w:rsid w:val="008117C5"/>
    <w:rsid w:val="008531D5"/>
    <w:rsid w:val="0085743F"/>
    <w:rsid w:val="00882F2E"/>
    <w:rsid w:val="00915415"/>
    <w:rsid w:val="0096223A"/>
    <w:rsid w:val="00973DDC"/>
    <w:rsid w:val="00A456AC"/>
    <w:rsid w:val="00CD7BFD"/>
    <w:rsid w:val="00CE4A3D"/>
    <w:rsid w:val="00CF1BE7"/>
    <w:rsid w:val="00D3586C"/>
    <w:rsid w:val="00D41916"/>
    <w:rsid w:val="00D572B4"/>
    <w:rsid w:val="00DB661B"/>
    <w:rsid w:val="00DD7381"/>
    <w:rsid w:val="00E230BB"/>
    <w:rsid w:val="00E55DA2"/>
    <w:rsid w:val="00E930E4"/>
    <w:rsid w:val="00EB1567"/>
    <w:rsid w:val="00EE01FE"/>
    <w:rsid w:val="00F328BC"/>
    <w:rsid w:val="00F41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13E2"/>
  <w15:chartTrackingRefBased/>
  <w15:docId w15:val="{090F7197-6633-44CA-B22B-68787E78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DA2"/>
    <w:pPr>
      <w:tabs>
        <w:tab w:val="left" w:pos="708"/>
      </w:tabs>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DA2"/>
    <w:pPr>
      <w:ind w:left="720"/>
      <w:contextualSpacing/>
    </w:pPr>
  </w:style>
  <w:style w:type="paragraph" w:styleId="a4">
    <w:name w:val="header"/>
    <w:basedOn w:val="a"/>
    <w:link w:val="a5"/>
    <w:uiPriority w:val="99"/>
    <w:unhideWhenUsed/>
    <w:rsid w:val="00E55DA2"/>
    <w:pPr>
      <w:tabs>
        <w:tab w:val="clear" w:pos="708"/>
        <w:tab w:val="center" w:pos="4677"/>
        <w:tab w:val="right" w:pos="9355"/>
      </w:tabs>
    </w:pPr>
  </w:style>
  <w:style w:type="character" w:customStyle="1" w:styleId="a5">
    <w:name w:val="Верхний колонтитул Знак"/>
    <w:basedOn w:val="a0"/>
    <w:link w:val="a4"/>
    <w:uiPriority w:val="99"/>
    <w:rsid w:val="00E55DA2"/>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4167EA"/>
    <w:rPr>
      <w:rFonts w:ascii="Segoe UI" w:hAnsi="Segoe UI" w:cs="Segoe UI"/>
      <w:sz w:val="18"/>
      <w:szCs w:val="18"/>
    </w:rPr>
  </w:style>
  <w:style w:type="character" w:customStyle="1" w:styleId="a7">
    <w:name w:val="Текст выноски Знак"/>
    <w:basedOn w:val="a0"/>
    <w:link w:val="a6"/>
    <w:uiPriority w:val="99"/>
    <w:semiHidden/>
    <w:rsid w:val="004167EA"/>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631</Words>
  <Characters>3597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Куанышбаева Жанат</dc:creator>
  <cp:keywords/>
  <dc:description/>
  <cp:lastModifiedBy>Шайынгазы Назар</cp:lastModifiedBy>
  <cp:revision>21</cp:revision>
  <cp:lastPrinted>2021-11-22T04:32:00Z</cp:lastPrinted>
  <dcterms:created xsi:type="dcterms:W3CDTF">2021-11-18T13:31:00Z</dcterms:created>
  <dcterms:modified xsi:type="dcterms:W3CDTF">2021-11-22T09:56:00Z</dcterms:modified>
</cp:coreProperties>
</file>